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FA" w:rsidRPr="00DE26FA" w:rsidRDefault="00DE26FA" w:rsidP="00DE26FA">
      <w:pPr>
        <w:pStyle w:val="a3"/>
        <w:ind w:left="5040" w:hanging="362"/>
        <w:rPr>
          <w:color w:val="000000"/>
          <w:sz w:val="28"/>
          <w:szCs w:val="28"/>
          <w:lang w:val="en-US"/>
        </w:rPr>
      </w:pPr>
      <w:bookmarkStart w:id="0" w:name="_GoBack"/>
      <w:bookmarkEnd w:id="0"/>
      <w:r w:rsidRPr="00DE26FA">
        <w:rPr>
          <w:color w:val="000000"/>
          <w:sz w:val="28"/>
          <w:szCs w:val="28"/>
        </w:rPr>
        <w:t xml:space="preserve">Annex </w:t>
      </w:r>
      <w:r>
        <w:rPr>
          <w:color w:val="000000"/>
          <w:sz w:val="28"/>
          <w:szCs w:val="28"/>
          <w:lang w:val="en-US"/>
        </w:rPr>
        <w:t>2</w:t>
      </w:r>
      <w:r w:rsidR="00D234FF">
        <w:rPr>
          <w:color w:val="000000"/>
          <w:sz w:val="28"/>
          <w:szCs w:val="28"/>
          <w:lang w:val="en-US"/>
        </w:rPr>
        <w:t>5</w:t>
      </w:r>
    </w:p>
    <w:p w:rsidR="000E2B5F" w:rsidRPr="0055323A" w:rsidRDefault="00DE26FA" w:rsidP="00DE26FA">
      <w:pPr>
        <w:pStyle w:val="a3"/>
        <w:ind w:left="4678"/>
        <w:rPr>
          <w:sz w:val="28"/>
          <w:szCs w:val="28"/>
        </w:rPr>
      </w:pPr>
      <w:r w:rsidRPr="00DE26FA">
        <w:rPr>
          <w:color w:val="000000"/>
          <w:sz w:val="28"/>
          <w:szCs w:val="28"/>
        </w:rPr>
        <w:t xml:space="preserve">to the Procedure for Conducting Expert Evaluation of Registration Materials Pertinent to Medicinal Products Submitted for the State Registration (Re-Registration) and for Expert Evaluation of Materials about Introduction of Changes to Registration Materials during the Validity Period of Registration Certificate (item </w:t>
      </w:r>
      <w:r>
        <w:rPr>
          <w:color w:val="000000"/>
          <w:sz w:val="28"/>
          <w:szCs w:val="28"/>
          <w:lang w:val="en-US"/>
        </w:rPr>
        <w:t>4</w:t>
      </w:r>
      <w:r w:rsidRPr="00DE26FA">
        <w:rPr>
          <w:color w:val="000000"/>
          <w:sz w:val="28"/>
          <w:szCs w:val="28"/>
        </w:rPr>
        <w:t xml:space="preserve"> </w:t>
      </w:r>
      <w:r w:rsidR="004B1BCF">
        <w:rPr>
          <w:color w:val="000000"/>
          <w:sz w:val="28"/>
          <w:szCs w:val="28"/>
          <w:lang w:val="en-US"/>
        </w:rPr>
        <w:t xml:space="preserve">of </w:t>
      </w:r>
      <w:r w:rsidRPr="00DE26FA">
        <w:rPr>
          <w:color w:val="000000"/>
          <w:sz w:val="28"/>
          <w:szCs w:val="28"/>
        </w:rPr>
        <w:t>section V</w:t>
      </w:r>
      <w:r>
        <w:rPr>
          <w:color w:val="000000"/>
          <w:sz w:val="28"/>
          <w:szCs w:val="28"/>
          <w:lang w:val="en-US"/>
        </w:rPr>
        <w:t>I</w:t>
      </w:r>
      <w:r w:rsidRPr="00DE26FA">
        <w:rPr>
          <w:color w:val="000000"/>
          <w:sz w:val="28"/>
          <w:szCs w:val="28"/>
        </w:rPr>
        <w:t>)</w:t>
      </w:r>
      <w:r w:rsidRPr="0055323A">
        <w:rPr>
          <w:sz w:val="28"/>
          <w:szCs w:val="28"/>
        </w:rPr>
        <w:t xml:space="preserve"> </w:t>
      </w:r>
    </w:p>
    <w:p w:rsidR="000E2B5F" w:rsidRPr="0055323A" w:rsidRDefault="00094604" w:rsidP="000E2B5F">
      <w:pPr>
        <w:pStyle w:val="3"/>
        <w:tabs>
          <w:tab w:val="left" w:pos="6048"/>
        </w:tabs>
        <w:spacing w:before="0" w:after="0"/>
        <w:jc w:val="center"/>
        <w:rPr>
          <w:sz w:val="28"/>
          <w:szCs w:val="28"/>
        </w:rPr>
      </w:pPr>
      <w:r>
        <w:rPr>
          <w:sz w:val="28"/>
          <w:szCs w:val="28"/>
          <w:lang w:val="en-US"/>
        </w:rPr>
        <w:t>REGISTRATION FORM</w:t>
      </w:r>
      <w:r w:rsidR="000E2B5F" w:rsidRPr="0055323A">
        <w:rPr>
          <w:sz w:val="28"/>
          <w:szCs w:val="28"/>
        </w:rPr>
        <w:br/>
      </w:r>
      <w:r w:rsidR="00330622">
        <w:rPr>
          <w:sz w:val="28"/>
          <w:szCs w:val="28"/>
          <w:lang w:val="en-US"/>
        </w:rPr>
        <w:t>for</w:t>
      </w:r>
      <w:r w:rsidR="00567DD3">
        <w:rPr>
          <w:sz w:val="28"/>
          <w:szCs w:val="28"/>
          <w:lang w:val="en-US"/>
        </w:rPr>
        <w:t xml:space="preserve"> changes to registration materials pertinent to medicinal product </w:t>
      </w:r>
    </w:p>
    <w:p w:rsidR="000E2B5F" w:rsidRPr="0055323A" w:rsidRDefault="000E2B5F" w:rsidP="000E2B5F">
      <w:pPr>
        <w:rPr>
          <w:sz w:val="28"/>
          <w:szCs w:val="28"/>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680"/>
      </w:tblGrid>
      <w:tr w:rsidR="000E2B5F" w:rsidRPr="0055323A" w:rsidTr="00CD1213">
        <w:tc>
          <w:tcPr>
            <w:tcW w:w="5148" w:type="dxa"/>
            <w:shd w:val="clear" w:color="auto" w:fill="auto"/>
            <w:vAlign w:val="center"/>
          </w:tcPr>
          <w:p w:rsidR="000E2B5F" w:rsidRPr="0055323A" w:rsidRDefault="00AE7B1A" w:rsidP="00CD1213">
            <w:pPr>
              <w:rPr>
                <w:sz w:val="28"/>
                <w:szCs w:val="28"/>
              </w:rPr>
            </w:pPr>
            <w:r>
              <w:rPr>
                <w:sz w:val="28"/>
                <w:szCs w:val="28"/>
                <w:lang w:val="en-US"/>
              </w:rPr>
              <w:t>Submitted on</w:t>
            </w:r>
            <w:r w:rsidR="006300E3">
              <w:rPr>
                <w:sz w:val="28"/>
                <w:szCs w:val="28"/>
              </w:rPr>
              <w:br/>
            </w:r>
            <w:r w:rsidR="006300E3">
              <w:rPr>
                <w:sz w:val="28"/>
                <w:szCs w:val="28"/>
                <w:lang w:val="en-US"/>
              </w:rPr>
              <w:t>__</w:t>
            </w:r>
            <w:r w:rsidR="006300E3">
              <w:rPr>
                <w:sz w:val="28"/>
                <w:szCs w:val="28"/>
              </w:rPr>
              <w:t>__</w:t>
            </w:r>
            <w:r w:rsidR="006300E3">
              <w:rPr>
                <w:sz w:val="28"/>
                <w:szCs w:val="28"/>
                <w:lang w:val="en-US"/>
              </w:rPr>
              <w:t>,</w:t>
            </w:r>
            <w:r w:rsidR="000E2B5F" w:rsidRPr="0055323A">
              <w:rPr>
                <w:sz w:val="28"/>
                <w:szCs w:val="28"/>
              </w:rPr>
              <w:t xml:space="preserve"> ____________ 20____ </w:t>
            </w:r>
          </w:p>
          <w:p w:rsidR="000E2B5F" w:rsidRPr="0055323A" w:rsidRDefault="000E2B5F" w:rsidP="00CD1213">
            <w:pPr>
              <w:rPr>
                <w:sz w:val="28"/>
                <w:szCs w:val="28"/>
                <w:lang w:eastAsia="ru-RU"/>
              </w:rPr>
            </w:pPr>
          </w:p>
        </w:tc>
        <w:tc>
          <w:tcPr>
            <w:tcW w:w="4680" w:type="dxa"/>
            <w:shd w:val="clear" w:color="auto" w:fill="auto"/>
            <w:vAlign w:val="center"/>
          </w:tcPr>
          <w:p w:rsidR="000E2B5F" w:rsidRPr="0055323A" w:rsidRDefault="000E2B5F" w:rsidP="00CD1213">
            <w:pPr>
              <w:rPr>
                <w:sz w:val="28"/>
                <w:szCs w:val="28"/>
                <w:lang w:eastAsia="ru-RU"/>
              </w:rPr>
            </w:pPr>
            <w:r w:rsidRPr="0055323A">
              <w:rPr>
                <w:sz w:val="28"/>
                <w:szCs w:val="28"/>
              </w:rPr>
              <w:t>№ ______________</w:t>
            </w:r>
          </w:p>
        </w:tc>
      </w:tr>
    </w:tbl>
    <w:p w:rsidR="000E2B5F" w:rsidRPr="0055323A" w:rsidRDefault="000E2B5F" w:rsidP="000E2B5F">
      <w:pPr>
        <w:rPr>
          <w:sz w:val="28"/>
          <w:szCs w:val="2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0E2B5F" w:rsidRPr="0055323A" w:rsidTr="00CD1213">
        <w:trPr>
          <w:trHeight w:val="775"/>
        </w:trPr>
        <w:tc>
          <w:tcPr>
            <w:tcW w:w="9900" w:type="dxa"/>
            <w:shd w:val="clear" w:color="auto" w:fill="auto"/>
          </w:tcPr>
          <w:p w:rsidR="000E2B5F" w:rsidRPr="0055323A" w:rsidRDefault="00A67C2E" w:rsidP="00CD1213">
            <w:pPr>
              <w:pStyle w:val="a3"/>
              <w:spacing w:before="0" w:beforeAutospacing="0" w:after="0" w:afterAutospacing="0" w:line="288" w:lineRule="auto"/>
              <w:jc w:val="both"/>
              <w:rPr>
                <w:sz w:val="28"/>
                <w:szCs w:val="28"/>
              </w:rPr>
            </w:pPr>
            <w:r w:rsidRPr="00A67C2E">
              <w:rPr>
                <w:sz w:val="28"/>
                <w:szCs w:val="28"/>
              </w:rPr>
              <w:t>I hereby declare that:</w:t>
            </w:r>
          </w:p>
          <w:p w:rsidR="000E2B5F" w:rsidRDefault="000E2B5F" w:rsidP="00CD1213">
            <w:pPr>
              <w:pStyle w:val="a3"/>
              <w:spacing w:before="0" w:beforeAutospacing="0" w:after="0" w:afterAutospacing="0" w:line="288" w:lineRule="auto"/>
              <w:jc w:val="both"/>
              <w:rPr>
                <w:sz w:val="28"/>
                <w:szCs w:val="28"/>
              </w:rPr>
            </w:pPr>
            <w:r w:rsidRPr="0055323A">
              <w:rPr>
                <w:sz w:val="28"/>
                <w:szCs w:val="28"/>
              </w:rPr>
              <w:t>  </w:t>
            </w:r>
            <w:r w:rsidRPr="0055323A">
              <w:fldChar w:fldCharType="begin"/>
            </w:r>
            <w:r w:rsidR="00EB03AD">
              <w:instrText xml:space="preserve"> INCLUDEPICTURE "C:\\Users\\kotvitsk\\AppData\\Local\\Temp\\Documents and Settings\\korol\\Application Data\\Liga70\\Client\\Session\\re11349_img_398.gif" \* MERGEFORMAT \d </w:instrText>
            </w:r>
            <w:r w:rsidRPr="0055323A">
              <w:fldChar w:fldCharType="separate"/>
            </w:r>
            <w:r w:rsidRPr="0055323A">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6.1pt;visibility:visible">
                  <v:imagedata r:id="rId7"/>
                </v:shape>
              </w:pict>
            </w:r>
            <w:r w:rsidRPr="0055323A">
              <w:fldChar w:fldCharType="end"/>
            </w:r>
            <w:r w:rsidRPr="0055323A">
              <w:rPr>
                <w:sz w:val="28"/>
                <w:szCs w:val="28"/>
              </w:rPr>
              <w:t xml:space="preserve"> </w:t>
            </w:r>
            <w:r w:rsidR="00664AD8" w:rsidRPr="00664AD8">
              <w:rPr>
                <w:sz w:val="28"/>
                <w:szCs w:val="28"/>
              </w:rPr>
              <w:t xml:space="preserve">There are no other changes than those identified in this </w:t>
            </w:r>
            <w:r w:rsidR="00CE10A7">
              <w:rPr>
                <w:sz w:val="28"/>
                <w:szCs w:val="28"/>
                <w:lang w:val="en-US"/>
              </w:rPr>
              <w:t>registration form</w:t>
            </w:r>
            <w:r w:rsidR="00664AD8" w:rsidRPr="00664AD8">
              <w:rPr>
                <w:sz w:val="28"/>
                <w:szCs w:val="28"/>
              </w:rPr>
              <w:t xml:space="preserve"> (except for those addressed in other </w:t>
            </w:r>
            <w:r w:rsidR="00664AD8">
              <w:rPr>
                <w:sz w:val="28"/>
                <w:szCs w:val="28"/>
                <w:lang w:val="en-US"/>
              </w:rPr>
              <w:t>registration forms</w:t>
            </w:r>
            <w:r w:rsidR="00664AD8" w:rsidRPr="00664AD8">
              <w:rPr>
                <w:sz w:val="28"/>
                <w:szCs w:val="28"/>
              </w:rPr>
              <w:t xml:space="preserve"> submitted in parallel);</w:t>
            </w:r>
          </w:p>
          <w:p w:rsidR="000E2B5F" w:rsidRPr="0055323A" w:rsidRDefault="000E2B5F" w:rsidP="00CD1213">
            <w:pPr>
              <w:pStyle w:val="a3"/>
              <w:spacing w:before="0" w:beforeAutospacing="0" w:after="0" w:afterAutospacing="0" w:line="288" w:lineRule="auto"/>
              <w:jc w:val="both"/>
              <w:rPr>
                <w:sz w:val="28"/>
                <w:szCs w:val="28"/>
              </w:rPr>
            </w:pPr>
            <w:r w:rsidRPr="0055323A">
              <w:rPr>
                <w:sz w:val="28"/>
                <w:szCs w:val="28"/>
              </w:rPr>
              <w:t xml:space="preserve">  </w:t>
            </w:r>
            <w:r w:rsidRPr="0055323A">
              <w:fldChar w:fldCharType="begin"/>
            </w:r>
            <w:r w:rsidR="00EB03AD">
              <w:instrText xml:space="preserve"> INCLUDEPICTURE "C:\\Users\\kotvitsk\\AppData\\Local\\Temp\\Documents and Settings\\korol\\Application Data\\Liga70\\Client\\Session\\re11349_img_398.gif" \* MERGEFORMAT \d </w:instrText>
            </w:r>
            <w:r w:rsidRPr="0055323A">
              <w:fldChar w:fldCharType="separate"/>
            </w:r>
            <w:r w:rsidRPr="0055323A">
              <w:rPr>
                <w:noProof/>
                <w:sz w:val="28"/>
                <w:szCs w:val="28"/>
                <w:lang w:val="ru-RU"/>
              </w:rPr>
              <w:pict>
                <v:shape id="_x0000_i1026" type="#_x0000_t75" style="width:6.1pt;height:6.1pt;visibility:visible">
                  <v:imagedata r:id="rId8"/>
                </v:shape>
              </w:pict>
            </w:r>
            <w:r w:rsidRPr="0055323A">
              <w:fldChar w:fldCharType="end"/>
            </w:r>
            <w:r w:rsidRPr="0055323A">
              <w:rPr>
                <w:sz w:val="28"/>
                <w:szCs w:val="28"/>
              </w:rPr>
              <w:t xml:space="preserve"> </w:t>
            </w:r>
            <w:r w:rsidR="00AF6843" w:rsidRPr="00AF6843">
              <w:rPr>
                <w:sz w:val="28"/>
                <w:szCs w:val="28"/>
              </w:rPr>
              <w:t>All conditions (as per Annex 1</w:t>
            </w:r>
            <w:r w:rsidR="00AF6843">
              <w:rPr>
                <w:sz w:val="28"/>
                <w:szCs w:val="28"/>
                <w:lang w:val="en-US"/>
              </w:rPr>
              <w:t>7 to the</w:t>
            </w:r>
            <w:r w:rsidR="00AF6843" w:rsidRPr="00AF6843">
              <w:rPr>
                <w:sz w:val="28"/>
                <w:szCs w:val="28"/>
              </w:rPr>
              <w:t xml:space="preserve"> Procedure) </w:t>
            </w:r>
            <w:r w:rsidR="000C00CA">
              <w:rPr>
                <w:sz w:val="28"/>
                <w:szCs w:val="28"/>
                <w:lang w:val="en-US"/>
              </w:rPr>
              <w:t xml:space="preserve">for </w:t>
            </w:r>
            <w:r w:rsidR="00DB2D90">
              <w:rPr>
                <w:sz w:val="28"/>
                <w:szCs w:val="28"/>
                <w:lang w:val="en-US"/>
              </w:rPr>
              <w:t xml:space="preserve">the </w:t>
            </w:r>
            <w:r w:rsidR="00AF6843" w:rsidRPr="00AF6843">
              <w:rPr>
                <w:sz w:val="28"/>
                <w:szCs w:val="28"/>
              </w:rPr>
              <w:t xml:space="preserve">change(s) </w:t>
            </w:r>
            <w:r w:rsidR="000C00CA">
              <w:rPr>
                <w:sz w:val="28"/>
                <w:szCs w:val="28"/>
                <w:lang w:val="en-US"/>
              </w:rPr>
              <w:t>are fulfilled</w:t>
            </w:r>
            <w:r w:rsidR="00270055">
              <w:rPr>
                <w:sz w:val="28"/>
                <w:szCs w:val="28"/>
                <w:lang w:val="en-US"/>
              </w:rPr>
              <w:t>, if applicable</w:t>
            </w:r>
            <w:r w:rsidRPr="0055323A">
              <w:rPr>
                <w:sz w:val="28"/>
                <w:szCs w:val="28"/>
              </w:rPr>
              <w:t>;</w:t>
            </w:r>
          </w:p>
          <w:p w:rsidR="000E2B5F" w:rsidRPr="005F76FF" w:rsidRDefault="000E2B5F" w:rsidP="00CD1213">
            <w:pPr>
              <w:pStyle w:val="a3"/>
              <w:spacing w:before="0" w:beforeAutospacing="0" w:after="0" w:afterAutospacing="0" w:line="288" w:lineRule="auto"/>
              <w:jc w:val="both"/>
              <w:rPr>
                <w:sz w:val="28"/>
                <w:szCs w:val="28"/>
                <w:lang w:val="en-US"/>
              </w:rPr>
            </w:pPr>
            <w:r w:rsidRPr="0055323A">
              <w:rPr>
                <w:sz w:val="28"/>
                <w:szCs w:val="28"/>
              </w:rPr>
              <w:t>  </w:t>
            </w:r>
            <w:r w:rsidRPr="0055323A">
              <w:fldChar w:fldCharType="begin"/>
            </w:r>
            <w:r w:rsidR="00EB03AD">
              <w:instrText xml:space="preserve"> INCLUDEPICTURE "C:\\Users\\kotvitsk\\AppData\\Local\\Temp\\Documents and Settings\\korol\\Application Data\\Liga70\\Client\\Session\\re11349_img_398.gif" \* MERGEFORMAT \d </w:instrText>
            </w:r>
            <w:r w:rsidRPr="0055323A">
              <w:fldChar w:fldCharType="separate"/>
            </w:r>
            <w:r w:rsidRPr="0055323A">
              <w:rPr>
                <w:noProof/>
                <w:sz w:val="28"/>
                <w:szCs w:val="28"/>
                <w:lang w:val="ru-RU"/>
              </w:rPr>
              <w:pict>
                <v:shape id="_x0000_i1027" type="#_x0000_t75" style="width:6.1pt;height:6.1pt;visibility:visible">
                  <v:imagedata r:id="rId9"/>
                </v:shape>
              </w:pict>
            </w:r>
            <w:r w:rsidRPr="0055323A">
              <w:fldChar w:fldCharType="end"/>
            </w:r>
            <w:r w:rsidRPr="0055323A">
              <w:rPr>
                <w:sz w:val="28"/>
                <w:szCs w:val="28"/>
              </w:rPr>
              <w:t xml:space="preserve"> </w:t>
            </w:r>
            <w:r w:rsidR="00270055" w:rsidRPr="00270055">
              <w:rPr>
                <w:sz w:val="28"/>
                <w:szCs w:val="28"/>
              </w:rPr>
              <w:t xml:space="preserve">The </w:t>
            </w:r>
            <w:r w:rsidR="00DB2D90">
              <w:rPr>
                <w:sz w:val="28"/>
                <w:szCs w:val="28"/>
                <w:lang w:val="en-US"/>
              </w:rPr>
              <w:t>required</w:t>
            </w:r>
            <w:r w:rsidR="00270055" w:rsidRPr="00270055">
              <w:rPr>
                <w:sz w:val="28"/>
                <w:szCs w:val="28"/>
              </w:rPr>
              <w:t xml:space="preserve"> documents </w:t>
            </w:r>
            <w:r w:rsidR="00270055">
              <w:rPr>
                <w:sz w:val="28"/>
                <w:szCs w:val="28"/>
                <w:lang w:val="en-US"/>
              </w:rPr>
              <w:t xml:space="preserve"> (as per annex 17 to the Procedure) </w:t>
            </w:r>
            <w:r w:rsidR="00DB2D90">
              <w:rPr>
                <w:sz w:val="28"/>
                <w:szCs w:val="28"/>
                <w:lang w:val="en-US"/>
              </w:rPr>
              <w:t xml:space="preserve">for the </w:t>
            </w:r>
            <w:r w:rsidR="00270055" w:rsidRPr="00270055">
              <w:rPr>
                <w:sz w:val="28"/>
                <w:szCs w:val="28"/>
              </w:rPr>
              <w:t>change(s) have been submitted</w:t>
            </w:r>
            <w:r w:rsidR="005F76FF">
              <w:rPr>
                <w:sz w:val="28"/>
                <w:szCs w:val="28"/>
                <w:lang w:val="en-US"/>
              </w:rPr>
              <w:t>.</w:t>
            </w:r>
          </w:p>
          <w:p w:rsidR="000E2B5F" w:rsidRPr="0055323A" w:rsidRDefault="00D809FE" w:rsidP="00CD1213">
            <w:pPr>
              <w:pStyle w:val="a3"/>
              <w:spacing w:line="288" w:lineRule="auto"/>
              <w:jc w:val="both"/>
              <w:rPr>
                <w:sz w:val="28"/>
                <w:szCs w:val="28"/>
              </w:rPr>
            </w:pPr>
            <w:r w:rsidRPr="00D809FE">
              <w:rPr>
                <w:sz w:val="28"/>
                <w:szCs w:val="28"/>
                <w:lang w:val="en-US"/>
              </w:rPr>
              <w:t xml:space="preserve">Changes will be </w:t>
            </w:r>
            <w:r w:rsidR="00A857C6">
              <w:rPr>
                <w:sz w:val="28"/>
                <w:szCs w:val="28"/>
                <w:lang w:val="en-US"/>
              </w:rPr>
              <w:t>implemented</w:t>
            </w:r>
            <w:r w:rsidR="00BA3169">
              <w:rPr>
                <w:szCs w:val="28"/>
              </w:rPr>
              <w:t xml:space="preserve"> </w:t>
            </w:r>
            <w:r w:rsidR="00BA3169" w:rsidRPr="00BA3169">
              <w:rPr>
                <w:sz w:val="28"/>
                <w:szCs w:val="28"/>
                <w:lang w:val="en-US"/>
              </w:rPr>
              <w:t>(</w:t>
            </w:r>
            <w:r w:rsidR="00BA3169" w:rsidRPr="00BA3169">
              <w:rPr>
                <w:sz w:val="28"/>
                <w:szCs w:val="28"/>
              </w:rPr>
              <w:t>tick where appropriate</w:t>
            </w:r>
            <w:r w:rsidR="00BA3169" w:rsidRPr="00BA3169">
              <w:rPr>
                <w:sz w:val="28"/>
                <w:szCs w:val="28"/>
                <w:lang w:val="en-US"/>
              </w:rPr>
              <w:t>)</w:t>
            </w:r>
            <w:r w:rsidRPr="00BA3169">
              <w:rPr>
                <w:sz w:val="28"/>
                <w:szCs w:val="28"/>
                <w:lang w:val="en-US"/>
              </w:rPr>
              <w:t>:</w:t>
            </w:r>
            <w:r w:rsidR="00BA3169" w:rsidRPr="00BA3169">
              <w:rPr>
                <w:sz w:val="28"/>
                <w:szCs w:val="28"/>
                <w:lang w:val="en-US"/>
              </w:rPr>
              <w:t>*</w:t>
            </w:r>
          </w:p>
          <w:p w:rsidR="000E2B5F" w:rsidRPr="0055323A" w:rsidRDefault="000E2B5F" w:rsidP="00CD1213">
            <w:pPr>
              <w:pStyle w:val="a3"/>
              <w:spacing w:line="288" w:lineRule="auto"/>
              <w:jc w:val="both"/>
              <w:rPr>
                <w:sz w:val="28"/>
                <w:szCs w:val="28"/>
              </w:rPr>
            </w:pPr>
            <w:r w:rsidRPr="0055323A">
              <w:rPr>
                <w:sz w:val="28"/>
                <w:szCs w:val="28"/>
              </w:rPr>
              <w:t xml:space="preserve">  </w:t>
            </w:r>
            <w:r w:rsidRPr="0055323A">
              <w:fldChar w:fldCharType="begin"/>
            </w:r>
            <w:r w:rsidR="00EB03AD">
              <w:instrText xml:space="preserve"> INCLUDEPICTURE "C:\\Users\\kotvitsk\\AppData\\Local\\Temp\\Documents and Settings\\korol\\Application Data\\Liga70\\Client\\Session\\re11349_img_398.gif" \* MERGEFORMAT \d </w:instrText>
            </w:r>
            <w:r w:rsidRPr="0055323A">
              <w:fldChar w:fldCharType="separate"/>
            </w:r>
            <w:r w:rsidRPr="0055323A">
              <w:rPr>
                <w:noProof/>
                <w:sz w:val="28"/>
                <w:szCs w:val="28"/>
                <w:lang w:val="ru-RU"/>
              </w:rPr>
              <w:pict>
                <v:shape id="_x0000_i1028" type="#_x0000_t75" style="width:6.1pt;height:6.1pt;visibility:visible">
                  <v:imagedata r:id="rId10"/>
                </v:shape>
              </w:pict>
            </w:r>
            <w:r w:rsidRPr="0055323A">
              <w:fldChar w:fldCharType="end"/>
            </w:r>
            <w:r w:rsidRPr="0055323A">
              <w:rPr>
                <w:sz w:val="28"/>
                <w:szCs w:val="28"/>
              </w:rPr>
              <w:t xml:space="preserve">  </w:t>
            </w:r>
            <w:r w:rsidR="008C523C" w:rsidRPr="008C523C">
              <w:rPr>
                <w:sz w:val="28"/>
                <w:szCs w:val="28"/>
              </w:rPr>
              <w:t xml:space="preserve">From the next manufacturing </w:t>
            </w:r>
            <w:r w:rsidR="00A857C6">
              <w:rPr>
                <w:sz w:val="28"/>
                <w:szCs w:val="28"/>
                <w:lang w:val="en-US"/>
              </w:rPr>
              <w:t>run</w:t>
            </w:r>
            <w:r w:rsidR="008C523C" w:rsidRPr="008C523C">
              <w:rPr>
                <w:sz w:val="28"/>
                <w:szCs w:val="28"/>
              </w:rPr>
              <w:t xml:space="preserve">/next </w:t>
            </w:r>
            <w:r w:rsidR="00A857C6">
              <w:rPr>
                <w:sz w:val="28"/>
                <w:szCs w:val="28"/>
                <w:lang w:val="en-US"/>
              </w:rPr>
              <w:t>printing</w:t>
            </w:r>
            <w:r w:rsidR="00FD65E0">
              <w:rPr>
                <w:sz w:val="28"/>
                <w:szCs w:val="28"/>
              </w:rPr>
              <w:t>,</w:t>
            </w:r>
          </w:p>
          <w:p w:rsidR="000E2B5F" w:rsidRPr="00D809FE" w:rsidRDefault="000E2B5F" w:rsidP="00CD1213">
            <w:pPr>
              <w:pStyle w:val="a3"/>
              <w:spacing w:line="288" w:lineRule="auto"/>
              <w:jc w:val="both"/>
              <w:rPr>
                <w:sz w:val="28"/>
                <w:szCs w:val="28"/>
                <w:lang w:val="en-US"/>
              </w:rPr>
            </w:pPr>
            <w:r w:rsidRPr="0055323A">
              <w:rPr>
                <w:sz w:val="28"/>
                <w:szCs w:val="28"/>
              </w:rPr>
              <w:t xml:space="preserve">  </w:t>
            </w:r>
            <w:r w:rsidRPr="0055323A">
              <w:fldChar w:fldCharType="begin"/>
            </w:r>
            <w:r w:rsidR="00EB03AD">
              <w:instrText xml:space="preserve"> INCLUDEPICTURE "C:\\Users\\kotvitsk\\AppData\\Local\\Temp\\Documents and Settings\\korol\\Application Data\\Liga70\\Client\\Session\\re11349_img_398.gif" \* MERGEFORMAT \d </w:instrText>
            </w:r>
            <w:r w:rsidRPr="0055323A">
              <w:fldChar w:fldCharType="separate"/>
            </w:r>
            <w:r w:rsidRPr="0055323A">
              <w:rPr>
                <w:noProof/>
                <w:sz w:val="28"/>
                <w:szCs w:val="28"/>
                <w:lang w:val="ru-RU"/>
              </w:rPr>
              <w:pict>
                <v:shape id="_x0000_i1029" type="#_x0000_t75" style="width:6.1pt;height:6.1pt;visibility:visible">
                  <v:imagedata r:id="rId11"/>
                </v:shape>
              </w:pict>
            </w:r>
            <w:r w:rsidRPr="0055323A">
              <w:fldChar w:fldCharType="end"/>
            </w:r>
            <w:r w:rsidRPr="0055323A">
              <w:rPr>
                <w:sz w:val="28"/>
                <w:szCs w:val="28"/>
              </w:rPr>
              <w:t xml:space="preserve">  </w:t>
            </w:r>
            <w:r w:rsidR="008C523C">
              <w:rPr>
                <w:sz w:val="28"/>
                <w:szCs w:val="28"/>
                <w:lang w:val="en-US"/>
              </w:rPr>
              <w:t>Date</w:t>
            </w:r>
            <w:r w:rsidRPr="0055323A">
              <w:rPr>
                <w:sz w:val="28"/>
                <w:szCs w:val="28"/>
              </w:rPr>
              <w:t xml:space="preserve"> __________________________________________</w:t>
            </w:r>
          </w:p>
          <w:p w:rsidR="000E2B5F" w:rsidRDefault="0055323A" w:rsidP="0055323A">
            <w:pPr>
              <w:pStyle w:val="a3"/>
              <w:ind w:left="252" w:hanging="180"/>
            </w:pPr>
            <w:r w:rsidRPr="0055323A">
              <w:t xml:space="preserve">* </w:t>
            </w:r>
            <w:r w:rsidR="00D809FE" w:rsidRPr="00D809FE">
              <w:t xml:space="preserve">Only for Type IB and II variations, and the administrative </w:t>
            </w:r>
            <w:r w:rsidR="00E558D3">
              <w:rPr>
                <w:lang w:val="en-US"/>
              </w:rPr>
              <w:t>changes</w:t>
            </w:r>
            <w:r w:rsidR="00D809FE" w:rsidRPr="00D809FE">
              <w:t xml:space="preserve"> (Type IA) at their introduction to the instructions for m</w:t>
            </w:r>
            <w:r w:rsidR="00695E07">
              <w:t>edical use and labelling text on</w:t>
            </w:r>
            <w:r w:rsidR="00D809FE" w:rsidRPr="00D809FE">
              <w:t xml:space="preserve"> packag</w:t>
            </w:r>
            <w:r w:rsidR="00695E07">
              <w:rPr>
                <w:lang w:val="en-US"/>
              </w:rPr>
              <w:t>e</w:t>
            </w:r>
            <w:r w:rsidR="00D809FE" w:rsidRPr="00D809FE">
              <w:t xml:space="preserve"> of the finished medicinal products.</w:t>
            </w:r>
          </w:p>
          <w:p w:rsidR="000E2B5F" w:rsidRPr="0055323A" w:rsidRDefault="00BA3169" w:rsidP="00CD1213">
            <w:pPr>
              <w:pStyle w:val="a3"/>
              <w:spacing w:line="288" w:lineRule="auto"/>
              <w:rPr>
                <w:sz w:val="28"/>
                <w:szCs w:val="28"/>
              </w:rPr>
            </w:pPr>
            <w:r w:rsidRPr="00BA3169">
              <w:rPr>
                <w:sz w:val="28"/>
                <w:szCs w:val="28"/>
              </w:rPr>
              <w:t xml:space="preserve">All </w:t>
            </w:r>
            <w:r w:rsidR="006462DF">
              <w:rPr>
                <w:sz w:val="28"/>
                <w:szCs w:val="28"/>
              </w:rPr>
              <w:t xml:space="preserve">fees </w:t>
            </w:r>
            <w:r w:rsidR="00100AF4">
              <w:rPr>
                <w:sz w:val="28"/>
                <w:szCs w:val="28"/>
                <w:lang w:val="en-US"/>
              </w:rPr>
              <w:t>will be</w:t>
            </w:r>
            <w:r w:rsidR="006462DF">
              <w:rPr>
                <w:sz w:val="28"/>
                <w:szCs w:val="28"/>
              </w:rPr>
              <w:t xml:space="preserve"> been paid</w:t>
            </w:r>
            <w:r w:rsidRPr="00BA3169">
              <w:rPr>
                <w:sz w:val="28"/>
                <w:szCs w:val="28"/>
              </w:rPr>
              <w:t xml:space="preserve"> </w:t>
            </w:r>
            <w:r w:rsidR="00100AF4">
              <w:rPr>
                <w:sz w:val="28"/>
                <w:szCs w:val="28"/>
                <w:lang w:val="en-US"/>
              </w:rPr>
              <w:t>in accordance with</w:t>
            </w:r>
            <w:r w:rsidRPr="00BA3169">
              <w:rPr>
                <w:sz w:val="28"/>
                <w:szCs w:val="28"/>
              </w:rPr>
              <w:t xml:space="preserve"> the requirements of the current legislation</w:t>
            </w:r>
            <w:r w:rsidR="000E2B5F" w:rsidRPr="0055323A">
              <w:rPr>
                <w:sz w:val="28"/>
                <w:szCs w:val="28"/>
              </w:rPr>
              <w:t>.</w:t>
            </w:r>
          </w:p>
          <w:p w:rsidR="000E2B5F" w:rsidRDefault="008E10CC" w:rsidP="00CD1213">
            <w:pPr>
              <w:spacing w:before="100" w:beforeAutospacing="1" w:after="100" w:afterAutospacing="1" w:line="288" w:lineRule="auto"/>
              <w:jc w:val="both"/>
              <w:rPr>
                <w:sz w:val="28"/>
                <w:szCs w:val="28"/>
                <w:lang w:val="en-US"/>
              </w:rPr>
            </w:pPr>
            <w:r>
              <w:rPr>
                <w:sz w:val="28"/>
                <w:szCs w:val="28"/>
                <w:lang w:val="en-US"/>
              </w:rPr>
              <w:t xml:space="preserve">I </w:t>
            </w:r>
            <w:r w:rsidRPr="008E10CC">
              <w:rPr>
                <w:sz w:val="28"/>
                <w:szCs w:val="28"/>
              </w:rPr>
              <w:t xml:space="preserve">guarantee the </w:t>
            </w:r>
            <w:r w:rsidR="00DC161E">
              <w:rPr>
                <w:sz w:val="28"/>
                <w:szCs w:val="28"/>
                <w:lang w:val="en-US"/>
              </w:rPr>
              <w:t>reliability</w:t>
            </w:r>
            <w:r w:rsidRPr="008E10CC">
              <w:rPr>
                <w:sz w:val="28"/>
                <w:szCs w:val="28"/>
              </w:rPr>
              <w:t xml:space="preserve"> of information contained in </w:t>
            </w:r>
            <w:r w:rsidR="00D0253E">
              <w:rPr>
                <w:sz w:val="28"/>
                <w:szCs w:val="28"/>
                <w:lang w:val="en-US"/>
              </w:rPr>
              <w:t>the</w:t>
            </w:r>
            <w:r w:rsidR="00EC3991">
              <w:rPr>
                <w:sz w:val="28"/>
                <w:szCs w:val="28"/>
                <w:lang w:val="en-US"/>
              </w:rPr>
              <w:t xml:space="preserve"> registration</w:t>
            </w:r>
            <w:r w:rsidR="00D0253E">
              <w:rPr>
                <w:sz w:val="28"/>
                <w:szCs w:val="28"/>
                <w:lang w:val="en-US"/>
              </w:rPr>
              <w:t xml:space="preserve"> </w:t>
            </w:r>
            <w:r w:rsidRPr="008E10CC">
              <w:rPr>
                <w:sz w:val="28"/>
                <w:szCs w:val="28"/>
              </w:rPr>
              <w:t xml:space="preserve">materials </w:t>
            </w:r>
            <w:r w:rsidR="00D0253E">
              <w:rPr>
                <w:sz w:val="28"/>
                <w:szCs w:val="28"/>
                <w:lang w:val="en-US"/>
              </w:rPr>
              <w:t xml:space="preserve">submitted </w:t>
            </w:r>
            <w:r w:rsidRPr="008E10CC">
              <w:rPr>
                <w:sz w:val="28"/>
                <w:szCs w:val="28"/>
              </w:rPr>
              <w:t xml:space="preserve">and </w:t>
            </w:r>
            <w:r w:rsidR="00D0253E">
              <w:rPr>
                <w:sz w:val="28"/>
                <w:szCs w:val="28"/>
                <w:lang w:val="en-US"/>
              </w:rPr>
              <w:t>bear responsibility</w:t>
            </w:r>
            <w:r w:rsidR="00213356">
              <w:rPr>
                <w:sz w:val="28"/>
                <w:szCs w:val="28"/>
                <w:lang w:val="en-US"/>
              </w:rPr>
              <w:t xml:space="preserve"> for this </w:t>
            </w:r>
            <w:r w:rsidR="00EC3991">
              <w:rPr>
                <w:sz w:val="28"/>
                <w:szCs w:val="28"/>
                <w:lang w:val="en-US"/>
              </w:rPr>
              <w:t>foreseen</w:t>
            </w:r>
            <w:r w:rsidR="00213356">
              <w:rPr>
                <w:sz w:val="28"/>
                <w:szCs w:val="28"/>
                <w:lang w:val="en-US"/>
              </w:rPr>
              <w:t xml:space="preserve"> by the current legislation. </w:t>
            </w:r>
          </w:p>
          <w:p w:rsidR="00213356" w:rsidRPr="0055323A" w:rsidRDefault="00213356" w:rsidP="00CD1213">
            <w:pPr>
              <w:spacing w:before="100" w:beforeAutospacing="1" w:after="100" w:afterAutospacing="1" w:line="288" w:lineRule="auto"/>
              <w:jc w:val="both"/>
              <w:rPr>
                <w:color w:val="000000"/>
                <w:sz w:val="28"/>
                <w:szCs w:val="28"/>
              </w:rPr>
            </w:pPr>
            <w:r>
              <w:rPr>
                <w:sz w:val="28"/>
                <w:szCs w:val="28"/>
                <w:lang w:val="en-US"/>
              </w:rPr>
              <w:lastRenderedPageBreak/>
              <w:t>I agree that</w:t>
            </w:r>
            <w:r w:rsidR="009C71AA">
              <w:rPr>
                <w:sz w:val="28"/>
                <w:szCs w:val="28"/>
                <w:lang w:val="en-US"/>
              </w:rPr>
              <w:t xml:space="preserve"> in case of non-submission of materials of the registration dossier within 3 months</w:t>
            </w:r>
            <w:r w:rsidR="00E02EE9">
              <w:rPr>
                <w:sz w:val="28"/>
                <w:szCs w:val="28"/>
                <w:lang w:val="en-US"/>
              </w:rPr>
              <w:t xml:space="preserve"> </w:t>
            </w:r>
            <w:r w:rsidR="009C71AA" w:rsidRPr="009C71AA">
              <w:rPr>
                <w:sz w:val="28"/>
                <w:szCs w:val="28"/>
                <w:lang w:val="en-US"/>
              </w:rPr>
              <w:t xml:space="preserve">after </w:t>
            </w:r>
            <w:r w:rsidR="00AB0DCA">
              <w:rPr>
                <w:sz w:val="28"/>
                <w:szCs w:val="28"/>
                <w:lang w:val="en-US"/>
              </w:rPr>
              <w:t>receipt</w:t>
            </w:r>
            <w:r w:rsidR="009C71AA" w:rsidRPr="009C71AA">
              <w:rPr>
                <w:sz w:val="28"/>
                <w:szCs w:val="28"/>
                <w:lang w:val="en-US"/>
              </w:rPr>
              <w:t xml:space="preserve"> of a MoH’s letter of referral </w:t>
            </w:r>
            <w:r w:rsidR="00AB0DCA">
              <w:rPr>
                <w:sz w:val="28"/>
                <w:szCs w:val="28"/>
                <w:lang w:val="en-US"/>
              </w:rPr>
              <w:t>by</w:t>
            </w:r>
            <w:r w:rsidR="009C71AA" w:rsidRPr="009C71AA">
              <w:rPr>
                <w:sz w:val="28"/>
                <w:szCs w:val="28"/>
                <w:lang w:val="en-US"/>
              </w:rPr>
              <w:t xml:space="preserve"> the Center, </w:t>
            </w:r>
            <w:r w:rsidR="00E02EE9">
              <w:rPr>
                <w:sz w:val="28"/>
                <w:szCs w:val="28"/>
                <w:lang w:val="en-US"/>
              </w:rPr>
              <w:t xml:space="preserve">an application for introduction of changes </w:t>
            </w:r>
            <w:r w:rsidR="00AB0DCA">
              <w:rPr>
                <w:sz w:val="28"/>
                <w:szCs w:val="28"/>
                <w:lang w:val="en-US"/>
              </w:rPr>
              <w:t>relating</w:t>
            </w:r>
            <w:r w:rsidR="00E02EE9">
              <w:rPr>
                <w:sz w:val="28"/>
                <w:szCs w:val="28"/>
                <w:lang w:val="en-US"/>
              </w:rPr>
              <w:t xml:space="preserve"> to this</w:t>
            </w:r>
            <w:r w:rsidR="001C25E1">
              <w:rPr>
                <w:sz w:val="28"/>
                <w:szCs w:val="28"/>
                <w:lang w:val="en-US"/>
              </w:rPr>
              <w:t xml:space="preserve"> medicinal</w:t>
            </w:r>
            <w:r w:rsidR="00E02EE9">
              <w:rPr>
                <w:sz w:val="28"/>
                <w:szCs w:val="28"/>
                <w:lang w:val="en-US"/>
              </w:rPr>
              <w:t xml:space="preserve"> product will be annulled.</w:t>
            </w:r>
            <w:r w:rsidR="009C71AA" w:rsidRPr="009C71AA">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1"/>
              <w:gridCol w:w="4811"/>
            </w:tblGrid>
            <w:tr w:rsidR="000E2B5F" w:rsidRPr="0055323A" w:rsidTr="00CD1213">
              <w:tc>
                <w:tcPr>
                  <w:tcW w:w="4811" w:type="dxa"/>
                  <w:shd w:val="clear" w:color="auto" w:fill="auto"/>
                </w:tcPr>
                <w:p w:rsidR="002F523A" w:rsidRDefault="002F523A" w:rsidP="00CD1213">
                  <w:pPr>
                    <w:rPr>
                      <w:b/>
                      <w:bCs/>
                      <w:sz w:val="28"/>
                      <w:szCs w:val="28"/>
                    </w:rPr>
                  </w:pPr>
                </w:p>
                <w:p w:rsidR="000E2B5F" w:rsidRPr="0055323A" w:rsidRDefault="001C25E1" w:rsidP="00CD1213">
                  <w:pPr>
                    <w:rPr>
                      <w:sz w:val="28"/>
                      <w:szCs w:val="28"/>
                    </w:rPr>
                  </w:pPr>
                  <w:r w:rsidRPr="005A4959">
                    <w:rPr>
                      <w:b/>
                      <w:bCs/>
                      <w:sz w:val="28"/>
                      <w:szCs w:val="28"/>
                      <w:lang w:val="en-US"/>
                    </w:rPr>
                    <w:t>Main</w:t>
                  </w:r>
                  <w:r>
                    <w:rPr>
                      <w:b/>
                      <w:bCs/>
                      <w:sz w:val="28"/>
                      <w:szCs w:val="28"/>
                      <w:lang w:val="en-US"/>
                    </w:rPr>
                    <w:t xml:space="preserve"> signature</w:t>
                  </w:r>
                  <w:r w:rsidR="000E2B5F" w:rsidRPr="0055323A">
                    <w:rPr>
                      <w:b/>
                      <w:bCs/>
                      <w:sz w:val="28"/>
                      <w:szCs w:val="28"/>
                    </w:rPr>
                    <w:t xml:space="preserve"> </w:t>
                  </w:r>
                  <w:r w:rsidR="000E2B5F" w:rsidRPr="0055323A">
                    <w:rPr>
                      <w:sz w:val="28"/>
                      <w:szCs w:val="28"/>
                    </w:rPr>
                    <w:t>________________</w:t>
                  </w:r>
                </w:p>
                <w:p w:rsidR="000E2B5F" w:rsidRPr="0055323A" w:rsidRDefault="000E2B5F" w:rsidP="001C25E1">
                  <w:pPr>
                    <w:rPr>
                      <w:sz w:val="28"/>
                      <w:szCs w:val="28"/>
                      <w:lang w:eastAsia="ru-RU"/>
                    </w:rPr>
                  </w:pPr>
                  <w:r w:rsidRPr="0055323A">
                    <w:rPr>
                      <w:sz w:val="28"/>
                      <w:szCs w:val="28"/>
                      <w:lang w:eastAsia="ru-RU"/>
                    </w:rPr>
                    <w:t>___________________________</w:t>
                  </w:r>
                  <w:r w:rsidR="002F523A">
                    <w:rPr>
                      <w:sz w:val="28"/>
                      <w:szCs w:val="28"/>
                      <w:lang w:eastAsia="ru-RU"/>
                    </w:rPr>
                    <w:t>_____                         (</w:t>
                  </w:r>
                  <w:r w:rsidR="001C25E1">
                    <w:rPr>
                      <w:sz w:val="28"/>
                      <w:szCs w:val="28"/>
                      <w:lang w:val="en-US" w:eastAsia="ru-RU"/>
                    </w:rPr>
                    <w:t>full name</w:t>
                  </w:r>
                  <w:r w:rsidR="002F523A">
                    <w:rPr>
                      <w:sz w:val="28"/>
                      <w:szCs w:val="28"/>
                      <w:lang w:eastAsia="ru-RU"/>
                    </w:rPr>
                    <w:t>)</w:t>
                  </w:r>
                </w:p>
              </w:tc>
              <w:tc>
                <w:tcPr>
                  <w:tcW w:w="4811" w:type="dxa"/>
                  <w:shd w:val="clear" w:color="auto" w:fill="auto"/>
                </w:tcPr>
                <w:p w:rsidR="002F523A" w:rsidRDefault="002F523A" w:rsidP="00CD1213">
                  <w:pPr>
                    <w:rPr>
                      <w:sz w:val="28"/>
                      <w:szCs w:val="28"/>
                      <w:lang w:eastAsia="ru-RU"/>
                    </w:rPr>
                  </w:pPr>
                </w:p>
                <w:p w:rsidR="000E2B5F" w:rsidRPr="0055323A" w:rsidRDefault="000E2B5F" w:rsidP="00CD1213">
                  <w:pPr>
                    <w:rPr>
                      <w:sz w:val="28"/>
                      <w:szCs w:val="28"/>
                      <w:lang w:eastAsia="ru-RU"/>
                    </w:rPr>
                  </w:pPr>
                  <w:r w:rsidRPr="0055323A">
                    <w:rPr>
                      <w:sz w:val="28"/>
                      <w:szCs w:val="28"/>
                      <w:lang w:eastAsia="ru-RU"/>
                    </w:rPr>
                    <w:t>__________________________</w:t>
                  </w:r>
                  <w:r w:rsidR="002F523A">
                    <w:rPr>
                      <w:sz w:val="28"/>
                      <w:szCs w:val="28"/>
                      <w:lang w:eastAsia="ru-RU"/>
                    </w:rPr>
                    <w:t>______                            (</w:t>
                  </w:r>
                  <w:r w:rsidR="001C25E1">
                    <w:rPr>
                      <w:sz w:val="28"/>
                      <w:szCs w:val="28"/>
                      <w:lang w:val="en-US" w:eastAsia="ru-RU"/>
                    </w:rPr>
                    <w:t>position</w:t>
                  </w:r>
                  <w:r w:rsidR="002F523A">
                    <w:rPr>
                      <w:sz w:val="28"/>
                      <w:szCs w:val="28"/>
                      <w:lang w:eastAsia="ru-RU"/>
                    </w:rPr>
                    <w:t>)</w:t>
                  </w:r>
                </w:p>
                <w:p w:rsidR="000E2B5F" w:rsidRPr="0055323A" w:rsidRDefault="001C25E1" w:rsidP="00CD1213">
                  <w:pPr>
                    <w:rPr>
                      <w:sz w:val="28"/>
                      <w:szCs w:val="28"/>
                      <w:lang w:eastAsia="ru-RU"/>
                    </w:rPr>
                  </w:pPr>
                  <w:r>
                    <w:rPr>
                      <w:sz w:val="28"/>
                      <w:szCs w:val="28"/>
                      <w:lang w:eastAsia="ru-RU"/>
                    </w:rPr>
                    <w:t>«____»_________________20_____</w:t>
                  </w:r>
                </w:p>
                <w:p w:rsidR="000E2B5F" w:rsidRPr="0055323A" w:rsidRDefault="000E2B5F" w:rsidP="00CD1213">
                  <w:pPr>
                    <w:rPr>
                      <w:sz w:val="28"/>
                      <w:szCs w:val="28"/>
                      <w:lang w:eastAsia="ru-RU"/>
                    </w:rPr>
                  </w:pPr>
                </w:p>
              </w:tc>
            </w:tr>
            <w:tr w:rsidR="000E2B5F" w:rsidRPr="0055323A" w:rsidTr="00CD1213">
              <w:trPr>
                <w:trHeight w:val="1056"/>
              </w:trPr>
              <w:tc>
                <w:tcPr>
                  <w:tcW w:w="4811" w:type="dxa"/>
                  <w:shd w:val="clear" w:color="auto" w:fill="auto"/>
                </w:tcPr>
                <w:p w:rsidR="002F523A" w:rsidRDefault="002F523A" w:rsidP="00CD1213">
                  <w:pPr>
                    <w:rPr>
                      <w:b/>
                      <w:bCs/>
                      <w:sz w:val="28"/>
                      <w:szCs w:val="28"/>
                    </w:rPr>
                  </w:pPr>
                </w:p>
                <w:p w:rsidR="000E2B5F" w:rsidRPr="0055323A" w:rsidRDefault="005A4959" w:rsidP="00CD1213">
                  <w:pPr>
                    <w:rPr>
                      <w:sz w:val="28"/>
                      <w:szCs w:val="28"/>
                    </w:rPr>
                  </w:pPr>
                  <w:r>
                    <w:rPr>
                      <w:b/>
                      <w:bCs/>
                      <w:sz w:val="28"/>
                      <w:szCs w:val="28"/>
                      <w:lang w:val="en-US"/>
                    </w:rPr>
                    <w:t>Second</w:t>
                  </w:r>
                  <w:r w:rsidR="001C25E1">
                    <w:rPr>
                      <w:b/>
                      <w:bCs/>
                      <w:sz w:val="28"/>
                      <w:szCs w:val="28"/>
                      <w:lang w:val="en-US"/>
                    </w:rPr>
                    <w:t xml:space="preserve"> signature</w:t>
                  </w:r>
                  <w:r w:rsidR="000E2B5F" w:rsidRPr="0055323A">
                    <w:rPr>
                      <w:b/>
                      <w:bCs/>
                      <w:sz w:val="28"/>
                      <w:szCs w:val="28"/>
                    </w:rPr>
                    <w:t xml:space="preserve"> </w:t>
                  </w:r>
                  <w:r w:rsidR="000E2B5F" w:rsidRPr="0055323A">
                    <w:rPr>
                      <w:sz w:val="28"/>
                      <w:szCs w:val="28"/>
                    </w:rPr>
                    <w:t>___________________</w:t>
                  </w:r>
                  <w:r w:rsidR="000E2B5F" w:rsidRPr="0055323A">
                    <w:rPr>
                      <w:sz w:val="28"/>
                      <w:szCs w:val="28"/>
                    </w:rPr>
                    <w:br/>
                  </w:r>
                  <w:r w:rsidR="000E2B5F" w:rsidRPr="0055323A">
                    <w:rPr>
                      <w:iCs/>
                      <w:sz w:val="28"/>
                      <w:szCs w:val="28"/>
                    </w:rPr>
                    <w:t>(</w:t>
                  </w:r>
                  <w:r w:rsidR="001C25E1">
                    <w:rPr>
                      <w:iCs/>
                      <w:sz w:val="28"/>
                      <w:szCs w:val="28"/>
                      <w:lang w:val="en-US"/>
                    </w:rPr>
                    <w:t>if applicable</w:t>
                  </w:r>
                  <w:r w:rsidR="000E2B5F" w:rsidRPr="0055323A">
                    <w:rPr>
                      <w:iCs/>
                      <w:sz w:val="28"/>
                      <w:szCs w:val="28"/>
                    </w:rPr>
                    <w:t>)</w:t>
                  </w:r>
                  <w:r w:rsidR="000E2B5F" w:rsidRPr="0055323A">
                    <w:rPr>
                      <w:sz w:val="28"/>
                      <w:szCs w:val="28"/>
                    </w:rPr>
                    <w:t> </w:t>
                  </w:r>
                </w:p>
                <w:p w:rsidR="000E2B5F" w:rsidRPr="0055323A" w:rsidRDefault="000E2B5F" w:rsidP="001C25E1">
                  <w:pPr>
                    <w:rPr>
                      <w:sz w:val="28"/>
                      <w:szCs w:val="28"/>
                      <w:lang w:eastAsia="ru-RU"/>
                    </w:rPr>
                  </w:pPr>
                  <w:r w:rsidRPr="0055323A">
                    <w:rPr>
                      <w:sz w:val="28"/>
                      <w:szCs w:val="28"/>
                    </w:rPr>
                    <w:t>___________________________</w:t>
                  </w:r>
                  <w:r w:rsidR="002F523A">
                    <w:rPr>
                      <w:sz w:val="28"/>
                      <w:szCs w:val="28"/>
                    </w:rPr>
                    <w:t>_____</w:t>
                  </w:r>
                  <w:r w:rsidR="002F523A" w:rsidRPr="0055323A">
                    <w:rPr>
                      <w:sz w:val="28"/>
                      <w:szCs w:val="28"/>
                    </w:rPr>
                    <w:t xml:space="preserve"> </w:t>
                  </w:r>
                  <w:r w:rsidR="002F523A">
                    <w:rPr>
                      <w:sz w:val="28"/>
                      <w:szCs w:val="28"/>
                    </w:rPr>
                    <w:t>                        (</w:t>
                  </w:r>
                  <w:r w:rsidR="001C25E1">
                    <w:rPr>
                      <w:sz w:val="28"/>
                      <w:szCs w:val="28"/>
                      <w:lang w:val="en-US"/>
                    </w:rPr>
                    <w:t>full name</w:t>
                  </w:r>
                  <w:r w:rsidR="002F523A">
                    <w:rPr>
                      <w:sz w:val="28"/>
                      <w:szCs w:val="28"/>
                    </w:rPr>
                    <w:t>)</w:t>
                  </w:r>
                </w:p>
              </w:tc>
              <w:tc>
                <w:tcPr>
                  <w:tcW w:w="4811" w:type="dxa"/>
                  <w:shd w:val="clear" w:color="auto" w:fill="auto"/>
                </w:tcPr>
                <w:p w:rsidR="002F523A" w:rsidRDefault="002F523A" w:rsidP="002F523A">
                  <w:pPr>
                    <w:rPr>
                      <w:sz w:val="28"/>
                      <w:szCs w:val="28"/>
                      <w:lang w:eastAsia="ru-RU"/>
                    </w:rPr>
                  </w:pPr>
                </w:p>
                <w:p w:rsidR="002F523A" w:rsidRPr="0055323A" w:rsidRDefault="002F523A" w:rsidP="002F523A">
                  <w:pPr>
                    <w:rPr>
                      <w:sz w:val="28"/>
                      <w:szCs w:val="28"/>
                      <w:lang w:eastAsia="ru-RU"/>
                    </w:rPr>
                  </w:pPr>
                  <w:r w:rsidRPr="0055323A">
                    <w:rPr>
                      <w:sz w:val="28"/>
                      <w:szCs w:val="28"/>
                      <w:lang w:eastAsia="ru-RU"/>
                    </w:rPr>
                    <w:t>__________________________</w:t>
                  </w:r>
                  <w:r>
                    <w:rPr>
                      <w:sz w:val="28"/>
                      <w:szCs w:val="28"/>
                      <w:lang w:eastAsia="ru-RU"/>
                    </w:rPr>
                    <w:t>______                            (</w:t>
                  </w:r>
                  <w:r w:rsidR="001C25E1">
                    <w:rPr>
                      <w:sz w:val="28"/>
                      <w:szCs w:val="28"/>
                      <w:lang w:val="en-US" w:eastAsia="ru-RU"/>
                    </w:rPr>
                    <w:t>position</w:t>
                  </w:r>
                  <w:r>
                    <w:rPr>
                      <w:sz w:val="28"/>
                      <w:szCs w:val="28"/>
                      <w:lang w:eastAsia="ru-RU"/>
                    </w:rPr>
                    <w:t>)</w:t>
                  </w:r>
                </w:p>
                <w:p w:rsidR="002F523A" w:rsidRPr="0055323A" w:rsidRDefault="001C25E1" w:rsidP="002F523A">
                  <w:pPr>
                    <w:rPr>
                      <w:sz w:val="28"/>
                      <w:szCs w:val="28"/>
                      <w:lang w:eastAsia="ru-RU"/>
                    </w:rPr>
                  </w:pPr>
                  <w:r>
                    <w:rPr>
                      <w:sz w:val="28"/>
                      <w:szCs w:val="28"/>
                      <w:lang w:eastAsia="ru-RU"/>
                    </w:rPr>
                    <w:t>«____»_________________20_____</w:t>
                  </w:r>
                </w:p>
                <w:p w:rsidR="000E2B5F" w:rsidRPr="0055323A" w:rsidRDefault="000E2B5F" w:rsidP="00CD1213">
                  <w:pPr>
                    <w:rPr>
                      <w:sz w:val="28"/>
                      <w:szCs w:val="28"/>
                      <w:lang w:eastAsia="ru-RU"/>
                    </w:rPr>
                  </w:pPr>
                </w:p>
              </w:tc>
            </w:tr>
          </w:tbl>
          <w:p w:rsidR="000E2B5F" w:rsidRPr="0055323A" w:rsidRDefault="000E2B5F" w:rsidP="00CD1213">
            <w:pPr>
              <w:rPr>
                <w:sz w:val="28"/>
                <w:szCs w:val="28"/>
                <w:lang w:eastAsia="ru-RU"/>
              </w:rPr>
            </w:pPr>
          </w:p>
        </w:tc>
      </w:tr>
    </w:tbl>
    <w:p w:rsidR="000E2B5F" w:rsidRPr="0055323A" w:rsidRDefault="000E2B5F" w:rsidP="000E2B5F">
      <w:pPr>
        <w:rPr>
          <w:sz w:val="28"/>
          <w:szCs w:val="2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E2B5F" w:rsidRPr="0055323A" w:rsidTr="00CD1213">
        <w:tc>
          <w:tcPr>
            <w:tcW w:w="9900" w:type="dxa"/>
            <w:shd w:val="clear" w:color="auto" w:fill="auto"/>
          </w:tcPr>
          <w:p w:rsidR="000E2B5F" w:rsidRPr="00B44FD6" w:rsidRDefault="000E2B5F" w:rsidP="00CD1213">
            <w:pPr>
              <w:pStyle w:val="a3"/>
              <w:spacing w:before="0" w:beforeAutospacing="0" w:after="0" w:afterAutospacing="0"/>
              <w:rPr>
                <w:sz w:val="28"/>
                <w:szCs w:val="28"/>
                <w:vertAlign w:val="subscript"/>
                <w:lang w:val="en-US"/>
              </w:rPr>
            </w:pPr>
            <w:r w:rsidRPr="0055323A">
              <w:rPr>
                <w:sz w:val="28"/>
                <w:szCs w:val="28"/>
              </w:rPr>
              <w:br w:type="textWrapping" w:clear="all"/>
            </w:r>
            <w:r w:rsidR="00B44FD6">
              <w:rPr>
                <w:sz w:val="28"/>
                <w:szCs w:val="28"/>
                <w:lang w:val="en-US"/>
              </w:rPr>
              <w:t>Type of variations</w:t>
            </w:r>
            <w:r w:rsidRPr="0055323A">
              <w:rPr>
                <w:sz w:val="28"/>
                <w:szCs w:val="28"/>
              </w:rPr>
              <w:t xml:space="preserve"> (</w:t>
            </w:r>
            <w:r w:rsidR="00B44FD6">
              <w:rPr>
                <w:sz w:val="28"/>
                <w:szCs w:val="28"/>
                <w:lang w:val="en-US"/>
              </w:rPr>
              <w:t>tick appropriate</w:t>
            </w:r>
            <w:r w:rsidRPr="0055323A">
              <w:rPr>
                <w:sz w:val="28"/>
                <w:szCs w:val="28"/>
              </w:rPr>
              <w:t>)</w:t>
            </w:r>
            <w:r w:rsidRPr="0055323A">
              <w:rPr>
                <w:sz w:val="28"/>
                <w:szCs w:val="28"/>
              </w:rPr>
              <w:br/>
              <w:t> </w:t>
            </w:r>
            <w:r w:rsidRPr="0055323A">
              <w:fldChar w:fldCharType="begin"/>
            </w:r>
            <w:r w:rsidR="00EB03AD">
              <w:instrText xml:space="preserve"> INCLUDEPICTURE "C:\\Users\\kotvitsk\\AppData\\Local\\Temp\\Documents and Settings\\korol\\Application Data\\Liga70\\Client\\Session\\RE11349_IMG_423.GIF" \* MERGEFORMAT \d </w:instrText>
            </w:r>
            <w:r w:rsidRPr="0055323A">
              <w:fldChar w:fldCharType="separate"/>
            </w:r>
            <w:r w:rsidRPr="0055323A">
              <w:rPr>
                <w:noProof/>
                <w:sz w:val="28"/>
                <w:szCs w:val="28"/>
                <w:lang w:val="ru-RU"/>
              </w:rPr>
              <w:pict>
                <v:shape id="_x0000_i1030" type="#_x0000_t75" style="width:6.8pt;height:6.8pt;visibility:visible">
                  <v:imagedata r:id="rId12"/>
                </v:shape>
              </w:pict>
            </w:r>
            <w:r w:rsidRPr="0055323A">
              <w:fldChar w:fldCharType="end"/>
            </w:r>
            <w:r w:rsidRPr="0055323A">
              <w:rPr>
                <w:sz w:val="28"/>
                <w:szCs w:val="28"/>
              </w:rPr>
              <w:t xml:space="preserve"> </w:t>
            </w:r>
            <w:r w:rsidR="00B44FD6">
              <w:rPr>
                <w:sz w:val="28"/>
                <w:szCs w:val="28"/>
                <w:lang w:val="en-US"/>
              </w:rPr>
              <w:t>Type</w:t>
            </w:r>
            <w:r w:rsidRPr="0055323A">
              <w:rPr>
                <w:sz w:val="28"/>
                <w:szCs w:val="28"/>
              </w:rPr>
              <w:t xml:space="preserve"> ІА</w:t>
            </w:r>
            <w:r w:rsidR="00B44FD6">
              <w:rPr>
                <w:sz w:val="28"/>
                <w:szCs w:val="28"/>
                <w:vertAlign w:val="subscript"/>
                <w:lang w:val="en-US"/>
              </w:rPr>
              <w:t>IN</w:t>
            </w:r>
          </w:p>
          <w:p w:rsidR="000E2B5F" w:rsidRPr="0055323A" w:rsidRDefault="000E2B5F" w:rsidP="00CD1213">
            <w:pPr>
              <w:pStyle w:val="a3"/>
              <w:spacing w:before="0" w:beforeAutospacing="0" w:after="0" w:afterAutospacing="0"/>
              <w:rPr>
                <w:sz w:val="28"/>
                <w:szCs w:val="28"/>
              </w:rPr>
            </w:pPr>
            <w:r w:rsidRPr="0055323A">
              <w:rPr>
                <w:sz w:val="28"/>
                <w:szCs w:val="28"/>
              </w:rPr>
              <w:t> </w:t>
            </w:r>
            <w:r w:rsidRPr="0055323A">
              <w:fldChar w:fldCharType="begin"/>
            </w:r>
            <w:r w:rsidR="00EB03AD">
              <w:instrText xml:space="preserve"> INCLUDEPICTURE "C:\\Users\\kotvitsk\\AppData\\Local\\Temp\\Documents and Settings\\korol\\Application Data\\Liga70\\Client\\Session\\RE11349_IMG_423.GIF" \* MERGEFORMAT \d </w:instrText>
            </w:r>
            <w:r w:rsidRPr="0055323A">
              <w:fldChar w:fldCharType="separate"/>
            </w:r>
            <w:r w:rsidRPr="0055323A">
              <w:rPr>
                <w:noProof/>
                <w:sz w:val="28"/>
                <w:szCs w:val="28"/>
                <w:lang w:val="ru-RU"/>
              </w:rPr>
              <w:pict>
                <v:shape id="_x0000_i1031" type="#_x0000_t75" style="width:6.8pt;height:6.8pt;visibility:visible">
                  <v:imagedata r:id="rId13"/>
                </v:shape>
              </w:pict>
            </w:r>
            <w:r w:rsidRPr="0055323A">
              <w:fldChar w:fldCharType="end"/>
            </w:r>
            <w:r w:rsidRPr="0055323A">
              <w:rPr>
                <w:sz w:val="28"/>
                <w:szCs w:val="28"/>
              </w:rPr>
              <w:t xml:space="preserve"> </w:t>
            </w:r>
            <w:r w:rsidR="00B44FD6">
              <w:rPr>
                <w:sz w:val="28"/>
                <w:szCs w:val="28"/>
                <w:lang w:val="en-US"/>
              </w:rPr>
              <w:t xml:space="preserve">Type </w:t>
            </w:r>
            <w:r w:rsidRPr="0055323A">
              <w:rPr>
                <w:sz w:val="28"/>
                <w:szCs w:val="28"/>
              </w:rPr>
              <w:t>ІА</w:t>
            </w:r>
            <w:r w:rsidRPr="0055323A">
              <w:rPr>
                <w:sz w:val="28"/>
                <w:szCs w:val="28"/>
              </w:rPr>
              <w:br/>
              <w:t> </w:t>
            </w:r>
            <w:r w:rsidRPr="0055323A">
              <w:fldChar w:fldCharType="begin"/>
            </w:r>
            <w:r w:rsidR="00EB03AD">
              <w:instrText xml:space="preserve"> INCLUDEPICTURE "C:\\Users\\kotvitsk\\AppData\\Local\\Temp\\Documents and Settings\\korol\\Application Data\\Liga70\\Client\\Session\\RE11349_IMG_423.GIF" \* MERGEFORMAT \d </w:instrText>
            </w:r>
            <w:r w:rsidRPr="0055323A">
              <w:fldChar w:fldCharType="separate"/>
            </w:r>
            <w:r w:rsidRPr="0055323A">
              <w:rPr>
                <w:noProof/>
                <w:sz w:val="28"/>
                <w:szCs w:val="28"/>
                <w:lang w:val="ru-RU"/>
              </w:rPr>
              <w:pict>
                <v:shape id="_x0000_i1032" type="#_x0000_t75" style="width:6.8pt;height:6.8pt;visibility:visible">
                  <v:imagedata r:id="rId14"/>
                </v:shape>
              </w:pict>
            </w:r>
            <w:r w:rsidRPr="0055323A">
              <w:fldChar w:fldCharType="end"/>
            </w:r>
            <w:r w:rsidRPr="0055323A">
              <w:rPr>
                <w:sz w:val="28"/>
                <w:szCs w:val="28"/>
              </w:rPr>
              <w:t xml:space="preserve"> </w:t>
            </w:r>
            <w:r w:rsidR="00B44FD6">
              <w:rPr>
                <w:sz w:val="28"/>
                <w:szCs w:val="28"/>
                <w:lang w:val="en-US"/>
              </w:rPr>
              <w:t>Type</w:t>
            </w:r>
            <w:r w:rsidRPr="0055323A">
              <w:rPr>
                <w:sz w:val="28"/>
                <w:szCs w:val="28"/>
              </w:rPr>
              <w:t xml:space="preserve"> І</w:t>
            </w:r>
            <w:r w:rsidR="00B44FD6">
              <w:rPr>
                <w:sz w:val="28"/>
                <w:szCs w:val="28"/>
                <w:lang w:val="en-US"/>
              </w:rPr>
              <w:t>B</w:t>
            </w:r>
            <w:r w:rsidRPr="0055323A">
              <w:rPr>
                <w:sz w:val="28"/>
                <w:szCs w:val="28"/>
              </w:rPr>
              <w:br/>
              <w:t> </w:t>
            </w:r>
            <w:r w:rsidRPr="0055323A">
              <w:fldChar w:fldCharType="begin"/>
            </w:r>
            <w:r w:rsidR="00EB03AD">
              <w:instrText xml:space="preserve"> INCLUDEPICTURE "C:\\Users\\kotvitsk\\AppData\\Local\\Temp\\Documents and Settings\\korol\\Application Data\\Liga70\\Client\\Session\\RE11349_IMG_423.GIF" \* MERGEFORMAT \d </w:instrText>
            </w:r>
            <w:r w:rsidRPr="0055323A">
              <w:fldChar w:fldCharType="separate"/>
            </w:r>
            <w:r w:rsidRPr="0055323A">
              <w:rPr>
                <w:noProof/>
                <w:sz w:val="28"/>
                <w:szCs w:val="28"/>
                <w:lang w:val="ru-RU"/>
              </w:rPr>
              <w:pict>
                <v:shape id="_x0000_i1033" type="#_x0000_t75" style="width:6.8pt;height:6.8pt;visibility:visible">
                  <v:imagedata r:id="rId15"/>
                </v:shape>
              </w:pict>
            </w:r>
            <w:r w:rsidRPr="0055323A">
              <w:fldChar w:fldCharType="end"/>
            </w:r>
            <w:r w:rsidRPr="0055323A">
              <w:rPr>
                <w:sz w:val="28"/>
                <w:szCs w:val="28"/>
              </w:rPr>
              <w:t xml:space="preserve"> </w:t>
            </w:r>
            <w:r w:rsidR="00B44FD6">
              <w:rPr>
                <w:sz w:val="28"/>
                <w:szCs w:val="28"/>
                <w:lang w:val="en-US"/>
              </w:rPr>
              <w:t>Type</w:t>
            </w:r>
            <w:r w:rsidRPr="0055323A">
              <w:rPr>
                <w:sz w:val="28"/>
                <w:szCs w:val="28"/>
              </w:rPr>
              <w:t xml:space="preserve"> ІІ </w:t>
            </w:r>
          </w:p>
          <w:p w:rsidR="000E2B5F" w:rsidRPr="0055323A" w:rsidRDefault="000E2B5F" w:rsidP="00A628EA">
            <w:pPr>
              <w:pStyle w:val="a3"/>
              <w:ind w:left="3960"/>
              <w:rPr>
                <w:sz w:val="28"/>
                <w:szCs w:val="28"/>
              </w:rPr>
            </w:pPr>
            <w:r w:rsidRPr="0055323A">
              <w:rPr>
                <w:sz w:val="28"/>
                <w:szCs w:val="28"/>
              </w:rPr>
              <w:t> </w:t>
            </w:r>
            <w:r w:rsidRPr="0055323A">
              <w:fldChar w:fldCharType="begin"/>
            </w:r>
            <w:r w:rsidR="00EB03AD">
              <w:instrText xml:space="preserve"> INCLUDEPICTURE "C:\\Users\\kotvitsk\\AppData\\Local\\Temp\\Documents and Settings\\korol\\Application Data\\Liga70\\Client\\Session\\RE11349_IMG_423.GIF" \* MERGEFORMAT \d </w:instrText>
            </w:r>
            <w:r w:rsidRPr="0055323A">
              <w:fldChar w:fldCharType="separate"/>
            </w:r>
            <w:r w:rsidRPr="0055323A">
              <w:rPr>
                <w:noProof/>
                <w:sz w:val="28"/>
                <w:szCs w:val="28"/>
                <w:lang w:val="ru-RU"/>
              </w:rPr>
              <w:pict>
                <v:shape id="_x0000_i1034" type="#_x0000_t75" style="width:6.8pt;height:6.8pt;visibility:visible">
                  <v:imagedata r:id="rId16"/>
                </v:shape>
              </w:pict>
            </w:r>
            <w:r w:rsidRPr="0055323A">
              <w:fldChar w:fldCharType="end"/>
            </w:r>
            <w:r w:rsidRPr="0055323A">
              <w:rPr>
                <w:sz w:val="28"/>
                <w:szCs w:val="28"/>
              </w:rPr>
              <w:t xml:space="preserve"> </w:t>
            </w:r>
            <w:r w:rsidR="00B44FD6">
              <w:rPr>
                <w:sz w:val="28"/>
                <w:szCs w:val="28"/>
                <w:lang w:val="en-US"/>
              </w:rPr>
              <w:t>safety</w:t>
            </w:r>
            <w:r w:rsidRPr="0055323A">
              <w:rPr>
                <w:sz w:val="28"/>
                <w:szCs w:val="28"/>
              </w:rPr>
              <w:br/>
              <w:t> </w:t>
            </w:r>
            <w:r w:rsidRPr="0055323A">
              <w:fldChar w:fldCharType="begin"/>
            </w:r>
            <w:r w:rsidR="00EB03AD">
              <w:instrText xml:space="preserve"> INCLUDEPICTURE "C:\\Users\\kotvitsk\\AppData\\Local\\Temp\\Documents and Settings\\korol\\Application Data\\Liga70\\Client\\Session\\RE11349_IMG_423.GIF" \* MERGEFORMAT \d </w:instrText>
            </w:r>
            <w:r w:rsidRPr="0055323A">
              <w:fldChar w:fldCharType="separate"/>
            </w:r>
            <w:r w:rsidRPr="0055323A">
              <w:rPr>
                <w:noProof/>
                <w:sz w:val="28"/>
                <w:szCs w:val="28"/>
                <w:lang w:val="ru-RU"/>
              </w:rPr>
              <w:pict>
                <v:shape id="_x0000_i1035" type="#_x0000_t75" style="width:6.8pt;height:6.8pt;visibility:visible">
                  <v:imagedata r:id="rId17"/>
                </v:shape>
              </w:pict>
            </w:r>
            <w:r w:rsidRPr="0055323A">
              <w:fldChar w:fldCharType="end"/>
            </w:r>
            <w:r w:rsidRPr="0055323A">
              <w:rPr>
                <w:sz w:val="28"/>
                <w:szCs w:val="28"/>
              </w:rPr>
              <w:t xml:space="preserve"> </w:t>
            </w:r>
            <w:r w:rsidR="00A628EA">
              <w:rPr>
                <w:sz w:val="28"/>
                <w:szCs w:val="28"/>
                <w:lang w:val="en-US"/>
              </w:rPr>
              <w:t>urgent safety restriction</w:t>
            </w:r>
            <w:r w:rsidRPr="0055323A">
              <w:rPr>
                <w:sz w:val="28"/>
                <w:szCs w:val="28"/>
              </w:rPr>
              <w:br/>
              <w:t> </w:t>
            </w:r>
            <w:r w:rsidRPr="0055323A">
              <w:fldChar w:fldCharType="begin"/>
            </w:r>
            <w:r w:rsidR="00EB03AD">
              <w:instrText xml:space="preserve"> INCLUDEPICTURE "C:\\Users\\kotvitsk\\AppData\\Local\\Temp\\Documents and Settings\\korol\\Application Data\\Liga70\\Client\\Session\\RE11349_IMG_423.GIF" \* MERGEFORMAT \d </w:instrText>
            </w:r>
            <w:r w:rsidRPr="0055323A">
              <w:fldChar w:fldCharType="separate"/>
            </w:r>
            <w:r w:rsidRPr="0055323A">
              <w:rPr>
                <w:noProof/>
                <w:sz w:val="28"/>
                <w:szCs w:val="28"/>
                <w:lang w:val="ru-RU"/>
              </w:rPr>
              <w:pict>
                <v:shape id="_x0000_i1036" type="#_x0000_t75" style="width:6.8pt;height:6.8pt;visibility:visible">
                  <v:imagedata r:id="rId18"/>
                </v:shape>
              </w:pict>
            </w:r>
            <w:r w:rsidRPr="0055323A">
              <w:fldChar w:fldCharType="end"/>
            </w:r>
            <w:r w:rsidRPr="0055323A">
              <w:rPr>
                <w:sz w:val="28"/>
                <w:szCs w:val="28"/>
              </w:rPr>
              <w:t xml:space="preserve"> </w:t>
            </w:r>
            <w:r w:rsidR="00A628EA">
              <w:rPr>
                <w:sz w:val="28"/>
                <w:szCs w:val="28"/>
                <w:lang w:val="en-US"/>
              </w:rPr>
              <w:t>quality</w:t>
            </w:r>
            <w:r w:rsidRPr="0055323A">
              <w:rPr>
                <w:sz w:val="28"/>
                <w:szCs w:val="28"/>
              </w:rPr>
              <w:br/>
              <w:t> </w:t>
            </w:r>
            <w:r w:rsidRPr="0055323A">
              <w:fldChar w:fldCharType="begin"/>
            </w:r>
            <w:r w:rsidR="00EB03AD">
              <w:instrText xml:space="preserve"> INCLUDEPICTURE "C:\\Users\\kotvitsk\\AppData\\Local\\Temp\\Documents and Settings\\korol\\Application Data\\Liga70\\Client\\Session\\RE11349_IMG_423.GIF" \* MERGEFORMAT \d </w:instrText>
            </w:r>
            <w:r w:rsidRPr="0055323A">
              <w:fldChar w:fldCharType="separate"/>
            </w:r>
            <w:r w:rsidRPr="0055323A">
              <w:rPr>
                <w:noProof/>
                <w:sz w:val="28"/>
                <w:szCs w:val="28"/>
                <w:lang w:val="ru-RU"/>
              </w:rPr>
              <w:pict>
                <v:shape id="_x0000_i1037" type="#_x0000_t75" style="width:6.8pt;height:6.8pt;visibility:visible">
                  <v:imagedata r:id="rId19"/>
                </v:shape>
              </w:pict>
            </w:r>
            <w:r w:rsidRPr="0055323A">
              <w:fldChar w:fldCharType="end"/>
            </w:r>
            <w:r w:rsidRPr="0055323A">
              <w:rPr>
                <w:sz w:val="28"/>
                <w:szCs w:val="28"/>
              </w:rPr>
              <w:t xml:space="preserve"> </w:t>
            </w:r>
            <w:r w:rsidR="00A628EA">
              <w:rPr>
                <w:sz w:val="28"/>
                <w:szCs w:val="28"/>
                <w:lang w:val="en-US"/>
              </w:rPr>
              <w:t>other</w:t>
            </w:r>
            <w:r w:rsidRPr="0055323A">
              <w:rPr>
                <w:sz w:val="28"/>
                <w:szCs w:val="28"/>
              </w:rPr>
              <w:br/>
            </w:r>
          </w:p>
        </w:tc>
      </w:tr>
    </w:tbl>
    <w:p w:rsidR="000E2B5F" w:rsidRPr="0055323A" w:rsidRDefault="000E2B5F" w:rsidP="000E2B5F">
      <w:pPr>
        <w:rPr>
          <w:sz w:val="28"/>
          <w:szCs w:val="2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400"/>
      </w:tblGrid>
      <w:tr w:rsidR="00A628EA" w:rsidRPr="0055323A" w:rsidTr="00CD1213">
        <w:tc>
          <w:tcPr>
            <w:tcW w:w="4500" w:type="dxa"/>
            <w:shd w:val="clear" w:color="auto" w:fill="auto"/>
          </w:tcPr>
          <w:p w:rsidR="00A628EA" w:rsidRPr="006C15C6" w:rsidRDefault="00A628EA" w:rsidP="00A628EA">
            <w:pPr>
              <w:pStyle w:val="3"/>
              <w:spacing w:before="0" w:beforeAutospacing="0" w:after="0" w:afterAutospacing="0" w:line="288" w:lineRule="auto"/>
              <w:rPr>
                <w:bCs w:val="0"/>
                <w:color w:val="000000"/>
                <w:sz w:val="24"/>
                <w:szCs w:val="24"/>
              </w:rPr>
            </w:pPr>
            <w:r w:rsidRPr="006C15C6">
              <w:rPr>
                <w:sz w:val="24"/>
                <w:szCs w:val="24"/>
                <w:lang w:val="en-US"/>
              </w:rPr>
              <w:t>Name of medicinal product</w:t>
            </w:r>
            <w:r w:rsidRPr="006C15C6">
              <w:rPr>
                <w:bCs w:val="0"/>
                <w:color w:val="000000"/>
                <w:sz w:val="24"/>
                <w:szCs w:val="24"/>
              </w:rPr>
              <w:t> </w:t>
            </w:r>
          </w:p>
          <w:p w:rsidR="00A628EA" w:rsidRPr="006C15C6" w:rsidRDefault="00A628EA" w:rsidP="00A628EA">
            <w:pPr>
              <w:pStyle w:val="3"/>
              <w:spacing w:before="0" w:beforeAutospacing="0" w:after="0" w:afterAutospacing="0" w:line="288" w:lineRule="auto"/>
              <w:rPr>
                <w:color w:val="000000"/>
                <w:sz w:val="24"/>
                <w:szCs w:val="24"/>
              </w:rPr>
            </w:pPr>
          </w:p>
        </w:tc>
        <w:tc>
          <w:tcPr>
            <w:tcW w:w="5400" w:type="dxa"/>
            <w:shd w:val="clear" w:color="auto" w:fill="auto"/>
          </w:tcPr>
          <w:p w:rsidR="00A628EA" w:rsidRPr="0055323A" w:rsidRDefault="00A628EA" w:rsidP="00A628EA">
            <w:pPr>
              <w:pStyle w:val="a3"/>
              <w:rPr>
                <w:sz w:val="28"/>
                <w:szCs w:val="28"/>
              </w:rPr>
            </w:pPr>
            <w:r w:rsidRPr="0055323A">
              <w:rPr>
                <w:b/>
                <w:bCs/>
                <w:color w:val="000000"/>
                <w:sz w:val="28"/>
                <w:szCs w:val="28"/>
              </w:rPr>
              <w:t>  </w:t>
            </w:r>
          </w:p>
        </w:tc>
      </w:tr>
      <w:tr w:rsidR="00A628EA" w:rsidRPr="0055323A" w:rsidTr="00CD1213">
        <w:tc>
          <w:tcPr>
            <w:tcW w:w="4500" w:type="dxa"/>
            <w:shd w:val="clear" w:color="auto" w:fill="auto"/>
          </w:tcPr>
          <w:p w:rsidR="00A628EA" w:rsidRPr="006C15C6" w:rsidRDefault="00A628EA" w:rsidP="00A628EA">
            <w:pPr>
              <w:pStyle w:val="3"/>
              <w:spacing w:before="0" w:beforeAutospacing="0" w:after="0" w:afterAutospacing="0" w:line="288" w:lineRule="auto"/>
              <w:rPr>
                <w:bCs w:val="0"/>
                <w:color w:val="000000"/>
                <w:sz w:val="24"/>
                <w:szCs w:val="24"/>
              </w:rPr>
            </w:pPr>
            <w:r w:rsidRPr="006C15C6">
              <w:rPr>
                <w:sz w:val="24"/>
                <w:szCs w:val="24"/>
                <w:lang w:val="en-US"/>
              </w:rPr>
              <w:t>Active substance(s)</w:t>
            </w:r>
          </w:p>
          <w:p w:rsidR="00A628EA" w:rsidRPr="006C15C6" w:rsidRDefault="00A628EA" w:rsidP="00A628EA">
            <w:pPr>
              <w:pStyle w:val="3"/>
              <w:spacing w:before="0" w:beforeAutospacing="0" w:after="0" w:afterAutospacing="0" w:line="288" w:lineRule="auto"/>
              <w:rPr>
                <w:color w:val="000000"/>
                <w:sz w:val="24"/>
                <w:szCs w:val="24"/>
              </w:rPr>
            </w:pPr>
          </w:p>
        </w:tc>
        <w:tc>
          <w:tcPr>
            <w:tcW w:w="5400" w:type="dxa"/>
            <w:shd w:val="clear" w:color="auto" w:fill="auto"/>
          </w:tcPr>
          <w:p w:rsidR="00A628EA" w:rsidRPr="0055323A" w:rsidRDefault="00A628EA" w:rsidP="00A628EA">
            <w:pPr>
              <w:pStyle w:val="a3"/>
              <w:rPr>
                <w:sz w:val="28"/>
                <w:szCs w:val="28"/>
              </w:rPr>
            </w:pPr>
            <w:r w:rsidRPr="0055323A">
              <w:rPr>
                <w:b/>
                <w:bCs/>
                <w:color w:val="000000"/>
                <w:sz w:val="28"/>
                <w:szCs w:val="28"/>
              </w:rPr>
              <w:t xml:space="preserve">  </w:t>
            </w:r>
          </w:p>
        </w:tc>
      </w:tr>
      <w:tr w:rsidR="00A628EA" w:rsidRPr="0055323A" w:rsidTr="00CD1213">
        <w:tc>
          <w:tcPr>
            <w:tcW w:w="4500" w:type="dxa"/>
            <w:shd w:val="clear" w:color="auto" w:fill="auto"/>
          </w:tcPr>
          <w:p w:rsidR="00A628EA" w:rsidRPr="006C15C6" w:rsidRDefault="00A628EA" w:rsidP="00A628EA">
            <w:pPr>
              <w:pStyle w:val="3"/>
              <w:spacing w:before="0" w:beforeAutospacing="0" w:after="0" w:afterAutospacing="0" w:line="288" w:lineRule="auto"/>
              <w:rPr>
                <w:bCs w:val="0"/>
                <w:color w:val="000000"/>
                <w:sz w:val="24"/>
                <w:szCs w:val="24"/>
              </w:rPr>
            </w:pPr>
            <w:r w:rsidRPr="006C15C6">
              <w:rPr>
                <w:sz w:val="24"/>
                <w:szCs w:val="24"/>
                <w:lang w:val="en-US"/>
              </w:rPr>
              <w:t>Pharmaceutical form, dose</w:t>
            </w:r>
          </w:p>
          <w:p w:rsidR="00A628EA" w:rsidRPr="006C15C6" w:rsidRDefault="00A628EA" w:rsidP="00A628EA">
            <w:pPr>
              <w:pStyle w:val="3"/>
              <w:spacing w:before="0" w:beforeAutospacing="0" w:after="0" w:afterAutospacing="0" w:line="288" w:lineRule="auto"/>
              <w:rPr>
                <w:color w:val="000000"/>
                <w:sz w:val="24"/>
                <w:szCs w:val="24"/>
              </w:rPr>
            </w:pPr>
          </w:p>
        </w:tc>
        <w:tc>
          <w:tcPr>
            <w:tcW w:w="5400" w:type="dxa"/>
            <w:shd w:val="clear" w:color="auto" w:fill="auto"/>
          </w:tcPr>
          <w:p w:rsidR="00A628EA" w:rsidRPr="0055323A" w:rsidRDefault="00A628EA" w:rsidP="00A628EA">
            <w:pPr>
              <w:pStyle w:val="a3"/>
              <w:rPr>
                <w:sz w:val="28"/>
                <w:szCs w:val="28"/>
              </w:rPr>
            </w:pPr>
            <w:r w:rsidRPr="0055323A">
              <w:rPr>
                <w:b/>
                <w:bCs/>
                <w:color w:val="000000"/>
                <w:sz w:val="28"/>
                <w:szCs w:val="28"/>
              </w:rPr>
              <w:t xml:space="preserve">  </w:t>
            </w:r>
          </w:p>
        </w:tc>
      </w:tr>
      <w:tr w:rsidR="00A628EA" w:rsidRPr="0055323A" w:rsidTr="005C24CC">
        <w:trPr>
          <w:trHeight w:val="754"/>
        </w:trPr>
        <w:tc>
          <w:tcPr>
            <w:tcW w:w="4500" w:type="dxa"/>
            <w:shd w:val="clear" w:color="auto" w:fill="auto"/>
          </w:tcPr>
          <w:p w:rsidR="00A628EA" w:rsidRPr="006C15C6" w:rsidRDefault="00A628EA" w:rsidP="00A628EA">
            <w:pPr>
              <w:pStyle w:val="3"/>
              <w:spacing w:before="0" w:beforeAutospacing="0" w:after="0" w:afterAutospacing="0" w:line="288" w:lineRule="auto"/>
              <w:rPr>
                <w:bCs w:val="0"/>
                <w:color w:val="000000"/>
                <w:sz w:val="24"/>
                <w:szCs w:val="24"/>
              </w:rPr>
            </w:pPr>
            <w:r w:rsidRPr="006C15C6">
              <w:rPr>
                <w:sz w:val="24"/>
                <w:szCs w:val="24"/>
                <w:lang w:val="en-US"/>
              </w:rPr>
              <w:t xml:space="preserve">Type, size and </w:t>
            </w:r>
            <w:r w:rsidRPr="00FB0FBE">
              <w:rPr>
                <w:sz w:val="24"/>
                <w:szCs w:val="24"/>
                <w:lang w:val="en-US"/>
              </w:rPr>
              <w:t>contents</w:t>
            </w:r>
            <w:r w:rsidRPr="006C15C6">
              <w:rPr>
                <w:sz w:val="24"/>
                <w:szCs w:val="24"/>
                <w:lang w:val="en-US"/>
              </w:rPr>
              <w:t xml:space="preserve"> of package</w:t>
            </w:r>
            <w:r w:rsidRPr="006C15C6">
              <w:rPr>
                <w:bCs w:val="0"/>
                <w:color w:val="000000"/>
                <w:sz w:val="24"/>
                <w:szCs w:val="24"/>
              </w:rPr>
              <w:t xml:space="preserve"> </w:t>
            </w:r>
          </w:p>
        </w:tc>
        <w:tc>
          <w:tcPr>
            <w:tcW w:w="5400" w:type="dxa"/>
            <w:shd w:val="clear" w:color="auto" w:fill="auto"/>
          </w:tcPr>
          <w:p w:rsidR="00A628EA" w:rsidRPr="0055323A" w:rsidRDefault="00A628EA" w:rsidP="00A628EA">
            <w:pPr>
              <w:pStyle w:val="a3"/>
              <w:rPr>
                <w:sz w:val="28"/>
                <w:szCs w:val="28"/>
              </w:rPr>
            </w:pPr>
            <w:r w:rsidRPr="0055323A">
              <w:rPr>
                <w:b/>
                <w:bCs/>
                <w:color w:val="000000"/>
                <w:sz w:val="28"/>
                <w:szCs w:val="28"/>
              </w:rPr>
              <w:t xml:space="preserve">  </w:t>
            </w:r>
          </w:p>
        </w:tc>
      </w:tr>
      <w:tr w:rsidR="000E2B5F" w:rsidRPr="0055323A" w:rsidTr="00CD1213">
        <w:tc>
          <w:tcPr>
            <w:tcW w:w="4500" w:type="dxa"/>
            <w:shd w:val="clear" w:color="auto" w:fill="auto"/>
          </w:tcPr>
          <w:p w:rsidR="000E2B5F" w:rsidRPr="001A3DB4" w:rsidRDefault="001A3DB4" w:rsidP="00CD1213">
            <w:pPr>
              <w:pStyle w:val="a3"/>
              <w:spacing w:before="0" w:beforeAutospacing="0" w:after="0" w:afterAutospacing="0"/>
              <w:rPr>
                <w:b/>
                <w:bCs/>
                <w:color w:val="000000"/>
                <w:lang w:val="en-US"/>
              </w:rPr>
            </w:pPr>
            <w:r w:rsidRPr="001A3DB4">
              <w:rPr>
                <w:b/>
                <w:bCs/>
                <w:color w:val="000000"/>
                <w:lang w:val="en-US"/>
              </w:rPr>
              <w:t>Registration certificate number (s)</w:t>
            </w:r>
          </w:p>
        </w:tc>
        <w:tc>
          <w:tcPr>
            <w:tcW w:w="5400" w:type="dxa"/>
            <w:shd w:val="clear" w:color="auto" w:fill="auto"/>
          </w:tcPr>
          <w:p w:rsidR="000E2B5F" w:rsidRPr="0055323A" w:rsidRDefault="000E2B5F" w:rsidP="00CD1213">
            <w:pPr>
              <w:pStyle w:val="a3"/>
              <w:ind w:left="87"/>
              <w:rPr>
                <w:b/>
                <w:bCs/>
                <w:color w:val="000000"/>
                <w:sz w:val="28"/>
                <w:szCs w:val="28"/>
              </w:rPr>
            </w:pPr>
          </w:p>
        </w:tc>
      </w:tr>
      <w:tr w:rsidR="000E2B5F" w:rsidRPr="0055323A" w:rsidTr="00CD1213">
        <w:tc>
          <w:tcPr>
            <w:tcW w:w="4500" w:type="dxa"/>
            <w:shd w:val="clear" w:color="auto" w:fill="auto"/>
          </w:tcPr>
          <w:p w:rsidR="000E2B5F" w:rsidRPr="001A3DB4" w:rsidRDefault="001A3DB4" w:rsidP="00CD1213">
            <w:pPr>
              <w:pStyle w:val="a3"/>
              <w:spacing w:before="0" w:beforeAutospacing="0" w:after="0" w:afterAutospacing="0"/>
              <w:rPr>
                <w:b/>
                <w:bCs/>
                <w:color w:val="000000"/>
                <w:lang w:val="en-US"/>
              </w:rPr>
            </w:pPr>
            <w:r w:rsidRPr="001A3DB4">
              <w:rPr>
                <w:b/>
                <w:bCs/>
                <w:color w:val="000000"/>
                <w:lang w:val="en-US"/>
              </w:rPr>
              <w:t>Applicant</w:t>
            </w:r>
          </w:p>
          <w:p w:rsidR="000E2B5F" w:rsidRPr="001A3DB4" w:rsidRDefault="000E2B5F" w:rsidP="00CD1213">
            <w:pPr>
              <w:pStyle w:val="a3"/>
              <w:spacing w:before="0" w:beforeAutospacing="0" w:after="0" w:afterAutospacing="0"/>
            </w:pPr>
          </w:p>
          <w:p w:rsidR="005A222E" w:rsidRPr="001A3DB4" w:rsidRDefault="005A222E" w:rsidP="00CD1213">
            <w:pPr>
              <w:pStyle w:val="a3"/>
              <w:spacing w:before="0" w:beforeAutospacing="0" w:after="0" w:afterAutospacing="0"/>
            </w:pPr>
          </w:p>
        </w:tc>
        <w:tc>
          <w:tcPr>
            <w:tcW w:w="5400" w:type="dxa"/>
            <w:shd w:val="clear" w:color="auto" w:fill="auto"/>
          </w:tcPr>
          <w:p w:rsidR="000E2B5F" w:rsidRPr="0055323A" w:rsidRDefault="000E2B5F" w:rsidP="00CD1213">
            <w:pPr>
              <w:pStyle w:val="a3"/>
              <w:rPr>
                <w:sz w:val="28"/>
                <w:szCs w:val="28"/>
              </w:rPr>
            </w:pPr>
            <w:r w:rsidRPr="0055323A">
              <w:rPr>
                <w:b/>
                <w:bCs/>
                <w:color w:val="000000"/>
                <w:sz w:val="28"/>
                <w:szCs w:val="28"/>
              </w:rPr>
              <w:t xml:space="preserve">  </w:t>
            </w:r>
          </w:p>
        </w:tc>
      </w:tr>
      <w:tr w:rsidR="000E2B5F" w:rsidRPr="0055323A" w:rsidTr="00CD1213">
        <w:tc>
          <w:tcPr>
            <w:tcW w:w="4500" w:type="dxa"/>
            <w:shd w:val="clear" w:color="auto" w:fill="auto"/>
          </w:tcPr>
          <w:p w:rsidR="000E2B5F" w:rsidRPr="001A3DB4" w:rsidRDefault="00A628EA" w:rsidP="00BF6655">
            <w:pPr>
              <w:pStyle w:val="a3"/>
              <w:spacing w:before="0" w:beforeAutospacing="0" w:after="0" w:afterAutospacing="0"/>
              <w:rPr>
                <w:b/>
                <w:bCs/>
                <w:color w:val="000000"/>
              </w:rPr>
            </w:pPr>
            <w:r w:rsidRPr="00BF6655">
              <w:rPr>
                <w:b/>
                <w:bCs/>
                <w:color w:val="000000"/>
              </w:rPr>
              <w:t>Person authorized to act on behalf of applicant</w:t>
            </w:r>
          </w:p>
        </w:tc>
        <w:tc>
          <w:tcPr>
            <w:tcW w:w="5400" w:type="dxa"/>
            <w:shd w:val="clear" w:color="auto" w:fill="auto"/>
          </w:tcPr>
          <w:p w:rsidR="000E2B5F" w:rsidRPr="0055323A" w:rsidRDefault="000E2B5F" w:rsidP="00CD1213">
            <w:pPr>
              <w:pStyle w:val="a3"/>
              <w:rPr>
                <w:sz w:val="28"/>
                <w:szCs w:val="28"/>
              </w:rPr>
            </w:pPr>
            <w:r w:rsidRPr="0055323A">
              <w:rPr>
                <w:color w:val="000000"/>
                <w:sz w:val="28"/>
                <w:szCs w:val="28"/>
              </w:rPr>
              <w:t xml:space="preserve">  </w:t>
            </w:r>
          </w:p>
        </w:tc>
      </w:tr>
    </w:tbl>
    <w:p w:rsidR="000E2B5F" w:rsidRPr="0055323A" w:rsidRDefault="003D225E" w:rsidP="001C70B1">
      <w:pPr>
        <w:pStyle w:val="a3"/>
        <w:spacing w:before="0" w:beforeAutospacing="0" w:after="0" w:afterAutospacing="0"/>
        <w:jc w:val="both"/>
      </w:pPr>
      <w:r>
        <w:rPr>
          <w:b/>
          <w:bCs/>
          <w:iCs/>
          <w:lang w:val="en-US"/>
        </w:rPr>
        <w:t>Notes</w:t>
      </w:r>
      <w:r w:rsidR="000E2B5F" w:rsidRPr="0055323A">
        <w:rPr>
          <w:b/>
          <w:bCs/>
          <w:iCs/>
        </w:rPr>
        <w:t xml:space="preserve">: </w:t>
      </w:r>
    </w:p>
    <w:p w:rsidR="000E2B5F" w:rsidRPr="0055323A" w:rsidRDefault="003D225E" w:rsidP="001C70B1">
      <w:pPr>
        <w:pStyle w:val="a3"/>
        <w:spacing w:before="0" w:beforeAutospacing="0" w:after="0" w:afterAutospacing="0"/>
        <w:jc w:val="both"/>
      </w:pPr>
      <w:r w:rsidRPr="003D225E">
        <w:rPr>
          <w:iCs/>
        </w:rPr>
        <w:t xml:space="preserve">In case of Type II </w:t>
      </w:r>
      <w:r w:rsidR="0079481B">
        <w:rPr>
          <w:iCs/>
          <w:lang w:val="en-US"/>
        </w:rPr>
        <w:t>variations</w:t>
      </w:r>
      <w:r w:rsidRPr="003D225E">
        <w:rPr>
          <w:iCs/>
        </w:rPr>
        <w:t xml:space="preserve">, the list of Type I </w:t>
      </w:r>
      <w:r w:rsidR="0079481B">
        <w:rPr>
          <w:iCs/>
          <w:lang w:val="en-US"/>
        </w:rPr>
        <w:t>variations</w:t>
      </w:r>
      <w:r w:rsidRPr="003D225E">
        <w:rPr>
          <w:iCs/>
        </w:rPr>
        <w:t xml:space="preserve"> </w:t>
      </w:r>
      <w:r w:rsidR="00BF6655">
        <w:rPr>
          <w:iCs/>
          <w:lang w:val="en-US"/>
        </w:rPr>
        <w:t>given</w:t>
      </w:r>
      <w:r w:rsidRPr="003D225E">
        <w:rPr>
          <w:iCs/>
        </w:rPr>
        <w:t xml:space="preserve"> below shall be </w:t>
      </w:r>
      <w:r w:rsidR="0013500B" w:rsidRPr="00CC69D8">
        <w:rPr>
          <w:iCs/>
          <w:lang w:val="en-US"/>
        </w:rPr>
        <w:t>deleted</w:t>
      </w:r>
      <w:r w:rsidRPr="00CC69D8">
        <w:rPr>
          <w:iCs/>
        </w:rPr>
        <w:t>.</w:t>
      </w:r>
      <w:r w:rsidR="000E2B5F" w:rsidRPr="0055323A">
        <w:rPr>
          <w:iCs/>
        </w:rPr>
        <w:t xml:space="preserve"> </w:t>
      </w:r>
    </w:p>
    <w:p w:rsidR="000E2B5F" w:rsidRPr="001C70B1" w:rsidRDefault="0079481B" w:rsidP="001C70B1">
      <w:pPr>
        <w:pStyle w:val="a3"/>
        <w:spacing w:before="0" w:beforeAutospacing="0" w:after="0" w:afterAutospacing="0"/>
        <w:jc w:val="both"/>
      </w:pPr>
      <w:r w:rsidRPr="006D6841">
        <w:rPr>
          <w:iCs/>
          <w:szCs w:val="28"/>
        </w:rPr>
        <w:lastRenderedPageBreak/>
        <w:t xml:space="preserve">In case of Type IA </w:t>
      </w:r>
      <w:r w:rsidR="0013500B">
        <w:rPr>
          <w:iCs/>
          <w:szCs w:val="28"/>
          <w:lang w:val="en-US"/>
        </w:rPr>
        <w:t>variations</w:t>
      </w:r>
      <w:r w:rsidRPr="006D6841">
        <w:rPr>
          <w:iCs/>
          <w:szCs w:val="28"/>
        </w:rPr>
        <w:t xml:space="preserve">, those Type I </w:t>
      </w:r>
      <w:r w:rsidR="0013500B">
        <w:rPr>
          <w:iCs/>
          <w:szCs w:val="28"/>
          <w:lang w:val="en-US"/>
        </w:rPr>
        <w:t>variations</w:t>
      </w:r>
      <w:r w:rsidRPr="006D6841">
        <w:rPr>
          <w:iCs/>
          <w:szCs w:val="28"/>
        </w:rPr>
        <w:t xml:space="preserve">, not included in the </w:t>
      </w:r>
      <w:r w:rsidR="0013500B">
        <w:rPr>
          <w:iCs/>
          <w:szCs w:val="28"/>
          <w:lang w:val="en-US"/>
        </w:rPr>
        <w:t>registration form</w:t>
      </w:r>
      <w:r w:rsidR="0013500B">
        <w:rPr>
          <w:iCs/>
          <w:szCs w:val="28"/>
        </w:rPr>
        <w:t xml:space="preserve">, shall be </w:t>
      </w:r>
      <w:r w:rsidR="0013500B" w:rsidRPr="00CC69D8">
        <w:rPr>
          <w:iCs/>
          <w:szCs w:val="28"/>
        </w:rPr>
        <w:t>deleted</w:t>
      </w:r>
      <w:r w:rsidR="000E2B5F" w:rsidRPr="00CC69D8">
        <w:rPr>
          <w:iCs/>
        </w:rPr>
        <w:t>.</w:t>
      </w:r>
      <w:r w:rsidR="000E2B5F" w:rsidRPr="0055323A">
        <w:rPr>
          <w:iCs/>
        </w:rPr>
        <w:t xml:space="preserve"> </w:t>
      </w:r>
    </w:p>
    <w:p w:rsidR="000A6364" w:rsidRPr="00DC5E5F" w:rsidRDefault="000A6364" w:rsidP="000E2B5F">
      <w:pPr>
        <w:pStyle w:val="a3"/>
        <w:jc w:val="both"/>
        <w:rPr>
          <w:sz w:val="28"/>
          <w:szCs w:val="28"/>
          <w:lang w:val="en-US"/>
        </w:rPr>
      </w:pPr>
      <w:r>
        <w:rPr>
          <w:sz w:val="28"/>
          <w:szCs w:val="28"/>
          <w:lang w:val="en-US"/>
        </w:rPr>
        <w:t>Please s</w:t>
      </w:r>
      <w:r w:rsidR="00B84A8E" w:rsidRPr="00B84A8E">
        <w:rPr>
          <w:sz w:val="28"/>
          <w:szCs w:val="28"/>
        </w:rPr>
        <w:t xml:space="preserve">elect the applicable variation(s) from the list presented </w:t>
      </w:r>
      <w:r w:rsidR="00B84A8E">
        <w:rPr>
          <w:sz w:val="28"/>
          <w:szCs w:val="28"/>
          <w:lang w:val="en-US"/>
        </w:rPr>
        <w:t>below</w:t>
      </w:r>
      <w:r>
        <w:rPr>
          <w:sz w:val="28"/>
          <w:szCs w:val="28"/>
        </w:rPr>
        <w:t xml:space="preserve"> and include in </w:t>
      </w:r>
      <w:r w:rsidRPr="00AA317D">
        <w:rPr>
          <w:sz w:val="28"/>
          <w:szCs w:val="28"/>
        </w:rPr>
        <w:t xml:space="preserve">the </w:t>
      </w:r>
      <w:r w:rsidR="00C23C4C" w:rsidRPr="00AA317D">
        <w:rPr>
          <w:sz w:val="28"/>
          <w:szCs w:val="28"/>
          <w:lang w:val="en-US"/>
        </w:rPr>
        <w:t>section</w:t>
      </w:r>
      <w:r w:rsidR="00B84A8E">
        <w:rPr>
          <w:sz w:val="28"/>
          <w:szCs w:val="28"/>
          <w:lang w:val="en-US"/>
        </w:rPr>
        <w:t xml:space="preserve"> “</w:t>
      </w:r>
      <w:r w:rsidR="00DC5E5F">
        <w:rPr>
          <w:sz w:val="28"/>
          <w:szCs w:val="28"/>
          <w:lang w:val="en-US"/>
        </w:rPr>
        <w:t>Type of variation”</w:t>
      </w:r>
      <w:r w:rsidR="00B84A8E" w:rsidRPr="00B84A8E">
        <w:rPr>
          <w:sz w:val="28"/>
          <w:szCs w:val="28"/>
        </w:rPr>
        <w:t xml:space="preserve">. </w:t>
      </w:r>
      <w:r w:rsidR="0054569E">
        <w:rPr>
          <w:sz w:val="28"/>
          <w:szCs w:val="28"/>
          <w:lang w:val="en-US"/>
        </w:rPr>
        <w:t>To apply for variations not foreseen in this classification</w:t>
      </w:r>
      <w:r w:rsidR="00AA317D" w:rsidRPr="00AA317D">
        <w:rPr>
          <w:sz w:val="28"/>
          <w:szCs w:val="28"/>
          <w:lang w:val="en-US"/>
        </w:rPr>
        <w:t xml:space="preserve">, </w:t>
      </w:r>
      <w:r w:rsidR="0054569E">
        <w:rPr>
          <w:sz w:val="28"/>
          <w:szCs w:val="28"/>
          <w:lang w:val="en-US"/>
        </w:rPr>
        <w:t>the applicant</w:t>
      </w:r>
      <w:r w:rsidR="00AA317D" w:rsidRPr="00AA317D">
        <w:rPr>
          <w:sz w:val="28"/>
          <w:szCs w:val="28"/>
          <w:lang w:val="en-US"/>
        </w:rPr>
        <w:t xml:space="preserve"> should declare such other variation (“</w:t>
      </w:r>
      <w:r w:rsidR="0054569E">
        <w:rPr>
          <w:sz w:val="28"/>
          <w:szCs w:val="28"/>
          <w:lang w:val="en-US"/>
        </w:rPr>
        <w:t>x</w:t>
      </w:r>
      <w:r w:rsidR="00AA317D" w:rsidRPr="00AA317D">
        <w:rPr>
          <w:sz w:val="28"/>
          <w:szCs w:val="28"/>
          <w:lang w:val="en-US"/>
        </w:rPr>
        <w:t>”)</w:t>
      </w:r>
      <w:r w:rsidR="0054569E" w:rsidRPr="0054569E">
        <w:t xml:space="preserve"> </w:t>
      </w:r>
      <w:r w:rsidR="0054569E" w:rsidRPr="0054569E">
        <w:rPr>
          <w:sz w:val="28"/>
          <w:szCs w:val="28"/>
          <w:lang w:val="en-US"/>
        </w:rPr>
        <w:t>in the appropriate section.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B84A8E" w:rsidRDefault="000E2B5F" w:rsidP="00B84A8E">
            <w:pPr>
              <w:pStyle w:val="a3"/>
              <w:spacing w:before="0" w:beforeAutospacing="0" w:after="0" w:afterAutospacing="0"/>
              <w:rPr>
                <w:b/>
                <w:bCs/>
                <w:sz w:val="28"/>
                <w:szCs w:val="28"/>
                <w:lang w:val="en-US"/>
              </w:rPr>
            </w:pPr>
            <w:r w:rsidRPr="0055323A">
              <w:rPr>
                <w:b/>
                <w:bCs/>
                <w:sz w:val="28"/>
                <w:szCs w:val="28"/>
              </w:rPr>
              <w:t xml:space="preserve">А. </w:t>
            </w:r>
            <w:r w:rsidR="00B84A8E">
              <w:rPr>
                <w:b/>
                <w:bCs/>
                <w:sz w:val="28"/>
                <w:szCs w:val="28"/>
                <w:lang w:val="en-US"/>
              </w:rPr>
              <w:t>ADMINISTRATIVE CHANGES</w:t>
            </w:r>
          </w:p>
        </w:tc>
        <w:tc>
          <w:tcPr>
            <w:tcW w:w="1800" w:type="dxa"/>
            <w:shd w:val="clear" w:color="auto" w:fill="auto"/>
          </w:tcPr>
          <w:p w:rsidR="000E2B5F" w:rsidRPr="0055323A" w:rsidRDefault="00B84A8E" w:rsidP="00CD1213">
            <w:pPr>
              <w:pStyle w:val="a3"/>
              <w:spacing w:before="0" w:beforeAutospacing="0" w:after="0" w:afterAutospacing="0"/>
              <w:jc w:val="center"/>
              <w:rPr>
                <w:b/>
                <w:bCs/>
                <w:sz w:val="28"/>
                <w:szCs w:val="28"/>
              </w:rPr>
            </w:pPr>
            <w:r w:rsidRPr="00B84A8E">
              <w:rPr>
                <w:b/>
                <w:bCs/>
                <w:sz w:val="28"/>
                <w:szCs w:val="28"/>
              </w:rPr>
              <w:t>Type of variation</w:t>
            </w:r>
          </w:p>
        </w:tc>
      </w:tr>
      <w:tr w:rsidR="000E2B5F" w:rsidRPr="0055323A" w:rsidTr="005C24CC">
        <w:trPr>
          <w:trHeight w:val="816"/>
        </w:trPr>
        <w:tc>
          <w:tcPr>
            <w:tcW w:w="8208" w:type="dxa"/>
            <w:shd w:val="clear" w:color="auto" w:fill="auto"/>
            <w:vAlign w:val="center"/>
          </w:tcPr>
          <w:p w:rsidR="000E2B5F" w:rsidRPr="00C23C4C" w:rsidRDefault="000E2B5F" w:rsidP="00C23C4C">
            <w:pPr>
              <w:pStyle w:val="a3"/>
              <w:spacing w:before="0" w:beforeAutospacing="0" w:after="0" w:afterAutospacing="0"/>
              <w:rPr>
                <w:bCs/>
                <w:sz w:val="28"/>
                <w:szCs w:val="28"/>
                <w:lang w:val="en-US"/>
              </w:rPr>
            </w:pPr>
            <w:r w:rsidRPr="0055323A">
              <w:rPr>
                <w:bCs/>
                <w:sz w:val="28"/>
                <w:szCs w:val="28"/>
              </w:rPr>
              <w:t xml:space="preserve">□ х) </w:t>
            </w:r>
            <w:r w:rsidR="000B0962" w:rsidRPr="002671C2">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A64680">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rPr>
                <w:b/>
                <w:sz w:val="28"/>
                <w:szCs w:val="28"/>
              </w:rPr>
            </w:pPr>
          </w:p>
        </w:tc>
        <w:tc>
          <w:tcPr>
            <w:tcW w:w="1800" w:type="dxa"/>
            <w:gridSpan w:val="2"/>
            <w:shd w:val="clear" w:color="auto" w:fill="auto"/>
          </w:tcPr>
          <w:p w:rsidR="000E2B5F" w:rsidRPr="0055323A" w:rsidRDefault="002C6003" w:rsidP="00CD1213">
            <w:pPr>
              <w:jc w:val="center"/>
              <w:rPr>
                <w:b/>
                <w:sz w:val="28"/>
                <w:szCs w:val="28"/>
              </w:rPr>
            </w:pPr>
            <w:r w:rsidRPr="002C6003">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CD1213">
            <w:pPr>
              <w:pStyle w:val="a3"/>
              <w:spacing w:before="0" w:beforeAutospacing="0" w:after="0" w:afterAutospacing="0"/>
              <w:ind w:left="720" w:hanging="720"/>
              <w:rPr>
                <w:sz w:val="28"/>
                <w:szCs w:val="28"/>
              </w:rPr>
            </w:pPr>
            <w:r w:rsidRPr="0055323A">
              <w:rPr>
                <w:bCs/>
                <w:sz w:val="28"/>
                <w:szCs w:val="28"/>
              </w:rPr>
              <w:t xml:space="preserve">□ </w:t>
            </w:r>
            <w:r w:rsidR="001C70B1">
              <w:rPr>
                <w:b/>
                <w:bCs/>
                <w:sz w:val="28"/>
                <w:szCs w:val="28"/>
              </w:rPr>
              <w:t xml:space="preserve">А.1. </w:t>
            </w:r>
            <w:r w:rsidR="005B580D" w:rsidRPr="005B580D">
              <w:rPr>
                <w:b/>
                <w:bCs/>
                <w:sz w:val="28"/>
                <w:szCs w:val="28"/>
              </w:rPr>
              <w:t>Change in the name and/or address of the applicant (registration certificate holder)</w:t>
            </w:r>
          </w:p>
        </w:tc>
        <w:tc>
          <w:tcPr>
            <w:tcW w:w="900" w:type="dxa"/>
            <w:shd w:val="clear" w:color="auto" w:fill="auto"/>
            <w:vAlign w:val="center"/>
          </w:tcPr>
          <w:p w:rsidR="000E2B5F" w:rsidRPr="005B580D" w:rsidRDefault="000E2B5F" w:rsidP="005B580D">
            <w:pPr>
              <w:pStyle w:val="a3"/>
              <w:spacing w:before="0" w:beforeAutospacing="0" w:after="0" w:afterAutospacing="0"/>
              <w:ind w:hanging="136"/>
              <w:jc w:val="center"/>
              <w:rPr>
                <w:sz w:val="28"/>
                <w:szCs w:val="28"/>
                <w:lang w:val="en-US"/>
              </w:rPr>
            </w:pPr>
            <w:r w:rsidRPr="0055323A">
              <w:rPr>
                <w:bCs/>
                <w:sz w:val="28"/>
                <w:szCs w:val="28"/>
              </w:rPr>
              <w:t xml:space="preserve">□ </w:t>
            </w:r>
            <w:r w:rsidRPr="0055323A">
              <w:rPr>
                <w:sz w:val="28"/>
                <w:szCs w:val="28"/>
              </w:rPr>
              <w:t>ІА</w:t>
            </w:r>
            <w:r w:rsidR="005B580D">
              <w:rPr>
                <w:sz w:val="28"/>
                <w:szCs w:val="28"/>
                <w:vertAlign w:val="subscript"/>
                <w:lang w:val="en-US"/>
              </w:rPr>
              <w:t>IN</w:t>
            </w:r>
          </w:p>
        </w:tc>
        <w:tc>
          <w:tcPr>
            <w:tcW w:w="900" w:type="dxa"/>
            <w:shd w:val="clear" w:color="auto" w:fill="auto"/>
            <w:vAlign w:val="center"/>
          </w:tcPr>
          <w:p w:rsidR="000E2B5F" w:rsidRPr="0055323A" w:rsidRDefault="000E2B5F" w:rsidP="00A64680">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A64680">
              <w:rPr>
                <w:sz w:val="28"/>
                <w:szCs w:val="28"/>
                <w:lang w:val="en-US"/>
              </w:rPr>
              <w:t>B</w:t>
            </w:r>
            <w:r w:rsidRPr="0055323A">
              <w:rPr>
                <w:sz w:val="28"/>
                <w:szCs w:val="28"/>
              </w:rPr>
              <w:t>*</w:t>
            </w:r>
          </w:p>
        </w:tc>
      </w:tr>
    </w:tbl>
    <w:p w:rsidR="000E2B5F" w:rsidRPr="0055323A" w:rsidRDefault="0055323A" w:rsidP="000E2B5F">
      <w:pPr>
        <w:rPr>
          <w:sz w:val="28"/>
          <w:szCs w:val="28"/>
        </w:rPr>
      </w:pPr>
      <w:r w:rsidRPr="0055323A">
        <w:rPr>
          <w:sz w:val="28"/>
          <w:szCs w:val="28"/>
        </w:rPr>
        <w:t xml:space="preserve">* </w:t>
      </w:r>
      <w:r w:rsidR="002C6003" w:rsidRPr="002C6003">
        <w:rPr>
          <w:sz w:val="28"/>
          <w:szCs w:val="28"/>
        </w:rPr>
        <w:t>If one of the conditions is not met and the change is not listed as Type II</w:t>
      </w:r>
      <w:r>
        <w:rPr>
          <w:sz w:val="28"/>
          <w:szCs w:val="28"/>
        </w:rPr>
        <w:t>.</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vAlign w:val="center"/>
          </w:tcPr>
          <w:p w:rsidR="000E2B5F" w:rsidRPr="0055323A" w:rsidRDefault="000E2B5F" w:rsidP="00CD1213">
            <w:pPr>
              <w:jc w:val="center"/>
              <w:rPr>
                <w:b/>
                <w:sz w:val="28"/>
                <w:szCs w:val="28"/>
              </w:rPr>
            </w:pPr>
          </w:p>
        </w:tc>
        <w:tc>
          <w:tcPr>
            <w:tcW w:w="1800" w:type="dxa"/>
            <w:shd w:val="clear" w:color="auto" w:fill="auto"/>
          </w:tcPr>
          <w:p w:rsidR="000E2B5F" w:rsidRPr="0055323A" w:rsidRDefault="002C6003" w:rsidP="00CD1213">
            <w:pPr>
              <w:jc w:val="center"/>
              <w:rPr>
                <w:b/>
                <w:sz w:val="28"/>
                <w:szCs w:val="28"/>
              </w:rPr>
            </w:pPr>
            <w:r w:rsidRPr="002C6003">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A64680">
            <w:pPr>
              <w:pStyle w:val="a3"/>
              <w:spacing w:before="0" w:beforeAutospacing="0" w:after="0" w:afterAutospacing="0"/>
              <w:rPr>
                <w:sz w:val="28"/>
                <w:szCs w:val="28"/>
              </w:rPr>
            </w:pPr>
            <w:r w:rsidRPr="0055323A">
              <w:rPr>
                <w:bCs/>
                <w:sz w:val="28"/>
                <w:szCs w:val="28"/>
              </w:rPr>
              <w:t xml:space="preserve">□ </w:t>
            </w:r>
            <w:r w:rsidRPr="0055323A">
              <w:rPr>
                <w:b/>
                <w:bCs/>
                <w:sz w:val="28"/>
                <w:szCs w:val="28"/>
              </w:rPr>
              <w:t xml:space="preserve">А.2. </w:t>
            </w:r>
            <w:r w:rsidR="00A64680">
              <w:rPr>
                <w:b/>
                <w:bCs/>
                <w:sz w:val="28"/>
                <w:szCs w:val="28"/>
              </w:rPr>
              <w:t xml:space="preserve">Change in the </w:t>
            </w:r>
            <w:r w:rsidR="00A64680" w:rsidRPr="00A64680">
              <w:rPr>
                <w:b/>
                <w:bCs/>
                <w:sz w:val="28"/>
                <w:szCs w:val="28"/>
              </w:rPr>
              <w:t>name of the medicinal product</w:t>
            </w:r>
          </w:p>
        </w:tc>
        <w:tc>
          <w:tcPr>
            <w:tcW w:w="1800" w:type="dxa"/>
            <w:shd w:val="clear" w:color="auto" w:fill="auto"/>
            <w:vAlign w:val="center"/>
          </w:tcPr>
          <w:p w:rsidR="000E2B5F" w:rsidRPr="00A64680" w:rsidRDefault="000E2B5F" w:rsidP="00A64680">
            <w:pPr>
              <w:pStyle w:val="a3"/>
              <w:spacing w:before="0" w:beforeAutospacing="0" w:after="0" w:afterAutospacing="0"/>
              <w:jc w:val="center"/>
              <w:rPr>
                <w:sz w:val="28"/>
                <w:szCs w:val="28"/>
                <w:lang w:val="en-US"/>
              </w:rPr>
            </w:pPr>
            <w:r w:rsidRPr="0055323A">
              <w:rPr>
                <w:sz w:val="28"/>
                <w:szCs w:val="28"/>
              </w:rPr>
              <w:t>I</w:t>
            </w:r>
            <w:r w:rsidR="00A64680">
              <w:rPr>
                <w:sz w:val="28"/>
                <w:szCs w:val="28"/>
                <w:lang w:val="en-US"/>
              </w:rPr>
              <w:t>B</w:t>
            </w:r>
          </w:p>
        </w:tc>
      </w:tr>
    </w:tbl>
    <w:p w:rsidR="000E2B5F" w:rsidRPr="0055323A" w:rsidRDefault="000E2B5F" w:rsidP="000E2B5F">
      <w:pPr>
        <w:rPr>
          <w:sz w:val="28"/>
          <w:szCs w:val="28"/>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14"/>
      </w:tblGrid>
      <w:tr w:rsidR="000E2B5F" w:rsidRPr="0055323A" w:rsidTr="00CD1213">
        <w:tc>
          <w:tcPr>
            <w:tcW w:w="8208" w:type="dxa"/>
            <w:tcBorders>
              <w:top w:val="nil"/>
              <w:left w:val="nil"/>
            </w:tcBorders>
            <w:shd w:val="clear" w:color="auto" w:fill="auto"/>
          </w:tcPr>
          <w:p w:rsidR="000E2B5F" w:rsidRPr="0055323A" w:rsidRDefault="000E2B5F" w:rsidP="00CD1213">
            <w:pPr>
              <w:rPr>
                <w:b/>
                <w:sz w:val="28"/>
                <w:szCs w:val="28"/>
              </w:rPr>
            </w:pPr>
          </w:p>
        </w:tc>
        <w:tc>
          <w:tcPr>
            <w:tcW w:w="1814" w:type="dxa"/>
            <w:gridSpan w:val="2"/>
            <w:shd w:val="clear" w:color="auto" w:fill="auto"/>
          </w:tcPr>
          <w:p w:rsidR="000E2B5F" w:rsidRPr="0055323A" w:rsidRDefault="002C6003" w:rsidP="00CD1213">
            <w:pPr>
              <w:jc w:val="center"/>
              <w:rPr>
                <w:b/>
                <w:sz w:val="28"/>
                <w:szCs w:val="28"/>
              </w:rPr>
            </w:pPr>
            <w:r w:rsidRPr="002C6003">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A42C5A">
            <w:pPr>
              <w:pStyle w:val="a3"/>
              <w:spacing w:before="0" w:beforeAutospacing="0" w:after="0" w:afterAutospacing="0"/>
              <w:ind w:left="180" w:hanging="180"/>
              <w:rPr>
                <w:sz w:val="28"/>
                <w:szCs w:val="28"/>
              </w:rPr>
            </w:pPr>
            <w:r w:rsidRPr="0055323A">
              <w:rPr>
                <w:bCs/>
                <w:sz w:val="28"/>
                <w:szCs w:val="28"/>
              </w:rPr>
              <w:t xml:space="preserve">□ </w:t>
            </w:r>
            <w:r w:rsidRPr="0055323A">
              <w:rPr>
                <w:b/>
                <w:bCs/>
                <w:sz w:val="28"/>
                <w:szCs w:val="28"/>
              </w:rPr>
              <w:t xml:space="preserve">А.3. </w:t>
            </w:r>
            <w:r w:rsidR="00A64680" w:rsidRPr="00A64680">
              <w:rPr>
                <w:b/>
                <w:bCs/>
                <w:sz w:val="28"/>
                <w:szCs w:val="28"/>
              </w:rPr>
              <w:t xml:space="preserve">Change in name of the </w:t>
            </w:r>
            <w:r w:rsidR="00A42C5A">
              <w:rPr>
                <w:b/>
                <w:bCs/>
                <w:sz w:val="28"/>
                <w:szCs w:val="28"/>
                <w:lang w:val="en-US"/>
              </w:rPr>
              <w:t>API</w:t>
            </w:r>
            <w:r w:rsidR="00A64680" w:rsidRPr="00A64680">
              <w:rPr>
                <w:b/>
                <w:bCs/>
                <w:sz w:val="28"/>
                <w:szCs w:val="28"/>
              </w:rPr>
              <w:t xml:space="preserve"> or of an excipient</w:t>
            </w:r>
          </w:p>
        </w:tc>
        <w:tc>
          <w:tcPr>
            <w:tcW w:w="900" w:type="dxa"/>
            <w:shd w:val="clear" w:color="auto" w:fill="auto"/>
            <w:vAlign w:val="center"/>
          </w:tcPr>
          <w:p w:rsidR="000E2B5F" w:rsidRPr="00A42C5A" w:rsidRDefault="000E2B5F" w:rsidP="00A42C5A">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A42C5A">
              <w:rPr>
                <w:sz w:val="28"/>
                <w:szCs w:val="28"/>
                <w:vertAlign w:val="subscript"/>
                <w:lang w:val="en-US"/>
              </w:rPr>
              <w:t>IN</w:t>
            </w:r>
          </w:p>
        </w:tc>
        <w:tc>
          <w:tcPr>
            <w:tcW w:w="914" w:type="dxa"/>
            <w:shd w:val="clear" w:color="auto" w:fill="auto"/>
            <w:vAlign w:val="center"/>
          </w:tcPr>
          <w:p w:rsidR="000E2B5F" w:rsidRPr="0055323A" w:rsidRDefault="000E2B5F" w:rsidP="006243A8">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6243A8">
              <w:rPr>
                <w:sz w:val="28"/>
                <w:szCs w:val="28"/>
                <w:lang w:val="en-US"/>
              </w:rPr>
              <w:t>B</w:t>
            </w:r>
            <w:r w:rsidRPr="0055323A">
              <w:rPr>
                <w:sz w:val="28"/>
                <w:szCs w:val="28"/>
              </w:rPr>
              <w:t>*</w:t>
            </w:r>
          </w:p>
        </w:tc>
      </w:tr>
    </w:tbl>
    <w:p w:rsidR="000E2B5F" w:rsidRPr="0055323A" w:rsidRDefault="0055323A" w:rsidP="000E2B5F">
      <w:pPr>
        <w:rPr>
          <w:sz w:val="28"/>
          <w:szCs w:val="28"/>
        </w:rPr>
      </w:pPr>
      <w:r>
        <w:rPr>
          <w:sz w:val="28"/>
          <w:szCs w:val="28"/>
        </w:rPr>
        <w:t xml:space="preserve">* </w:t>
      </w:r>
      <w:r w:rsidR="00635863" w:rsidRPr="00635863">
        <w:rPr>
          <w:sz w:val="28"/>
          <w:szCs w:val="28"/>
        </w:rPr>
        <w:t>If one of the conditions is not met and the change is not listed as Type II</w:t>
      </w:r>
      <w:r>
        <w:rPr>
          <w:sz w:val="28"/>
          <w:szCs w:val="28"/>
        </w:rPr>
        <w:t>.</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rPr>
                <w:b/>
                <w:sz w:val="28"/>
                <w:szCs w:val="28"/>
              </w:rPr>
            </w:pPr>
          </w:p>
        </w:tc>
        <w:tc>
          <w:tcPr>
            <w:tcW w:w="1800" w:type="dxa"/>
            <w:gridSpan w:val="2"/>
            <w:shd w:val="clear" w:color="auto" w:fill="auto"/>
          </w:tcPr>
          <w:p w:rsidR="000E2B5F" w:rsidRPr="0055323A" w:rsidRDefault="002C6003" w:rsidP="00CD1213">
            <w:pPr>
              <w:jc w:val="center"/>
              <w:rPr>
                <w:b/>
                <w:sz w:val="28"/>
                <w:szCs w:val="28"/>
              </w:rPr>
            </w:pPr>
            <w:r w:rsidRPr="002C6003">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410452">
            <w:pPr>
              <w:pStyle w:val="a3"/>
              <w:spacing w:before="0" w:beforeAutospacing="0" w:after="0" w:afterAutospacing="0"/>
              <w:ind w:left="720" w:hanging="720"/>
              <w:rPr>
                <w:sz w:val="28"/>
                <w:szCs w:val="28"/>
              </w:rPr>
            </w:pPr>
            <w:r w:rsidRPr="0055323A">
              <w:rPr>
                <w:bCs/>
                <w:sz w:val="28"/>
                <w:szCs w:val="28"/>
              </w:rPr>
              <w:t xml:space="preserve">□ </w:t>
            </w:r>
            <w:r w:rsidR="001C70B1">
              <w:rPr>
                <w:b/>
                <w:bCs/>
                <w:sz w:val="28"/>
                <w:szCs w:val="28"/>
              </w:rPr>
              <w:t xml:space="preserve">А.4. </w:t>
            </w:r>
            <w:r w:rsidR="00A42C5A" w:rsidRPr="00A42C5A">
              <w:rPr>
                <w:b/>
                <w:bCs/>
                <w:sz w:val="28"/>
                <w:szCs w:val="28"/>
              </w:rPr>
              <w:t xml:space="preserve">Change in the name and/or </w:t>
            </w:r>
            <w:r w:rsidR="00A42C5A" w:rsidRPr="00CE0F0C">
              <w:rPr>
                <w:b/>
                <w:bCs/>
                <w:sz w:val="28"/>
                <w:szCs w:val="28"/>
              </w:rPr>
              <w:t xml:space="preserve">address </w:t>
            </w:r>
            <w:r w:rsidR="00D14CC5" w:rsidRPr="00CE0F0C">
              <w:rPr>
                <w:b/>
                <w:bCs/>
                <w:sz w:val="28"/>
                <w:szCs w:val="28"/>
              </w:rPr>
              <w:t xml:space="preserve">where </w:t>
            </w:r>
            <w:r w:rsidR="00A42C5A" w:rsidRPr="00CE0F0C">
              <w:rPr>
                <w:b/>
                <w:bCs/>
                <w:sz w:val="28"/>
                <w:szCs w:val="28"/>
              </w:rPr>
              <w:t xml:space="preserve">a manufacturer </w:t>
            </w:r>
            <w:r w:rsidR="00D14CC5" w:rsidRPr="00CE0F0C">
              <w:rPr>
                <w:b/>
                <w:bCs/>
                <w:sz w:val="28"/>
                <w:szCs w:val="28"/>
                <w:lang w:val="en-US"/>
              </w:rPr>
              <w:t xml:space="preserve">carries out </w:t>
            </w:r>
            <w:r w:rsidR="00410452" w:rsidRPr="00CE0F0C">
              <w:rPr>
                <w:b/>
                <w:bCs/>
                <w:sz w:val="28"/>
                <w:szCs w:val="28"/>
                <w:lang w:val="en-US"/>
              </w:rPr>
              <w:t>his</w:t>
            </w:r>
            <w:r w:rsidR="00D14CC5" w:rsidRPr="00CE0F0C">
              <w:rPr>
                <w:b/>
                <w:bCs/>
                <w:sz w:val="28"/>
                <w:szCs w:val="28"/>
                <w:lang w:val="en-US"/>
              </w:rPr>
              <w:t xml:space="preserve"> activity </w:t>
            </w:r>
            <w:r w:rsidR="00A42C5A" w:rsidRPr="00CE0F0C">
              <w:rPr>
                <w:b/>
                <w:bCs/>
                <w:sz w:val="28"/>
                <w:szCs w:val="28"/>
              </w:rPr>
              <w:t>(in</w:t>
            </w:r>
            <w:r w:rsidR="00A42C5A" w:rsidRPr="00A42C5A">
              <w:rPr>
                <w:b/>
                <w:bCs/>
                <w:sz w:val="28"/>
                <w:szCs w:val="28"/>
              </w:rPr>
              <w:t xml:space="preserve">cluding where relevant quality </w:t>
            </w:r>
            <w:r w:rsidR="009871C5">
              <w:rPr>
                <w:b/>
                <w:bCs/>
                <w:sz w:val="28"/>
                <w:szCs w:val="28"/>
              </w:rPr>
              <w:t xml:space="preserve">control testing sites); or an </w:t>
            </w:r>
            <w:r w:rsidR="00A42C5A" w:rsidRPr="00A42C5A">
              <w:rPr>
                <w:b/>
                <w:bCs/>
                <w:sz w:val="28"/>
                <w:szCs w:val="28"/>
              </w:rPr>
              <w:t>holder</w:t>
            </w:r>
            <w:r w:rsidR="009871C5">
              <w:rPr>
                <w:b/>
                <w:bCs/>
                <w:sz w:val="28"/>
                <w:szCs w:val="28"/>
                <w:lang w:val="en-US"/>
              </w:rPr>
              <w:t xml:space="preserve"> </w:t>
            </w:r>
            <w:r w:rsidR="009871C5" w:rsidRPr="005B31F9">
              <w:rPr>
                <w:b/>
                <w:bCs/>
                <w:sz w:val="28"/>
                <w:szCs w:val="28"/>
                <w:lang w:val="en-US"/>
              </w:rPr>
              <w:t>of API master file</w:t>
            </w:r>
            <w:r w:rsidR="00A42C5A" w:rsidRPr="005B31F9">
              <w:rPr>
                <w:b/>
                <w:bCs/>
                <w:sz w:val="28"/>
                <w:szCs w:val="28"/>
              </w:rPr>
              <w:t>;</w:t>
            </w:r>
            <w:r w:rsidR="00A42C5A" w:rsidRPr="00A42C5A">
              <w:rPr>
                <w:b/>
                <w:bCs/>
                <w:sz w:val="28"/>
                <w:szCs w:val="28"/>
              </w:rPr>
              <w:t xml:space="preserve"> or a supplier of the </w:t>
            </w:r>
            <w:r w:rsidR="009871C5">
              <w:rPr>
                <w:b/>
                <w:bCs/>
                <w:sz w:val="28"/>
                <w:szCs w:val="28"/>
                <w:lang w:val="en-US"/>
              </w:rPr>
              <w:t>API</w:t>
            </w:r>
            <w:r w:rsidR="006243A8">
              <w:rPr>
                <w:b/>
                <w:bCs/>
                <w:sz w:val="28"/>
                <w:szCs w:val="28"/>
              </w:rPr>
              <w:t>/starting material/reagent/</w:t>
            </w:r>
            <w:r w:rsidR="00A42C5A" w:rsidRPr="00A42C5A">
              <w:rPr>
                <w:b/>
                <w:bCs/>
                <w:sz w:val="28"/>
                <w:szCs w:val="28"/>
              </w:rPr>
              <w:t xml:space="preserve">intermediate used in the manufacture of the </w:t>
            </w:r>
            <w:r w:rsidR="006243A8">
              <w:rPr>
                <w:b/>
                <w:bCs/>
                <w:sz w:val="28"/>
                <w:szCs w:val="28"/>
                <w:lang w:val="en-US"/>
              </w:rPr>
              <w:t>API</w:t>
            </w:r>
            <w:r w:rsidR="00A42C5A" w:rsidRPr="00A42C5A">
              <w:rPr>
                <w:b/>
                <w:bCs/>
                <w:sz w:val="28"/>
                <w:szCs w:val="28"/>
              </w:rPr>
              <w:t xml:space="preserve"> (where specified in the dossier</w:t>
            </w:r>
            <w:r w:rsidR="006243A8">
              <w:rPr>
                <w:b/>
                <w:bCs/>
                <w:sz w:val="28"/>
                <w:szCs w:val="28"/>
                <w:lang w:val="en-US"/>
              </w:rPr>
              <w:t xml:space="preserve"> for the medicinal product</w:t>
            </w:r>
            <w:r w:rsidR="00A42C5A" w:rsidRPr="00A42C5A">
              <w:rPr>
                <w:b/>
                <w:bCs/>
                <w:sz w:val="28"/>
                <w:szCs w:val="28"/>
              </w:rPr>
              <w:t>) where no Ph. Eur. Certificate of Suitability is part of the approved dossier; or a manufacturer of a novel excipient (where specified in the dossier)</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6243A8">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6243A8">
              <w:rPr>
                <w:sz w:val="28"/>
                <w:szCs w:val="28"/>
                <w:lang w:val="en-US"/>
              </w:rPr>
              <w:t>B</w:t>
            </w:r>
            <w:r w:rsidRPr="0055323A">
              <w:rPr>
                <w:sz w:val="28"/>
                <w:szCs w:val="28"/>
              </w:rPr>
              <w:t>*</w:t>
            </w:r>
          </w:p>
        </w:tc>
      </w:tr>
    </w:tbl>
    <w:p w:rsidR="000E2B5F" w:rsidRPr="0055323A" w:rsidRDefault="0055323A" w:rsidP="000E2B5F">
      <w:pPr>
        <w:rPr>
          <w:sz w:val="28"/>
          <w:szCs w:val="28"/>
        </w:rPr>
      </w:pPr>
      <w:r>
        <w:rPr>
          <w:sz w:val="28"/>
          <w:szCs w:val="28"/>
        </w:rPr>
        <w:t xml:space="preserve">* </w:t>
      </w:r>
      <w:r w:rsidR="006243A8" w:rsidRPr="006243A8">
        <w:rPr>
          <w:sz w:val="28"/>
          <w:szCs w:val="28"/>
        </w:rPr>
        <w:t>If one of the conditions is not met and the change is not listed as Type II.</w:t>
      </w:r>
    </w:p>
    <w:p w:rsidR="000E2B5F" w:rsidRDefault="000E2B5F" w:rsidP="000E2B5F">
      <w:pPr>
        <w:rPr>
          <w:sz w:val="28"/>
          <w:szCs w:val="28"/>
        </w:rPr>
      </w:pPr>
    </w:p>
    <w:p w:rsidR="005A222E" w:rsidRPr="0055323A" w:rsidRDefault="005A222E"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1C70B1" w:rsidP="00CE0F0C">
            <w:pPr>
              <w:ind w:left="540" w:hanging="540"/>
              <w:rPr>
                <w:b/>
                <w:sz w:val="28"/>
                <w:szCs w:val="28"/>
              </w:rPr>
            </w:pPr>
            <w:r>
              <w:rPr>
                <w:b/>
                <w:bCs/>
                <w:sz w:val="28"/>
                <w:szCs w:val="28"/>
              </w:rPr>
              <w:t xml:space="preserve">А.5. </w:t>
            </w:r>
            <w:r w:rsidR="006243A8" w:rsidRPr="006243A8">
              <w:rPr>
                <w:b/>
                <w:bCs/>
                <w:sz w:val="28"/>
                <w:szCs w:val="28"/>
              </w:rPr>
              <w:t xml:space="preserve">Change in the name and/or </w:t>
            </w:r>
            <w:r w:rsidR="00241A8F" w:rsidRPr="00241A8F">
              <w:rPr>
                <w:b/>
                <w:bCs/>
                <w:sz w:val="28"/>
                <w:szCs w:val="28"/>
              </w:rPr>
              <w:t xml:space="preserve">address where a manufacturer carries out </w:t>
            </w:r>
            <w:r w:rsidR="00CE0F0C">
              <w:rPr>
                <w:b/>
                <w:bCs/>
                <w:sz w:val="28"/>
                <w:szCs w:val="28"/>
                <w:lang w:val="en-US"/>
              </w:rPr>
              <w:t>his</w:t>
            </w:r>
            <w:r w:rsidR="00241A8F" w:rsidRPr="00241A8F">
              <w:rPr>
                <w:b/>
                <w:bCs/>
                <w:sz w:val="28"/>
                <w:szCs w:val="28"/>
              </w:rPr>
              <w:t xml:space="preserve"> activity </w:t>
            </w:r>
            <w:r w:rsidR="006243A8" w:rsidRPr="006243A8">
              <w:rPr>
                <w:b/>
                <w:bCs/>
                <w:sz w:val="28"/>
                <w:szCs w:val="28"/>
              </w:rPr>
              <w:t xml:space="preserve">/importer of the finished </w:t>
            </w:r>
            <w:r w:rsidR="00241A8F">
              <w:rPr>
                <w:b/>
                <w:bCs/>
                <w:sz w:val="28"/>
                <w:szCs w:val="28"/>
                <w:lang w:val="en-US"/>
              </w:rPr>
              <w:t xml:space="preserve">medicinal </w:t>
            </w:r>
            <w:r w:rsidR="006243A8" w:rsidRPr="006243A8">
              <w:rPr>
                <w:b/>
                <w:bCs/>
                <w:sz w:val="28"/>
                <w:szCs w:val="28"/>
              </w:rPr>
              <w:t>product (including batch release or quality control testing sites)</w:t>
            </w:r>
          </w:p>
        </w:tc>
        <w:tc>
          <w:tcPr>
            <w:tcW w:w="1800" w:type="dxa"/>
            <w:gridSpan w:val="2"/>
            <w:shd w:val="clear" w:color="auto" w:fill="auto"/>
          </w:tcPr>
          <w:p w:rsidR="000E2B5F" w:rsidRPr="0055323A" w:rsidRDefault="006243A8" w:rsidP="00CD1213">
            <w:pPr>
              <w:jc w:val="center"/>
              <w:rPr>
                <w:b/>
                <w:sz w:val="28"/>
                <w:szCs w:val="28"/>
              </w:rPr>
            </w:pPr>
            <w:r w:rsidRPr="006243A8">
              <w:rPr>
                <w:b/>
                <w:bCs/>
                <w:sz w:val="28"/>
                <w:szCs w:val="28"/>
              </w:rPr>
              <w:t>Type of variation</w:t>
            </w:r>
          </w:p>
        </w:tc>
      </w:tr>
      <w:tr w:rsidR="000E2B5F" w:rsidRPr="0055323A" w:rsidTr="005C24CC">
        <w:trPr>
          <w:trHeight w:val="744"/>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w:t>
            </w:r>
            <w:r w:rsidRPr="0055323A">
              <w:rPr>
                <w:sz w:val="28"/>
                <w:szCs w:val="28"/>
              </w:rPr>
              <w:t xml:space="preserve"> а) </w:t>
            </w:r>
            <w:r w:rsidR="00241A8F" w:rsidRPr="00241A8F">
              <w:rPr>
                <w:sz w:val="28"/>
                <w:szCs w:val="28"/>
              </w:rPr>
              <w:t>The activities for which the manufacturer/importer is responsible include batch release</w:t>
            </w:r>
          </w:p>
        </w:tc>
        <w:tc>
          <w:tcPr>
            <w:tcW w:w="900" w:type="dxa"/>
            <w:shd w:val="clear" w:color="auto" w:fill="auto"/>
            <w:vAlign w:val="center"/>
          </w:tcPr>
          <w:p w:rsidR="000E2B5F" w:rsidRPr="00241A8F" w:rsidRDefault="000E2B5F" w:rsidP="00241A8F">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241A8F">
              <w:rPr>
                <w:sz w:val="28"/>
                <w:szCs w:val="28"/>
                <w:vertAlign w:val="subscript"/>
                <w:lang w:val="en-US"/>
              </w:rPr>
              <w:t>IN</w:t>
            </w:r>
          </w:p>
        </w:tc>
        <w:tc>
          <w:tcPr>
            <w:tcW w:w="900" w:type="dxa"/>
            <w:shd w:val="clear" w:color="auto" w:fill="auto"/>
            <w:vAlign w:val="center"/>
          </w:tcPr>
          <w:p w:rsidR="000E2B5F" w:rsidRPr="0055323A" w:rsidRDefault="000E2B5F" w:rsidP="00241A8F">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241A8F">
              <w:rPr>
                <w:sz w:val="28"/>
                <w:szCs w:val="28"/>
                <w:lang w:val="en-US"/>
              </w:rPr>
              <w:t>B</w:t>
            </w:r>
            <w:r w:rsidRPr="0055323A">
              <w:rPr>
                <w:sz w:val="28"/>
                <w:szCs w:val="28"/>
              </w:rPr>
              <w:t>*</w:t>
            </w:r>
          </w:p>
        </w:tc>
      </w:tr>
      <w:tr w:rsidR="000E2B5F" w:rsidRPr="0055323A" w:rsidTr="005C24CC">
        <w:trPr>
          <w:trHeight w:val="840"/>
        </w:trPr>
        <w:tc>
          <w:tcPr>
            <w:tcW w:w="8208" w:type="dxa"/>
            <w:shd w:val="clear" w:color="auto" w:fill="auto"/>
            <w:vAlign w:val="center"/>
          </w:tcPr>
          <w:p w:rsidR="000E2B5F" w:rsidRPr="0055323A" w:rsidRDefault="000E2B5F" w:rsidP="009563A0">
            <w:pPr>
              <w:pStyle w:val="a3"/>
              <w:spacing w:before="0" w:beforeAutospacing="0" w:after="0" w:afterAutospacing="0"/>
              <w:ind w:left="360" w:hanging="360"/>
              <w:rPr>
                <w:bCs/>
                <w:sz w:val="28"/>
                <w:szCs w:val="28"/>
              </w:rPr>
            </w:pPr>
            <w:r w:rsidRPr="0055323A">
              <w:rPr>
                <w:bCs/>
                <w:sz w:val="28"/>
                <w:szCs w:val="28"/>
              </w:rPr>
              <w:t>□</w:t>
            </w:r>
            <w:r w:rsidRPr="0055323A">
              <w:rPr>
                <w:sz w:val="28"/>
                <w:szCs w:val="28"/>
              </w:rPr>
              <w:t xml:space="preserve"> </w:t>
            </w:r>
            <w:r w:rsidR="009563A0">
              <w:rPr>
                <w:sz w:val="28"/>
                <w:szCs w:val="28"/>
                <w:lang w:val="en-US"/>
              </w:rPr>
              <w:t>b</w:t>
            </w:r>
            <w:r w:rsidRPr="0055323A">
              <w:rPr>
                <w:sz w:val="28"/>
                <w:szCs w:val="28"/>
              </w:rPr>
              <w:t xml:space="preserve">) </w:t>
            </w:r>
            <w:r w:rsidR="00241A8F" w:rsidRPr="00241A8F">
              <w:rPr>
                <w:sz w:val="28"/>
                <w:szCs w:val="28"/>
              </w:rPr>
              <w:t>The activities for which the manufacturer/importer is responsible do not include batch release</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241A8F">
              <w:rPr>
                <w:sz w:val="28"/>
                <w:szCs w:val="28"/>
              </w:rPr>
              <w:t xml:space="preserve"> IB</w:t>
            </w:r>
            <w:r w:rsidRPr="0055323A">
              <w:rPr>
                <w:sz w:val="28"/>
                <w:szCs w:val="28"/>
              </w:rPr>
              <w:t>*</w:t>
            </w:r>
          </w:p>
        </w:tc>
      </w:tr>
    </w:tbl>
    <w:p w:rsidR="000E2B5F" w:rsidRPr="0055323A" w:rsidRDefault="0055323A" w:rsidP="000E2B5F">
      <w:pPr>
        <w:rPr>
          <w:sz w:val="28"/>
          <w:szCs w:val="28"/>
        </w:rPr>
      </w:pPr>
      <w:r>
        <w:rPr>
          <w:sz w:val="28"/>
          <w:szCs w:val="28"/>
        </w:rPr>
        <w:t xml:space="preserve">* </w:t>
      </w:r>
      <w:r w:rsidR="008542C0" w:rsidRPr="008542C0">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rPr>
                <w:b/>
                <w:sz w:val="28"/>
                <w:szCs w:val="28"/>
              </w:rPr>
            </w:pPr>
          </w:p>
        </w:tc>
        <w:tc>
          <w:tcPr>
            <w:tcW w:w="1800" w:type="dxa"/>
            <w:gridSpan w:val="2"/>
            <w:shd w:val="clear" w:color="auto" w:fill="auto"/>
          </w:tcPr>
          <w:p w:rsidR="000E2B5F" w:rsidRPr="0055323A" w:rsidRDefault="006243A8" w:rsidP="00CD1213">
            <w:pPr>
              <w:jc w:val="center"/>
              <w:rPr>
                <w:b/>
                <w:sz w:val="28"/>
                <w:szCs w:val="28"/>
              </w:rPr>
            </w:pPr>
            <w:r w:rsidRPr="006243A8">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CD1213">
            <w:pPr>
              <w:pStyle w:val="a3"/>
              <w:spacing w:before="0" w:beforeAutospacing="0" w:after="0" w:afterAutospacing="0"/>
              <w:rPr>
                <w:sz w:val="28"/>
                <w:szCs w:val="28"/>
              </w:rPr>
            </w:pPr>
            <w:r w:rsidRPr="0055323A">
              <w:rPr>
                <w:bCs/>
                <w:sz w:val="28"/>
                <w:szCs w:val="28"/>
              </w:rPr>
              <w:t xml:space="preserve">□ </w:t>
            </w:r>
            <w:r w:rsidRPr="0055323A">
              <w:rPr>
                <w:b/>
                <w:bCs/>
                <w:sz w:val="28"/>
                <w:szCs w:val="28"/>
              </w:rPr>
              <w:t xml:space="preserve">А.6. </w:t>
            </w:r>
            <w:r w:rsidR="008542C0" w:rsidRPr="008542C0">
              <w:rPr>
                <w:b/>
                <w:bCs/>
                <w:sz w:val="28"/>
                <w:szCs w:val="28"/>
              </w:rPr>
              <w:t>C</w:t>
            </w:r>
            <w:r w:rsidR="008542C0">
              <w:rPr>
                <w:b/>
                <w:bCs/>
                <w:sz w:val="28"/>
                <w:szCs w:val="28"/>
              </w:rPr>
              <w:t xml:space="preserve">hange in ATC Code </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8542C0">
              <w:rPr>
                <w:sz w:val="28"/>
                <w:szCs w:val="28"/>
              </w:rPr>
              <w:t xml:space="preserve"> IB</w:t>
            </w:r>
            <w:r w:rsidRPr="0055323A">
              <w:rPr>
                <w:sz w:val="28"/>
                <w:szCs w:val="28"/>
              </w:rPr>
              <w:t>*</w:t>
            </w:r>
          </w:p>
        </w:tc>
      </w:tr>
    </w:tbl>
    <w:p w:rsidR="000E2B5F" w:rsidRPr="0055323A" w:rsidRDefault="0055323A" w:rsidP="000E2B5F">
      <w:pPr>
        <w:rPr>
          <w:sz w:val="28"/>
          <w:szCs w:val="28"/>
        </w:rPr>
      </w:pPr>
      <w:r>
        <w:rPr>
          <w:sz w:val="28"/>
          <w:szCs w:val="28"/>
        </w:rPr>
        <w:t xml:space="preserve">* </w:t>
      </w:r>
      <w:r w:rsidR="008542C0" w:rsidRPr="008542C0">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rPr>
                <w:b/>
                <w:sz w:val="28"/>
                <w:szCs w:val="28"/>
              </w:rPr>
            </w:pPr>
          </w:p>
        </w:tc>
        <w:tc>
          <w:tcPr>
            <w:tcW w:w="1800" w:type="dxa"/>
            <w:gridSpan w:val="2"/>
            <w:shd w:val="clear" w:color="auto" w:fill="auto"/>
          </w:tcPr>
          <w:p w:rsidR="000E2B5F" w:rsidRPr="0055323A" w:rsidRDefault="006243A8" w:rsidP="00CD1213">
            <w:pPr>
              <w:jc w:val="center"/>
              <w:rPr>
                <w:b/>
                <w:sz w:val="28"/>
                <w:szCs w:val="28"/>
              </w:rPr>
            </w:pPr>
            <w:r w:rsidRPr="006243A8">
              <w:rPr>
                <w:b/>
                <w:bCs/>
                <w:sz w:val="28"/>
                <w:szCs w:val="28"/>
              </w:rPr>
              <w:t>Type of variation</w:t>
            </w:r>
          </w:p>
        </w:tc>
      </w:tr>
      <w:tr w:rsidR="000E2B5F" w:rsidRPr="0055323A" w:rsidTr="00CD1213">
        <w:trPr>
          <w:trHeight w:val="848"/>
        </w:trPr>
        <w:tc>
          <w:tcPr>
            <w:tcW w:w="8208" w:type="dxa"/>
            <w:shd w:val="clear" w:color="auto" w:fill="auto"/>
          </w:tcPr>
          <w:p w:rsidR="000E2B5F" w:rsidRPr="00442FDA" w:rsidRDefault="000E2B5F" w:rsidP="00442FDA">
            <w:pPr>
              <w:pStyle w:val="a3"/>
              <w:spacing w:before="0" w:beforeAutospacing="0" w:after="0" w:afterAutospacing="0"/>
              <w:ind w:left="540" w:hanging="540"/>
              <w:rPr>
                <w:sz w:val="28"/>
                <w:szCs w:val="28"/>
                <w:lang w:val="en-US"/>
              </w:rPr>
            </w:pPr>
            <w:r w:rsidRPr="0055323A">
              <w:rPr>
                <w:bCs/>
                <w:sz w:val="28"/>
                <w:szCs w:val="28"/>
              </w:rPr>
              <w:t xml:space="preserve">□ </w:t>
            </w:r>
            <w:r w:rsidRPr="0055323A">
              <w:rPr>
                <w:b/>
                <w:bCs/>
                <w:sz w:val="28"/>
                <w:szCs w:val="28"/>
              </w:rPr>
              <w:t xml:space="preserve">А.7. </w:t>
            </w:r>
            <w:r w:rsidR="008542C0" w:rsidRPr="008542C0">
              <w:rPr>
                <w:b/>
                <w:bCs/>
                <w:sz w:val="28"/>
                <w:szCs w:val="28"/>
              </w:rPr>
              <w:t xml:space="preserve">Deletion of </w:t>
            </w:r>
            <w:r w:rsidR="008705DD">
              <w:rPr>
                <w:b/>
                <w:bCs/>
                <w:sz w:val="28"/>
                <w:szCs w:val="28"/>
                <w:lang w:val="en-US"/>
              </w:rPr>
              <w:t xml:space="preserve">any </w:t>
            </w:r>
            <w:r w:rsidR="008542C0" w:rsidRPr="008542C0">
              <w:rPr>
                <w:b/>
                <w:bCs/>
                <w:sz w:val="28"/>
                <w:szCs w:val="28"/>
              </w:rPr>
              <w:t>manufacturing site</w:t>
            </w:r>
            <w:r w:rsidR="00442FDA">
              <w:rPr>
                <w:b/>
                <w:bCs/>
                <w:sz w:val="28"/>
                <w:szCs w:val="28"/>
                <w:lang w:val="en-US"/>
              </w:rPr>
              <w:t xml:space="preserve"> (inclu</w:t>
            </w:r>
            <w:r w:rsidR="00442FDA">
              <w:rPr>
                <w:b/>
                <w:bCs/>
                <w:sz w:val="28"/>
                <w:szCs w:val="28"/>
              </w:rPr>
              <w:t>ding sites</w:t>
            </w:r>
            <w:r w:rsidR="008542C0" w:rsidRPr="008542C0">
              <w:rPr>
                <w:b/>
                <w:bCs/>
                <w:sz w:val="28"/>
                <w:szCs w:val="28"/>
              </w:rPr>
              <w:t xml:space="preserve"> for an </w:t>
            </w:r>
            <w:r w:rsidR="00442FDA">
              <w:rPr>
                <w:b/>
                <w:bCs/>
                <w:sz w:val="28"/>
                <w:szCs w:val="28"/>
                <w:lang w:val="en-US"/>
              </w:rPr>
              <w:t>API</w:t>
            </w:r>
            <w:r w:rsidR="008542C0" w:rsidRPr="008542C0">
              <w:rPr>
                <w:b/>
                <w:bCs/>
                <w:sz w:val="28"/>
                <w:szCs w:val="28"/>
              </w:rPr>
              <w:t xml:space="preserve">, intermediate or finished </w:t>
            </w:r>
            <w:r w:rsidR="00442FDA">
              <w:rPr>
                <w:b/>
                <w:bCs/>
                <w:sz w:val="28"/>
                <w:szCs w:val="28"/>
                <w:lang w:val="en-US"/>
              </w:rPr>
              <w:t xml:space="preserve">medicinal </w:t>
            </w:r>
            <w:r w:rsidR="008542C0" w:rsidRPr="008542C0">
              <w:rPr>
                <w:b/>
                <w:bCs/>
                <w:sz w:val="28"/>
                <w:szCs w:val="28"/>
              </w:rPr>
              <w:t xml:space="preserve">product, packaging site, manufacturer responsible for batch release, site </w:t>
            </w:r>
            <w:r w:rsidR="00442FDA">
              <w:rPr>
                <w:b/>
                <w:bCs/>
                <w:sz w:val="28"/>
                <w:szCs w:val="28"/>
              </w:rPr>
              <w:t>where batch control takes place)</w:t>
            </w:r>
            <w:r w:rsidR="008542C0" w:rsidRPr="008542C0">
              <w:rPr>
                <w:b/>
                <w:bCs/>
                <w:sz w:val="28"/>
                <w:szCs w:val="28"/>
              </w:rPr>
              <w:t xml:space="preserve"> or supplier of a starting material, reagent or excipient </w:t>
            </w:r>
            <w:r w:rsidR="00442FDA">
              <w:rPr>
                <w:b/>
                <w:bCs/>
                <w:sz w:val="28"/>
                <w:szCs w:val="28"/>
              </w:rPr>
              <w:t>(when mentioned in the dossier)</w:t>
            </w:r>
            <w:r w:rsidR="00442FDA">
              <w:rPr>
                <w:b/>
                <w:bCs/>
                <w:sz w:val="28"/>
                <w:szCs w:val="28"/>
                <w:lang w:val="en-US"/>
              </w:rPr>
              <w:t xml:space="preserve"> </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8542C0">
              <w:rPr>
                <w:sz w:val="28"/>
                <w:szCs w:val="28"/>
              </w:rPr>
              <w:t xml:space="preserve"> IB</w:t>
            </w:r>
            <w:r w:rsidRPr="0055323A">
              <w:rPr>
                <w:sz w:val="28"/>
                <w:szCs w:val="28"/>
              </w:rPr>
              <w:t>*</w:t>
            </w:r>
          </w:p>
        </w:tc>
      </w:tr>
    </w:tbl>
    <w:p w:rsidR="000E2B5F" w:rsidRPr="0055323A" w:rsidRDefault="0055323A" w:rsidP="000E2B5F">
      <w:pPr>
        <w:rPr>
          <w:sz w:val="28"/>
          <w:szCs w:val="28"/>
        </w:rPr>
      </w:pPr>
      <w:r>
        <w:rPr>
          <w:sz w:val="28"/>
          <w:szCs w:val="28"/>
        </w:rPr>
        <w:t xml:space="preserve">* </w:t>
      </w:r>
      <w:r w:rsidR="00442FDA" w:rsidRPr="00442FDA">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6243A8" w:rsidP="00CD1213">
            <w:pPr>
              <w:pStyle w:val="a3"/>
              <w:spacing w:before="0" w:beforeAutospacing="0" w:after="0" w:afterAutospacing="0"/>
              <w:jc w:val="center"/>
              <w:rPr>
                <w:b/>
                <w:bCs/>
                <w:sz w:val="28"/>
                <w:szCs w:val="28"/>
              </w:rPr>
            </w:pPr>
            <w:r w:rsidRPr="006243A8">
              <w:rPr>
                <w:b/>
                <w:bCs/>
                <w:sz w:val="28"/>
                <w:szCs w:val="28"/>
              </w:rPr>
              <w:t>Type of variation</w:t>
            </w:r>
          </w:p>
        </w:tc>
      </w:tr>
      <w:tr w:rsidR="000E2B5F" w:rsidRPr="0055323A" w:rsidTr="00CD1213">
        <w:trPr>
          <w:trHeight w:val="1112"/>
        </w:trPr>
        <w:tc>
          <w:tcPr>
            <w:tcW w:w="8208" w:type="dxa"/>
            <w:shd w:val="clear" w:color="auto" w:fill="auto"/>
            <w:vAlign w:val="center"/>
          </w:tcPr>
          <w:p w:rsidR="000E2B5F" w:rsidRPr="0055323A" w:rsidRDefault="000E2B5F" w:rsidP="00553DF0">
            <w:pPr>
              <w:pStyle w:val="a3"/>
              <w:spacing w:before="0" w:beforeAutospacing="0" w:after="0" w:afterAutospacing="0"/>
              <w:ind w:left="540" w:hanging="540"/>
              <w:rPr>
                <w:bCs/>
                <w:sz w:val="28"/>
                <w:szCs w:val="28"/>
              </w:rPr>
            </w:pPr>
            <w:r w:rsidRPr="0055323A">
              <w:rPr>
                <w:bCs/>
                <w:sz w:val="28"/>
                <w:szCs w:val="28"/>
              </w:rPr>
              <w:t xml:space="preserve">□ </w:t>
            </w:r>
            <w:r w:rsidR="0055323A">
              <w:rPr>
                <w:b/>
                <w:bCs/>
                <w:color w:val="000000"/>
                <w:sz w:val="28"/>
                <w:szCs w:val="28"/>
              </w:rPr>
              <w:t xml:space="preserve">A.8. </w:t>
            </w:r>
            <w:r w:rsidR="00EA0866" w:rsidRPr="00EA0866">
              <w:rPr>
                <w:b/>
                <w:bCs/>
                <w:color w:val="000000"/>
                <w:sz w:val="28"/>
                <w:szCs w:val="28"/>
              </w:rPr>
              <w:t xml:space="preserve">Changes to date of the audit to verify </w:t>
            </w:r>
            <w:r w:rsidR="00EA0866">
              <w:rPr>
                <w:b/>
                <w:bCs/>
                <w:color w:val="000000"/>
                <w:sz w:val="28"/>
                <w:szCs w:val="28"/>
                <w:lang w:val="en-US"/>
              </w:rPr>
              <w:t>good manufacturing practice (</w:t>
            </w:r>
            <w:r w:rsidR="00EA0866" w:rsidRPr="00EA0866">
              <w:rPr>
                <w:b/>
                <w:bCs/>
                <w:color w:val="000000"/>
                <w:sz w:val="28"/>
                <w:szCs w:val="28"/>
              </w:rPr>
              <w:t>GMP</w:t>
            </w:r>
            <w:r w:rsidR="00EA0866">
              <w:rPr>
                <w:b/>
                <w:bCs/>
                <w:color w:val="000000"/>
                <w:sz w:val="28"/>
                <w:szCs w:val="28"/>
                <w:lang w:val="en-US"/>
              </w:rPr>
              <w:t>)</w:t>
            </w:r>
            <w:r w:rsidR="00EA0866" w:rsidRPr="00EA0866">
              <w:rPr>
                <w:b/>
                <w:bCs/>
                <w:color w:val="000000"/>
                <w:sz w:val="28"/>
                <w:szCs w:val="28"/>
              </w:rPr>
              <w:t xml:space="preserve"> compliance of the manufacturer of the </w:t>
            </w:r>
            <w:r w:rsidR="00EA0866">
              <w:rPr>
                <w:b/>
                <w:bCs/>
                <w:color w:val="000000"/>
                <w:sz w:val="28"/>
                <w:szCs w:val="28"/>
                <w:lang w:val="en-US"/>
              </w:rPr>
              <w:t>API</w:t>
            </w:r>
            <w:r w:rsidR="008705DD">
              <w:rPr>
                <w:b/>
                <w:bCs/>
                <w:color w:val="000000"/>
                <w:sz w:val="28"/>
                <w:szCs w:val="28"/>
                <w:lang w:val="en-US"/>
              </w:rPr>
              <w:t>*</w:t>
            </w:r>
            <w:r w:rsidR="00EA0866" w:rsidRPr="00EA0866">
              <w:rPr>
                <w:b/>
                <w:bCs/>
                <w:color w:val="000000"/>
                <w:sz w:val="28"/>
                <w:szCs w:val="28"/>
              </w:rPr>
              <w:t xml:space="preserve"> </w:t>
            </w:r>
          </w:p>
        </w:tc>
        <w:tc>
          <w:tcPr>
            <w:tcW w:w="1800" w:type="dxa"/>
            <w:shd w:val="clear" w:color="auto" w:fill="auto"/>
            <w:vAlign w:val="center"/>
          </w:tcPr>
          <w:p w:rsidR="000E2B5F" w:rsidRPr="0055323A" w:rsidRDefault="001C70B1" w:rsidP="00CD1213">
            <w:pPr>
              <w:pStyle w:val="a3"/>
              <w:spacing w:before="0" w:beforeAutospacing="0" w:after="0" w:afterAutospacing="0"/>
              <w:jc w:val="center"/>
              <w:rPr>
                <w:bCs/>
                <w:sz w:val="28"/>
                <w:szCs w:val="28"/>
              </w:rPr>
            </w:pPr>
            <w:r>
              <w:rPr>
                <w:bCs/>
                <w:sz w:val="28"/>
                <w:szCs w:val="28"/>
              </w:rPr>
              <w:t xml:space="preserve">□ IА </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1800"/>
      </w:tblGrid>
      <w:tr w:rsidR="000E2B5F" w:rsidRPr="0055323A" w:rsidTr="00CD1213">
        <w:tblPrEx>
          <w:tblCellMar>
            <w:top w:w="0" w:type="dxa"/>
            <w:bottom w:w="0" w:type="dxa"/>
          </w:tblCellMar>
        </w:tblPrEx>
        <w:trPr>
          <w:trHeight w:val="130"/>
        </w:trPr>
        <w:tc>
          <w:tcPr>
            <w:tcW w:w="10008" w:type="dxa"/>
            <w:gridSpan w:val="2"/>
            <w:shd w:val="clear" w:color="auto" w:fill="auto"/>
          </w:tcPr>
          <w:p w:rsidR="000E2B5F" w:rsidRPr="00EA0866" w:rsidRDefault="00EA0866" w:rsidP="00EA0866">
            <w:pPr>
              <w:pStyle w:val="a3"/>
              <w:spacing w:before="0" w:beforeAutospacing="0" w:after="0" w:afterAutospacing="0"/>
              <w:rPr>
                <w:b/>
                <w:bCs/>
                <w:sz w:val="28"/>
                <w:szCs w:val="28"/>
                <w:lang w:val="en-US"/>
              </w:rPr>
            </w:pPr>
            <w:r>
              <w:rPr>
                <w:b/>
                <w:bCs/>
                <w:sz w:val="28"/>
                <w:szCs w:val="28"/>
              </w:rPr>
              <w:t>B</w:t>
            </w:r>
            <w:r w:rsidR="000E2B5F" w:rsidRPr="0055323A">
              <w:rPr>
                <w:b/>
                <w:bCs/>
                <w:sz w:val="28"/>
                <w:szCs w:val="28"/>
              </w:rPr>
              <w:t xml:space="preserve">. </w:t>
            </w:r>
            <w:r>
              <w:rPr>
                <w:b/>
                <w:bCs/>
                <w:sz w:val="28"/>
                <w:szCs w:val="28"/>
                <w:lang w:val="en-US"/>
              </w:rPr>
              <w:t>QUALITY CHANGES</w:t>
            </w:r>
          </w:p>
        </w:tc>
      </w:tr>
      <w:tr w:rsidR="000E2B5F" w:rsidRPr="0055323A" w:rsidTr="00CD1213">
        <w:tblPrEx>
          <w:tblCellMar>
            <w:top w:w="0" w:type="dxa"/>
            <w:bottom w:w="0" w:type="dxa"/>
          </w:tblCellMar>
        </w:tblPrEx>
        <w:trPr>
          <w:trHeight w:val="310"/>
        </w:trPr>
        <w:tc>
          <w:tcPr>
            <w:tcW w:w="10008" w:type="dxa"/>
            <w:gridSpan w:val="2"/>
            <w:shd w:val="clear" w:color="auto" w:fill="auto"/>
          </w:tcPr>
          <w:p w:rsidR="000E2B5F" w:rsidRPr="00EA0866" w:rsidRDefault="00EA0866" w:rsidP="00EA0866">
            <w:pPr>
              <w:pStyle w:val="a3"/>
              <w:spacing w:before="0" w:beforeAutospacing="0" w:after="0" w:afterAutospacing="0"/>
              <w:rPr>
                <w:b/>
                <w:bCs/>
                <w:sz w:val="28"/>
                <w:szCs w:val="28"/>
                <w:lang w:val="en-US"/>
              </w:rPr>
            </w:pPr>
            <w:r>
              <w:rPr>
                <w:b/>
                <w:bCs/>
                <w:caps/>
                <w:sz w:val="28"/>
                <w:szCs w:val="28"/>
              </w:rPr>
              <w:t>B</w:t>
            </w:r>
            <w:r w:rsidR="000E2B5F" w:rsidRPr="0055323A">
              <w:rPr>
                <w:b/>
                <w:bCs/>
                <w:caps/>
                <w:sz w:val="28"/>
                <w:szCs w:val="28"/>
              </w:rPr>
              <w:t xml:space="preserve">.I. </w:t>
            </w:r>
            <w:r>
              <w:rPr>
                <w:b/>
                <w:bCs/>
                <w:caps/>
                <w:sz w:val="28"/>
                <w:szCs w:val="28"/>
                <w:lang w:val="en-US"/>
              </w:rPr>
              <w:t>API</w:t>
            </w:r>
          </w:p>
        </w:tc>
      </w:tr>
      <w:tr w:rsidR="000E2B5F" w:rsidRPr="0055323A" w:rsidTr="00CD1213">
        <w:tblPrEx>
          <w:tblCellMar>
            <w:top w:w="0" w:type="dxa"/>
            <w:bottom w:w="0" w:type="dxa"/>
          </w:tblCellMar>
          <w:tblLook w:val="01E0" w:firstRow="1" w:lastRow="1" w:firstColumn="1" w:lastColumn="1" w:noHBand="0" w:noVBand="0"/>
        </w:tblPrEx>
        <w:tc>
          <w:tcPr>
            <w:tcW w:w="8208" w:type="dxa"/>
            <w:shd w:val="clear" w:color="auto" w:fill="auto"/>
          </w:tcPr>
          <w:p w:rsidR="000E2B5F" w:rsidRPr="009563A0" w:rsidRDefault="00EA0866" w:rsidP="009563A0">
            <w:pPr>
              <w:pStyle w:val="a3"/>
              <w:spacing w:before="0" w:beforeAutospacing="0" w:after="0" w:afterAutospacing="0"/>
              <w:rPr>
                <w:b/>
                <w:bCs/>
                <w:sz w:val="28"/>
                <w:szCs w:val="28"/>
                <w:lang w:val="en-US"/>
              </w:rPr>
            </w:pPr>
            <w:r>
              <w:rPr>
                <w:b/>
                <w:bCs/>
                <w:sz w:val="28"/>
                <w:szCs w:val="28"/>
              </w:rPr>
              <w:t>B</w:t>
            </w:r>
            <w:r w:rsidR="000E2B5F" w:rsidRPr="0055323A">
              <w:rPr>
                <w:b/>
                <w:bCs/>
                <w:sz w:val="28"/>
                <w:szCs w:val="28"/>
              </w:rPr>
              <w:t xml:space="preserve">.I.а) </w:t>
            </w:r>
            <w:r w:rsidR="009563A0">
              <w:rPr>
                <w:b/>
                <w:bCs/>
                <w:sz w:val="28"/>
                <w:szCs w:val="28"/>
                <w:lang w:val="en-US"/>
              </w:rPr>
              <w:t>Manufacture</w:t>
            </w:r>
          </w:p>
        </w:tc>
        <w:tc>
          <w:tcPr>
            <w:tcW w:w="1800" w:type="dxa"/>
            <w:shd w:val="clear" w:color="auto" w:fill="auto"/>
          </w:tcPr>
          <w:p w:rsidR="000E2B5F" w:rsidRPr="0055323A" w:rsidRDefault="006243A8" w:rsidP="00CD1213">
            <w:pPr>
              <w:pStyle w:val="a3"/>
              <w:spacing w:before="0" w:beforeAutospacing="0" w:after="0" w:afterAutospacing="0"/>
              <w:jc w:val="center"/>
              <w:rPr>
                <w:b/>
                <w:bCs/>
                <w:sz w:val="28"/>
                <w:szCs w:val="28"/>
              </w:rPr>
            </w:pPr>
            <w:r w:rsidRPr="006243A8">
              <w:rPr>
                <w:b/>
                <w:bCs/>
                <w:sz w:val="28"/>
                <w:szCs w:val="28"/>
              </w:rPr>
              <w:t>Type of variation</w:t>
            </w:r>
          </w:p>
        </w:tc>
      </w:tr>
      <w:tr w:rsidR="000E2B5F" w:rsidRPr="0055323A" w:rsidTr="005C24CC">
        <w:tblPrEx>
          <w:tblCellMar>
            <w:top w:w="0" w:type="dxa"/>
            <w:bottom w:w="0" w:type="dxa"/>
          </w:tblCellMar>
          <w:tblLook w:val="01E0" w:firstRow="1" w:lastRow="1" w:firstColumn="1" w:lastColumn="1" w:noHBand="0" w:noVBand="0"/>
        </w:tblPrEx>
        <w:trPr>
          <w:trHeight w:val="691"/>
        </w:trPr>
        <w:tc>
          <w:tcPr>
            <w:tcW w:w="8208" w:type="dxa"/>
            <w:shd w:val="clear" w:color="auto" w:fill="auto"/>
            <w:vAlign w:val="center"/>
          </w:tcPr>
          <w:p w:rsidR="000E2B5F" w:rsidRPr="009563A0" w:rsidRDefault="000E2B5F" w:rsidP="009563A0">
            <w:pPr>
              <w:pStyle w:val="a3"/>
              <w:spacing w:before="0" w:beforeAutospacing="0" w:after="0" w:afterAutospacing="0"/>
              <w:rPr>
                <w:sz w:val="28"/>
                <w:szCs w:val="28"/>
                <w:lang w:val="en-US"/>
              </w:rPr>
            </w:pPr>
            <w:r w:rsidRPr="0055323A">
              <w:rPr>
                <w:bCs/>
                <w:sz w:val="28"/>
                <w:szCs w:val="28"/>
              </w:rPr>
              <w:t xml:space="preserve">□ х) </w:t>
            </w:r>
            <w:r w:rsidR="000B0962" w:rsidRPr="003B1917">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8542C0">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shd w:val="clear" w:color="auto" w:fill="auto"/>
          </w:tcPr>
          <w:p w:rsidR="000E2B5F" w:rsidRPr="0055323A" w:rsidRDefault="00EA0866" w:rsidP="009B49D8">
            <w:pPr>
              <w:pStyle w:val="a3"/>
              <w:spacing w:before="0" w:beforeAutospacing="0" w:after="0" w:afterAutospacing="0"/>
              <w:ind w:left="720" w:hanging="720"/>
              <w:rPr>
                <w:b/>
                <w:bCs/>
                <w:sz w:val="28"/>
                <w:szCs w:val="28"/>
              </w:rPr>
            </w:pPr>
            <w:r>
              <w:rPr>
                <w:b/>
                <w:bCs/>
                <w:sz w:val="28"/>
                <w:szCs w:val="28"/>
              </w:rPr>
              <w:t>B</w:t>
            </w:r>
            <w:r w:rsidR="000E2B5F" w:rsidRPr="0055323A">
              <w:rPr>
                <w:b/>
                <w:bCs/>
                <w:sz w:val="28"/>
                <w:szCs w:val="28"/>
              </w:rPr>
              <w:t xml:space="preserve">.I.а.1. </w:t>
            </w:r>
            <w:r w:rsidR="009563A0" w:rsidRPr="009563A0">
              <w:rPr>
                <w:b/>
                <w:bCs/>
                <w:sz w:val="28"/>
                <w:szCs w:val="28"/>
              </w:rPr>
              <w:t>Change in the manufacturer of a starting material/</w:t>
            </w:r>
            <w:r w:rsidR="009B49D8" w:rsidRPr="009563A0">
              <w:rPr>
                <w:b/>
                <w:bCs/>
                <w:sz w:val="28"/>
                <w:szCs w:val="28"/>
              </w:rPr>
              <w:t xml:space="preserve"> </w:t>
            </w:r>
            <w:r w:rsidR="009B49D8">
              <w:rPr>
                <w:b/>
                <w:bCs/>
                <w:sz w:val="28"/>
                <w:szCs w:val="28"/>
              </w:rPr>
              <w:t>intermediate</w:t>
            </w:r>
            <w:r w:rsidR="009563A0" w:rsidRPr="009563A0">
              <w:rPr>
                <w:b/>
                <w:bCs/>
                <w:sz w:val="28"/>
                <w:szCs w:val="28"/>
              </w:rPr>
              <w:t>/</w:t>
            </w:r>
            <w:r w:rsidR="009B49D8" w:rsidRPr="009563A0">
              <w:rPr>
                <w:b/>
                <w:bCs/>
                <w:sz w:val="28"/>
                <w:szCs w:val="28"/>
              </w:rPr>
              <w:t xml:space="preserve">reagent </w:t>
            </w:r>
            <w:r w:rsidR="009563A0" w:rsidRPr="009563A0">
              <w:rPr>
                <w:b/>
                <w:bCs/>
                <w:sz w:val="28"/>
                <w:szCs w:val="28"/>
              </w:rPr>
              <w:t xml:space="preserve">used in the manufacturing process of the </w:t>
            </w:r>
            <w:r w:rsidR="009B49D8">
              <w:rPr>
                <w:b/>
                <w:bCs/>
                <w:sz w:val="28"/>
                <w:szCs w:val="28"/>
                <w:lang w:val="en-US"/>
              </w:rPr>
              <w:t>API</w:t>
            </w:r>
            <w:r w:rsidR="009563A0" w:rsidRPr="009563A0">
              <w:rPr>
                <w:b/>
                <w:bCs/>
                <w:sz w:val="28"/>
                <w:szCs w:val="28"/>
              </w:rPr>
              <w:t xml:space="preserve"> or change in the manufacturer (including where relevant quality control testing site</w:t>
            </w:r>
            <w:r w:rsidR="009B49D8">
              <w:rPr>
                <w:b/>
                <w:bCs/>
                <w:sz w:val="28"/>
                <w:szCs w:val="28"/>
                <w:lang w:val="en-US"/>
              </w:rPr>
              <w:t>(</w:t>
            </w:r>
            <w:r w:rsidR="009563A0" w:rsidRPr="009563A0">
              <w:rPr>
                <w:b/>
                <w:bCs/>
                <w:sz w:val="28"/>
                <w:szCs w:val="28"/>
              </w:rPr>
              <w:t>s</w:t>
            </w:r>
            <w:r w:rsidR="009B49D8">
              <w:rPr>
                <w:b/>
                <w:bCs/>
                <w:sz w:val="28"/>
                <w:szCs w:val="28"/>
                <w:lang w:val="en-US"/>
              </w:rPr>
              <w:t>)</w:t>
            </w:r>
            <w:r w:rsidR="009563A0" w:rsidRPr="009563A0">
              <w:rPr>
                <w:b/>
                <w:bCs/>
                <w:sz w:val="28"/>
                <w:szCs w:val="28"/>
              </w:rPr>
              <w:t xml:space="preserve">) of the </w:t>
            </w:r>
            <w:r w:rsidR="009B49D8">
              <w:rPr>
                <w:b/>
                <w:bCs/>
                <w:sz w:val="28"/>
                <w:szCs w:val="28"/>
                <w:lang w:val="en-US"/>
              </w:rPr>
              <w:t>API</w:t>
            </w:r>
            <w:r w:rsidR="009563A0" w:rsidRPr="009563A0">
              <w:rPr>
                <w:b/>
                <w:bCs/>
                <w:sz w:val="28"/>
                <w:szCs w:val="28"/>
              </w:rPr>
              <w:t>, where no Ph. Eur. Certificate of Suitability is part of the approved dossier</w:t>
            </w:r>
          </w:p>
        </w:tc>
        <w:tc>
          <w:tcPr>
            <w:tcW w:w="1800" w:type="dxa"/>
            <w:gridSpan w:val="2"/>
            <w:shd w:val="clear" w:color="auto" w:fill="auto"/>
          </w:tcPr>
          <w:p w:rsidR="000E2B5F" w:rsidRPr="0055323A" w:rsidRDefault="006243A8" w:rsidP="00CD1213">
            <w:pPr>
              <w:pStyle w:val="a3"/>
              <w:spacing w:before="0" w:beforeAutospacing="0" w:after="0" w:afterAutospacing="0"/>
              <w:jc w:val="center"/>
              <w:rPr>
                <w:b/>
                <w:bCs/>
                <w:sz w:val="28"/>
                <w:szCs w:val="28"/>
              </w:rPr>
            </w:pPr>
            <w:r w:rsidRPr="006243A8">
              <w:rPr>
                <w:b/>
                <w:bCs/>
                <w:sz w:val="28"/>
                <w:szCs w:val="28"/>
              </w:rPr>
              <w:t>Type of variation</w:t>
            </w:r>
          </w:p>
        </w:tc>
      </w:tr>
      <w:tr w:rsidR="000E2B5F" w:rsidRPr="0055323A" w:rsidTr="005C24CC">
        <w:trPr>
          <w:trHeight w:val="872"/>
        </w:trPr>
        <w:tc>
          <w:tcPr>
            <w:tcW w:w="8208" w:type="dxa"/>
            <w:shd w:val="clear" w:color="auto" w:fill="auto"/>
            <w:vAlign w:val="center"/>
          </w:tcPr>
          <w:p w:rsidR="000E2B5F" w:rsidRPr="0055323A" w:rsidRDefault="000E2B5F" w:rsidP="0055323A">
            <w:pPr>
              <w:pStyle w:val="a3"/>
              <w:spacing w:before="0" w:beforeAutospacing="0" w:after="0" w:afterAutospacing="0"/>
              <w:ind w:left="360" w:hanging="360"/>
              <w:rPr>
                <w:bCs/>
                <w:sz w:val="28"/>
                <w:szCs w:val="28"/>
              </w:rPr>
            </w:pPr>
            <w:r w:rsidRPr="0055323A">
              <w:rPr>
                <w:bCs/>
                <w:sz w:val="28"/>
                <w:szCs w:val="28"/>
              </w:rPr>
              <w:t xml:space="preserve">□ </w:t>
            </w:r>
            <w:r w:rsidRPr="0055323A">
              <w:rPr>
                <w:sz w:val="28"/>
                <w:szCs w:val="28"/>
              </w:rPr>
              <w:t xml:space="preserve">а) </w:t>
            </w:r>
            <w:r w:rsidR="009B49D8" w:rsidRPr="009B49D8">
              <w:rPr>
                <w:sz w:val="28"/>
                <w:szCs w:val="28"/>
              </w:rPr>
              <w:t>The proposed manufacturer is part of the same pharmaceutical group as the currently approved manufacturer.</w:t>
            </w:r>
          </w:p>
        </w:tc>
        <w:tc>
          <w:tcPr>
            <w:tcW w:w="900" w:type="dxa"/>
            <w:shd w:val="clear" w:color="auto" w:fill="auto"/>
            <w:vAlign w:val="center"/>
          </w:tcPr>
          <w:p w:rsidR="000E2B5F" w:rsidRPr="0055323A" w:rsidRDefault="000E2B5F" w:rsidP="00CD1213">
            <w:pPr>
              <w:pStyle w:val="a3"/>
              <w:spacing w:before="0" w:beforeAutospacing="0" w:after="0" w:afterAutospacing="0"/>
              <w:ind w:left="-108"/>
              <w:jc w:val="center"/>
              <w:rPr>
                <w:bCs/>
                <w:sz w:val="28"/>
                <w:szCs w:val="28"/>
              </w:rPr>
            </w:pPr>
            <w:r w:rsidRPr="0055323A">
              <w:rPr>
                <w:bCs/>
                <w:sz w:val="28"/>
                <w:szCs w:val="28"/>
              </w:rPr>
              <w:t xml:space="preserve">□ </w:t>
            </w:r>
            <w:r w:rsidRPr="0055323A">
              <w:rPr>
                <w:sz w:val="28"/>
                <w:szCs w:val="28"/>
              </w:rPr>
              <w:t>ІА</w:t>
            </w:r>
            <w:r w:rsidR="00E0357A">
              <w:rPr>
                <w:sz w:val="28"/>
                <w:szCs w:val="28"/>
                <w:vertAlign w:val="subscript"/>
              </w:rPr>
              <w:t>IN</w:t>
            </w:r>
            <w:r w:rsidRPr="0055323A">
              <w:rPr>
                <w:bCs/>
                <w:sz w:val="28"/>
                <w:szCs w:val="28"/>
              </w:rPr>
              <w:t xml:space="preserve"> </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00E0357A">
              <w:rPr>
                <w:sz w:val="28"/>
                <w:szCs w:val="28"/>
              </w:rPr>
              <w:t xml:space="preserve"> IB</w:t>
            </w:r>
            <w:r w:rsidRPr="0055323A">
              <w:rPr>
                <w:sz w:val="28"/>
                <w:szCs w:val="28"/>
              </w:rPr>
              <w:t>*</w:t>
            </w:r>
            <w:r w:rsidRPr="0055323A">
              <w:rPr>
                <w:bCs/>
                <w:sz w:val="28"/>
                <w:szCs w:val="28"/>
              </w:rPr>
              <w:t xml:space="preserve">  </w:t>
            </w:r>
          </w:p>
        </w:tc>
      </w:tr>
      <w:tr w:rsidR="000E2B5F" w:rsidRPr="0055323A" w:rsidTr="00CD1213">
        <w:trPr>
          <w:trHeight w:val="673"/>
        </w:trPr>
        <w:tc>
          <w:tcPr>
            <w:tcW w:w="8208" w:type="dxa"/>
            <w:shd w:val="clear" w:color="auto" w:fill="auto"/>
            <w:vAlign w:val="center"/>
          </w:tcPr>
          <w:p w:rsidR="000E2B5F" w:rsidRPr="0055323A" w:rsidRDefault="000E2B5F" w:rsidP="007E5AA2">
            <w:pPr>
              <w:pStyle w:val="a3"/>
              <w:spacing w:before="0" w:beforeAutospacing="0" w:after="0" w:afterAutospacing="0"/>
              <w:ind w:left="360" w:hanging="360"/>
              <w:rPr>
                <w:sz w:val="28"/>
                <w:szCs w:val="28"/>
              </w:rPr>
            </w:pPr>
            <w:r w:rsidRPr="0055323A">
              <w:rPr>
                <w:bCs/>
                <w:sz w:val="28"/>
                <w:szCs w:val="28"/>
              </w:rPr>
              <w:t xml:space="preserve">□ </w:t>
            </w:r>
            <w:r w:rsidR="00A76CCF">
              <w:rPr>
                <w:bCs/>
                <w:sz w:val="28"/>
                <w:szCs w:val="28"/>
                <w:lang w:val="en-US"/>
              </w:rPr>
              <w:t>b</w:t>
            </w:r>
            <w:r w:rsidRPr="0055323A">
              <w:rPr>
                <w:sz w:val="28"/>
                <w:szCs w:val="28"/>
              </w:rPr>
              <w:t xml:space="preserve">) </w:t>
            </w:r>
            <w:r w:rsidR="00A76CCF" w:rsidRPr="00A76CCF">
              <w:rPr>
                <w:sz w:val="28"/>
                <w:szCs w:val="28"/>
              </w:rPr>
              <w:t xml:space="preserve">Introduction of a </w:t>
            </w:r>
            <w:r w:rsidR="00C73E96">
              <w:rPr>
                <w:sz w:val="28"/>
                <w:szCs w:val="28"/>
                <w:lang w:val="en-US"/>
              </w:rPr>
              <w:t xml:space="preserve">new </w:t>
            </w:r>
            <w:r w:rsidR="00A76CCF" w:rsidRPr="00A76CCF">
              <w:rPr>
                <w:sz w:val="28"/>
                <w:szCs w:val="28"/>
              </w:rPr>
              <w:t xml:space="preserve">manufacturer of the </w:t>
            </w:r>
            <w:r w:rsidR="00A76CCF">
              <w:rPr>
                <w:sz w:val="28"/>
                <w:szCs w:val="28"/>
                <w:lang w:val="en-US"/>
              </w:rPr>
              <w:t>API</w:t>
            </w:r>
            <w:r w:rsidR="00A76CCF">
              <w:rPr>
                <w:sz w:val="28"/>
                <w:szCs w:val="28"/>
              </w:rPr>
              <w:t xml:space="preserve"> supported by an API</w:t>
            </w:r>
            <w:r w:rsidR="007E5AA2">
              <w:rPr>
                <w:sz w:val="28"/>
                <w:szCs w:val="28"/>
                <w:lang w:val="en-US"/>
              </w:rPr>
              <w:t xml:space="preserve"> master file.</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1327"/>
        </w:trPr>
        <w:tc>
          <w:tcPr>
            <w:tcW w:w="8208" w:type="dxa"/>
            <w:shd w:val="clear" w:color="auto" w:fill="auto"/>
            <w:vAlign w:val="center"/>
          </w:tcPr>
          <w:p w:rsidR="000E2B5F" w:rsidRPr="0055323A" w:rsidRDefault="000E2B5F" w:rsidP="00E0357A">
            <w:pPr>
              <w:pStyle w:val="a3"/>
              <w:spacing w:before="0" w:beforeAutospacing="0" w:after="0" w:afterAutospacing="0"/>
              <w:ind w:left="360" w:hanging="360"/>
              <w:rPr>
                <w:bCs/>
                <w:sz w:val="28"/>
                <w:szCs w:val="28"/>
              </w:rPr>
            </w:pPr>
            <w:r w:rsidRPr="0055323A">
              <w:rPr>
                <w:bCs/>
                <w:sz w:val="28"/>
                <w:szCs w:val="28"/>
              </w:rPr>
              <w:t xml:space="preserve">□ </w:t>
            </w:r>
            <w:r w:rsidR="00A76CCF">
              <w:rPr>
                <w:bCs/>
                <w:sz w:val="28"/>
                <w:szCs w:val="28"/>
                <w:lang w:val="en-US"/>
              </w:rPr>
              <w:t>c</w:t>
            </w:r>
            <w:r w:rsidRPr="0055323A">
              <w:rPr>
                <w:sz w:val="28"/>
                <w:szCs w:val="28"/>
              </w:rPr>
              <w:t xml:space="preserve">) </w:t>
            </w:r>
            <w:r w:rsidR="00E0357A" w:rsidRPr="00E0357A">
              <w:rPr>
                <w:sz w:val="28"/>
                <w:szCs w:val="28"/>
              </w:rPr>
              <w:t xml:space="preserve">The proposed manufacturer uses a substantially different route of synthesis or manufacturing conditions, which may have a potential to change important quality characteristics of the </w:t>
            </w:r>
            <w:r w:rsidR="00E0357A">
              <w:rPr>
                <w:sz w:val="28"/>
                <w:szCs w:val="28"/>
                <w:lang w:val="en-US"/>
              </w:rPr>
              <w:t>API</w:t>
            </w:r>
            <w:r w:rsidR="00E0357A" w:rsidRPr="00E0357A">
              <w:rPr>
                <w:sz w:val="28"/>
                <w:szCs w:val="28"/>
              </w:rPr>
              <w:t>, such as qualitative and/or quantitative impurity profile requiring qualification, or physico-chemical properties</w:t>
            </w:r>
            <w:r w:rsidR="00E0357A">
              <w:rPr>
                <w:sz w:val="28"/>
                <w:szCs w:val="28"/>
                <w:lang w:val="en-US"/>
              </w:rPr>
              <w:t xml:space="preserve"> of API</w:t>
            </w:r>
            <w:r w:rsidR="00E0357A" w:rsidRPr="00E0357A">
              <w:rPr>
                <w:sz w:val="28"/>
                <w:szCs w:val="28"/>
              </w:rPr>
              <w:t xml:space="preserve"> impacting on bioavailability</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1110"/>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bCs/>
                <w:sz w:val="28"/>
                <w:szCs w:val="28"/>
              </w:rPr>
            </w:pPr>
            <w:r w:rsidRPr="0055323A">
              <w:rPr>
                <w:bCs/>
                <w:sz w:val="28"/>
                <w:szCs w:val="28"/>
              </w:rPr>
              <w:t>□</w:t>
            </w:r>
            <w:r w:rsidR="00A76CCF">
              <w:rPr>
                <w:sz w:val="28"/>
                <w:szCs w:val="28"/>
              </w:rPr>
              <w:t xml:space="preserve"> d</w:t>
            </w:r>
            <w:r w:rsidRPr="0055323A">
              <w:rPr>
                <w:sz w:val="28"/>
                <w:szCs w:val="28"/>
              </w:rPr>
              <w:t xml:space="preserve">) </w:t>
            </w:r>
            <w:r w:rsidR="008747F7" w:rsidRPr="008747F7">
              <w:rPr>
                <w:sz w:val="28"/>
                <w:szCs w:val="28"/>
              </w:rPr>
              <w:t>New manufacturer of</w:t>
            </w:r>
            <w:r w:rsidR="00237455">
              <w:rPr>
                <w:sz w:val="28"/>
                <w:szCs w:val="28"/>
                <w:lang w:val="en-US"/>
              </w:rPr>
              <w:t xml:space="preserve"> a</w:t>
            </w:r>
            <w:r w:rsidR="008747F7" w:rsidRPr="008747F7">
              <w:rPr>
                <w:sz w:val="28"/>
                <w:szCs w:val="28"/>
              </w:rPr>
              <w:t xml:space="preserve"> </w:t>
            </w:r>
            <w:r w:rsidR="008747F7">
              <w:rPr>
                <w:sz w:val="28"/>
                <w:szCs w:val="28"/>
                <w:lang w:val="en-US"/>
              </w:rPr>
              <w:t xml:space="preserve">starting </w:t>
            </w:r>
            <w:r w:rsidR="008747F7" w:rsidRPr="008747F7">
              <w:rPr>
                <w:sz w:val="28"/>
                <w:szCs w:val="28"/>
              </w:rPr>
              <w:t>material for which an assessment is required of viral safety and/or TSE risk</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1327"/>
        </w:trPr>
        <w:tc>
          <w:tcPr>
            <w:tcW w:w="8208" w:type="dxa"/>
            <w:shd w:val="clear" w:color="auto" w:fill="auto"/>
            <w:vAlign w:val="center"/>
          </w:tcPr>
          <w:p w:rsidR="000E2B5F" w:rsidRPr="0055323A" w:rsidRDefault="000E2B5F" w:rsidP="00237455">
            <w:pPr>
              <w:pStyle w:val="a3"/>
              <w:spacing w:before="0" w:beforeAutospacing="0" w:after="0" w:afterAutospacing="0"/>
              <w:ind w:left="360" w:hanging="360"/>
              <w:rPr>
                <w:bCs/>
                <w:sz w:val="28"/>
                <w:szCs w:val="28"/>
              </w:rPr>
            </w:pPr>
            <w:r w:rsidRPr="0055323A">
              <w:rPr>
                <w:bCs/>
                <w:sz w:val="28"/>
                <w:szCs w:val="28"/>
              </w:rPr>
              <w:t>□</w:t>
            </w:r>
            <w:r w:rsidR="0055323A">
              <w:rPr>
                <w:sz w:val="28"/>
                <w:szCs w:val="28"/>
              </w:rPr>
              <w:t xml:space="preserve"> </w:t>
            </w:r>
            <w:r w:rsidR="00A76CCF">
              <w:rPr>
                <w:sz w:val="28"/>
                <w:szCs w:val="28"/>
                <w:lang w:val="en-US"/>
              </w:rPr>
              <w:t>e</w:t>
            </w:r>
            <w:r w:rsidR="0055323A">
              <w:rPr>
                <w:sz w:val="28"/>
                <w:szCs w:val="28"/>
              </w:rPr>
              <w:t xml:space="preserve">) </w:t>
            </w:r>
            <w:r w:rsidR="00237455" w:rsidRPr="00237455">
              <w:rPr>
                <w:sz w:val="28"/>
                <w:szCs w:val="28"/>
              </w:rPr>
              <w:t xml:space="preserve">The change relates to a biological </w:t>
            </w:r>
            <w:r w:rsidR="00237455">
              <w:rPr>
                <w:sz w:val="28"/>
                <w:szCs w:val="28"/>
                <w:lang w:val="en-US"/>
              </w:rPr>
              <w:t>API</w:t>
            </w:r>
            <w:r w:rsidR="00237455" w:rsidRPr="00237455">
              <w:rPr>
                <w:sz w:val="28"/>
                <w:szCs w:val="28"/>
              </w:rPr>
              <w:t xml:space="preserve"> or a starting material/reagent/intermediate used in the manufacture of a biological/immunological product</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5C24CC">
        <w:trPr>
          <w:trHeight w:val="857"/>
        </w:trPr>
        <w:tc>
          <w:tcPr>
            <w:tcW w:w="8208" w:type="dxa"/>
            <w:shd w:val="clear" w:color="auto" w:fill="auto"/>
            <w:vAlign w:val="center"/>
          </w:tcPr>
          <w:p w:rsidR="000E2B5F" w:rsidRPr="0055323A" w:rsidRDefault="000E2B5F" w:rsidP="003F7D12">
            <w:pPr>
              <w:pStyle w:val="a3"/>
              <w:spacing w:before="0" w:beforeAutospacing="0" w:after="0" w:afterAutospacing="0"/>
              <w:ind w:left="360" w:hanging="360"/>
              <w:rPr>
                <w:bCs/>
                <w:sz w:val="28"/>
                <w:szCs w:val="28"/>
              </w:rPr>
            </w:pPr>
            <w:r w:rsidRPr="0055323A">
              <w:rPr>
                <w:bCs/>
                <w:sz w:val="28"/>
                <w:szCs w:val="28"/>
              </w:rPr>
              <w:t xml:space="preserve">□ </w:t>
            </w:r>
            <w:r w:rsidR="00A76CCF">
              <w:rPr>
                <w:sz w:val="28"/>
                <w:szCs w:val="28"/>
              </w:rPr>
              <w:t>f</w:t>
            </w:r>
            <w:r w:rsidRPr="0055323A">
              <w:rPr>
                <w:sz w:val="28"/>
                <w:szCs w:val="28"/>
              </w:rPr>
              <w:t xml:space="preserve">) </w:t>
            </w:r>
            <w:r w:rsidR="00237455" w:rsidRPr="00237455">
              <w:rPr>
                <w:sz w:val="28"/>
                <w:szCs w:val="28"/>
              </w:rPr>
              <w:t xml:space="preserve">Changes to quality control testing arrangements for the </w:t>
            </w:r>
            <w:r w:rsidR="003F7D12">
              <w:rPr>
                <w:sz w:val="28"/>
                <w:szCs w:val="28"/>
                <w:lang w:val="en-US"/>
              </w:rPr>
              <w:t xml:space="preserve">API </w:t>
            </w:r>
            <w:r w:rsidR="00237455" w:rsidRPr="00237455">
              <w:rPr>
                <w:sz w:val="28"/>
                <w:szCs w:val="28"/>
              </w:rPr>
              <w:t>-replacement or addition of a site where batch control/testing takes place</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shd w:val="clear" w:color="auto" w:fill="auto"/>
            <w:vAlign w:val="center"/>
          </w:tcPr>
          <w:p w:rsidR="000E2B5F" w:rsidRPr="0055323A" w:rsidRDefault="000E2B5F" w:rsidP="003F7D12">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I</w:t>
            </w:r>
            <w:r w:rsidR="003F7D12">
              <w:rPr>
                <w:sz w:val="28"/>
                <w:szCs w:val="28"/>
                <w:lang w:val="en-US"/>
              </w:rPr>
              <w:t>B</w:t>
            </w:r>
            <w:r w:rsidRPr="0055323A">
              <w:rPr>
                <w:sz w:val="28"/>
                <w:szCs w:val="28"/>
              </w:rPr>
              <w:t>*</w:t>
            </w:r>
            <w:r w:rsidRPr="0055323A">
              <w:rPr>
                <w:bCs/>
                <w:sz w:val="28"/>
                <w:szCs w:val="28"/>
              </w:rPr>
              <w:t xml:space="preserve">  </w:t>
            </w:r>
          </w:p>
        </w:tc>
      </w:tr>
      <w:tr w:rsidR="000E2B5F" w:rsidRPr="0055323A" w:rsidTr="00CD1213">
        <w:trPr>
          <w:trHeight w:val="1056"/>
        </w:trPr>
        <w:tc>
          <w:tcPr>
            <w:tcW w:w="8208" w:type="dxa"/>
            <w:shd w:val="clear" w:color="auto" w:fill="auto"/>
            <w:vAlign w:val="center"/>
          </w:tcPr>
          <w:p w:rsidR="000E2B5F" w:rsidRPr="0055323A" w:rsidRDefault="000E2B5F" w:rsidP="0026467E">
            <w:pPr>
              <w:pStyle w:val="a3"/>
              <w:spacing w:before="0" w:beforeAutospacing="0" w:after="0" w:afterAutospacing="0"/>
              <w:ind w:left="360" w:hanging="360"/>
              <w:rPr>
                <w:bCs/>
                <w:sz w:val="28"/>
                <w:szCs w:val="28"/>
              </w:rPr>
            </w:pPr>
            <w:r w:rsidRPr="0055323A">
              <w:rPr>
                <w:bCs/>
                <w:sz w:val="28"/>
                <w:szCs w:val="28"/>
              </w:rPr>
              <w:t>□</w:t>
            </w:r>
            <w:r w:rsidRPr="0055323A">
              <w:rPr>
                <w:sz w:val="28"/>
                <w:szCs w:val="28"/>
              </w:rPr>
              <w:t xml:space="preserve"> </w:t>
            </w:r>
            <w:r w:rsidR="00A76CCF">
              <w:rPr>
                <w:sz w:val="28"/>
                <w:szCs w:val="28"/>
                <w:lang w:val="en-US"/>
              </w:rPr>
              <w:t>g</w:t>
            </w:r>
            <w:r w:rsidRPr="0055323A">
              <w:rPr>
                <w:sz w:val="28"/>
                <w:szCs w:val="28"/>
              </w:rPr>
              <w:t xml:space="preserve">) </w:t>
            </w:r>
            <w:r w:rsidR="003F7D12" w:rsidRPr="003F7D12">
              <w:rPr>
                <w:sz w:val="28"/>
                <w:szCs w:val="28"/>
              </w:rPr>
              <w:t xml:space="preserve">Introduction of a new manufacturer of the </w:t>
            </w:r>
            <w:r w:rsidR="003F7D12">
              <w:rPr>
                <w:sz w:val="28"/>
                <w:szCs w:val="28"/>
                <w:lang w:val="en-US"/>
              </w:rPr>
              <w:t>API</w:t>
            </w:r>
            <w:r w:rsidR="003F7D12" w:rsidRPr="003F7D12">
              <w:rPr>
                <w:sz w:val="28"/>
                <w:szCs w:val="28"/>
              </w:rPr>
              <w:t xml:space="preserve"> that is not supported by an </w:t>
            </w:r>
            <w:r w:rsidR="003F7D12">
              <w:rPr>
                <w:sz w:val="28"/>
                <w:szCs w:val="28"/>
                <w:lang w:val="en-US"/>
              </w:rPr>
              <w:t>API</w:t>
            </w:r>
            <w:r w:rsidR="003F7D12" w:rsidRPr="003F7D12">
              <w:rPr>
                <w:sz w:val="28"/>
                <w:szCs w:val="28"/>
              </w:rPr>
              <w:t xml:space="preserve">MF and requires significant update to the relevant </w:t>
            </w:r>
            <w:r w:rsidR="0026467E">
              <w:rPr>
                <w:sz w:val="28"/>
                <w:szCs w:val="28"/>
                <w:lang w:val="en-US"/>
              </w:rPr>
              <w:t>API</w:t>
            </w:r>
            <w:r w:rsidR="003F7D12" w:rsidRPr="003F7D12">
              <w:rPr>
                <w:sz w:val="28"/>
                <w:szCs w:val="28"/>
              </w:rPr>
              <w:t xml:space="preserve"> section of the dossier</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1072"/>
        </w:trPr>
        <w:tc>
          <w:tcPr>
            <w:tcW w:w="8208" w:type="dxa"/>
            <w:shd w:val="clear" w:color="auto" w:fill="auto"/>
            <w:vAlign w:val="center"/>
          </w:tcPr>
          <w:p w:rsidR="000E2B5F" w:rsidRPr="0055323A" w:rsidRDefault="000E2B5F" w:rsidP="0026467E">
            <w:pPr>
              <w:pStyle w:val="a3"/>
              <w:spacing w:before="0" w:beforeAutospacing="0" w:after="0" w:afterAutospacing="0"/>
              <w:ind w:left="360" w:hanging="360"/>
              <w:rPr>
                <w:sz w:val="28"/>
                <w:szCs w:val="28"/>
              </w:rPr>
            </w:pPr>
            <w:r w:rsidRPr="0055323A">
              <w:rPr>
                <w:bCs/>
                <w:sz w:val="28"/>
                <w:szCs w:val="28"/>
              </w:rPr>
              <w:t xml:space="preserve">□ </w:t>
            </w:r>
            <w:r w:rsidR="00A76CCF">
              <w:rPr>
                <w:sz w:val="28"/>
                <w:szCs w:val="28"/>
                <w:lang w:val="en-US"/>
              </w:rPr>
              <w:t>h</w:t>
            </w:r>
            <w:r w:rsidRPr="0055323A">
              <w:rPr>
                <w:sz w:val="28"/>
                <w:szCs w:val="28"/>
              </w:rPr>
              <w:t xml:space="preserve">) </w:t>
            </w:r>
            <w:r w:rsidR="0026467E" w:rsidRPr="0026467E">
              <w:rPr>
                <w:sz w:val="28"/>
                <w:szCs w:val="28"/>
              </w:rPr>
              <w:t xml:space="preserve">Addition of an alternative sterilisation site for the </w:t>
            </w:r>
            <w:r w:rsidR="0026467E">
              <w:rPr>
                <w:sz w:val="28"/>
                <w:szCs w:val="28"/>
                <w:lang w:val="en-US"/>
              </w:rPr>
              <w:t>API</w:t>
            </w:r>
            <w:r w:rsidR="0026467E" w:rsidRPr="0026467E">
              <w:rPr>
                <w:sz w:val="28"/>
                <w:szCs w:val="28"/>
              </w:rPr>
              <w:t xml:space="preserve"> using a Ph.Eur. method</w:t>
            </w:r>
          </w:p>
        </w:tc>
        <w:tc>
          <w:tcPr>
            <w:tcW w:w="1800" w:type="dxa"/>
            <w:gridSpan w:val="2"/>
            <w:shd w:val="clear" w:color="auto" w:fill="auto"/>
            <w:vAlign w:val="center"/>
          </w:tcPr>
          <w:p w:rsidR="000E2B5F" w:rsidRPr="0026467E" w:rsidRDefault="000E2B5F" w:rsidP="0026467E">
            <w:pPr>
              <w:pStyle w:val="a3"/>
              <w:spacing w:before="0" w:beforeAutospacing="0" w:after="0" w:afterAutospacing="0"/>
              <w:jc w:val="center"/>
              <w:rPr>
                <w:bCs/>
                <w:sz w:val="28"/>
                <w:szCs w:val="28"/>
                <w:lang w:val="en-US"/>
              </w:rPr>
            </w:pPr>
            <w:r w:rsidRPr="0055323A">
              <w:rPr>
                <w:sz w:val="28"/>
                <w:szCs w:val="28"/>
              </w:rPr>
              <w:t>I</w:t>
            </w:r>
            <w:r w:rsidR="0026467E">
              <w:rPr>
                <w:sz w:val="28"/>
                <w:szCs w:val="28"/>
                <w:lang w:val="en-US"/>
              </w:rPr>
              <w:t>B</w:t>
            </w:r>
          </w:p>
        </w:tc>
      </w:tr>
      <w:tr w:rsidR="000E2B5F" w:rsidRPr="0055323A" w:rsidTr="005C24CC">
        <w:trPr>
          <w:trHeight w:val="674"/>
        </w:trPr>
        <w:tc>
          <w:tcPr>
            <w:tcW w:w="8208" w:type="dxa"/>
            <w:shd w:val="clear" w:color="auto" w:fill="auto"/>
            <w:vAlign w:val="center"/>
          </w:tcPr>
          <w:p w:rsidR="000E2B5F" w:rsidRPr="0055323A" w:rsidRDefault="000E2B5F" w:rsidP="00A76CCF">
            <w:pPr>
              <w:pStyle w:val="a3"/>
              <w:spacing w:before="0" w:beforeAutospacing="0" w:after="0" w:afterAutospacing="0"/>
              <w:ind w:left="360" w:hanging="360"/>
              <w:rPr>
                <w:sz w:val="28"/>
                <w:szCs w:val="28"/>
              </w:rPr>
            </w:pPr>
            <w:r w:rsidRPr="0055323A">
              <w:rPr>
                <w:bCs/>
                <w:sz w:val="28"/>
                <w:szCs w:val="28"/>
              </w:rPr>
              <w:t xml:space="preserve">□ </w:t>
            </w:r>
            <w:r w:rsidR="00A76CCF">
              <w:rPr>
                <w:bCs/>
                <w:sz w:val="28"/>
                <w:szCs w:val="28"/>
                <w:lang w:val="en-US"/>
              </w:rPr>
              <w:t>i</w:t>
            </w:r>
            <w:r w:rsidRPr="0055323A">
              <w:rPr>
                <w:sz w:val="28"/>
                <w:szCs w:val="28"/>
              </w:rPr>
              <w:t xml:space="preserve">) </w:t>
            </w:r>
            <w:r w:rsidR="0026467E" w:rsidRPr="0026467E">
              <w:rPr>
                <w:sz w:val="28"/>
                <w:szCs w:val="28"/>
              </w:rPr>
              <w:t>Introduction of a new site of micronisation</w:t>
            </w:r>
          </w:p>
        </w:tc>
        <w:tc>
          <w:tcPr>
            <w:tcW w:w="900" w:type="dxa"/>
            <w:shd w:val="clear" w:color="auto" w:fill="auto"/>
            <w:vAlign w:val="center"/>
          </w:tcPr>
          <w:p w:rsidR="000E2B5F" w:rsidRPr="0055323A" w:rsidRDefault="000E2B5F" w:rsidP="00CD1213">
            <w:pPr>
              <w:pStyle w:val="a3"/>
              <w:spacing w:before="0" w:beforeAutospacing="0" w:after="0" w:afterAutospacing="0"/>
              <w:rPr>
                <w:bCs/>
                <w:sz w:val="28"/>
                <w:szCs w:val="28"/>
              </w:rPr>
            </w:pPr>
            <w:r w:rsidRPr="0055323A">
              <w:rPr>
                <w:bCs/>
                <w:sz w:val="28"/>
                <w:szCs w:val="28"/>
              </w:rPr>
              <w:t xml:space="preserve">□ IА  </w:t>
            </w:r>
          </w:p>
        </w:tc>
        <w:tc>
          <w:tcPr>
            <w:tcW w:w="900" w:type="dxa"/>
            <w:shd w:val="clear" w:color="auto" w:fill="auto"/>
            <w:vAlign w:val="center"/>
          </w:tcPr>
          <w:p w:rsidR="000E2B5F" w:rsidRPr="0055323A" w:rsidRDefault="000E2B5F" w:rsidP="0026467E">
            <w:pPr>
              <w:pStyle w:val="a3"/>
              <w:spacing w:before="0" w:beforeAutospacing="0" w:after="0" w:afterAutospacing="0"/>
              <w:rPr>
                <w:bCs/>
                <w:sz w:val="28"/>
                <w:szCs w:val="28"/>
              </w:rPr>
            </w:pPr>
            <w:r w:rsidRPr="0055323A">
              <w:rPr>
                <w:bCs/>
                <w:sz w:val="28"/>
                <w:szCs w:val="28"/>
              </w:rPr>
              <w:t>□</w:t>
            </w:r>
            <w:r w:rsidRPr="0055323A">
              <w:rPr>
                <w:sz w:val="28"/>
                <w:szCs w:val="28"/>
              </w:rPr>
              <w:t xml:space="preserve"> I</w:t>
            </w:r>
            <w:r w:rsidR="0026467E">
              <w:rPr>
                <w:sz w:val="28"/>
                <w:szCs w:val="28"/>
                <w:lang w:val="en-US"/>
              </w:rPr>
              <w:t>B</w:t>
            </w:r>
            <w:r w:rsidRPr="0055323A">
              <w:rPr>
                <w:sz w:val="28"/>
                <w:szCs w:val="28"/>
              </w:rPr>
              <w:t>*</w:t>
            </w:r>
            <w:r w:rsidRPr="0055323A">
              <w:rPr>
                <w:bCs/>
                <w:sz w:val="28"/>
                <w:szCs w:val="28"/>
              </w:rPr>
              <w:t xml:space="preserve">  </w:t>
            </w:r>
          </w:p>
        </w:tc>
      </w:tr>
      <w:tr w:rsidR="000E2B5F" w:rsidRPr="0055323A" w:rsidTr="00CD1213">
        <w:trPr>
          <w:trHeight w:val="1327"/>
        </w:trPr>
        <w:tc>
          <w:tcPr>
            <w:tcW w:w="8208" w:type="dxa"/>
            <w:shd w:val="clear" w:color="auto" w:fill="auto"/>
          </w:tcPr>
          <w:p w:rsidR="000E2B5F" w:rsidRPr="0055323A" w:rsidRDefault="000E2B5F" w:rsidP="0057365C">
            <w:pPr>
              <w:pStyle w:val="af5"/>
              <w:ind w:left="360" w:hanging="360"/>
              <w:rPr>
                <w:sz w:val="28"/>
                <w:szCs w:val="28"/>
              </w:rPr>
            </w:pPr>
            <w:r w:rsidRPr="0055323A">
              <w:rPr>
                <w:bCs/>
                <w:sz w:val="28"/>
                <w:szCs w:val="28"/>
              </w:rPr>
              <w:t xml:space="preserve">□ </w:t>
            </w:r>
            <w:r w:rsidR="00A76CCF">
              <w:rPr>
                <w:bCs/>
                <w:sz w:val="28"/>
                <w:szCs w:val="28"/>
              </w:rPr>
              <w:t>j</w:t>
            </w:r>
            <w:r w:rsidRPr="0055323A">
              <w:rPr>
                <w:sz w:val="28"/>
                <w:szCs w:val="28"/>
              </w:rPr>
              <w:t xml:space="preserve">) </w:t>
            </w:r>
            <w:r w:rsidR="00532EF7" w:rsidRPr="00532EF7">
              <w:rPr>
                <w:sz w:val="28"/>
                <w:szCs w:val="28"/>
              </w:rPr>
              <w:t xml:space="preserve">Changes to quality control testing arrangements for a biological </w:t>
            </w:r>
            <w:r w:rsidR="0057365C">
              <w:rPr>
                <w:sz w:val="28"/>
                <w:szCs w:val="28"/>
              </w:rPr>
              <w:t>active substance</w:t>
            </w:r>
            <w:r w:rsidR="00532EF7" w:rsidRPr="00532EF7">
              <w:rPr>
                <w:sz w:val="28"/>
                <w:szCs w:val="28"/>
              </w:rPr>
              <w:t>: replacement or addition of a site where batch control/t</w:t>
            </w:r>
            <w:r w:rsidR="00532EF7">
              <w:rPr>
                <w:sz w:val="28"/>
                <w:szCs w:val="28"/>
              </w:rPr>
              <w:t>esting including a biological/immunological</w:t>
            </w:r>
            <w:r w:rsidR="00532EF7" w:rsidRPr="00532EF7">
              <w:rPr>
                <w:sz w:val="28"/>
                <w:szCs w:val="28"/>
              </w:rPr>
              <w:t>/immunochemical method takes place</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848"/>
        </w:trPr>
        <w:tc>
          <w:tcPr>
            <w:tcW w:w="8208" w:type="dxa"/>
            <w:shd w:val="clear" w:color="auto" w:fill="auto"/>
            <w:vAlign w:val="center"/>
          </w:tcPr>
          <w:p w:rsidR="000E2B5F" w:rsidRPr="0055323A" w:rsidRDefault="000E2B5F" w:rsidP="00A76CCF">
            <w:pPr>
              <w:pStyle w:val="a3"/>
              <w:spacing w:before="0" w:beforeAutospacing="0" w:after="0" w:afterAutospacing="0"/>
              <w:ind w:left="360" w:hanging="360"/>
              <w:rPr>
                <w:bCs/>
                <w:sz w:val="28"/>
                <w:szCs w:val="28"/>
              </w:rPr>
            </w:pPr>
            <w:r w:rsidRPr="0055323A">
              <w:rPr>
                <w:bCs/>
                <w:sz w:val="28"/>
                <w:szCs w:val="28"/>
              </w:rPr>
              <w:t>□</w:t>
            </w:r>
            <w:r w:rsidRPr="0055323A">
              <w:rPr>
                <w:sz w:val="28"/>
                <w:szCs w:val="28"/>
              </w:rPr>
              <w:t xml:space="preserve"> </w:t>
            </w:r>
            <w:r w:rsidR="00A76CCF">
              <w:rPr>
                <w:sz w:val="28"/>
                <w:szCs w:val="28"/>
                <w:lang w:val="en-US"/>
              </w:rPr>
              <w:t>k</w:t>
            </w:r>
            <w:r w:rsidRPr="0055323A">
              <w:rPr>
                <w:sz w:val="28"/>
                <w:szCs w:val="28"/>
              </w:rPr>
              <w:t xml:space="preserve">) </w:t>
            </w:r>
            <w:r w:rsidR="00532EF7" w:rsidRPr="00532EF7">
              <w:rPr>
                <w:sz w:val="28"/>
                <w:szCs w:val="28"/>
              </w:rPr>
              <w:t>New storage site of Master Cell Bank and/or Working Cell Banks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sz w:val="28"/>
                <w:szCs w:val="28"/>
              </w:rPr>
              <w:t>I</w:t>
            </w:r>
            <w:r w:rsidR="00532EF7">
              <w:rPr>
                <w:sz w:val="28"/>
                <w:szCs w:val="28"/>
              </w:rPr>
              <w:t>B</w:t>
            </w:r>
          </w:p>
        </w:tc>
      </w:tr>
      <w:tr w:rsidR="000E2B5F" w:rsidRPr="0055323A" w:rsidTr="005C24CC">
        <w:trPr>
          <w:trHeight w:val="634"/>
        </w:trPr>
        <w:tc>
          <w:tcPr>
            <w:tcW w:w="8208" w:type="dxa"/>
            <w:shd w:val="clear" w:color="auto" w:fill="auto"/>
            <w:vAlign w:val="center"/>
          </w:tcPr>
          <w:p w:rsidR="000E2B5F" w:rsidRPr="00532EF7" w:rsidRDefault="000E2B5F" w:rsidP="002250B4">
            <w:pPr>
              <w:pStyle w:val="a3"/>
              <w:spacing w:before="0" w:beforeAutospacing="0" w:after="0" w:afterAutospacing="0"/>
              <w:ind w:left="360" w:hanging="360"/>
              <w:rPr>
                <w:sz w:val="28"/>
                <w:szCs w:val="28"/>
                <w:lang w:val="en-US"/>
              </w:rPr>
            </w:pPr>
            <w:r w:rsidRPr="0055323A">
              <w:rPr>
                <w:bCs/>
                <w:sz w:val="28"/>
                <w:szCs w:val="28"/>
              </w:rPr>
              <w:t xml:space="preserve">□ </w:t>
            </w:r>
            <w:r w:rsidR="002250B4">
              <w:rPr>
                <w:bCs/>
                <w:sz w:val="28"/>
                <w:szCs w:val="28"/>
                <w:lang w:val="en-US"/>
              </w:rPr>
              <w:t>x</w:t>
            </w:r>
            <w:r w:rsidRPr="0055323A">
              <w:rPr>
                <w:bCs/>
                <w:sz w:val="28"/>
                <w:szCs w:val="28"/>
              </w:rPr>
              <w:t xml:space="preserve">) </w:t>
            </w:r>
            <w:r w:rsidR="000B0962" w:rsidRPr="0057365C">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532EF7">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55323A" w:rsidP="000E2B5F">
      <w:pPr>
        <w:rPr>
          <w:sz w:val="28"/>
          <w:szCs w:val="28"/>
        </w:rPr>
      </w:pPr>
      <w:r>
        <w:rPr>
          <w:sz w:val="28"/>
          <w:szCs w:val="28"/>
        </w:rPr>
        <w:t xml:space="preserve">* </w:t>
      </w:r>
      <w:r w:rsidR="00532EF7" w:rsidRPr="00532EF7">
        <w:rPr>
          <w:sz w:val="28"/>
          <w:szCs w:val="28"/>
        </w:rPr>
        <w:t xml:space="preserve">If one of the conditions is not met and the </w:t>
      </w:r>
      <w:r w:rsidR="00532EF7">
        <w:rPr>
          <w:sz w:val="28"/>
          <w:szCs w:val="28"/>
        </w:rPr>
        <w:t>change is not listed as Type II</w:t>
      </w:r>
      <w:r>
        <w:rPr>
          <w:sz w:val="28"/>
          <w:szCs w:val="28"/>
        </w:rPr>
        <w:t>.</w:t>
      </w:r>
    </w:p>
    <w:p w:rsidR="000E2B5F" w:rsidRDefault="000E2B5F" w:rsidP="000E2B5F">
      <w:pPr>
        <w:rPr>
          <w:sz w:val="28"/>
          <w:szCs w:val="28"/>
        </w:rPr>
      </w:pPr>
    </w:p>
    <w:p w:rsidR="005C24CC" w:rsidRPr="0055323A" w:rsidRDefault="005C24CC"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shd w:val="clear" w:color="auto" w:fill="auto"/>
          </w:tcPr>
          <w:p w:rsidR="000E2B5F" w:rsidRPr="006D0073" w:rsidRDefault="006D0073" w:rsidP="006D0073">
            <w:pPr>
              <w:pStyle w:val="a3"/>
              <w:spacing w:before="0" w:beforeAutospacing="0" w:after="0" w:afterAutospacing="0"/>
              <w:rPr>
                <w:b/>
                <w:bCs/>
                <w:sz w:val="28"/>
                <w:szCs w:val="28"/>
                <w:lang w:val="en-US"/>
              </w:rPr>
            </w:pPr>
            <w:r>
              <w:rPr>
                <w:b/>
                <w:bCs/>
                <w:sz w:val="28"/>
                <w:szCs w:val="28"/>
              </w:rPr>
              <w:t>B</w:t>
            </w:r>
            <w:r w:rsidR="000E2B5F" w:rsidRPr="0055323A">
              <w:rPr>
                <w:b/>
                <w:bCs/>
                <w:sz w:val="28"/>
                <w:szCs w:val="28"/>
              </w:rPr>
              <w:t xml:space="preserve">.I.а.2. </w:t>
            </w:r>
            <w:r w:rsidRPr="006D0073">
              <w:rPr>
                <w:b/>
                <w:bCs/>
                <w:sz w:val="28"/>
                <w:szCs w:val="28"/>
              </w:rPr>
              <w:t xml:space="preserve">Changes in the manufacturing process of the </w:t>
            </w:r>
            <w:r>
              <w:rPr>
                <w:b/>
                <w:bCs/>
                <w:sz w:val="28"/>
                <w:szCs w:val="28"/>
                <w:lang w:val="en-US"/>
              </w:rPr>
              <w:t>API</w:t>
            </w:r>
          </w:p>
        </w:tc>
        <w:tc>
          <w:tcPr>
            <w:tcW w:w="1800" w:type="dxa"/>
            <w:gridSpan w:val="2"/>
            <w:shd w:val="clear" w:color="auto" w:fill="auto"/>
          </w:tcPr>
          <w:p w:rsidR="000E2B5F" w:rsidRPr="0055323A" w:rsidRDefault="006243A8" w:rsidP="00CD1213">
            <w:pPr>
              <w:pStyle w:val="a3"/>
              <w:spacing w:before="0" w:beforeAutospacing="0" w:after="0" w:afterAutospacing="0"/>
              <w:jc w:val="center"/>
              <w:rPr>
                <w:b/>
                <w:bCs/>
                <w:sz w:val="28"/>
                <w:szCs w:val="28"/>
              </w:rPr>
            </w:pPr>
            <w:r w:rsidRPr="006243A8">
              <w:rPr>
                <w:b/>
                <w:bCs/>
                <w:sz w:val="28"/>
                <w:szCs w:val="28"/>
              </w:rPr>
              <w:t>Type of variation</w:t>
            </w:r>
          </w:p>
        </w:tc>
      </w:tr>
      <w:tr w:rsidR="000E2B5F" w:rsidRPr="0055323A" w:rsidTr="005C24CC">
        <w:trPr>
          <w:trHeight w:val="588"/>
        </w:trPr>
        <w:tc>
          <w:tcPr>
            <w:tcW w:w="8208" w:type="dxa"/>
            <w:tcBorders>
              <w:bottom w:val="single" w:sz="4" w:space="0" w:color="auto"/>
            </w:tcBorders>
            <w:shd w:val="clear" w:color="auto" w:fill="auto"/>
            <w:vAlign w:val="center"/>
          </w:tcPr>
          <w:p w:rsidR="000E2B5F" w:rsidRPr="005B2D81" w:rsidRDefault="000E2B5F" w:rsidP="005B2D81">
            <w:pPr>
              <w:pStyle w:val="a3"/>
              <w:spacing w:before="0" w:beforeAutospacing="0" w:after="0" w:afterAutospacing="0"/>
              <w:ind w:left="180" w:hanging="180"/>
              <w:rPr>
                <w:bCs/>
                <w:sz w:val="28"/>
                <w:szCs w:val="28"/>
                <w:lang w:val="en-US"/>
              </w:rPr>
            </w:pPr>
            <w:r w:rsidRPr="0055323A">
              <w:rPr>
                <w:bCs/>
                <w:sz w:val="28"/>
                <w:szCs w:val="28"/>
              </w:rPr>
              <w:t xml:space="preserve">□ </w:t>
            </w:r>
            <w:r w:rsidRPr="0055323A">
              <w:rPr>
                <w:sz w:val="28"/>
                <w:szCs w:val="28"/>
              </w:rPr>
              <w:t xml:space="preserve">а) </w:t>
            </w:r>
            <w:r w:rsidR="005B2D81" w:rsidRPr="005B2D81">
              <w:rPr>
                <w:sz w:val="28"/>
                <w:szCs w:val="28"/>
              </w:rPr>
              <w:t xml:space="preserve">Minor change in the manufacturing process of the </w:t>
            </w:r>
            <w:r w:rsidR="005B2D81">
              <w:rPr>
                <w:sz w:val="28"/>
                <w:szCs w:val="28"/>
                <w:lang w:val="en-US"/>
              </w:rPr>
              <w:t>API</w:t>
            </w:r>
          </w:p>
        </w:tc>
        <w:tc>
          <w:tcPr>
            <w:tcW w:w="900" w:type="dxa"/>
            <w:tcBorders>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006D0073">
              <w:rPr>
                <w:sz w:val="28"/>
                <w:szCs w:val="28"/>
              </w:rPr>
              <w:t xml:space="preserve"> IB</w:t>
            </w:r>
            <w:r w:rsidRPr="0055323A">
              <w:rPr>
                <w:sz w:val="28"/>
                <w:szCs w:val="28"/>
              </w:rPr>
              <w:t>*</w:t>
            </w:r>
            <w:r w:rsidRPr="0055323A">
              <w:rPr>
                <w:bCs/>
                <w:sz w:val="28"/>
                <w:szCs w:val="28"/>
              </w:rPr>
              <w:t xml:space="preserve">  </w:t>
            </w:r>
          </w:p>
        </w:tc>
      </w:tr>
      <w:tr w:rsidR="000E2B5F" w:rsidRPr="0055323A" w:rsidTr="00CD1213">
        <w:trPr>
          <w:trHeight w:val="1055"/>
        </w:trPr>
        <w:tc>
          <w:tcPr>
            <w:tcW w:w="8208" w:type="dxa"/>
            <w:tcBorders>
              <w:top w:val="single" w:sz="4" w:space="0" w:color="auto"/>
            </w:tcBorders>
            <w:shd w:val="clear" w:color="auto" w:fill="auto"/>
            <w:vAlign w:val="center"/>
          </w:tcPr>
          <w:p w:rsidR="000E2B5F" w:rsidRPr="0055323A" w:rsidRDefault="000E2B5F" w:rsidP="005B2D81">
            <w:pPr>
              <w:pStyle w:val="a3"/>
              <w:spacing w:before="0" w:beforeAutospacing="0" w:after="0" w:afterAutospacing="0"/>
              <w:ind w:left="180" w:hanging="180"/>
              <w:rPr>
                <w:sz w:val="28"/>
                <w:szCs w:val="28"/>
              </w:rPr>
            </w:pPr>
            <w:r w:rsidRPr="0055323A">
              <w:rPr>
                <w:bCs/>
                <w:sz w:val="28"/>
                <w:szCs w:val="28"/>
              </w:rPr>
              <w:t xml:space="preserve">□ </w:t>
            </w:r>
            <w:r w:rsidR="005B2D81">
              <w:rPr>
                <w:sz w:val="28"/>
                <w:szCs w:val="28"/>
                <w:lang w:val="en-US"/>
              </w:rPr>
              <w:t>b</w:t>
            </w:r>
            <w:r w:rsidRPr="0055323A">
              <w:rPr>
                <w:sz w:val="28"/>
                <w:szCs w:val="28"/>
              </w:rPr>
              <w:t xml:space="preserve">) </w:t>
            </w:r>
            <w:r w:rsidR="005B2D81" w:rsidRPr="005B2D81">
              <w:rPr>
                <w:sz w:val="28"/>
                <w:szCs w:val="28"/>
              </w:rPr>
              <w:t xml:space="preserve">Substantial change to the manufacturing process of the </w:t>
            </w:r>
            <w:r w:rsidR="005B2D81">
              <w:rPr>
                <w:sz w:val="28"/>
                <w:szCs w:val="28"/>
                <w:lang w:val="en-US"/>
              </w:rPr>
              <w:t>API</w:t>
            </w:r>
            <w:r w:rsidR="005B2D81" w:rsidRPr="005B2D81">
              <w:rPr>
                <w:sz w:val="28"/>
                <w:szCs w:val="28"/>
              </w:rPr>
              <w:t xml:space="preserve"> which may have a significant impact on the quality, safety or efficacy of the medicinal product.</w:t>
            </w:r>
          </w:p>
        </w:tc>
        <w:tc>
          <w:tcPr>
            <w:tcW w:w="1800" w:type="dxa"/>
            <w:gridSpan w:val="2"/>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391"/>
        </w:trPr>
        <w:tc>
          <w:tcPr>
            <w:tcW w:w="8208" w:type="dxa"/>
            <w:shd w:val="clear" w:color="auto" w:fill="auto"/>
            <w:vAlign w:val="center"/>
          </w:tcPr>
          <w:p w:rsidR="000E2B5F" w:rsidRPr="0055323A" w:rsidRDefault="000E2B5F" w:rsidP="00C372AA">
            <w:pPr>
              <w:pStyle w:val="a3"/>
              <w:spacing w:before="0" w:beforeAutospacing="0" w:after="0" w:afterAutospacing="0"/>
              <w:ind w:left="180" w:right="-108" w:hanging="180"/>
              <w:rPr>
                <w:sz w:val="28"/>
                <w:szCs w:val="28"/>
              </w:rPr>
            </w:pPr>
            <w:r w:rsidRPr="0055323A">
              <w:rPr>
                <w:bCs/>
                <w:sz w:val="28"/>
                <w:szCs w:val="28"/>
              </w:rPr>
              <w:t xml:space="preserve">□ </w:t>
            </w:r>
            <w:r w:rsidR="005B2D81">
              <w:rPr>
                <w:sz w:val="28"/>
                <w:szCs w:val="28"/>
                <w:lang w:val="en-US"/>
              </w:rPr>
              <w:t>c</w:t>
            </w:r>
            <w:r w:rsidRPr="0055323A">
              <w:rPr>
                <w:sz w:val="28"/>
                <w:szCs w:val="28"/>
              </w:rPr>
              <w:t xml:space="preserve">) </w:t>
            </w:r>
            <w:r w:rsidR="005B2D81" w:rsidRPr="005B2D81">
              <w:rPr>
                <w:sz w:val="28"/>
                <w:szCs w:val="28"/>
              </w:rPr>
              <w:t>Th</w:t>
            </w:r>
            <w:r w:rsidR="0016617E">
              <w:rPr>
                <w:sz w:val="28"/>
                <w:szCs w:val="28"/>
              </w:rPr>
              <w:t>e change refers to a biological/</w:t>
            </w:r>
            <w:r w:rsidR="005B2D81" w:rsidRPr="005B2D81">
              <w:rPr>
                <w:sz w:val="28"/>
                <w:szCs w:val="28"/>
              </w:rPr>
              <w:t>immunological</w:t>
            </w:r>
            <w:r w:rsidR="00BD4086">
              <w:rPr>
                <w:sz w:val="28"/>
                <w:szCs w:val="28"/>
                <w:lang w:val="en-US"/>
              </w:rPr>
              <w:t xml:space="preserve"> active</w:t>
            </w:r>
            <w:r w:rsidR="005B2D81" w:rsidRPr="005B2D81">
              <w:rPr>
                <w:sz w:val="28"/>
                <w:szCs w:val="28"/>
              </w:rPr>
              <w:t xml:space="preserve"> substance or use of </w:t>
            </w:r>
            <w:r w:rsidR="005B2D81" w:rsidRPr="008658E2">
              <w:rPr>
                <w:sz w:val="28"/>
                <w:szCs w:val="28"/>
              </w:rPr>
              <w:t xml:space="preserve">a chemically derived </w:t>
            </w:r>
            <w:r w:rsidR="0016617E" w:rsidRPr="008658E2">
              <w:rPr>
                <w:sz w:val="28"/>
                <w:szCs w:val="28"/>
                <w:lang w:val="en-US"/>
              </w:rPr>
              <w:t>API</w:t>
            </w:r>
            <w:r w:rsidR="005B2D81" w:rsidRPr="008658E2">
              <w:rPr>
                <w:sz w:val="28"/>
                <w:szCs w:val="28"/>
              </w:rPr>
              <w:t xml:space="preserve"> in the</w:t>
            </w:r>
            <w:r w:rsidR="005B2D81" w:rsidRPr="005B2D81">
              <w:rPr>
                <w:sz w:val="28"/>
                <w:szCs w:val="28"/>
              </w:rPr>
              <w:t xml:space="preserve"> manufacture of a biological/immunological </w:t>
            </w:r>
            <w:r w:rsidR="00C372AA">
              <w:rPr>
                <w:sz w:val="28"/>
                <w:szCs w:val="28"/>
                <w:lang w:val="en-US"/>
              </w:rPr>
              <w:t>substance</w:t>
            </w:r>
            <w:r w:rsidR="005B2D81" w:rsidRPr="005B2D81">
              <w:rPr>
                <w:sz w:val="28"/>
                <w:szCs w:val="28"/>
              </w:rPr>
              <w:t>, which may have a significant impact on the quality, safety and efficacy of the medicinal product and is not related to a protocol</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5C24CC">
        <w:trPr>
          <w:trHeight w:val="937"/>
        </w:trPr>
        <w:tc>
          <w:tcPr>
            <w:tcW w:w="8208" w:type="dxa"/>
            <w:shd w:val="clear" w:color="auto" w:fill="auto"/>
            <w:vAlign w:val="center"/>
          </w:tcPr>
          <w:p w:rsidR="000E2B5F" w:rsidRPr="0055323A" w:rsidRDefault="000E2B5F" w:rsidP="005B2D81">
            <w:pPr>
              <w:pStyle w:val="a3"/>
              <w:spacing w:before="0" w:beforeAutospacing="0" w:after="0" w:afterAutospacing="0"/>
              <w:ind w:left="180" w:hanging="180"/>
              <w:rPr>
                <w:sz w:val="28"/>
                <w:szCs w:val="28"/>
              </w:rPr>
            </w:pPr>
            <w:r w:rsidRPr="0055323A">
              <w:rPr>
                <w:bCs/>
                <w:sz w:val="28"/>
                <w:szCs w:val="28"/>
              </w:rPr>
              <w:t xml:space="preserve">□ </w:t>
            </w:r>
            <w:r w:rsidR="005B2D81">
              <w:rPr>
                <w:sz w:val="28"/>
                <w:szCs w:val="28"/>
                <w:lang w:val="en-US"/>
              </w:rPr>
              <w:t>d</w:t>
            </w:r>
            <w:r w:rsidRPr="0055323A">
              <w:rPr>
                <w:sz w:val="28"/>
                <w:szCs w:val="28"/>
              </w:rPr>
              <w:t xml:space="preserve">) </w:t>
            </w:r>
            <w:r w:rsidR="00BD4086" w:rsidRPr="008658E2">
              <w:rPr>
                <w:sz w:val="28"/>
                <w:szCs w:val="28"/>
              </w:rPr>
              <w:t>The change relates to a herbal medicinal product and there is a change to any of the following: geographical</w:t>
            </w:r>
            <w:r w:rsidR="00BD4086" w:rsidRPr="00BD4086">
              <w:rPr>
                <w:sz w:val="28"/>
                <w:szCs w:val="28"/>
              </w:rPr>
              <w:t xml:space="preserve"> source, manufacturing route or production</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5C24CC">
        <w:trPr>
          <w:trHeight w:val="540"/>
        </w:trPr>
        <w:tc>
          <w:tcPr>
            <w:tcW w:w="8208" w:type="dxa"/>
            <w:shd w:val="clear" w:color="auto" w:fill="auto"/>
            <w:vAlign w:val="center"/>
          </w:tcPr>
          <w:p w:rsidR="000E2B5F" w:rsidRPr="0055323A" w:rsidRDefault="000E2B5F" w:rsidP="008658E2">
            <w:pPr>
              <w:pStyle w:val="af5"/>
              <w:ind w:left="180" w:hanging="180"/>
              <w:rPr>
                <w:sz w:val="28"/>
                <w:szCs w:val="28"/>
              </w:rPr>
            </w:pPr>
            <w:r w:rsidRPr="0055323A">
              <w:rPr>
                <w:bCs/>
                <w:sz w:val="28"/>
                <w:szCs w:val="28"/>
              </w:rPr>
              <w:t xml:space="preserve">□ </w:t>
            </w:r>
            <w:r w:rsidR="005B2D81">
              <w:rPr>
                <w:sz w:val="28"/>
                <w:szCs w:val="28"/>
              </w:rPr>
              <w:t>e</w:t>
            </w:r>
            <w:r w:rsidRPr="0055323A">
              <w:rPr>
                <w:sz w:val="28"/>
                <w:szCs w:val="28"/>
              </w:rPr>
              <w:t xml:space="preserve">) </w:t>
            </w:r>
            <w:r w:rsidR="00B35E55" w:rsidRPr="00B35E55">
              <w:rPr>
                <w:sz w:val="28"/>
                <w:szCs w:val="28"/>
              </w:rPr>
              <w:t xml:space="preserve">Minor change to the restricted part of an </w:t>
            </w:r>
            <w:r w:rsidR="008658E2">
              <w:rPr>
                <w:sz w:val="28"/>
                <w:szCs w:val="28"/>
              </w:rPr>
              <w:t>API</w:t>
            </w:r>
            <w:r w:rsidR="00B35E55" w:rsidRPr="00B35E55">
              <w:rPr>
                <w:sz w:val="28"/>
                <w:szCs w:val="28"/>
              </w:rPr>
              <w:t xml:space="preserve"> Master File</w:t>
            </w:r>
          </w:p>
        </w:tc>
        <w:tc>
          <w:tcPr>
            <w:tcW w:w="1800" w:type="dxa"/>
            <w:gridSpan w:val="2"/>
            <w:shd w:val="clear" w:color="auto" w:fill="auto"/>
            <w:vAlign w:val="center"/>
          </w:tcPr>
          <w:p w:rsidR="000E2B5F" w:rsidRPr="005B2D81" w:rsidRDefault="000E2B5F" w:rsidP="005B2D81">
            <w:pPr>
              <w:pStyle w:val="a3"/>
              <w:spacing w:before="0" w:beforeAutospacing="0" w:after="0" w:afterAutospacing="0"/>
              <w:jc w:val="center"/>
              <w:rPr>
                <w:bCs/>
                <w:sz w:val="28"/>
                <w:szCs w:val="28"/>
                <w:lang w:val="en-US"/>
              </w:rPr>
            </w:pPr>
            <w:r w:rsidRPr="0055323A">
              <w:rPr>
                <w:sz w:val="28"/>
                <w:szCs w:val="28"/>
              </w:rPr>
              <w:t>I</w:t>
            </w:r>
            <w:r w:rsidR="005B2D81">
              <w:rPr>
                <w:sz w:val="28"/>
                <w:szCs w:val="28"/>
                <w:lang w:val="en-US"/>
              </w:rPr>
              <w:t>B</w:t>
            </w:r>
          </w:p>
        </w:tc>
      </w:tr>
      <w:tr w:rsidR="000E2B5F" w:rsidRPr="0055323A" w:rsidTr="005C24CC">
        <w:trPr>
          <w:trHeight w:val="690"/>
        </w:trPr>
        <w:tc>
          <w:tcPr>
            <w:tcW w:w="8208" w:type="dxa"/>
            <w:shd w:val="clear" w:color="auto" w:fill="auto"/>
            <w:vAlign w:val="center"/>
          </w:tcPr>
          <w:p w:rsidR="000E2B5F" w:rsidRPr="003F16E0" w:rsidRDefault="000E2B5F" w:rsidP="002250B4">
            <w:pPr>
              <w:pStyle w:val="a3"/>
              <w:spacing w:before="0" w:beforeAutospacing="0" w:after="0" w:afterAutospacing="0"/>
              <w:ind w:left="180" w:hanging="180"/>
              <w:rPr>
                <w:bCs/>
                <w:sz w:val="28"/>
                <w:szCs w:val="28"/>
                <w:lang w:val="en-US"/>
              </w:rPr>
            </w:pPr>
            <w:r w:rsidRPr="0055323A">
              <w:rPr>
                <w:bCs/>
                <w:sz w:val="28"/>
                <w:szCs w:val="28"/>
              </w:rPr>
              <w:t xml:space="preserve">□ </w:t>
            </w:r>
            <w:r w:rsidR="002250B4">
              <w:rPr>
                <w:bCs/>
                <w:sz w:val="28"/>
                <w:szCs w:val="28"/>
                <w:lang w:val="en-US"/>
              </w:rPr>
              <w:t>x</w:t>
            </w:r>
            <w:r w:rsidRPr="0055323A">
              <w:rPr>
                <w:bCs/>
                <w:sz w:val="28"/>
                <w:szCs w:val="28"/>
              </w:rPr>
              <w:t xml:space="preserve">) </w:t>
            </w:r>
            <w:r w:rsidR="000B0962" w:rsidRPr="008658E2">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005B2D81">
              <w:rPr>
                <w:sz w:val="28"/>
                <w:szCs w:val="28"/>
              </w:rPr>
              <w:t xml:space="preserve"> 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3F16E0" w:rsidP="000E2B5F">
      <w:pPr>
        <w:rPr>
          <w:sz w:val="28"/>
          <w:szCs w:val="28"/>
        </w:rPr>
      </w:pPr>
      <w:r>
        <w:rPr>
          <w:sz w:val="28"/>
          <w:szCs w:val="28"/>
        </w:rPr>
        <w:t xml:space="preserve">* </w:t>
      </w:r>
      <w:r w:rsidRPr="003F16E0">
        <w:rPr>
          <w:sz w:val="28"/>
          <w:szCs w:val="28"/>
        </w:rPr>
        <w:t xml:space="preserve">If one of the conditions is not met and the </w:t>
      </w:r>
      <w:r>
        <w:rPr>
          <w:sz w:val="28"/>
          <w:szCs w:val="28"/>
        </w:rPr>
        <w:t>change is not listed as Type II</w:t>
      </w:r>
      <w:r w:rsidR="0055323A">
        <w:rPr>
          <w:sz w:val="28"/>
          <w:szCs w:val="28"/>
        </w:rPr>
        <w:t>.</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5C14CB" w:rsidP="005C14CB">
            <w:pPr>
              <w:ind w:left="720" w:hanging="720"/>
              <w:rPr>
                <w:b/>
                <w:sz w:val="28"/>
                <w:szCs w:val="28"/>
              </w:rPr>
            </w:pPr>
            <w:r>
              <w:rPr>
                <w:b/>
                <w:bCs/>
                <w:sz w:val="28"/>
                <w:szCs w:val="28"/>
                <w:lang w:val="en-US"/>
              </w:rPr>
              <w:t>B</w:t>
            </w:r>
            <w:r w:rsidR="000E2B5F" w:rsidRPr="0055323A">
              <w:rPr>
                <w:b/>
                <w:bCs/>
                <w:sz w:val="28"/>
                <w:szCs w:val="28"/>
              </w:rPr>
              <w:t xml:space="preserve">.I.а.3. </w:t>
            </w:r>
            <w:r w:rsidRPr="005C14CB">
              <w:rPr>
                <w:b/>
                <w:bCs/>
                <w:sz w:val="28"/>
                <w:szCs w:val="28"/>
              </w:rPr>
              <w:t xml:space="preserve">Change in batch size (including ranges) of </w:t>
            </w:r>
            <w:r>
              <w:rPr>
                <w:b/>
                <w:bCs/>
                <w:sz w:val="28"/>
                <w:szCs w:val="28"/>
                <w:lang w:val="en-US"/>
              </w:rPr>
              <w:t>API</w:t>
            </w:r>
            <w:r w:rsidRPr="005C14CB">
              <w:rPr>
                <w:b/>
                <w:bCs/>
                <w:sz w:val="28"/>
                <w:szCs w:val="28"/>
              </w:rPr>
              <w:t xml:space="preserve"> or intermediate used in the manufacturing process of the </w:t>
            </w:r>
            <w:r>
              <w:rPr>
                <w:b/>
                <w:bCs/>
                <w:sz w:val="28"/>
                <w:szCs w:val="28"/>
                <w:lang w:val="en-US"/>
              </w:rPr>
              <w:t>API</w:t>
            </w:r>
          </w:p>
        </w:tc>
        <w:tc>
          <w:tcPr>
            <w:tcW w:w="1800" w:type="dxa"/>
            <w:gridSpan w:val="2"/>
            <w:shd w:val="clear" w:color="auto" w:fill="auto"/>
          </w:tcPr>
          <w:p w:rsidR="000E2B5F" w:rsidRPr="0055323A" w:rsidRDefault="005C14CB" w:rsidP="00CD1213">
            <w:pPr>
              <w:jc w:val="center"/>
              <w:rPr>
                <w:b/>
                <w:sz w:val="28"/>
                <w:szCs w:val="28"/>
              </w:rPr>
            </w:pPr>
            <w:r w:rsidRPr="005C14CB">
              <w:rPr>
                <w:b/>
                <w:bCs/>
                <w:sz w:val="28"/>
                <w:szCs w:val="28"/>
              </w:rPr>
              <w:t>Type of variation</w:t>
            </w:r>
          </w:p>
        </w:tc>
      </w:tr>
      <w:tr w:rsidR="000E2B5F" w:rsidRPr="0055323A" w:rsidTr="005C24CC">
        <w:trPr>
          <w:trHeight w:val="638"/>
        </w:trPr>
        <w:tc>
          <w:tcPr>
            <w:tcW w:w="8208" w:type="dxa"/>
            <w:shd w:val="clear" w:color="auto" w:fill="auto"/>
            <w:vAlign w:val="center"/>
          </w:tcPr>
          <w:p w:rsidR="000E2B5F" w:rsidRPr="0055323A" w:rsidRDefault="000E2B5F" w:rsidP="00A80FFA">
            <w:pPr>
              <w:pStyle w:val="a3"/>
              <w:spacing w:before="0" w:beforeAutospacing="0" w:after="0" w:afterAutospacing="0"/>
              <w:ind w:left="540" w:hanging="540"/>
              <w:rPr>
                <w:sz w:val="28"/>
                <w:szCs w:val="28"/>
              </w:rPr>
            </w:pPr>
            <w:r w:rsidRPr="0055323A">
              <w:rPr>
                <w:bCs/>
                <w:sz w:val="28"/>
                <w:szCs w:val="28"/>
              </w:rPr>
              <w:t xml:space="preserve">□ а) </w:t>
            </w:r>
            <w:r w:rsidR="005C14CB" w:rsidRPr="005C14CB">
              <w:rPr>
                <w:bCs/>
                <w:sz w:val="28"/>
                <w:szCs w:val="28"/>
              </w:rPr>
              <w:t>Up to 10-fold increase compared to the approved batch size</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5C14CB">
              <w:rPr>
                <w:sz w:val="28"/>
                <w:szCs w:val="28"/>
              </w:rPr>
              <w:t xml:space="preserve"> IB</w:t>
            </w:r>
            <w:r w:rsidRPr="0055323A">
              <w:rPr>
                <w:sz w:val="28"/>
                <w:szCs w:val="28"/>
              </w:rPr>
              <w:t>*</w:t>
            </w:r>
          </w:p>
        </w:tc>
      </w:tr>
      <w:tr w:rsidR="000E2B5F" w:rsidRPr="0055323A" w:rsidTr="005C24CC">
        <w:trPr>
          <w:trHeight w:val="548"/>
        </w:trPr>
        <w:tc>
          <w:tcPr>
            <w:tcW w:w="8208" w:type="dxa"/>
            <w:shd w:val="clear" w:color="auto" w:fill="auto"/>
            <w:vAlign w:val="center"/>
          </w:tcPr>
          <w:p w:rsidR="000E2B5F" w:rsidRPr="0055323A" w:rsidRDefault="000E2B5F" w:rsidP="007265FF">
            <w:pPr>
              <w:pStyle w:val="a3"/>
              <w:spacing w:before="0" w:beforeAutospacing="0" w:after="0" w:afterAutospacing="0"/>
              <w:ind w:left="540" w:hanging="540"/>
              <w:rPr>
                <w:bCs/>
                <w:sz w:val="28"/>
                <w:szCs w:val="28"/>
              </w:rPr>
            </w:pPr>
            <w:r w:rsidRPr="0055323A">
              <w:rPr>
                <w:bCs/>
                <w:sz w:val="28"/>
                <w:szCs w:val="28"/>
              </w:rPr>
              <w:t xml:space="preserve">□ </w:t>
            </w:r>
            <w:r w:rsidR="007265FF">
              <w:rPr>
                <w:bCs/>
                <w:sz w:val="28"/>
                <w:szCs w:val="28"/>
                <w:lang w:val="en-US"/>
              </w:rPr>
              <w:t>b</w:t>
            </w:r>
            <w:r w:rsidRPr="0055323A">
              <w:rPr>
                <w:bCs/>
                <w:sz w:val="28"/>
                <w:szCs w:val="28"/>
              </w:rPr>
              <w:t xml:space="preserve">) </w:t>
            </w:r>
            <w:r w:rsidR="007265FF" w:rsidRPr="007265FF">
              <w:rPr>
                <w:bCs/>
                <w:sz w:val="28"/>
                <w:szCs w:val="28"/>
              </w:rPr>
              <w:t>Downscaling down to 10-fold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5C14CB">
              <w:rPr>
                <w:sz w:val="28"/>
                <w:szCs w:val="28"/>
              </w:rPr>
              <w:t xml:space="preserve"> IB</w:t>
            </w:r>
            <w:r w:rsidRPr="0055323A">
              <w:rPr>
                <w:sz w:val="28"/>
                <w:szCs w:val="28"/>
              </w:rPr>
              <w:t>*</w:t>
            </w:r>
          </w:p>
        </w:tc>
      </w:tr>
      <w:tr w:rsidR="000E2B5F" w:rsidRPr="0055323A" w:rsidTr="005C24CC">
        <w:trPr>
          <w:trHeight w:val="698"/>
        </w:trPr>
        <w:tc>
          <w:tcPr>
            <w:tcW w:w="8208" w:type="dxa"/>
            <w:shd w:val="clear" w:color="auto" w:fill="auto"/>
            <w:vAlign w:val="center"/>
          </w:tcPr>
          <w:p w:rsidR="000E2B5F" w:rsidRPr="0055323A" w:rsidRDefault="000E2B5F" w:rsidP="007265FF">
            <w:pPr>
              <w:pStyle w:val="a3"/>
              <w:spacing w:before="0" w:beforeAutospacing="0" w:after="0" w:afterAutospacing="0"/>
              <w:ind w:left="540" w:hanging="540"/>
              <w:rPr>
                <w:bCs/>
                <w:sz w:val="28"/>
                <w:szCs w:val="28"/>
              </w:rPr>
            </w:pPr>
            <w:r w:rsidRPr="0055323A">
              <w:rPr>
                <w:bCs/>
                <w:sz w:val="28"/>
                <w:szCs w:val="28"/>
              </w:rPr>
              <w:t xml:space="preserve">□ </w:t>
            </w:r>
            <w:r w:rsidR="007265FF">
              <w:rPr>
                <w:bCs/>
                <w:sz w:val="28"/>
                <w:szCs w:val="28"/>
                <w:lang w:val="en-US"/>
              </w:rPr>
              <w:t>c</w:t>
            </w:r>
            <w:r w:rsidRPr="0055323A">
              <w:rPr>
                <w:bCs/>
                <w:sz w:val="28"/>
                <w:szCs w:val="28"/>
              </w:rPr>
              <w:t xml:space="preserve">) </w:t>
            </w:r>
            <w:r w:rsidR="007265FF" w:rsidRPr="007265FF">
              <w:rPr>
                <w:bCs/>
                <w:sz w:val="28"/>
                <w:szCs w:val="28"/>
              </w:rPr>
              <w:t>The change requires assessment of the comparability of a biological/immunological active substance</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5C24CC">
        <w:trPr>
          <w:trHeight w:val="696"/>
        </w:trPr>
        <w:tc>
          <w:tcPr>
            <w:tcW w:w="8208" w:type="dxa"/>
            <w:shd w:val="clear" w:color="auto" w:fill="auto"/>
            <w:vAlign w:val="center"/>
          </w:tcPr>
          <w:p w:rsidR="000E2B5F" w:rsidRPr="0055323A" w:rsidRDefault="000E2B5F" w:rsidP="00A80FFA">
            <w:pPr>
              <w:pStyle w:val="a3"/>
              <w:spacing w:before="0" w:beforeAutospacing="0" w:after="0" w:afterAutospacing="0"/>
              <w:ind w:left="540" w:hanging="540"/>
              <w:rPr>
                <w:sz w:val="28"/>
                <w:szCs w:val="28"/>
              </w:rPr>
            </w:pPr>
            <w:r w:rsidRPr="0055323A">
              <w:rPr>
                <w:bCs/>
                <w:sz w:val="28"/>
                <w:szCs w:val="28"/>
              </w:rPr>
              <w:t xml:space="preserve">□ </w:t>
            </w:r>
            <w:r w:rsidR="007265FF">
              <w:rPr>
                <w:bCs/>
                <w:sz w:val="28"/>
                <w:szCs w:val="28"/>
                <w:lang w:val="en-US"/>
              </w:rPr>
              <w:t>d</w:t>
            </w:r>
            <w:r w:rsidRPr="0055323A">
              <w:rPr>
                <w:bCs/>
                <w:sz w:val="28"/>
                <w:szCs w:val="28"/>
              </w:rPr>
              <w:t xml:space="preserve">) </w:t>
            </w:r>
            <w:r w:rsidR="007265FF" w:rsidRPr="007265FF">
              <w:rPr>
                <w:bCs/>
                <w:sz w:val="28"/>
                <w:szCs w:val="28"/>
              </w:rPr>
              <w:t>More than 10-fold increase compared to the approved batch size</w:t>
            </w:r>
          </w:p>
        </w:tc>
        <w:tc>
          <w:tcPr>
            <w:tcW w:w="1800" w:type="dxa"/>
            <w:gridSpan w:val="2"/>
            <w:shd w:val="clear" w:color="auto" w:fill="auto"/>
            <w:vAlign w:val="center"/>
          </w:tcPr>
          <w:p w:rsidR="000E2B5F" w:rsidRPr="00AB4FE0" w:rsidRDefault="000E2B5F" w:rsidP="00AB4FE0">
            <w:pPr>
              <w:pStyle w:val="a3"/>
              <w:spacing w:before="0" w:beforeAutospacing="0" w:after="0" w:afterAutospacing="0"/>
              <w:jc w:val="center"/>
              <w:rPr>
                <w:bCs/>
                <w:sz w:val="28"/>
                <w:szCs w:val="28"/>
                <w:lang w:val="en-US"/>
              </w:rPr>
            </w:pPr>
            <w:r w:rsidRPr="0055323A">
              <w:rPr>
                <w:sz w:val="28"/>
                <w:szCs w:val="28"/>
              </w:rPr>
              <w:t>I</w:t>
            </w:r>
            <w:r w:rsidR="00AB4FE0">
              <w:rPr>
                <w:sz w:val="28"/>
                <w:szCs w:val="28"/>
                <w:lang w:val="en-US"/>
              </w:rPr>
              <w:t>B</w:t>
            </w:r>
          </w:p>
        </w:tc>
      </w:tr>
      <w:tr w:rsidR="000E2B5F" w:rsidRPr="0055323A" w:rsidTr="00CD1213">
        <w:trPr>
          <w:trHeight w:val="848"/>
        </w:trPr>
        <w:tc>
          <w:tcPr>
            <w:tcW w:w="8208" w:type="dxa"/>
            <w:shd w:val="clear" w:color="auto" w:fill="auto"/>
            <w:vAlign w:val="center"/>
          </w:tcPr>
          <w:p w:rsidR="000E2B5F" w:rsidRPr="0055323A" w:rsidRDefault="000E2B5F" w:rsidP="007265FF">
            <w:pPr>
              <w:pStyle w:val="af5"/>
              <w:ind w:left="540" w:hanging="540"/>
              <w:rPr>
                <w:bCs/>
                <w:sz w:val="28"/>
                <w:szCs w:val="28"/>
              </w:rPr>
            </w:pPr>
            <w:r w:rsidRPr="0055323A">
              <w:rPr>
                <w:bCs/>
                <w:sz w:val="28"/>
                <w:szCs w:val="28"/>
              </w:rPr>
              <w:t xml:space="preserve">□ </w:t>
            </w:r>
            <w:r w:rsidR="007265FF">
              <w:rPr>
                <w:bCs/>
                <w:sz w:val="28"/>
                <w:szCs w:val="28"/>
              </w:rPr>
              <w:t>e</w:t>
            </w:r>
            <w:r w:rsidRPr="0055323A">
              <w:rPr>
                <w:bCs/>
                <w:sz w:val="28"/>
                <w:szCs w:val="28"/>
              </w:rPr>
              <w:t xml:space="preserve">) </w:t>
            </w:r>
            <w:r w:rsidR="00AB4FE0" w:rsidRPr="00AB4FE0">
              <w:rPr>
                <w:bCs/>
                <w:sz w:val="28"/>
                <w:szCs w:val="28"/>
              </w:rPr>
              <w:t xml:space="preserve">The </w:t>
            </w:r>
            <w:r w:rsidR="00AB4FE0" w:rsidRPr="00AD0D41">
              <w:rPr>
                <w:bCs/>
                <w:sz w:val="28"/>
                <w:szCs w:val="28"/>
              </w:rPr>
              <w:t>scale for</w:t>
            </w:r>
            <w:r w:rsidR="00AB4FE0" w:rsidRPr="00AB4FE0">
              <w:rPr>
                <w:bCs/>
                <w:sz w:val="28"/>
                <w:szCs w:val="28"/>
              </w:rPr>
              <w:t xml:space="preserve"> a biological/immunological </w:t>
            </w:r>
            <w:r w:rsidR="00A80FFA">
              <w:rPr>
                <w:bCs/>
                <w:sz w:val="28"/>
                <w:szCs w:val="28"/>
              </w:rPr>
              <w:t>active substance is increased/</w:t>
            </w:r>
            <w:r w:rsidR="00AB4FE0" w:rsidRPr="00AB4FE0">
              <w:rPr>
                <w:bCs/>
                <w:sz w:val="28"/>
                <w:szCs w:val="28"/>
              </w:rPr>
              <w:t>decreased without process change (e.g. duplication of line)</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sz w:val="28"/>
                <w:szCs w:val="28"/>
              </w:rPr>
              <w:t>I</w:t>
            </w:r>
            <w:r w:rsidR="00AB4FE0">
              <w:rPr>
                <w:sz w:val="28"/>
                <w:szCs w:val="28"/>
              </w:rPr>
              <w:t>B</w:t>
            </w:r>
          </w:p>
        </w:tc>
      </w:tr>
      <w:tr w:rsidR="000E2B5F" w:rsidRPr="0055323A" w:rsidTr="005C24CC">
        <w:trPr>
          <w:trHeight w:val="576"/>
        </w:trPr>
        <w:tc>
          <w:tcPr>
            <w:tcW w:w="8208" w:type="dxa"/>
            <w:shd w:val="clear" w:color="auto" w:fill="auto"/>
            <w:vAlign w:val="center"/>
          </w:tcPr>
          <w:p w:rsidR="000E2B5F" w:rsidRPr="00AB4FE0" w:rsidRDefault="000E2B5F" w:rsidP="002250B4">
            <w:pPr>
              <w:pStyle w:val="a3"/>
              <w:spacing w:before="0" w:beforeAutospacing="0" w:after="0" w:afterAutospacing="0"/>
              <w:ind w:left="540" w:hanging="540"/>
              <w:rPr>
                <w:bCs/>
                <w:sz w:val="28"/>
                <w:szCs w:val="28"/>
                <w:lang w:val="en-US"/>
              </w:rPr>
            </w:pPr>
            <w:r w:rsidRPr="0055323A">
              <w:rPr>
                <w:bCs/>
                <w:sz w:val="28"/>
                <w:szCs w:val="28"/>
              </w:rPr>
              <w:t xml:space="preserve">□ </w:t>
            </w:r>
            <w:r w:rsidR="002250B4">
              <w:rPr>
                <w:bCs/>
                <w:sz w:val="28"/>
                <w:szCs w:val="28"/>
                <w:lang w:val="en-US"/>
              </w:rPr>
              <w:t>x</w:t>
            </w:r>
            <w:r w:rsidRPr="0055323A">
              <w:rPr>
                <w:bCs/>
                <w:sz w:val="28"/>
                <w:szCs w:val="28"/>
              </w:rPr>
              <w:t xml:space="preserve">) </w:t>
            </w:r>
            <w:r w:rsidR="000B0962">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AB4FE0">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55323A" w:rsidP="000E2B5F">
      <w:pPr>
        <w:rPr>
          <w:sz w:val="28"/>
          <w:szCs w:val="28"/>
        </w:rPr>
      </w:pPr>
      <w:r>
        <w:rPr>
          <w:sz w:val="28"/>
          <w:szCs w:val="28"/>
        </w:rPr>
        <w:t xml:space="preserve">* </w:t>
      </w:r>
      <w:r w:rsidR="002250B4" w:rsidRPr="003F16E0">
        <w:rPr>
          <w:sz w:val="28"/>
          <w:szCs w:val="28"/>
        </w:rPr>
        <w:t xml:space="preserve">If one of the conditions is not met and the </w:t>
      </w:r>
      <w:r w:rsidR="002250B4">
        <w:rPr>
          <w:sz w:val="28"/>
          <w:szCs w:val="28"/>
        </w:rPr>
        <w:t>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2250B4" w:rsidP="0021352E">
            <w:pPr>
              <w:ind w:left="720" w:hanging="720"/>
              <w:rPr>
                <w:b/>
                <w:sz w:val="28"/>
                <w:szCs w:val="28"/>
              </w:rPr>
            </w:pPr>
            <w:r>
              <w:rPr>
                <w:b/>
                <w:bCs/>
                <w:sz w:val="28"/>
                <w:szCs w:val="28"/>
                <w:lang w:val="en-US"/>
              </w:rPr>
              <w:t>B</w:t>
            </w:r>
            <w:r w:rsidR="000E2B5F" w:rsidRPr="0055323A">
              <w:rPr>
                <w:b/>
                <w:bCs/>
                <w:sz w:val="28"/>
                <w:szCs w:val="28"/>
              </w:rPr>
              <w:t xml:space="preserve">.I.а.4. </w:t>
            </w:r>
            <w:r w:rsidR="00BE4137" w:rsidRPr="00BE4137">
              <w:rPr>
                <w:b/>
                <w:bCs/>
                <w:sz w:val="28"/>
                <w:szCs w:val="28"/>
              </w:rPr>
              <w:t xml:space="preserve">Change to </w:t>
            </w:r>
            <w:r w:rsidR="00BE4137" w:rsidRPr="00BE4137">
              <w:rPr>
                <w:b/>
                <w:bCs/>
                <w:sz w:val="28"/>
                <w:szCs w:val="28"/>
                <w:lang w:val="en-US"/>
              </w:rPr>
              <w:t xml:space="preserve">specification </w:t>
            </w:r>
            <w:r w:rsidR="00BE4137" w:rsidRPr="00BE4137">
              <w:rPr>
                <w:b/>
                <w:bCs/>
                <w:sz w:val="28"/>
                <w:szCs w:val="28"/>
              </w:rPr>
              <w:t xml:space="preserve">in-process tests or limits applied during the manufacture of the </w:t>
            </w:r>
            <w:r w:rsidR="00BE4137" w:rsidRPr="00BE4137">
              <w:rPr>
                <w:b/>
                <w:bCs/>
                <w:sz w:val="28"/>
                <w:szCs w:val="28"/>
                <w:lang w:val="en-US"/>
              </w:rPr>
              <w:t>API</w:t>
            </w:r>
          </w:p>
        </w:tc>
        <w:tc>
          <w:tcPr>
            <w:tcW w:w="1800" w:type="dxa"/>
            <w:gridSpan w:val="2"/>
            <w:shd w:val="clear" w:color="auto" w:fill="auto"/>
          </w:tcPr>
          <w:p w:rsidR="000E2B5F" w:rsidRPr="0055323A" w:rsidRDefault="00321B57" w:rsidP="00CD1213">
            <w:pPr>
              <w:jc w:val="center"/>
              <w:rPr>
                <w:b/>
                <w:sz w:val="28"/>
                <w:szCs w:val="28"/>
              </w:rPr>
            </w:pPr>
            <w:r w:rsidRPr="005C14CB">
              <w:rPr>
                <w:b/>
                <w:bCs/>
                <w:sz w:val="28"/>
                <w:szCs w:val="28"/>
              </w:rPr>
              <w:t>Type of variation</w:t>
            </w:r>
          </w:p>
        </w:tc>
      </w:tr>
      <w:tr w:rsidR="000E2B5F" w:rsidRPr="0055323A" w:rsidTr="005C24CC">
        <w:trPr>
          <w:trHeight w:val="605"/>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4673CC">
              <w:rPr>
                <w:bCs/>
                <w:sz w:val="28"/>
                <w:szCs w:val="28"/>
              </w:rPr>
              <w:t>Tightening of</w:t>
            </w:r>
            <w:r w:rsidR="0018771B" w:rsidRPr="0018771B">
              <w:rPr>
                <w:bCs/>
                <w:sz w:val="28"/>
                <w:szCs w:val="28"/>
              </w:rPr>
              <w:t xml:space="preserve"> limits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2250B4">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2250B4">
              <w:rPr>
                <w:sz w:val="28"/>
                <w:szCs w:val="28"/>
                <w:lang w:val="en-US"/>
              </w:rPr>
              <w:t>B</w:t>
            </w:r>
            <w:r w:rsidRPr="0055323A">
              <w:rPr>
                <w:sz w:val="28"/>
                <w:szCs w:val="28"/>
              </w:rPr>
              <w:t>*</w:t>
            </w:r>
          </w:p>
        </w:tc>
      </w:tr>
      <w:tr w:rsidR="000E2B5F" w:rsidRPr="0055323A" w:rsidTr="005C24CC">
        <w:trPr>
          <w:trHeight w:val="627"/>
        </w:trPr>
        <w:tc>
          <w:tcPr>
            <w:tcW w:w="8208" w:type="dxa"/>
            <w:shd w:val="clear" w:color="auto" w:fill="auto"/>
            <w:vAlign w:val="center"/>
          </w:tcPr>
          <w:p w:rsidR="000E2B5F" w:rsidRPr="0055323A" w:rsidRDefault="000E2B5F" w:rsidP="0018771B">
            <w:pPr>
              <w:pStyle w:val="a3"/>
              <w:spacing w:before="0" w:beforeAutospacing="0" w:after="0" w:afterAutospacing="0"/>
              <w:ind w:left="360" w:hanging="360"/>
              <w:rPr>
                <w:sz w:val="28"/>
                <w:szCs w:val="28"/>
              </w:rPr>
            </w:pPr>
            <w:r w:rsidRPr="0055323A">
              <w:rPr>
                <w:bCs/>
                <w:sz w:val="28"/>
                <w:szCs w:val="28"/>
              </w:rPr>
              <w:t xml:space="preserve">□ </w:t>
            </w:r>
            <w:r w:rsidR="0018771B">
              <w:rPr>
                <w:bCs/>
                <w:sz w:val="28"/>
                <w:szCs w:val="28"/>
                <w:lang w:val="en-US"/>
              </w:rPr>
              <w:t>b</w:t>
            </w:r>
            <w:r w:rsidRPr="0055323A">
              <w:rPr>
                <w:bCs/>
                <w:sz w:val="28"/>
                <w:szCs w:val="28"/>
              </w:rPr>
              <w:t xml:space="preserve">) </w:t>
            </w:r>
            <w:r w:rsidR="0018771B" w:rsidRPr="0018771B">
              <w:rPr>
                <w:bCs/>
                <w:sz w:val="28"/>
                <w:szCs w:val="28"/>
              </w:rPr>
              <w:t>Additio</w:t>
            </w:r>
            <w:r w:rsidR="004673CC">
              <w:rPr>
                <w:bCs/>
                <w:sz w:val="28"/>
                <w:szCs w:val="28"/>
              </w:rPr>
              <w:t>n of a new</w:t>
            </w:r>
            <w:r w:rsidR="0018771B" w:rsidRPr="0018771B">
              <w:rPr>
                <w:bCs/>
                <w:sz w:val="28"/>
                <w:szCs w:val="28"/>
              </w:rPr>
              <w:t xml:space="preserve"> test and limits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2250B4">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2250B4">
              <w:rPr>
                <w:sz w:val="28"/>
                <w:szCs w:val="28"/>
                <w:lang w:val="en-US"/>
              </w:rPr>
              <w:t>B</w:t>
            </w:r>
            <w:r w:rsidRPr="0055323A">
              <w:rPr>
                <w:sz w:val="28"/>
                <w:szCs w:val="28"/>
              </w:rPr>
              <w:t>*</w:t>
            </w:r>
          </w:p>
        </w:tc>
      </w:tr>
      <w:tr w:rsidR="000E2B5F" w:rsidRPr="0055323A" w:rsidTr="005C24CC">
        <w:trPr>
          <w:trHeight w:val="564"/>
        </w:trPr>
        <w:tc>
          <w:tcPr>
            <w:tcW w:w="8208" w:type="dxa"/>
            <w:shd w:val="clear" w:color="auto" w:fill="auto"/>
            <w:vAlign w:val="center"/>
          </w:tcPr>
          <w:p w:rsidR="000E2B5F" w:rsidRPr="0055323A" w:rsidRDefault="000E2B5F" w:rsidP="0018771B">
            <w:pPr>
              <w:pStyle w:val="a3"/>
              <w:spacing w:before="0" w:beforeAutospacing="0" w:after="0" w:afterAutospacing="0"/>
              <w:ind w:left="360" w:hanging="360"/>
              <w:rPr>
                <w:bCs/>
                <w:sz w:val="28"/>
                <w:szCs w:val="28"/>
              </w:rPr>
            </w:pPr>
            <w:r w:rsidRPr="0055323A">
              <w:rPr>
                <w:bCs/>
                <w:sz w:val="28"/>
                <w:szCs w:val="28"/>
              </w:rPr>
              <w:t xml:space="preserve">□ </w:t>
            </w:r>
            <w:r w:rsidR="0018771B">
              <w:rPr>
                <w:bCs/>
                <w:sz w:val="28"/>
                <w:szCs w:val="28"/>
                <w:lang w:val="en-US"/>
              </w:rPr>
              <w:t>c</w:t>
            </w:r>
            <w:r w:rsidRPr="0055323A">
              <w:rPr>
                <w:bCs/>
                <w:sz w:val="28"/>
                <w:szCs w:val="28"/>
              </w:rPr>
              <w:t xml:space="preserve">) </w:t>
            </w:r>
            <w:r w:rsidR="0018771B" w:rsidRPr="0018771B">
              <w:rPr>
                <w:bCs/>
                <w:sz w:val="28"/>
                <w:szCs w:val="28"/>
              </w:rPr>
              <w:t xml:space="preserve">Deletion of a non-significant </w:t>
            </w:r>
            <w:r w:rsidR="0018771B" w:rsidRPr="004673CC">
              <w:rPr>
                <w:bCs/>
                <w:sz w:val="28"/>
                <w:szCs w:val="28"/>
              </w:rPr>
              <w:t>test</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2250B4">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2250B4">
              <w:rPr>
                <w:sz w:val="28"/>
                <w:szCs w:val="28"/>
                <w:lang w:val="en-US"/>
              </w:rPr>
              <w:t>B</w:t>
            </w:r>
            <w:r w:rsidRPr="0055323A">
              <w:rPr>
                <w:sz w:val="28"/>
                <w:szCs w:val="28"/>
              </w:rPr>
              <w:t>*</w:t>
            </w:r>
          </w:p>
        </w:tc>
      </w:tr>
      <w:tr w:rsidR="000E2B5F" w:rsidRPr="0055323A" w:rsidTr="003E01D5">
        <w:trPr>
          <w:trHeight w:val="377"/>
        </w:trPr>
        <w:tc>
          <w:tcPr>
            <w:tcW w:w="8208" w:type="dxa"/>
            <w:shd w:val="clear" w:color="auto" w:fill="auto"/>
            <w:vAlign w:val="center"/>
          </w:tcPr>
          <w:p w:rsidR="000E2B5F" w:rsidRPr="00AE37C7" w:rsidRDefault="000E2B5F" w:rsidP="008B580D">
            <w:pPr>
              <w:pStyle w:val="a3"/>
              <w:spacing w:before="0" w:beforeAutospacing="0" w:after="0" w:afterAutospacing="0"/>
              <w:ind w:left="360" w:hanging="360"/>
              <w:rPr>
                <w:bCs/>
                <w:sz w:val="28"/>
                <w:szCs w:val="28"/>
                <w:lang w:val="en-US"/>
              </w:rPr>
            </w:pPr>
            <w:r w:rsidRPr="0055323A">
              <w:rPr>
                <w:bCs/>
                <w:sz w:val="28"/>
                <w:szCs w:val="28"/>
              </w:rPr>
              <w:t xml:space="preserve">□ </w:t>
            </w:r>
            <w:r w:rsidR="0018771B">
              <w:rPr>
                <w:bCs/>
                <w:sz w:val="28"/>
                <w:szCs w:val="28"/>
                <w:lang w:val="en-US"/>
              </w:rPr>
              <w:t>d</w:t>
            </w:r>
            <w:r w:rsidRPr="003E01D5">
              <w:rPr>
                <w:bCs/>
                <w:sz w:val="28"/>
                <w:szCs w:val="28"/>
              </w:rPr>
              <w:t xml:space="preserve">) </w:t>
            </w:r>
            <w:r w:rsidR="008B580D" w:rsidRPr="008B580D">
              <w:rPr>
                <w:bCs/>
                <w:sz w:val="28"/>
                <w:szCs w:val="28"/>
              </w:rPr>
              <w:t xml:space="preserve">Widening of the approved in-process test limits, which may have a significant effect on the overall quality of the </w:t>
            </w:r>
            <w:r w:rsidR="003E01D5" w:rsidRPr="003E01D5">
              <w:rPr>
                <w:bCs/>
                <w:sz w:val="28"/>
                <w:szCs w:val="28"/>
                <w:lang w:val="en-US"/>
              </w:rPr>
              <w:t>API</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5C24CC">
        <w:trPr>
          <w:trHeight w:val="714"/>
        </w:trPr>
        <w:tc>
          <w:tcPr>
            <w:tcW w:w="8208" w:type="dxa"/>
            <w:shd w:val="clear" w:color="auto" w:fill="auto"/>
            <w:vAlign w:val="center"/>
          </w:tcPr>
          <w:p w:rsidR="000E2B5F" w:rsidRPr="005A70BC" w:rsidRDefault="000E2B5F" w:rsidP="005A70BC">
            <w:pPr>
              <w:pStyle w:val="a3"/>
              <w:spacing w:before="0" w:beforeAutospacing="0" w:after="0" w:afterAutospacing="0"/>
              <w:ind w:left="360" w:hanging="360"/>
              <w:rPr>
                <w:bCs/>
                <w:sz w:val="28"/>
                <w:szCs w:val="28"/>
                <w:lang w:val="en-US"/>
              </w:rPr>
            </w:pPr>
            <w:r w:rsidRPr="0055323A">
              <w:rPr>
                <w:bCs/>
                <w:sz w:val="28"/>
                <w:szCs w:val="28"/>
              </w:rPr>
              <w:t xml:space="preserve">□ </w:t>
            </w:r>
            <w:r w:rsidR="0018771B">
              <w:rPr>
                <w:bCs/>
                <w:sz w:val="28"/>
                <w:szCs w:val="28"/>
                <w:lang w:val="en-US"/>
              </w:rPr>
              <w:t>e</w:t>
            </w:r>
            <w:r w:rsidRPr="0055323A">
              <w:rPr>
                <w:bCs/>
                <w:sz w:val="28"/>
                <w:szCs w:val="28"/>
              </w:rPr>
              <w:t xml:space="preserve">) </w:t>
            </w:r>
            <w:r w:rsidR="00AE37C7" w:rsidRPr="00AE37C7">
              <w:rPr>
                <w:bCs/>
                <w:sz w:val="28"/>
                <w:szCs w:val="28"/>
              </w:rPr>
              <w:t xml:space="preserve">Deletion of an in-process test which may have a significant effect on the overall quality of the </w:t>
            </w:r>
            <w:r w:rsidR="005A70BC">
              <w:rPr>
                <w:bCs/>
                <w:sz w:val="28"/>
                <w:szCs w:val="28"/>
                <w:lang w:val="en-US"/>
              </w:rPr>
              <w:t>API</w:t>
            </w:r>
          </w:p>
        </w:tc>
        <w:tc>
          <w:tcPr>
            <w:tcW w:w="1800" w:type="dxa"/>
            <w:gridSpan w:val="2"/>
            <w:shd w:val="clear" w:color="auto" w:fill="auto"/>
            <w:vAlign w:val="center"/>
          </w:tcPr>
          <w:p w:rsidR="000E2B5F" w:rsidRPr="0055323A" w:rsidRDefault="000E2B5F" w:rsidP="00CD1213">
            <w:pPr>
              <w:pStyle w:val="a3"/>
              <w:spacing w:before="0" w:beforeAutospacing="0" w:after="0" w:afterAutospacing="0"/>
              <w:ind w:hanging="108"/>
              <w:jc w:val="center"/>
              <w:rPr>
                <w:bCs/>
                <w:sz w:val="28"/>
                <w:szCs w:val="28"/>
              </w:rPr>
            </w:pPr>
            <w:r w:rsidRPr="0055323A">
              <w:rPr>
                <w:sz w:val="28"/>
                <w:szCs w:val="28"/>
              </w:rPr>
              <w:t>IІ</w:t>
            </w:r>
          </w:p>
        </w:tc>
      </w:tr>
      <w:tr w:rsidR="000E2B5F" w:rsidRPr="0055323A" w:rsidTr="005C24CC">
        <w:trPr>
          <w:trHeight w:val="696"/>
        </w:trPr>
        <w:tc>
          <w:tcPr>
            <w:tcW w:w="8208" w:type="dxa"/>
            <w:shd w:val="clear" w:color="auto" w:fill="auto"/>
            <w:vAlign w:val="center"/>
          </w:tcPr>
          <w:p w:rsidR="000E2B5F" w:rsidRPr="00AD0D41" w:rsidRDefault="000E2B5F" w:rsidP="005A70BC">
            <w:pPr>
              <w:pStyle w:val="a3"/>
              <w:spacing w:before="0" w:beforeAutospacing="0" w:after="0" w:afterAutospacing="0"/>
              <w:ind w:left="360" w:hanging="360"/>
              <w:rPr>
                <w:bCs/>
                <w:sz w:val="28"/>
                <w:szCs w:val="28"/>
                <w:lang w:val="en-US"/>
              </w:rPr>
            </w:pPr>
            <w:r w:rsidRPr="00AD0D41">
              <w:rPr>
                <w:bCs/>
                <w:sz w:val="28"/>
                <w:szCs w:val="28"/>
              </w:rPr>
              <w:t xml:space="preserve">□ </w:t>
            </w:r>
            <w:r w:rsidR="0018771B" w:rsidRPr="00AD0D41">
              <w:rPr>
                <w:bCs/>
                <w:sz w:val="28"/>
                <w:szCs w:val="28"/>
                <w:lang w:val="en-US"/>
              </w:rPr>
              <w:t>f</w:t>
            </w:r>
            <w:r w:rsidRPr="00AD0D41">
              <w:rPr>
                <w:bCs/>
                <w:sz w:val="28"/>
                <w:szCs w:val="28"/>
              </w:rPr>
              <w:t xml:space="preserve">) </w:t>
            </w:r>
            <w:r w:rsidR="00AE37C7" w:rsidRPr="00AD0D41">
              <w:rPr>
                <w:bCs/>
                <w:sz w:val="28"/>
                <w:szCs w:val="28"/>
              </w:rPr>
              <w:t xml:space="preserve">Addition or replacement of an test as a result of a safety or quality </w:t>
            </w:r>
            <w:r w:rsidR="00B77C2A" w:rsidRPr="00AD0D41">
              <w:rPr>
                <w:bCs/>
                <w:sz w:val="28"/>
                <w:szCs w:val="28"/>
                <w:lang w:val="en-US"/>
              </w:rPr>
              <w:t>studies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sz w:val="28"/>
                <w:szCs w:val="28"/>
              </w:rPr>
              <w:t>I</w:t>
            </w:r>
            <w:r w:rsidR="0018771B">
              <w:rPr>
                <w:sz w:val="28"/>
                <w:szCs w:val="28"/>
              </w:rPr>
              <w:t>B</w:t>
            </w:r>
          </w:p>
        </w:tc>
      </w:tr>
      <w:tr w:rsidR="000E2B5F" w:rsidRPr="0055323A" w:rsidTr="005C24CC">
        <w:trPr>
          <w:trHeight w:val="565"/>
        </w:trPr>
        <w:tc>
          <w:tcPr>
            <w:tcW w:w="8208" w:type="dxa"/>
            <w:shd w:val="clear" w:color="auto" w:fill="auto"/>
            <w:vAlign w:val="center"/>
          </w:tcPr>
          <w:p w:rsidR="000E2B5F" w:rsidRPr="00AD0D41" w:rsidRDefault="000E2B5F" w:rsidP="00AE37C7">
            <w:pPr>
              <w:pStyle w:val="a3"/>
              <w:spacing w:before="0" w:beforeAutospacing="0" w:after="0" w:afterAutospacing="0"/>
              <w:ind w:left="360" w:hanging="360"/>
              <w:rPr>
                <w:bCs/>
                <w:sz w:val="28"/>
                <w:szCs w:val="28"/>
                <w:lang w:val="en-US"/>
              </w:rPr>
            </w:pPr>
            <w:r w:rsidRPr="00AD0D41">
              <w:rPr>
                <w:bCs/>
                <w:sz w:val="28"/>
                <w:szCs w:val="28"/>
              </w:rPr>
              <w:t xml:space="preserve">□ х) </w:t>
            </w:r>
            <w:r w:rsidR="000B0962" w:rsidRPr="00AD0D41">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B77C2A">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55323A" w:rsidP="000E2B5F">
      <w:pPr>
        <w:rPr>
          <w:sz w:val="28"/>
          <w:szCs w:val="28"/>
        </w:rPr>
      </w:pPr>
      <w:r>
        <w:rPr>
          <w:sz w:val="28"/>
          <w:szCs w:val="28"/>
        </w:rPr>
        <w:t xml:space="preserve">* </w:t>
      </w:r>
      <w:r w:rsidR="00B77C2A" w:rsidRPr="00B77C2A">
        <w:rPr>
          <w:sz w:val="28"/>
          <w:szCs w:val="28"/>
        </w:rPr>
        <w:t xml:space="preserve">If one of the conditions is not met and the </w:t>
      </w:r>
      <w:r w:rsidR="00B77C2A">
        <w:rPr>
          <w:sz w:val="28"/>
          <w:szCs w:val="28"/>
        </w:rPr>
        <w:t>change is not listed as Type II</w:t>
      </w:r>
      <w:r>
        <w:rPr>
          <w:sz w:val="28"/>
          <w:szCs w:val="28"/>
        </w:rPr>
        <w:t>.</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55323A" w:rsidRDefault="00B14277" w:rsidP="00CD1213">
            <w:pPr>
              <w:pStyle w:val="a3"/>
              <w:spacing w:before="0" w:beforeAutospacing="0" w:after="0" w:afterAutospacing="0"/>
              <w:ind w:left="720" w:hanging="720"/>
              <w:rPr>
                <w:b/>
                <w:bCs/>
                <w:sz w:val="28"/>
                <w:szCs w:val="28"/>
              </w:rPr>
            </w:pPr>
            <w:r>
              <w:rPr>
                <w:b/>
                <w:bCs/>
                <w:sz w:val="28"/>
                <w:szCs w:val="28"/>
              </w:rPr>
              <w:t>B</w:t>
            </w:r>
            <w:r w:rsidR="0055323A">
              <w:rPr>
                <w:b/>
                <w:bCs/>
                <w:sz w:val="28"/>
                <w:szCs w:val="28"/>
              </w:rPr>
              <w:t xml:space="preserve">.I.а.5. </w:t>
            </w:r>
            <w:r w:rsidR="00B77C2A" w:rsidRPr="00B77C2A">
              <w:rPr>
                <w:b/>
                <w:bCs/>
                <w:sz w:val="28"/>
                <w:szCs w:val="28"/>
              </w:rPr>
              <w:t>Changes to the active substance of a seasonal, pre-pandemic or pandemic vaccine against human influenza</w:t>
            </w:r>
          </w:p>
        </w:tc>
        <w:tc>
          <w:tcPr>
            <w:tcW w:w="1800" w:type="dxa"/>
            <w:shd w:val="clear" w:color="auto" w:fill="auto"/>
          </w:tcPr>
          <w:p w:rsidR="000E2B5F" w:rsidRPr="0055323A" w:rsidRDefault="00B14277" w:rsidP="00CD1213">
            <w:pPr>
              <w:pStyle w:val="a3"/>
              <w:spacing w:before="0" w:beforeAutospacing="0" w:after="0" w:afterAutospacing="0"/>
              <w:jc w:val="center"/>
              <w:rPr>
                <w:b/>
                <w:bCs/>
                <w:sz w:val="28"/>
                <w:szCs w:val="28"/>
              </w:rPr>
            </w:pPr>
            <w:r w:rsidRPr="00B14277">
              <w:rPr>
                <w:b/>
                <w:bCs/>
                <w:sz w:val="28"/>
                <w:szCs w:val="28"/>
              </w:rPr>
              <w:t>Type of variation</w:t>
            </w:r>
          </w:p>
        </w:tc>
      </w:tr>
      <w:tr w:rsidR="000E2B5F" w:rsidRPr="0055323A" w:rsidTr="005C24CC">
        <w:trPr>
          <w:trHeight w:val="862"/>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bCs/>
                <w:sz w:val="28"/>
                <w:szCs w:val="28"/>
              </w:rPr>
            </w:pPr>
            <w:r w:rsidRPr="0055323A">
              <w:rPr>
                <w:bCs/>
                <w:sz w:val="28"/>
                <w:szCs w:val="28"/>
              </w:rPr>
              <w:t xml:space="preserve">□ </w:t>
            </w:r>
            <w:r w:rsidR="0055323A">
              <w:rPr>
                <w:sz w:val="28"/>
                <w:szCs w:val="28"/>
              </w:rPr>
              <w:t xml:space="preserve">а) </w:t>
            </w:r>
            <w:r w:rsidR="00B77C2A" w:rsidRPr="00B77C2A">
              <w:rPr>
                <w:sz w:val="28"/>
                <w:szCs w:val="28"/>
              </w:rPr>
              <w:t>Replacement of the strain(s) in a seasonal, pre-pandemic or a pandemic vaccine against human influenza</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B14277" w:rsidRDefault="00B14277" w:rsidP="00B14277">
            <w:pPr>
              <w:pStyle w:val="a3"/>
              <w:spacing w:before="0" w:beforeAutospacing="0" w:after="0" w:afterAutospacing="0"/>
              <w:rPr>
                <w:b/>
                <w:bCs/>
                <w:sz w:val="28"/>
                <w:szCs w:val="28"/>
                <w:lang w:val="en-US"/>
              </w:rPr>
            </w:pPr>
            <w:r>
              <w:rPr>
                <w:b/>
                <w:bCs/>
                <w:sz w:val="28"/>
                <w:szCs w:val="28"/>
              </w:rPr>
              <w:t>B.1.</w:t>
            </w:r>
            <w:r>
              <w:rPr>
                <w:b/>
                <w:bCs/>
                <w:sz w:val="28"/>
                <w:szCs w:val="28"/>
                <w:lang w:val="en-US"/>
              </w:rPr>
              <w:t>b</w:t>
            </w:r>
            <w:r w:rsidR="000E2B5F" w:rsidRPr="0055323A">
              <w:rPr>
                <w:b/>
                <w:bCs/>
                <w:sz w:val="28"/>
                <w:szCs w:val="28"/>
              </w:rPr>
              <w:t xml:space="preserve">) </w:t>
            </w:r>
            <w:r>
              <w:rPr>
                <w:b/>
                <w:bCs/>
                <w:sz w:val="28"/>
                <w:szCs w:val="28"/>
                <w:lang w:val="en-US"/>
              </w:rPr>
              <w:t>Control of the API</w:t>
            </w:r>
          </w:p>
        </w:tc>
        <w:tc>
          <w:tcPr>
            <w:tcW w:w="1800" w:type="dxa"/>
            <w:shd w:val="clear" w:color="auto" w:fill="auto"/>
          </w:tcPr>
          <w:p w:rsidR="000E2B5F" w:rsidRPr="0055323A" w:rsidRDefault="00B14277" w:rsidP="00CD1213">
            <w:pPr>
              <w:pStyle w:val="a3"/>
              <w:spacing w:before="0" w:beforeAutospacing="0" w:after="0" w:afterAutospacing="0"/>
              <w:jc w:val="center"/>
              <w:rPr>
                <w:b/>
                <w:bCs/>
                <w:sz w:val="28"/>
                <w:szCs w:val="28"/>
              </w:rPr>
            </w:pPr>
            <w:r w:rsidRPr="00B14277">
              <w:rPr>
                <w:b/>
                <w:bCs/>
                <w:sz w:val="28"/>
                <w:szCs w:val="28"/>
              </w:rPr>
              <w:t>Type of variation</w:t>
            </w:r>
          </w:p>
        </w:tc>
      </w:tr>
      <w:tr w:rsidR="000E2B5F" w:rsidRPr="0055323A" w:rsidTr="005C24CC">
        <w:trPr>
          <w:trHeight w:val="459"/>
        </w:trPr>
        <w:tc>
          <w:tcPr>
            <w:tcW w:w="8208" w:type="dxa"/>
            <w:shd w:val="clear" w:color="auto" w:fill="auto"/>
            <w:vAlign w:val="center"/>
          </w:tcPr>
          <w:p w:rsidR="000E2B5F" w:rsidRPr="00E90E14" w:rsidRDefault="000E2B5F" w:rsidP="002A375A">
            <w:pPr>
              <w:pStyle w:val="a3"/>
              <w:spacing w:before="0" w:beforeAutospacing="0" w:after="0" w:afterAutospacing="0"/>
              <w:rPr>
                <w:bCs/>
                <w:sz w:val="28"/>
                <w:szCs w:val="28"/>
                <w:lang w:val="en-US"/>
              </w:rPr>
            </w:pPr>
            <w:r w:rsidRPr="00E90E14">
              <w:rPr>
                <w:bCs/>
                <w:sz w:val="28"/>
                <w:szCs w:val="28"/>
              </w:rPr>
              <w:t xml:space="preserve">□ х) </w:t>
            </w:r>
            <w:r w:rsidR="000B0962" w:rsidRPr="00E90E14">
              <w:rPr>
                <w:bCs/>
                <w:sz w:val="28"/>
                <w:szCs w:val="28"/>
                <w:lang w:val="en-US"/>
              </w:rPr>
              <w:t>other variations</w:t>
            </w:r>
          </w:p>
        </w:tc>
        <w:tc>
          <w:tcPr>
            <w:tcW w:w="1800" w:type="dxa"/>
            <w:shd w:val="clear" w:color="auto" w:fill="auto"/>
            <w:vAlign w:val="center"/>
          </w:tcPr>
          <w:p w:rsidR="000E2B5F" w:rsidRPr="00E90E14" w:rsidRDefault="000E2B5F" w:rsidP="00CD1213">
            <w:pPr>
              <w:pStyle w:val="a3"/>
              <w:spacing w:before="0" w:beforeAutospacing="0" w:after="0" w:afterAutospacing="0"/>
              <w:jc w:val="center"/>
              <w:rPr>
                <w:bCs/>
                <w:sz w:val="28"/>
                <w:szCs w:val="28"/>
              </w:rPr>
            </w:pPr>
            <w:r w:rsidRPr="00E90E14">
              <w:rPr>
                <w:bCs/>
                <w:sz w:val="28"/>
                <w:szCs w:val="28"/>
              </w:rPr>
              <w:t>□ IА □</w:t>
            </w:r>
            <w:r w:rsidR="00B14277" w:rsidRPr="00E90E14">
              <w:rPr>
                <w:sz w:val="28"/>
                <w:szCs w:val="28"/>
              </w:rPr>
              <w:t xml:space="preserve"> IB</w:t>
            </w:r>
            <w:r w:rsidRPr="00E90E14">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E90E14">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2A375A" w:rsidRDefault="00B14277" w:rsidP="002A375A">
            <w:pPr>
              <w:ind w:left="720" w:hanging="720"/>
              <w:rPr>
                <w:b/>
                <w:sz w:val="28"/>
                <w:szCs w:val="28"/>
                <w:lang w:val="en-US"/>
              </w:rPr>
            </w:pPr>
            <w:r>
              <w:rPr>
                <w:b/>
                <w:bCs/>
                <w:sz w:val="28"/>
                <w:szCs w:val="28"/>
                <w:lang w:val="en-US"/>
              </w:rPr>
              <w:t>B</w:t>
            </w:r>
            <w:r>
              <w:rPr>
                <w:b/>
                <w:bCs/>
                <w:sz w:val="28"/>
                <w:szCs w:val="28"/>
              </w:rPr>
              <w:t>.I.b</w:t>
            </w:r>
            <w:r w:rsidR="000E2B5F" w:rsidRPr="0055323A">
              <w:rPr>
                <w:b/>
                <w:bCs/>
                <w:sz w:val="28"/>
                <w:szCs w:val="28"/>
              </w:rPr>
              <w:t xml:space="preserve">.1. </w:t>
            </w:r>
            <w:r w:rsidR="002A375A" w:rsidRPr="002A375A">
              <w:rPr>
                <w:b/>
                <w:bCs/>
                <w:sz w:val="28"/>
                <w:szCs w:val="28"/>
              </w:rPr>
              <w:t xml:space="preserve">Change in the specification parameters and/or limits of an </w:t>
            </w:r>
            <w:r w:rsidR="002A375A">
              <w:rPr>
                <w:b/>
                <w:bCs/>
                <w:sz w:val="28"/>
                <w:szCs w:val="28"/>
                <w:lang w:val="en-US"/>
              </w:rPr>
              <w:t>API</w:t>
            </w:r>
            <w:r w:rsidR="002A375A" w:rsidRPr="002A375A">
              <w:rPr>
                <w:b/>
                <w:bCs/>
                <w:sz w:val="28"/>
                <w:szCs w:val="28"/>
              </w:rPr>
              <w:t xml:space="preserve">, </w:t>
            </w:r>
            <w:r w:rsidR="002A375A">
              <w:rPr>
                <w:b/>
                <w:bCs/>
                <w:sz w:val="28"/>
                <w:szCs w:val="28"/>
                <w:lang w:val="en-US"/>
              </w:rPr>
              <w:t xml:space="preserve">or </w:t>
            </w:r>
            <w:r w:rsidR="002A375A">
              <w:rPr>
                <w:b/>
                <w:bCs/>
                <w:sz w:val="28"/>
                <w:szCs w:val="28"/>
              </w:rPr>
              <w:t>starting material/intermediate/</w:t>
            </w:r>
            <w:r w:rsidR="002A375A" w:rsidRPr="002A375A">
              <w:rPr>
                <w:b/>
                <w:bCs/>
                <w:sz w:val="28"/>
                <w:szCs w:val="28"/>
              </w:rPr>
              <w:t xml:space="preserve">reagent used in the manufacturing process of the </w:t>
            </w:r>
            <w:r w:rsidR="002A375A">
              <w:rPr>
                <w:b/>
                <w:bCs/>
                <w:sz w:val="28"/>
                <w:szCs w:val="28"/>
                <w:lang w:val="en-US"/>
              </w:rPr>
              <w:t>API</w:t>
            </w:r>
          </w:p>
        </w:tc>
        <w:tc>
          <w:tcPr>
            <w:tcW w:w="1800" w:type="dxa"/>
            <w:gridSpan w:val="2"/>
            <w:shd w:val="clear" w:color="auto" w:fill="auto"/>
          </w:tcPr>
          <w:p w:rsidR="000E2B5F" w:rsidRPr="0055323A" w:rsidRDefault="00B14277" w:rsidP="00CD1213">
            <w:pPr>
              <w:jc w:val="center"/>
              <w:rPr>
                <w:b/>
                <w:sz w:val="28"/>
                <w:szCs w:val="28"/>
              </w:rPr>
            </w:pPr>
            <w:r w:rsidRPr="00B14277">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EB4E8D">
            <w:pPr>
              <w:pStyle w:val="a3"/>
              <w:spacing w:before="0" w:beforeAutospacing="0" w:after="0" w:afterAutospacing="0"/>
              <w:ind w:left="360" w:hanging="360"/>
              <w:rPr>
                <w:bCs/>
                <w:sz w:val="28"/>
                <w:szCs w:val="28"/>
              </w:rPr>
            </w:pPr>
            <w:r w:rsidRPr="0055323A">
              <w:rPr>
                <w:bCs/>
                <w:sz w:val="28"/>
                <w:szCs w:val="28"/>
              </w:rPr>
              <w:t xml:space="preserve">□ а) </w:t>
            </w:r>
            <w:r w:rsidR="002A375A" w:rsidRPr="002A375A">
              <w:rPr>
                <w:bCs/>
                <w:sz w:val="28"/>
                <w:szCs w:val="28"/>
              </w:rPr>
              <w:t xml:space="preserve">Tightening of specification limits for medicinal products subject to Official </w:t>
            </w:r>
            <w:r w:rsidR="00EB4E8D">
              <w:rPr>
                <w:bCs/>
                <w:sz w:val="28"/>
                <w:szCs w:val="28"/>
                <w:lang w:val="en-US"/>
              </w:rPr>
              <w:t>Regulatory</w:t>
            </w:r>
            <w:r w:rsidR="002A375A" w:rsidRPr="002A375A">
              <w:rPr>
                <w:bCs/>
                <w:sz w:val="28"/>
                <w:szCs w:val="28"/>
              </w:rPr>
              <w:t xml:space="preserve"> Authority Batch Release</w:t>
            </w:r>
            <w:r w:rsidRPr="0055323A">
              <w:rPr>
                <w:bCs/>
                <w:sz w:val="28"/>
                <w:szCs w:val="28"/>
              </w:rPr>
              <w:t xml:space="preserve"> </w:t>
            </w:r>
          </w:p>
        </w:tc>
        <w:tc>
          <w:tcPr>
            <w:tcW w:w="900" w:type="dxa"/>
            <w:shd w:val="clear" w:color="auto" w:fill="auto"/>
            <w:vAlign w:val="center"/>
          </w:tcPr>
          <w:p w:rsidR="000E2B5F" w:rsidRPr="003C73AD" w:rsidRDefault="000E2B5F" w:rsidP="003C73AD">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3C73AD">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B14277">
              <w:rPr>
                <w:sz w:val="28"/>
                <w:szCs w:val="28"/>
              </w:rPr>
              <w:t xml:space="preserve"> IB</w:t>
            </w:r>
            <w:r w:rsidRPr="0055323A">
              <w:rPr>
                <w:sz w:val="28"/>
                <w:szCs w:val="28"/>
              </w:rPr>
              <w:t>*</w:t>
            </w:r>
          </w:p>
        </w:tc>
      </w:tr>
      <w:tr w:rsidR="000E2B5F" w:rsidRPr="0055323A" w:rsidTr="005C24CC">
        <w:trPr>
          <w:trHeight w:val="605"/>
        </w:trPr>
        <w:tc>
          <w:tcPr>
            <w:tcW w:w="8208" w:type="dxa"/>
            <w:shd w:val="clear" w:color="auto" w:fill="auto"/>
            <w:vAlign w:val="center"/>
          </w:tcPr>
          <w:p w:rsidR="000E2B5F" w:rsidRPr="0055323A" w:rsidRDefault="00B14277" w:rsidP="00CD1213">
            <w:pPr>
              <w:pStyle w:val="a3"/>
              <w:spacing w:before="0" w:beforeAutospacing="0" w:after="0" w:afterAutospacing="0"/>
              <w:ind w:left="360" w:hanging="360"/>
              <w:rPr>
                <w:bCs/>
                <w:sz w:val="28"/>
                <w:szCs w:val="28"/>
              </w:rPr>
            </w:pPr>
            <w:r>
              <w:rPr>
                <w:bCs/>
                <w:sz w:val="28"/>
                <w:szCs w:val="28"/>
              </w:rPr>
              <w:t>□ b</w:t>
            </w:r>
            <w:r w:rsidR="000E2B5F" w:rsidRPr="0055323A">
              <w:rPr>
                <w:bCs/>
                <w:sz w:val="28"/>
                <w:szCs w:val="28"/>
              </w:rPr>
              <w:t xml:space="preserve">) </w:t>
            </w:r>
            <w:r w:rsidR="00A30CBD" w:rsidRPr="00A30CBD">
              <w:rPr>
                <w:bCs/>
                <w:sz w:val="28"/>
                <w:szCs w:val="28"/>
              </w:rPr>
              <w:t>Tightening of specification limits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B14277">
              <w:rPr>
                <w:sz w:val="28"/>
                <w:szCs w:val="28"/>
              </w:rPr>
              <w:t xml:space="preserve"> IB</w:t>
            </w:r>
            <w:r w:rsidRPr="0055323A">
              <w:rPr>
                <w:sz w:val="28"/>
                <w:szCs w:val="28"/>
              </w:rPr>
              <w:t>*</w:t>
            </w:r>
          </w:p>
        </w:tc>
      </w:tr>
      <w:tr w:rsidR="000E2B5F" w:rsidRPr="0055323A" w:rsidTr="005C24CC">
        <w:trPr>
          <w:trHeight w:val="685"/>
        </w:trPr>
        <w:tc>
          <w:tcPr>
            <w:tcW w:w="8208" w:type="dxa"/>
            <w:shd w:val="clear" w:color="auto" w:fill="auto"/>
            <w:vAlign w:val="center"/>
          </w:tcPr>
          <w:p w:rsidR="000E2B5F" w:rsidRPr="0055323A" w:rsidRDefault="00B14277" w:rsidP="00CD1213">
            <w:pPr>
              <w:pStyle w:val="a3"/>
              <w:spacing w:before="0" w:beforeAutospacing="0" w:after="0" w:afterAutospacing="0"/>
              <w:ind w:left="360" w:hanging="360"/>
              <w:rPr>
                <w:bCs/>
                <w:sz w:val="28"/>
                <w:szCs w:val="28"/>
              </w:rPr>
            </w:pPr>
            <w:r>
              <w:rPr>
                <w:bCs/>
                <w:sz w:val="28"/>
                <w:szCs w:val="28"/>
              </w:rPr>
              <w:t>□ c</w:t>
            </w:r>
            <w:r w:rsidR="000E2B5F" w:rsidRPr="0055323A">
              <w:rPr>
                <w:bCs/>
                <w:sz w:val="28"/>
                <w:szCs w:val="28"/>
              </w:rPr>
              <w:t xml:space="preserve">) </w:t>
            </w:r>
            <w:r w:rsidR="00EB4E8D" w:rsidRPr="00EB4E8D">
              <w:rPr>
                <w:bCs/>
                <w:sz w:val="28"/>
                <w:szCs w:val="28"/>
              </w:rPr>
              <w:t xml:space="preserve">Addition of a new specification </w:t>
            </w:r>
            <w:r w:rsidR="00EB4E8D">
              <w:rPr>
                <w:bCs/>
                <w:sz w:val="28"/>
                <w:szCs w:val="28"/>
                <w:lang w:val="en-US"/>
              </w:rPr>
              <w:t xml:space="preserve">quality </w:t>
            </w:r>
            <w:r w:rsidR="00EB4E8D" w:rsidRPr="00EB4E8D">
              <w:rPr>
                <w:bCs/>
                <w:sz w:val="28"/>
                <w:szCs w:val="28"/>
              </w:rPr>
              <w:t>parameter to the specification with its corresponding test method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B14277">
              <w:rPr>
                <w:sz w:val="28"/>
                <w:szCs w:val="28"/>
              </w:rPr>
              <w:t xml:space="preserve"> IB</w:t>
            </w:r>
            <w:r w:rsidRPr="0055323A">
              <w:rPr>
                <w:sz w:val="28"/>
                <w:szCs w:val="28"/>
              </w:rPr>
              <w:t>*</w:t>
            </w:r>
          </w:p>
        </w:tc>
      </w:tr>
      <w:tr w:rsidR="000E2B5F" w:rsidRPr="0055323A" w:rsidTr="005C24CC">
        <w:trPr>
          <w:trHeight w:val="722"/>
        </w:trPr>
        <w:tc>
          <w:tcPr>
            <w:tcW w:w="8208" w:type="dxa"/>
            <w:shd w:val="clear" w:color="auto" w:fill="auto"/>
            <w:vAlign w:val="center"/>
          </w:tcPr>
          <w:p w:rsidR="000E2B5F" w:rsidRPr="00C61364" w:rsidRDefault="000E2B5F" w:rsidP="00C61364">
            <w:pPr>
              <w:pStyle w:val="a3"/>
              <w:spacing w:before="0" w:beforeAutospacing="0" w:after="0" w:afterAutospacing="0"/>
              <w:ind w:left="360" w:hanging="360"/>
              <w:rPr>
                <w:sz w:val="28"/>
                <w:szCs w:val="28"/>
                <w:lang w:val="en-US"/>
              </w:rPr>
            </w:pPr>
            <w:r w:rsidRPr="0055323A">
              <w:rPr>
                <w:bCs/>
                <w:sz w:val="28"/>
                <w:szCs w:val="28"/>
              </w:rPr>
              <w:t xml:space="preserve">□ </w:t>
            </w:r>
            <w:r w:rsidR="00C61364">
              <w:rPr>
                <w:sz w:val="28"/>
                <w:szCs w:val="28"/>
                <w:lang w:val="en-US"/>
              </w:rPr>
              <w:t>d</w:t>
            </w:r>
            <w:r w:rsidRPr="0055323A">
              <w:rPr>
                <w:sz w:val="28"/>
                <w:szCs w:val="28"/>
              </w:rPr>
              <w:t xml:space="preserve">) </w:t>
            </w:r>
            <w:r w:rsidR="00F55D87" w:rsidRPr="00F55D87">
              <w:rPr>
                <w:bCs/>
                <w:sz w:val="28"/>
                <w:szCs w:val="28"/>
              </w:rPr>
              <w:t>Deletion of a non-significant specification parameter (e.g. an obsolete parameter)</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2A375A">
              <w:rPr>
                <w:sz w:val="28"/>
                <w:szCs w:val="28"/>
              </w:rPr>
              <w:t xml:space="preserve"> I</w:t>
            </w:r>
            <w:r w:rsidR="002A375A">
              <w:rPr>
                <w:sz w:val="28"/>
                <w:szCs w:val="28"/>
                <w:lang w:val="en-US"/>
              </w:rPr>
              <w:t>B</w:t>
            </w:r>
            <w:r w:rsidRPr="0055323A">
              <w:rPr>
                <w:sz w:val="28"/>
                <w:szCs w:val="28"/>
              </w:rPr>
              <w:t>*</w:t>
            </w:r>
          </w:p>
        </w:tc>
      </w:tr>
      <w:tr w:rsidR="000E2B5F" w:rsidRPr="0055323A" w:rsidTr="005C24CC">
        <w:trPr>
          <w:trHeight w:val="690"/>
        </w:trPr>
        <w:tc>
          <w:tcPr>
            <w:tcW w:w="8208" w:type="dxa"/>
            <w:shd w:val="clear" w:color="auto" w:fill="auto"/>
            <w:vAlign w:val="center"/>
          </w:tcPr>
          <w:p w:rsidR="000E2B5F" w:rsidRPr="0055323A" w:rsidRDefault="000E2B5F" w:rsidP="00153F65">
            <w:pPr>
              <w:pStyle w:val="a3"/>
              <w:spacing w:before="0" w:beforeAutospacing="0" w:after="0" w:afterAutospacing="0"/>
              <w:ind w:left="360" w:hanging="360"/>
              <w:rPr>
                <w:sz w:val="28"/>
                <w:szCs w:val="28"/>
              </w:rPr>
            </w:pPr>
            <w:r w:rsidRPr="0055323A">
              <w:rPr>
                <w:bCs/>
                <w:sz w:val="28"/>
                <w:szCs w:val="28"/>
              </w:rPr>
              <w:t xml:space="preserve">□ </w:t>
            </w:r>
            <w:r w:rsidR="00C61364">
              <w:rPr>
                <w:sz w:val="28"/>
                <w:szCs w:val="28"/>
                <w:lang w:val="en-US"/>
              </w:rPr>
              <w:t>e</w:t>
            </w:r>
            <w:r w:rsidRPr="0055323A">
              <w:rPr>
                <w:sz w:val="28"/>
                <w:szCs w:val="28"/>
              </w:rPr>
              <w:t xml:space="preserve">) </w:t>
            </w:r>
            <w:r w:rsidR="00C61364" w:rsidRPr="00C61364">
              <w:rPr>
                <w:sz w:val="28"/>
                <w:szCs w:val="28"/>
              </w:rPr>
              <w:t xml:space="preserve">Deletion of a specification parameter which may have a significant effect on </w:t>
            </w:r>
            <w:r w:rsidR="00C61364" w:rsidRPr="00E90E14">
              <w:rPr>
                <w:sz w:val="28"/>
                <w:szCs w:val="28"/>
              </w:rPr>
              <w:t>the quality of</w:t>
            </w:r>
            <w:r w:rsidR="00C61364" w:rsidRPr="00C61364">
              <w:rPr>
                <w:sz w:val="28"/>
                <w:szCs w:val="28"/>
              </w:rPr>
              <w:t xml:space="preserve"> the </w:t>
            </w:r>
            <w:r w:rsidR="00153F65">
              <w:rPr>
                <w:sz w:val="28"/>
                <w:szCs w:val="28"/>
                <w:lang w:val="en-US"/>
              </w:rPr>
              <w:t>API</w:t>
            </w:r>
            <w:r w:rsidR="00C61364" w:rsidRPr="00C61364">
              <w:rPr>
                <w:sz w:val="28"/>
                <w:szCs w:val="28"/>
              </w:rPr>
              <w:t xml:space="preserve"> and/or the finished </w:t>
            </w:r>
            <w:r w:rsidR="00E90E14">
              <w:rPr>
                <w:sz w:val="28"/>
                <w:szCs w:val="28"/>
                <w:lang w:val="en-US"/>
              </w:rPr>
              <w:t xml:space="preserve">medicinal </w:t>
            </w:r>
            <w:r w:rsidR="00C61364" w:rsidRPr="00C61364">
              <w:rPr>
                <w:sz w:val="28"/>
                <w:szCs w:val="28"/>
              </w:rPr>
              <w:t>product</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5C24CC">
        <w:trPr>
          <w:trHeight w:val="687"/>
        </w:trPr>
        <w:tc>
          <w:tcPr>
            <w:tcW w:w="8208" w:type="dxa"/>
            <w:shd w:val="clear" w:color="auto" w:fill="auto"/>
            <w:vAlign w:val="center"/>
          </w:tcPr>
          <w:p w:rsidR="000E2B5F" w:rsidRPr="00153F65" w:rsidRDefault="000E2B5F" w:rsidP="00153F65">
            <w:pPr>
              <w:pStyle w:val="a3"/>
              <w:spacing w:before="0" w:beforeAutospacing="0" w:after="0" w:afterAutospacing="0"/>
              <w:ind w:left="360" w:hanging="360"/>
              <w:rPr>
                <w:bCs/>
                <w:sz w:val="28"/>
                <w:szCs w:val="28"/>
                <w:lang w:val="en-US"/>
              </w:rPr>
            </w:pPr>
            <w:r w:rsidRPr="0055323A">
              <w:rPr>
                <w:bCs/>
                <w:sz w:val="28"/>
                <w:szCs w:val="28"/>
              </w:rPr>
              <w:t xml:space="preserve">□ </w:t>
            </w:r>
            <w:r w:rsidR="00C61364">
              <w:rPr>
                <w:bCs/>
                <w:sz w:val="28"/>
                <w:szCs w:val="28"/>
                <w:lang w:val="en-US"/>
              </w:rPr>
              <w:t>f</w:t>
            </w:r>
            <w:r w:rsidRPr="0055323A">
              <w:rPr>
                <w:bCs/>
                <w:sz w:val="28"/>
                <w:szCs w:val="28"/>
              </w:rPr>
              <w:t xml:space="preserve">) </w:t>
            </w:r>
            <w:r w:rsidR="00153F65" w:rsidRPr="00153F65">
              <w:rPr>
                <w:bCs/>
                <w:sz w:val="28"/>
                <w:szCs w:val="28"/>
              </w:rPr>
              <w:t xml:space="preserve">Change outside the approved specifications limits range for the </w:t>
            </w:r>
            <w:r w:rsidR="00153F65">
              <w:rPr>
                <w:bCs/>
                <w:sz w:val="28"/>
                <w:szCs w:val="28"/>
                <w:lang w:val="en-US"/>
              </w:rPr>
              <w:t>API</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sz w:val="28"/>
                <w:szCs w:val="28"/>
              </w:rPr>
              <w:t>IІ</w:t>
            </w:r>
          </w:p>
        </w:tc>
      </w:tr>
      <w:tr w:rsidR="000E2B5F" w:rsidRPr="0055323A" w:rsidTr="00CD1213">
        <w:trPr>
          <w:trHeight w:val="848"/>
        </w:trPr>
        <w:tc>
          <w:tcPr>
            <w:tcW w:w="8208" w:type="dxa"/>
            <w:shd w:val="clear" w:color="auto" w:fill="auto"/>
            <w:vAlign w:val="center"/>
          </w:tcPr>
          <w:p w:rsidR="000E2B5F" w:rsidRPr="0055323A" w:rsidRDefault="000E2B5F" w:rsidP="003C73AD">
            <w:pPr>
              <w:pStyle w:val="a3"/>
              <w:spacing w:before="0" w:beforeAutospacing="0" w:after="0" w:afterAutospacing="0"/>
              <w:ind w:left="360" w:hanging="360"/>
              <w:rPr>
                <w:bCs/>
                <w:sz w:val="28"/>
                <w:szCs w:val="28"/>
              </w:rPr>
            </w:pPr>
            <w:r w:rsidRPr="0055323A">
              <w:rPr>
                <w:bCs/>
                <w:sz w:val="28"/>
                <w:szCs w:val="28"/>
              </w:rPr>
              <w:t xml:space="preserve">□ </w:t>
            </w:r>
            <w:r w:rsidR="00C61364">
              <w:rPr>
                <w:bCs/>
                <w:sz w:val="28"/>
                <w:szCs w:val="28"/>
                <w:lang w:val="en-US"/>
              </w:rPr>
              <w:t>g</w:t>
            </w:r>
            <w:r w:rsidRPr="0055323A">
              <w:rPr>
                <w:bCs/>
                <w:sz w:val="28"/>
                <w:szCs w:val="28"/>
              </w:rPr>
              <w:t xml:space="preserve">) </w:t>
            </w:r>
            <w:r w:rsidR="00153F65" w:rsidRPr="00153F65">
              <w:rPr>
                <w:bCs/>
                <w:sz w:val="28"/>
                <w:szCs w:val="28"/>
              </w:rPr>
              <w:t xml:space="preserve">Widening of the approved specifications limits for starting materials/intermediates, which may have a significant effect on the quality of the </w:t>
            </w:r>
            <w:r w:rsidR="003C73AD">
              <w:rPr>
                <w:bCs/>
                <w:sz w:val="28"/>
                <w:szCs w:val="28"/>
                <w:lang w:val="en-US"/>
              </w:rPr>
              <w:t>API</w:t>
            </w:r>
            <w:r w:rsidR="00153F65" w:rsidRPr="00153F65">
              <w:rPr>
                <w:bCs/>
                <w:sz w:val="28"/>
                <w:szCs w:val="28"/>
              </w:rPr>
              <w:t xml:space="preserve"> and/or the finished product</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sz w:val="28"/>
                <w:szCs w:val="28"/>
              </w:rPr>
              <w:t>IІ</w:t>
            </w:r>
          </w:p>
        </w:tc>
      </w:tr>
      <w:tr w:rsidR="000E2B5F" w:rsidRPr="0055323A" w:rsidTr="00CD1213">
        <w:trPr>
          <w:trHeight w:val="848"/>
        </w:trPr>
        <w:tc>
          <w:tcPr>
            <w:tcW w:w="8208" w:type="dxa"/>
            <w:shd w:val="clear" w:color="auto" w:fill="auto"/>
            <w:vAlign w:val="center"/>
          </w:tcPr>
          <w:p w:rsidR="000E2B5F" w:rsidRPr="003C73AD" w:rsidRDefault="000E2B5F" w:rsidP="003C73AD">
            <w:pPr>
              <w:pStyle w:val="a3"/>
              <w:spacing w:before="0" w:beforeAutospacing="0" w:after="0" w:afterAutospacing="0"/>
              <w:ind w:left="360" w:hanging="360"/>
              <w:rPr>
                <w:sz w:val="28"/>
                <w:szCs w:val="28"/>
                <w:lang w:val="en-US"/>
              </w:rPr>
            </w:pPr>
            <w:r w:rsidRPr="0055323A">
              <w:rPr>
                <w:bCs/>
                <w:sz w:val="28"/>
                <w:szCs w:val="28"/>
              </w:rPr>
              <w:t xml:space="preserve">□ </w:t>
            </w:r>
            <w:r w:rsidR="00C61364">
              <w:rPr>
                <w:sz w:val="28"/>
                <w:szCs w:val="28"/>
                <w:lang w:val="en-US"/>
              </w:rPr>
              <w:t>h</w:t>
            </w:r>
            <w:r w:rsidRPr="0055323A">
              <w:rPr>
                <w:sz w:val="28"/>
                <w:szCs w:val="28"/>
              </w:rPr>
              <w:t xml:space="preserve">) </w:t>
            </w:r>
            <w:r w:rsidR="003C73AD" w:rsidRPr="003C73AD">
              <w:rPr>
                <w:sz w:val="28"/>
                <w:szCs w:val="28"/>
              </w:rPr>
              <w:t xml:space="preserve">Addition or replacement (excluding biological or immunological </w:t>
            </w:r>
            <w:r w:rsidR="003C73AD">
              <w:rPr>
                <w:sz w:val="28"/>
                <w:szCs w:val="28"/>
                <w:lang w:val="en-US"/>
              </w:rPr>
              <w:t xml:space="preserve">active </w:t>
            </w:r>
            <w:r w:rsidR="003C73AD" w:rsidRPr="003C73AD">
              <w:rPr>
                <w:sz w:val="28"/>
                <w:szCs w:val="28"/>
              </w:rPr>
              <w:t xml:space="preserve">substance) of a specification parameter with its corresponding test method as a result of a safety or quality </w:t>
            </w:r>
            <w:r w:rsidR="003C73AD">
              <w:rPr>
                <w:sz w:val="28"/>
                <w:szCs w:val="28"/>
                <w:lang w:val="en-US"/>
              </w:rPr>
              <w:t>studies</w:t>
            </w:r>
          </w:p>
        </w:tc>
        <w:tc>
          <w:tcPr>
            <w:tcW w:w="1800" w:type="dxa"/>
            <w:gridSpan w:val="2"/>
            <w:shd w:val="clear" w:color="auto" w:fill="auto"/>
            <w:vAlign w:val="center"/>
          </w:tcPr>
          <w:p w:rsidR="000E2B5F" w:rsidRPr="003C73AD" w:rsidRDefault="000E2B5F" w:rsidP="003C73AD">
            <w:pPr>
              <w:pStyle w:val="a3"/>
              <w:spacing w:before="0" w:beforeAutospacing="0" w:after="0" w:afterAutospacing="0"/>
              <w:jc w:val="center"/>
              <w:rPr>
                <w:sz w:val="28"/>
                <w:szCs w:val="28"/>
                <w:lang w:val="en-US"/>
              </w:rPr>
            </w:pPr>
            <w:r w:rsidRPr="0055323A">
              <w:rPr>
                <w:sz w:val="28"/>
                <w:szCs w:val="28"/>
              </w:rPr>
              <w:t>I</w:t>
            </w:r>
            <w:r w:rsidR="003C73AD">
              <w:rPr>
                <w:sz w:val="28"/>
                <w:szCs w:val="28"/>
                <w:lang w:val="en-US"/>
              </w:rPr>
              <w:t>B</w:t>
            </w:r>
          </w:p>
        </w:tc>
      </w:tr>
      <w:tr w:rsidR="000E2B5F" w:rsidRPr="0055323A" w:rsidTr="00CD1213">
        <w:trPr>
          <w:trHeight w:val="848"/>
        </w:trPr>
        <w:tc>
          <w:tcPr>
            <w:tcW w:w="8208" w:type="dxa"/>
            <w:shd w:val="clear" w:color="auto" w:fill="auto"/>
            <w:vAlign w:val="center"/>
          </w:tcPr>
          <w:p w:rsidR="000E2B5F" w:rsidRPr="0055323A" w:rsidRDefault="000E2B5F" w:rsidP="001073CD">
            <w:pPr>
              <w:pStyle w:val="a3"/>
              <w:ind w:left="360" w:hanging="360"/>
              <w:rPr>
                <w:sz w:val="28"/>
                <w:szCs w:val="28"/>
              </w:rPr>
            </w:pPr>
            <w:r w:rsidRPr="0055323A">
              <w:rPr>
                <w:bCs/>
                <w:sz w:val="28"/>
                <w:szCs w:val="28"/>
              </w:rPr>
              <w:t xml:space="preserve">□ </w:t>
            </w:r>
            <w:r w:rsidR="00C61364">
              <w:rPr>
                <w:sz w:val="28"/>
                <w:szCs w:val="28"/>
                <w:lang w:val="en-US"/>
              </w:rPr>
              <w:t>i</w:t>
            </w:r>
            <w:r w:rsidRPr="0055323A">
              <w:rPr>
                <w:sz w:val="28"/>
                <w:szCs w:val="28"/>
              </w:rPr>
              <w:t xml:space="preserve">) </w:t>
            </w:r>
            <w:r w:rsidR="003C73AD" w:rsidRPr="003C73AD">
              <w:rPr>
                <w:sz w:val="28"/>
                <w:szCs w:val="28"/>
              </w:rPr>
              <w:t xml:space="preserve">Where there is no monograph </w:t>
            </w:r>
            <w:r w:rsidR="00C42048" w:rsidRPr="003C73AD">
              <w:rPr>
                <w:sz w:val="28"/>
                <w:szCs w:val="28"/>
              </w:rPr>
              <w:t xml:space="preserve">in the </w:t>
            </w:r>
            <w:r w:rsidR="00C42048">
              <w:rPr>
                <w:sz w:val="28"/>
                <w:szCs w:val="28"/>
                <w:lang w:val="en-US"/>
              </w:rPr>
              <w:t>SPhU</w:t>
            </w:r>
            <w:r w:rsidR="00C42048" w:rsidRPr="003C73AD">
              <w:rPr>
                <w:sz w:val="28"/>
                <w:szCs w:val="28"/>
              </w:rPr>
              <w:t xml:space="preserve"> </w:t>
            </w:r>
            <w:r w:rsidR="003C73AD" w:rsidRPr="003C73AD">
              <w:rPr>
                <w:sz w:val="28"/>
                <w:szCs w:val="28"/>
              </w:rPr>
              <w:t xml:space="preserve">or </w:t>
            </w:r>
            <w:r w:rsidR="00C42048" w:rsidRPr="003C73AD">
              <w:rPr>
                <w:sz w:val="28"/>
                <w:szCs w:val="28"/>
              </w:rPr>
              <w:t xml:space="preserve">the European Pharmacopoeia </w:t>
            </w:r>
            <w:r w:rsidR="00F61E68" w:rsidRPr="00F61E68">
              <w:rPr>
                <w:sz w:val="28"/>
                <w:szCs w:val="28"/>
              </w:rPr>
              <w:t xml:space="preserve">or national pharmacopoeia </w:t>
            </w:r>
            <w:r w:rsidR="00F61E68" w:rsidRPr="001073CD">
              <w:rPr>
                <w:sz w:val="28"/>
                <w:szCs w:val="28"/>
              </w:rPr>
              <w:t xml:space="preserve">of </w:t>
            </w:r>
            <w:r w:rsidR="00F61E68" w:rsidRPr="001073CD">
              <w:rPr>
                <w:sz w:val="28"/>
                <w:szCs w:val="28"/>
                <w:lang w:val="en-US"/>
              </w:rPr>
              <w:t>an EU state</w:t>
            </w:r>
            <w:r w:rsidR="00F61E68" w:rsidRPr="001073CD">
              <w:rPr>
                <w:sz w:val="28"/>
                <w:szCs w:val="28"/>
              </w:rPr>
              <w:t xml:space="preserve"> </w:t>
            </w:r>
            <w:r w:rsidR="003C73AD" w:rsidRPr="001073CD">
              <w:rPr>
                <w:sz w:val="28"/>
                <w:szCs w:val="28"/>
              </w:rPr>
              <w:t>for the</w:t>
            </w:r>
            <w:r w:rsidR="003C73AD" w:rsidRPr="003C73AD">
              <w:rPr>
                <w:sz w:val="28"/>
                <w:szCs w:val="28"/>
              </w:rPr>
              <w:t xml:space="preserve"> </w:t>
            </w:r>
            <w:r w:rsidR="00F61E68">
              <w:rPr>
                <w:sz w:val="28"/>
                <w:szCs w:val="28"/>
                <w:lang w:val="en-US"/>
              </w:rPr>
              <w:t>API</w:t>
            </w:r>
            <w:r w:rsidR="003C73AD" w:rsidRPr="003C73AD">
              <w:rPr>
                <w:sz w:val="28"/>
                <w:szCs w:val="28"/>
              </w:rPr>
              <w:t>, a change in specification from in-house to a non-official Pharmacopoeia or a Pharmacopoeia of a third country</w:t>
            </w:r>
          </w:p>
        </w:tc>
        <w:tc>
          <w:tcPr>
            <w:tcW w:w="1800" w:type="dxa"/>
            <w:gridSpan w:val="2"/>
            <w:shd w:val="clear" w:color="auto" w:fill="auto"/>
            <w:vAlign w:val="center"/>
          </w:tcPr>
          <w:p w:rsidR="000E2B5F" w:rsidRPr="003C73AD" w:rsidRDefault="000E2B5F" w:rsidP="003C73AD">
            <w:pPr>
              <w:pStyle w:val="a3"/>
              <w:spacing w:before="0" w:beforeAutospacing="0" w:after="0" w:afterAutospacing="0"/>
              <w:jc w:val="center"/>
              <w:rPr>
                <w:sz w:val="28"/>
                <w:szCs w:val="28"/>
                <w:lang w:val="en-US"/>
              </w:rPr>
            </w:pPr>
            <w:r w:rsidRPr="0055323A">
              <w:rPr>
                <w:sz w:val="28"/>
                <w:szCs w:val="28"/>
              </w:rPr>
              <w:t>I</w:t>
            </w:r>
            <w:r w:rsidR="003C73AD">
              <w:rPr>
                <w:sz w:val="28"/>
                <w:szCs w:val="28"/>
                <w:lang w:val="en-US"/>
              </w:rPr>
              <w:t>B</w:t>
            </w:r>
          </w:p>
        </w:tc>
      </w:tr>
      <w:tr w:rsidR="000E2B5F" w:rsidRPr="0055323A" w:rsidTr="005C24CC">
        <w:trPr>
          <w:trHeight w:val="607"/>
        </w:trPr>
        <w:tc>
          <w:tcPr>
            <w:tcW w:w="8208" w:type="dxa"/>
            <w:shd w:val="clear" w:color="auto" w:fill="auto"/>
            <w:vAlign w:val="center"/>
          </w:tcPr>
          <w:p w:rsidR="000E2B5F" w:rsidRPr="00932C8F" w:rsidRDefault="000E2B5F" w:rsidP="00932C8F">
            <w:pPr>
              <w:pStyle w:val="a3"/>
              <w:spacing w:before="0" w:beforeAutospacing="0" w:after="0" w:afterAutospacing="0"/>
              <w:ind w:left="360" w:hanging="360"/>
              <w:rPr>
                <w:bCs/>
                <w:sz w:val="28"/>
                <w:szCs w:val="28"/>
                <w:lang w:val="en-US"/>
              </w:rPr>
            </w:pPr>
            <w:r w:rsidRPr="0055323A">
              <w:rPr>
                <w:bCs/>
                <w:sz w:val="28"/>
                <w:szCs w:val="28"/>
              </w:rPr>
              <w:t xml:space="preserve">□ х) </w:t>
            </w:r>
            <w:r w:rsidR="000B0962" w:rsidRPr="001073CD">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00932C8F">
              <w:rPr>
                <w:sz w:val="28"/>
                <w:szCs w:val="28"/>
              </w:rPr>
              <w:t xml:space="preserve"> 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AA13AE" w:rsidP="000E2B5F">
      <w:pPr>
        <w:rPr>
          <w:sz w:val="28"/>
          <w:szCs w:val="28"/>
        </w:rPr>
      </w:pPr>
      <w:r>
        <w:rPr>
          <w:sz w:val="28"/>
          <w:szCs w:val="28"/>
        </w:rPr>
        <w:t xml:space="preserve">* </w:t>
      </w:r>
      <w:r w:rsidR="00932C8F" w:rsidRPr="00932C8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8E01A0" w:rsidRDefault="0056320F" w:rsidP="008E01A0">
            <w:pPr>
              <w:ind w:left="720" w:hanging="720"/>
              <w:rPr>
                <w:b/>
                <w:sz w:val="28"/>
                <w:szCs w:val="28"/>
                <w:lang w:val="en-US"/>
              </w:rPr>
            </w:pPr>
            <w:r>
              <w:rPr>
                <w:b/>
                <w:bCs/>
                <w:sz w:val="28"/>
                <w:szCs w:val="28"/>
              </w:rPr>
              <w:t>B.I.b</w:t>
            </w:r>
            <w:r w:rsidR="000E2B5F" w:rsidRPr="0055323A">
              <w:rPr>
                <w:b/>
                <w:bCs/>
                <w:sz w:val="28"/>
                <w:szCs w:val="28"/>
              </w:rPr>
              <w:t xml:space="preserve">.2. </w:t>
            </w:r>
            <w:r w:rsidR="008E01A0" w:rsidRPr="008E01A0">
              <w:rPr>
                <w:b/>
                <w:bCs/>
                <w:sz w:val="28"/>
                <w:szCs w:val="28"/>
              </w:rPr>
              <w:t xml:space="preserve">Change in test procedure for </w:t>
            </w:r>
            <w:r w:rsidR="008E01A0">
              <w:rPr>
                <w:b/>
                <w:bCs/>
                <w:sz w:val="28"/>
                <w:szCs w:val="28"/>
                <w:lang w:val="en-US"/>
              </w:rPr>
              <w:t>API</w:t>
            </w:r>
            <w:r w:rsidR="008E01A0" w:rsidRPr="008E01A0">
              <w:rPr>
                <w:b/>
                <w:bCs/>
                <w:sz w:val="28"/>
                <w:szCs w:val="28"/>
              </w:rPr>
              <w:t xml:space="preserve"> or starting material/ interm</w:t>
            </w:r>
            <w:r w:rsidR="008E01A0">
              <w:rPr>
                <w:b/>
                <w:bCs/>
                <w:sz w:val="28"/>
                <w:szCs w:val="28"/>
              </w:rPr>
              <w:t>ediate</w:t>
            </w:r>
            <w:r w:rsidR="008E01A0" w:rsidRPr="008E01A0">
              <w:rPr>
                <w:b/>
                <w:bCs/>
                <w:sz w:val="28"/>
                <w:szCs w:val="28"/>
              </w:rPr>
              <w:t xml:space="preserve">/reagent used in the manufacturing process of the </w:t>
            </w:r>
            <w:r w:rsidR="008E01A0">
              <w:rPr>
                <w:b/>
                <w:bCs/>
                <w:sz w:val="28"/>
                <w:szCs w:val="28"/>
                <w:lang w:val="en-US"/>
              </w:rPr>
              <w:t>API</w:t>
            </w:r>
          </w:p>
        </w:tc>
        <w:tc>
          <w:tcPr>
            <w:tcW w:w="1800" w:type="dxa"/>
            <w:gridSpan w:val="2"/>
            <w:shd w:val="clear" w:color="auto" w:fill="auto"/>
          </w:tcPr>
          <w:p w:rsidR="000E2B5F" w:rsidRPr="0055323A" w:rsidRDefault="00B14277" w:rsidP="00CD1213">
            <w:pPr>
              <w:jc w:val="center"/>
              <w:rPr>
                <w:b/>
                <w:sz w:val="28"/>
                <w:szCs w:val="28"/>
              </w:rPr>
            </w:pPr>
            <w:r w:rsidRPr="00B14277">
              <w:rPr>
                <w:b/>
                <w:bCs/>
                <w:sz w:val="28"/>
                <w:szCs w:val="28"/>
              </w:rPr>
              <w:t>Type of variation</w:t>
            </w:r>
          </w:p>
        </w:tc>
      </w:tr>
      <w:tr w:rsidR="000E2B5F" w:rsidRPr="0055323A" w:rsidTr="005C24CC">
        <w:trPr>
          <w:trHeight w:val="583"/>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8E01A0" w:rsidRPr="008E01A0">
              <w:rPr>
                <w:bCs/>
                <w:sz w:val="28"/>
                <w:szCs w:val="28"/>
              </w:rPr>
              <w:t>Minor changes to an approved test procedure</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8E01A0">
              <w:rPr>
                <w:sz w:val="28"/>
                <w:szCs w:val="28"/>
              </w:rPr>
              <w:t xml:space="preserve"> IB</w:t>
            </w:r>
            <w:r w:rsidRPr="0055323A">
              <w:rPr>
                <w:sz w:val="28"/>
                <w:szCs w:val="28"/>
              </w:rPr>
              <w:t>*</w:t>
            </w:r>
          </w:p>
        </w:tc>
      </w:tr>
      <w:tr w:rsidR="000E2B5F" w:rsidRPr="0055323A" w:rsidTr="00CD1213">
        <w:trPr>
          <w:trHeight w:val="848"/>
        </w:trPr>
        <w:tc>
          <w:tcPr>
            <w:tcW w:w="8208" w:type="dxa"/>
            <w:shd w:val="clear" w:color="auto" w:fill="auto"/>
          </w:tcPr>
          <w:p w:rsidR="000E2B5F" w:rsidRPr="0055323A" w:rsidRDefault="000E2B5F" w:rsidP="00634F7C">
            <w:pPr>
              <w:pStyle w:val="a3"/>
              <w:spacing w:before="0" w:beforeAutospacing="0" w:after="0" w:afterAutospacing="0"/>
              <w:ind w:left="360" w:hanging="360"/>
              <w:rPr>
                <w:bCs/>
                <w:sz w:val="28"/>
                <w:szCs w:val="28"/>
              </w:rPr>
            </w:pPr>
            <w:r w:rsidRPr="0055323A">
              <w:rPr>
                <w:bCs/>
                <w:sz w:val="28"/>
                <w:szCs w:val="28"/>
              </w:rPr>
              <w:t xml:space="preserve">□ </w:t>
            </w:r>
            <w:r w:rsidR="008E01A0">
              <w:rPr>
                <w:bCs/>
                <w:sz w:val="28"/>
                <w:szCs w:val="28"/>
                <w:lang w:val="en-US"/>
              </w:rPr>
              <w:t>b</w:t>
            </w:r>
            <w:r w:rsidRPr="0055323A">
              <w:rPr>
                <w:bCs/>
                <w:sz w:val="28"/>
                <w:szCs w:val="28"/>
              </w:rPr>
              <w:t xml:space="preserve">) </w:t>
            </w:r>
            <w:r w:rsidR="008E01A0" w:rsidRPr="008E01A0">
              <w:rPr>
                <w:bCs/>
                <w:sz w:val="28"/>
                <w:szCs w:val="28"/>
              </w:rPr>
              <w:t xml:space="preserve">Deletion of a test procedure for the </w:t>
            </w:r>
            <w:r w:rsidR="00CE1608">
              <w:rPr>
                <w:bCs/>
                <w:sz w:val="28"/>
                <w:szCs w:val="28"/>
                <w:lang w:val="en-US"/>
              </w:rPr>
              <w:t>API</w:t>
            </w:r>
            <w:r w:rsidR="00DF22BF">
              <w:rPr>
                <w:bCs/>
                <w:sz w:val="28"/>
                <w:szCs w:val="28"/>
                <w:lang w:val="en-US"/>
              </w:rPr>
              <w:t xml:space="preserve"> or </w:t>
            </w:r>
            <w:r w:rsidR="008B3190">
              <w:rPr>
                <w:bCs/>
                <w:sz w:val="28"/>
                <w:szCs w:val="28"/>
                <w:lang w:val="en-US"/>
              </w:rPr>
              <w:t xml:space="preserve">a </w:t>
            </w:r>
            <w:r w:rsidR="00DF22BF">
              <w:rPr>
                <w:bCs/>
                <w:sz w:val="28"/>
                <w:szCs w:val="28"/>
                <w:lang w:val="en-US"/>
              </w:rPr>
              <w:t>starting material</w:t>
            </w:r>
            <w:r w:rsidR="00CE1608">
              <w:rPr>
                <w:bCs/>
                <w:sz w:val="28"/>
                <w:szCs w:val="28"/>
              </w:rPr>
              <w:t>/</w:t>
            </w:r>
            <w:r w:rsidR="00CE1608" w:rsidRPr="008E01A0">
              <w:rPr>
                <w:bCs/>
                <w:sz w:val="28"/>
                <w:szCs w:val="28"/>
              </w:rPr>
              <w:t>reagent</w:t>
            </w:r>
            <w:r w:rsidR="008E01A0" w:rsidRPr="008E01A0">
              <w:rPr>
                <w:bCs/>
                <w:sz w:val="28"/>
                <w:szCs w:val="28"/>
              </w:rPr>
              <w:t xml:space="preserve">/intermediate, if an alternative test </w:t>
            </w:r>
            <w:r w:rsidR="00DF22BF">
              <w:rPr>
                <w:bCs/>
                <w:sz w:val="28"/>
                <w:szCs w:val="28"/>
              </w:rPr>
              <w:t>procedure is already authorised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8E01A0">
              <w:rPr>
                <w:sz w:val="28"/>
                <w:szCs w:val="28"/>
              </w:rPr>
              <w:t xml:space="preserve"> IB</w:t>
            </w:r>
            <w:r w:rsidRPr="0055323A">
              <w:rPr>
                <w:sz w:val="28"/>
                <w:szCs w:val="28"/>
              </w:rPr>
              <w:t>*</w:t>
            </w:r>
          </w:p>
        </w:tc>
      </w:tr>
      <w:tr w:rsidR="000E2B5F" w:rsidRPr="0055323A" w:rsidTr="00CD1213">
        <w:trPr>
          <w:trHeight w:val="848"/>
        </w:trPr>
        <w:tc>
          <w:tcPr>
            <w:tcW w:w="8208" w:type="dxa"/>
            <w:shd w:val="clear" w:color="auto" w:fill="auto"/>
          </w:tcPr>
          <w:p w:rsidR="000E2B5F" w:rsidRPr="00634F7C" w:rsidRDefault="000E2B5F" w:rsidP="00634F7C">
            <w:pPr>
              <w:pStyle w:val="a3"/>
              <w:spacing w:before="0" w:beforeAutospacing="0" w:after="0" w:afterAutospacing="0"/>
              <w:ind w:left="360" w:hanging="360"/>
              <w:rPr>
                <w:bCs/>
                <w:sz w:val="28"/>
                <w:szCs w:val="28"/>
                <w:lang w:val="en-US"/>
              </w:rPr>
            </w:pPr>
            <w:r w:rsidRPr="0055323A">
              <w:rPr>
                <w:bCs/>
                <w:sz w:val="28"/>
                <w:szCs w:val="28"/>
              </w:rPr>
              <w:t xml:space="preserve">□ </w:t>
            </w:r>
            <w:r w:rsidR="00CE1608">
              <w:rPr>
                <w:bCs/>
                <w:sz w:val="28"/>
                <w:szCs w:val="28"/>
                <w:lang w:val="en-US"/>
              </w:rPr>
              <w:t>c</w:t>
            </w:r>
            <w:r w:rsidRPr="0055323A">
              <w:rPr>
                <w:bCs/>
                <w:sz w:val="28"/>
                <w:szCs w:val="28"/>
              </w:rPr>
              <w:t xml:space="preserve">) </w:t>
            </w:r>
            <w:r w:rsidR="008E01A0" w:rsidRPr="008E01A0">
              <w:rPr>
                <w:bCs/>
                <w:sz w:val="28"/>
                <w:szCs w:val="28"/>
              </w:rPr>
              <w:t xml:space="preserve">Other changes to a test procedure (including replacement or addition) for a reagent, which does not have a significant effect on the quality of the </w:t>
            </w:r>
            <w:r w:rsidR="00634F7C">
              <w:rPr>
                <w:bCs/>
                <w:sz w:val="28"/>
                <w:szCs w:val="28"/>
                <w:lang w:val="en-US"/>
              </w:rPr>
              <w:t>API</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8E01A0">
              <w:rPr>
                <w:sz w:val="28"/>
                <w:szCs w:val="28"/>
              </w:rPr>
              <w:t xml:space="preserve"> IB</w:t>
            </w:r>
            <w:r w:rsidRPr="0055323A">
              <w:rPr>
                <w:sz w:val="28"/>
                <w:szCs w:val="28"/>
              </w:rPr>
              <w:t>*</w:t>
            </w:r>
          </w:p>
        </w:tc>
      </w:tr>
      <w:tr w:rsidR="000E2B5F" w:rsidRPr="0055323A" w:rsidTr="00CD1213">
        <w:trPr>
          <w:trHeight w:val="848"/>
        </w:trPr>
        <w:tc>
          <w:tcPr>
            <w:tcW w:w="8208" w:type="dxa"/>
            <w:shd w:val="clear" w:color="auto" w:fill="auto"/>
          </w:tcPr>
          <w:p w:rsidR="000E2B5F" w:rsidRPr="00174747" w:rsidRDefault="000E2B5F" w:rsidP="00174747">
            <w:pPr>
              <w:pStyle w:val="a3"/>
              <w:spacing w:before="0" w:beforeAutospacing="0" w:after="0" w:afterAutospacing="0"/>
              <w:ind w:left="360" w:hanging="360"/>
              <w:rPr>
                <w:sz w:val="28"/>
                <w:szCs w:val="28"/>
                <w:lang w:val="en-US"/>
              </w:rPr>
            </w:pPr>
            <w:r w:rsidRPr="0055323A">
              <w:rPr>
                <w:bCs/>
                <w:sz w:val="28"/>
                <w:szCs w:val="28"/>
              </w:rPr>
              <w:t xml:space="preserve">□ </w:t>
            </w:r>
            <w:r w:rsidR="00CE1608">
              <w:rPr>
                <w:bCs/>
                <w:sz w:val="28"/>
                <w:szCs w:val="28"/>
                <w:lang w:val="en-US"/>
              </w:rPr>
              <w:t>d</w:t>
            </w:r>
            <w:r w:rsidRPr="0055323A">
              <w:rPr>
                <w:bCs/>
                <w:sz w:val="28"/>
                <w:szCs w:val="28"/>
              </w:rPr>
              <w:t xml:space="preserve">) </w:t>
            </w:r>
            <w:r w:rsidR="008E01A0" w:rsidRPr="008E01A0">
              <w:rPr>
                <w:bCs/>
                <w:color w:val="000000"/>
                <w:sz w:val="28"/>
                <w:szCs w:val="28"/>
              </w:rPr>
              <w:t xml:space="preserve">Substantial change to or replacement of a biological/ immunological/ immunochemical test method or a method using a biological reagent for a biological </w:t>
            </w:r>
            <w:r w:rsidR="00174747">
              <w:rPr>
                <w:bCs/>
                <w:color w:val="000000"/>
                <w:sz w:val="28"/>
                <w:szCs w:val="28"/>
                <w:lang w:val="en-US"/>
              </w:rPr>
              <w:t>API</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5C24CC">
        <w:trPr>
          <w:trHeight w:val="604"/>
        </w:trPr>
        <w:tc>
          <w:tcPr>
            <w:tcW w:w="8208" w:type="dxa"/>
            <w:shd w:val="clear" w:color="auto" w:fill="auto"/>
          </w:tcPr>
          <w:p w:rsidR="000E2B5F" w:rsidRPr="0055323A" w:rsidRDefault="000E2B5F" w:rsidP="00174747">
            <w:pPr>
              <w:pStyle w:val="a3"/>
              <w:spacing w:before="0" w:beforeAutospacing="0" w:after="0" w:afterAutospacing="0"/>
              <w:ind w:left="360" w:hanging="360"/>
              <w:rPr>
                <w:bCs/>
                <w:sz w:val="28"/>
                <w:szCs w:val="28"/>
              </w:rPr>
            </w:pPr>
            <w:r w:rsidRPr="0055323A">
              <w:rPr>
                <w:bCs/>
                <w:sz w:val="28"/>
                <w:szCs w:val="28"/>
              </w:rPr>
              <w:t xml:space="preserve">□ </w:t>
            </w:r>
            <w:r w:rsidR="00CE1608">
              <w:rPr>
                <w:bCs/>
                <w:sz w:val="28"/>
                <w:szCs w:val="28"/>
                <w:lang w:val="en-US"/>
              </w:rPr>
              <w:t>e</w:t>
            </w:r>
            <w:r w:rsidRPr="0055323A">
              <w:rPr>
                <w:bCs/>
                <w:sz w:val="28"/>
                <w:szCs w:val="28"/>
              </w:rPr>
              <w:t xml:space="preserve">) </w:t>
            </w:r>
            <w:r w:rsidR="008E01A0" w:rsidRPr="008E01A0">
              <w:rPr>
                <w:bCs/>
                <w:sz w:val="28"/>
                <w:szCs w:val="28"/>
              </w:rPr>
              <w:t xml:space="preserve">Other changes to a test procedure (including replacement or addition) for the </w:t>
            </w:r>
            <w:r w:rsidR="00174747">
              <w:rPr>
                <w:bCs/>
                <w:sz w:val="28"/>
                <w:szCs w:val="28"/>
                <w:lang w:val="en-US"/>
              </w:rPr>
              <w:t>API</w:t>
            </w:r>
            <w:r w:rsidR="008E01A0" w:rsidRPr="008E01A0">
              <w:rPr>
                <w:bCs/>
                <w:sz w:val="28"/>
                <w:szCs w:val="28"/>
              </w:rPr>
              <w:t xml:space="preserve"> or a starting material/intermediate</w:t>
            </w:r>
          </w:p>
        </w:tc>
        <w:tc>
          <w:tcPr>
            <w:tcW w:w="1800" w:type="dxa"/>
            <w:gridSpan w:val="2"/>
            <w:shd w:val="clear" w:color="auto" w:fill="auto"/>
            <w:vAlign w:val="center"/>
          </w:tcPr>
          <w:p w:rsidR="000E2B5F" w:rsidRPr="0055323A" w:rsidRDefault="008E01A0" w:rsidP="00CD1213">
            <w:pPr>
              <w:pStyle w:val="a3"/>
              <w:spacing w:before="0" w:beforeAutospacing="0" w:after="0" w:afterAutospacing="0"/>
              <w:jc w:val="center"/>
              <w:rPr>
                <w:bCs/>
                <w:sz w:val="28"/>
                <w:szCs w:val="28"/>
              </w:rPr>
            </w:pPr>
            <w:r>
              <w:rPr>
                <w:sz w:val="28"/>
                <w:szCs w:val="28"/>
              </w:rPr>
              <w:t>IB</w:t>
            </w:r>
          </w:p>
        </w:tc>
      </w:tr>
    </w:tbl>
    <w:p w:rsidR="000E2B5F" w:rsidRPr="0055323A" w:rsidRDefault="00AA13AE" w:rsidP="000E2B5F">
      <w:pPr>
        <w:rPr>
          <w:sz w:val="28"/>
          <w:szCs w:val="28"/>
        </w:rPr>
      </w:pPr>
      <w:r>
        <w:rPr>
          <w:sz w:val="28"/>
          <w:szCs w:val="28"/>
        </w:rPr>
        <w:t xml:space="preserve">* </w:t>
      </w:r>
      <w:r w:rsidR="008E01A0" w:rsidRPr="00B77C2A">
        <w:rPr>
          <w:sz w:val="28"/>
          <w:szCs w:val="28"/>
        </w:rPr>
        <w:t xml:space="preserve">If one of the conditions is not met and the </w:t>
      </w:r>
      <w:r w:rsidR="008E01A0">
        <w:rPr>
          <w:sz w:val="28"/>
          <w:szCs w:val="28"/>
        </w:rPr>
        <w:t>change is not listed as Type II.</w:t>
      </w:r>
    </w:p>
    <w:p w:rsidR="000E2B5F" w:rsidRDefault="000E2B5F" w:rsidP="000E2B5F">
      <w:pPr>
        <w:rPr>
          <w:sz w:val="28"/>
          <w:szCs w:val="28"/>
        </w:rPr>
      </w:pPr>
    </w:p>
    <w:p w:rsidR="005A222E" w:rsidRPr="0055323A" w:rsidRDefault="005A222E"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55323A" w:rsidRDefault="00AA31DC" w:rsidP="00A70AF2">
            <w:pPr>
              <w:pStyle w:val="a3"/>
              <w:spacing w:before="0" w:beforeAutospacing="0" w:after="0" w:afterAutospacing="0"/>
              <w:rPr>
                <w:b/>
                <w:bCs/>
                <w:sz w:val="28"/>
                <w:szCs w:val="28"/>
              </w:rPr>
            </w:pPr>
            <w:r>
              <w:rPr>
                <w:b/>
                <w:bCs/>
                <w:sz w:val="28"/>
                <w:szCs w:val="28"/>
              </w:rPr>
              <w:t>B.I.</w:t>
            </w:r>
            <w:r>
              <w:rPr>
                <w:b/>
                <w:bCs/>
                <w:sz w:val="28"/>
                <w:szCs w:val="28"/>
                <w:lang w:val="en-US"/>
              </w:rPr>
              <w:t>c</w:t>
            </w:r>
            <w:r w:rsidR="000E2B5F" w:rsidRPr="0055323A">
              <w:rPr>
                <w:b/>
                <w:bCs/>
                <w:sz w:val="28"/>
                <w:szCs w:val="28"/>
              </w:rPr>
              <w:t xml:space="preserve">) </w:t>
            </w:r>
            <w:r w:rsidR="00A70AF2" w:rsidRPr="000A33F1">
              <w:rPr>
                <w:b/>
                <w:bCs/>
                <w:sz w:val="28"/>
                <w:szCs w:val="28"/>
                <w:lang w:val="en-US"/>
              </w:rPr>
              <w:t>C</w:t>
            </w:r>
            <w:r w:rsidRPr="000A33F1">
              <w:rPr>
                <w:b/>
                <w:bCs/>
                <w:sz w:val="28"/>
                <w:szCs w:val="28"/>
              </w:rPr>
              <w:t xml:space="preserve">ontainer closure system </w:t>
            </w:r>
          </w:p>
        </w:tc>
        <w:tc>
          <w:tcPr>
            <w:tcW w:w="1800" w:type="dxa"/>
            <w:shd w:val="clear" w:color="auto" w:fill="auto"/>
          </w:tcPr>
          <w:p w:rsidR="000E2B5F" w:rsidRPr="0055323A" w:rsidRDefault="00B14277" w:rsidP="00CD1213">
            <w:pPr>
              <w:pStyle w:val="a3"/>
              <w:spacing w:before="0" w:beforeAutospacing="0" w:after="0" w:afterAutospacing="0"/>
              <w:jc w:val="center"/>
              <w:rPr>
                <w:b/>
                <w:bCs/>
                <w:sz w:val="28"/>
                <w:szCs w:val="28"/>
              </w:rPr>
            </w:pPr>
            <w:r w:rsidRPr="00B14277">
              <w:rPr>
                <w:b/>
                <w:bCs/>
                <w:sz w:val="28"/>
                <w:szCs w:val="28"/>
              </w:rPr>
              <w:t>Type of variation</w:t>
            </w:r>
          </w:p>
        </w:tc>
      </w:tr>
      <w:tr w:rsidR="000E2B5F" w:rsidRPr="0055323A" w:rsidTr="005C24CC">
        <w:trPr>
          <w:trHeight w:val="671"/>
        </w:trPr>
        <w:tc>
          <w:tcPr>
            <w:tcW w:w="8208" w:type="dxa"/>
            <w:shd w:val="clear" w:color="auto" w:fill="auto"/>
            <w:vAlign w:val="center"/>
          </w:tcPr>
          <w:p w:rsidR="000E2B5F" w:rsidRPr="00502D7F" w:rsidRDefault="000E2B5F" w:rsidP="00502D7F">
            <w:pPr>
              <w:pStyle w:val="a3"/>
              <w:spacing w:before="0" w:beforeAutospacing="0" w:after="0" w:afterAutospacing="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00502D7F">
              <w:rPr>
                <w:sz w:val="28"/>
                <w:szCs w:val="28"/>
              </w:rPr>
              <w:t xml:space="preserve"> IB</w:t>
            </w:r>
            <w:r w:rsidRPr="0055323A">
              <w:rPr>
                <w:bCs/>
                <w:sz w:val="28"/>
                <w:szCs w:val="28"/>
              </w:rPr>
              <w:t xml:space="preserve">  □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vAlign w:val="center"/>
          </w:tcPr>
          <w:p w:rsidR="000E2B5F" w:rsidRPr="00A70AF2" w:rsidRDefault="001A291E" w:rsidP="001A291E">
            <w:pPr>
              <w:rPr>
                <w:b/>
                <w:bCs/>
                <w:sz w:val="28"/>
                <w:szCs w:val="28"/>
                <w:lang w:val="en-US"/>
              </w:rPr>
            </w:pPr>
            <w:r>
              <w:rPr>
                <w:b/>
                <w:bCs/>
                <w:sz w:val="28"/>
                <w:szCs w:val="28"/>
                <w:lang w:val="en-US"/>
              </w:rPr>
              <w:t>B</w:t>
            </w:r>
            <w:r w:rsidR="000E2B5F" w:rsidRPr="0055323A">
              <w:rPr>
                <w:b/>
                <w:bCs/>
                <w:sz w:val="28"/>
                <w:szCs w:val="28"/>
              </w:rPr>
              <w:t>.I.</w:t>
            </w:r>
            <w:r>
              <w:rPr>
                <w:b/>
                <w:bCs/>
                <w:sz w:val="28"/>
                <w:szCs w:val="28"/>
                <w:lang w:val="en-US"/>
              </w:rPr>
              <w:t>c</w:t>
            </w:r>
            <w:r w:rsidR="000E2B5F" w:rsidRPr="0055323A">
              <w:rPr>
                <w:b/>
                <w:bCs/>
                <w:sz w:val="28"/>
                <w:szCs w:val="28"/>
              </w:rPr>
              <w:t xml:space="preserve">.1. </w:t>
            </w:r>
            <w:r w:rsidR="00A70AF2" w:rsidRPr="00A70AF2">
              <w:rPr>
                <w:b/>
                <w:bCs/>
                <w:sz w:val="28"/>
                <w:szCs w:val="28"/>
              </w:rPr>
              <w:t xml:space="preserve">Change in immediate packaging of the </w:t>
            </w:r>
            <w:r w:rsidR="00A70AF2">
              <w:rPr>
                <w:b/>
                <w:bCs/>
                <w:sz w:val="28"/>
                <w:szCs w:val="28"/>
                <w:lang w:val="en-US"/>
              </w:rPr>
              <w:t>API</w:t>
            </w:r>
          </w:p>
        </w:tc>
        <w:tc>
          <w:tcPr>
            <w:tcW w:w="1800" w:type="dxa"/>
            <w:gridSpan w:val="2"/>
            <w:shd w:val="clear" w:color="auto" w:fill="auto"/>
          </w:tcPr>
          <w:p w:rsidR="000E2B5F" w:rsidRPr="0055323A" w:rsidRDefault="00B14277" w:rsidP="00CD1213">
            <w:pPr>
              <w:jc w:val="center"/>
              <w:rPr>
                <w:b/>
                <w:sz w:val="28"/>
                <w:szCs w:val="28"/>
              </w:rPr>
            </w:pPr>
            <w:r w:rsidRPr="00B14277">
              <w:rPr>
                <w:b/>
                <w:bCs/>
                <w:sz w:val="28"/>
                <w:szCs w:val="28"/>
              </w:rPr>
              <w:t>Type of variation</w:t>
            </w:r>
          </w:p>
        </w:tc>
      </w:tr>
      <w:tr w:rsidR="000E2B5F" w:rsidRPr="0055323A" w:rsidTr="005C24CC">
        <w:trPr>
          <w:trHeight w:val="604"/>
        </w:trPr>
        <w:tc>
          <w:tcPr>
            <w:tcW w:w="8208" w:type="dxa"/>
            <w:shd w:val="clear" w:color="auto" w:fill="auto"/>
            <w:vAlign w:val="center"/>
          </w:tcPr>
          <w:p w:rsidR="000E2B5F" w:rsidRPr="0055323A" w:rsidRDefault="000E2B5F" w:rsidP="00803DC1">
            <w:pPr>
              <w:pStyle w:val="a3"/>
              <w:spacing w:before="0" w:beforeAutospacing="0" w:after="0" w:afterAutospacing="0"/>
              <w:ind w:left="360" w:hanging="360"/>
              <w:rPr>
                <w:sz w:val="28"/>
                <w:szCs w:val="28"/>
              </w:rPr>
            </w:pPr>
            <w:r w:rsidRPr="0055323A">
              <w:rPr>
                <w:bCs/>
                <w:sz w:val="28"/>
                <w:szCs w:val="28"/>
              </w:rPr>
              <w:t xml:space="preserve">□ </w:t>
            </w:r>
            <w:r w:rsidRPr="0055323A">
              <w:rPr>
                <w:sz w:val="28"/>
                <w:szCs w:val="28"/>
              </w:rPr>
              <w:t xml:space="preserve">а) </w:t>
            </w:r>
            <w:r w:rsidR="00803DC1">
              <w:rPr>
                <w:sz w:val="28"/>
                <w:szCs w:val="28"/>
                <w:lang w:val="en-US"/>
              </w:rPr>
              <w:t>Changes to q</w:t>
            </w:r>
            <w:r w:rsidR="00A70AF2" w:rsidRPr="00A70AF2">
              <w:rPr>
                <w:sz w:val="28"/>
                <w:szCs w:val="28"/>
              </w:rPr>
              <w:t>ualitative and/or quantitative composition</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502D7F">
              <w:rPr>
                <w:sz w:val="28"/>
                <w:szCs w:val="28"/>
              </w:rPr>
              <w:t xml:space="preserve"> 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1A291E" w:rsidRDefault="000E2B5F" w:rsidP="00803DC1">
            <w:pPr>
              <w:pStyle w:val="a3"/>
              <w:spacing w:before="0" w:beforeAutospacing="0" w:after="0" w:afterAutospacing="0"/>
              <w:ind w:left="360" w:hanging="360"/>
              <w:rPr>
                <w:sz w:val="28"/>
                <w:szCs w:val="28"/>
                <w:lang w:val="en-US"/>
              </w:rPr>
            </w:pPr>
            <w:r w:rsidRPr="0055323A">
              <w:rPr>
                <w:bCs/>
                <w:sz w:val="28"/>
                <w:szCs w:val="28"/>
              </w:rPr>
              <w:t xml:space="preserve">□ </w:t>
            </w:r>
            <w:r w:rsidR="00E15D7A">
              <w:rPr>
                <w:sz w:val="28"/>
                <w:szCs w:val="28"/>
                <w:lang w:val="en-US"/>
              </w:rPr>
              <w:t>b</w:t>
            </w:r>
            <w:r w:rsidRPr="0055323A">
              <w:rPr>
                <w:sz w:val="28"/>
                <w:szCs w:val="28"/>
              </w:rPr>
              <w:t xml:space="preserve">) </w:t>
            </w:r>
            <w:r w:rsidR="00803DC1">
              <w:rPr>
                <w:sz w:val="28"/>
                <w:szCs w:val="28"/>
                <w:lang w:val="en-US"/>
              </w:rPr>
              <w:t>Changes to q</w:t>
            </w:r>
            <w:r w:rsidR="00A70AF2" w:rsidRPr="00A70AF2">
              <w:rPr>
                <w:sz w:val="28"/>
                <w:szCs w:val="28"/>
              </w:rPr>
              <w:t xml:space="preserve">ualitative and/or quantitative composition for sterile and non-frozen biological/immunological </w:t>
            </w:r>
            <w:r w:rsidR="001A291E" w:rsidRPr="003138C7">
              <w:rPr>
                <w:sz w:val="28"/>
                <w:szCs w:val="28"/>
                <w:lang w:val="en-US"/>
              </w:rPr>
              <w:t>API</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5C24CC">
        <w:trPr>
          <w:trHeight w:val="485"/>
        </w:trPr>
        <w:tc>
          <w:tcPr>
            <w:tcW w:w="8208" w:type="dxa"/>
            <w:shd w:val="clear" w:color="auto" w:fill="auto"/>
            <w:vAlign w:val="center"/>
          </w:tcPr>
          <w:p w:rsidR="000E2B5F" w:rsidRPr="0055323A" w:rsidRDefault="000E2B5F" w:rsidP="00E15D7A">
            <w:pPr>
              <w:pStyle w:val="a3"/>
              <w:spacing w:before="0" w:beforeAutospacing="0" w:after="0" w:afterAutospacing="0"/>
              <w:ind w:left="360" w:hanging="360"/>
              <w:rPr>
                <w:sz w:val="28"/>
                <w:szCs w:val="28"/>
              </w:rPr>
            </w:pPr>
            <w:r w:rsidRPr="0055323A">
              <w:rPr>
                <w:bCs/>
                <w:sz w:val="28"/>
                <w:szCs w:val="28"/>
              </w:rPr>
              <w:t xml:space="preserve">□ </w:t>
            </w:r>
            <w:r w:rsidR="00E15D7A">
              <w:rPr>
                <w:sz w:val="28"/>
                <w:szCs w:val="28"/>
                <w:lang w:val="en-US"/>
              </w:rPr>
              <w:t>c</w:t>
            </w:r>
            <w:r w:rsidRPr="0055323A">
              <w:rPr>
                <w:sz w:val="28"/>
                <w:szCs w:val="28"/>
              </w:rPr>
              <w:t xml:space="preserve">) </w:t>
            </w:r>
            <w:r w:rsidR="001A291E" w:rsidRPr="001A291E">
              <w:rPr>
                <w:sz w:val="28"/>
                <w:szCs w:val="28"/>
              </w:rPr>
              <w:t xml:space="preserve">Liquid </w:t>
            </w:r>
            <w:r w:rsidR="001A291E">
              <w:rPr>
                <w:sz w:val="28"/>
                <w:szCs w:val="28"/>
                <w:lang w:val="en-US"/>
              </w:rPr>
              <w:t>API</w:t>
            </w:r>
            <w:r w:rsidR="001A291E" w:rsidRPr="001A291E">
              <w:rPr>
                <w:sz w:val="28"/>
                <w:szCs w:val="28"/>
              </w:rPr>
              <w:t xml:space="preserve"> (non sterile)</w:t>
            </w:r>
          </w:p>
        </w:tc>
        <w:tc>
          <w:tcPr>
            <w:tcW w:w="1800" w:type="dxa"/>
            <w:gridSpan w:val="2"/>
            <w:shd w:val="clear" w:color="auto" w:fill="auto"/>
            <w:vAlign w:val="center"/>
          </w:tcPr>
          <w:p w:rsidR="000E2B5F" w:rsidRPr="00502D7F" w:rsidRDefault="000E2B5F" w:rsidP="00502D7F">
            <w:pPr>
              <w:pStyle w:val="a3"/>
              <w:spacing w:before="0" w:beforeAutospacing="0" w:after="0" w:afterAutospacing="0"/>
              <w:jc w:val="center"/>
              <w:rPr>
                <w:bCs/>
                <w:sz w:val="28"/>
                <w:szCs w:val="28"/>
                <w:lang w:val="en-US"/>
              </w:rPr>
            </w:pPr>
            <w:r w:rsidRPr="0055323A">
              <w:rPr>
                <w:sz w:val="28"/>
                <w:szCs w:val="28"/>
              </w:rPr>
              <w:t>I</w:t>
            </w:r>
            <w:r w:rsidR="00502D7F">
              <w:rPr>
                <w:sz w:val="28"/>
                <w:szCs w:val="28"/>
                <w:lang w:val="en-US"/>
              </w:rPr>
              <w:t>B</w:t>
            </w:r>
          </w:p>
        </w:tc>
      </w:tr>
      <w:tr w:rsidR="000E2B5F" w:rsidRPr="0055323A" w:rsidTr="005C24CC">
        <w:trPr>
          <w:trHeight w:val="562"/>
        </w:trPr>
        <w:tc>
          <w:tcPr>
            <w:tcW w:w="8208" w:type="dxa"/>
            <w:shd w:val="clear" w:color="auto" w:fill="auto"/>
            <w:vAlign w:val="center"/>
          </w:tcPr>
          <w:p w:rsidR="000E2B5F" w:rsidRPr="001A291E" w:rsidRDefault="000E2B5F" w:rsidP="000B0962">
            <w:pPr>
              <w:pStyle w:val="a3"/>
              <w:spacing w:before="0" w:beforeAutospacing="0" w:after="0" w:afterAutospacing="0"/>
              <w:ind w:left="360" w:hanging="360"/>
              <w:rPr>
                <w:bCs/>
                <w:sz w:val="28"/>
                <w:szCs w:val="28"/>
                <w:lang w:val="en-US"/>
              </w:rPr>
            </w:pPr>
            <w:r w:rsidRPr="0055323A">
              <w:rPr>
                <w:bCs/>
                <w:sz w:val="28"/>
                <w:szCs w:val="28"/>
              </w:rPr>
              <w:t xml:space="preserve">□ х) </w:t>
            </w:r>
            <w:r w:rsidR="001A291E">
              <w:rPr>
                <w:bCs/>
                <w:sz w:val="28"/>
                <w:szCs w:val="28"/>
                <w:lang w:val="en-US"/>
              </w:rPr>
              <w:t xml:space="preserve">other </w:t>
            </w:r>
            <w:r w:rsidR="000B0962">
              <w:rPr>
                <w:bCs/>
                <w:sz w:val="28"/>
                <w:szCs w:val="28"/>
                <w:lang w:val="en-US"/>
              </w:rPr>
              <w:t>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502D7F">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AA13AE" w:rsidP="000E2B5F">
      <w:pPr>
        <w:rPr>
          <w:sz w:val="28"/>
          <w:szCs w:val="28"/>
        </w:rPr>
      </w:pPr>
      <w:r>
        <w:rPr>
          <w:sz w:val="28"/>
          <w:szCs w:val="28"/>
        </w:rPr>
        <w:t xml:space="preserve">* </w:t>
      </w:r>
      <w:r w:rsidR="001A291E" w:rsidRPr="001A291E">
        <w:rPr>
          <w:sz w:val="28"/>
          <w:szCs w:val="28"/>
        </w:rPr>
        <w:t xml:space="preserve">If one of the conditions is not met and the </w:t>
      </w:r>
      <w:r w:rsidR="001A291E">
        <w:rPr>
          <w:sz w:val="28"/>
          <w:szCs w:val="28"/>
        </w:rPr>
        <w:t>change is not listed as Type II</w:t>
      </w:r>
      <w:r>
        <w:rPr>
          <w:sz w:val="28"/>
          <w:szCs w:val="28"/>
        </w:rPr>
        <w:t>.</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DB7BA3" w:rsidRDefault="001A291E" w:rsidP="00DB7BA3">
            <w:pPr>
              <w:ind w:left="720" w:hanging="720"/>
              <w:rPr>
                <w:b/>
                <w:sz w:val="28"/>
                <w:szCs w:val="28"/>
                <w:lang w:val="en-US"/>
              </w:rPr>
            </w:pPr>
            <w:r>
              <w:rPr>
                <w:b/>
                <w:bCs/>
                <w:sz w:val="28"/>
                <w:szCs w:val="28"/>
              </w:rPr>
              <w:t>B</w:t>
            </w:r>
            <w:r w:rsidR="000E2B5F" w:rsidRPr="0055323A">
              <w:rPr>
                <w:b/>
                <w:bCs/>
                <w:sz w:val="28"/>
                <w:szCs w:val="28"/>
              </w:rPr>
              <w:t>.I.</w:t>
            </w:r>
            <w:r>
              <w:rPr>
                <w:b/>
                <w:bCs/>
                <w:sz w:val="28"/>
                <w:szCs w:val="28"/>
                <w:lang w:val="en-US"/>
              </w:rPr>
              <w:t>c</w:t>
            </w:r>
            <w:r w:rsidR="000E2B5F" w:rsidRPr="0055323A">
              <w:rPr>
                <w:b/>
                <w:bCs/>
                <w:sz w:val="28"/>
                <w:szCs w:val="28"/>
              </w:rPr>
              <w:t xml:space="preserve">.2. </w:t>
            </w:r>
            <w:r w:rsidR="00DB7BA3" w:rsidRPr="00DB7BA3">
              <w:rPr>
                <w:b/>
                <w:bCs/>
                <w:sz w:val="28"/>
                <w:szCs w:val="28"/>
              </w:rPr>
              <w:t xml:space="preserve">Change in the specification parameters and/or limits of the immediate packaging of the </w:t>
            </w:r>
            <w:r w:rsidR="00DB7BA3">
              <w:rPr>
                <w:b/>
                <w:bCs/>
                <w:sz w:val="28"/>
                <w:szCs w:val="28"/>
                <w:lang w:val="en-US"/>
              </w:rPr>
              <w:t>API</w:t>
            </w:r>
          </w:p>
        </w:tc>
        <w:tc>
          <w:tcPr>
            <w:tcW w:w="1800" w:type="dxa"/>
            <w:gridSpan w:val="2"/>
            <w:shd w:val="clear" w:color="auto" w:fill="auto"/>
          </w:tcPr>
          <w:p w:rsidR="000E2B5F" w:rsidRPr="0055323A" w:rsidRDefault="001A291E" w:rsidP="00CD1213">
            <w:pPr>
              <w:jc w:val="center"/>
              <w:rPr>
                <w:b/>
                <w:sz w:val="28"/>
                <w:szCs w:val="28"/>
              </w:rPr>
            </w:pPr>
            <w:r w:rsidRPr="001A291E">
              <w:rPr>
                <w:b/>
                <w:bCs/>
                <w:sz w:val="28"/>
                <w:szCs w:val="28"/>
              </w:rPr>
              <w:t>Type of variation</w:t>
            </w:r>
          </w:p>
        </w:tc>
      </w:tr>
      <w:tr w:rsidR="000E2B5F" w:rsidRPr="0055323A" w:rsidTr="002B004A">
        <w:trPr>
          <w:trHeight w:val="552"/>
        </w:trPr>
        <w:tc>
          <w:tcPr>
            <w:tcW w:w="8208" w:type="dxa"/>
            <w:shd w:val="clear" w:color="auto" w:fill="auto"/>
            <w:vAlign w:val="center"/>
          </w:tcPr>
          <w:p w:rsidR="000E2B5F" w:rsidRPr="0055323A" w:rsidRDefault="000E2B5F" w:rsidP="009822BC">
            <w:pPr>
              <w:pStyle w:val="a3"/>
              <w:spacing w:before="0" w:beforeAutospacing="0" w:after="0" w:afterAutospacing="0"/>
              <w:ind w:left="360" w:hanging="360"/>
              <w:rPr>
                <w:sz w:val="28"/>
                <w:szCs w:val="28"/>
              </w:rPr>
            </w:pPr>
            <w:r w:rsidRPr="0055323A">
              <w:rPr>
                <w:bCs/>
                <w:sz w:val="28"/>
                <w:szCs w:val="28"/>
              </w:rPr>
              <w:t xml:space="preserve">□ </w:t>
            </w:r>
            <w:r w:rsidR="009822BC">
              <w:rPr>
                <w:bCs/>
                <w:sz w:val="28"/>
                <w:szCs w:val="28"/>
                <w:lang w:val="en-US"/>
              </w:rPr>
              <w:t>a</w:t>
            </w:r>
            <w:r w:rsidRPr="0055323A">
              <w:rPr>
                <w:bCs/>
                <w:sz w:val="28"/>
                <w:szCs w:val="28"/>
              </w:rPr>
              <w:t xml:space="preserve">) </w:t>
            </w:r>
            <w:r w:rsidR="00DB7BA3" w:rsidRPr="00DB7BA3">
              <w:rPr>
                <w:bCs/>
                <w:sz w:val="28"/>
                <w:szCs w:val="28"/>
              </w:rPr>
              <w:t>Tightening of specification limits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1A291E">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1A291E">
              <w:rPr>
                <w:sz w:val="28"/>
                <w:szCs w:val="28"/>
                <w:lang w:val="en-US"/>
              </w:rPr>
              <w:t>B</w:t>
            </w:r>
            <w:r w:rsidRPr="0055323A">
              <w:rPr>
                <w:sz w:val="28"/>
                <w:szCs w:val="28"/>
              </w:rPr>
              <w:t>*</w:t>
            </w:r>
          </w:p>
        </w:tc>
      </w:tr>
      <w:tr w:rsidR="000E2B5F" w:rsidRPr="0055323A" w:rsidTr="002B004A">
        <w:trPr>
          <w:trHeight w:val="688"/>
        </w:trPr>
        <w:tc>
          <w:tcPr>
            <w:tcW w:w="8208" w:type="dxa"/>
            <w:shd w:val="clear" w:color="auto" w:fill="auto"/>
            <w:vAlign w:val="center"/>
          </w:tcPr>
          <w:p w:rsidR="000E2B5F" w:rsidRPr="0055323A" w:rsidRDefault="000E2B5F" w:rsidP="009822BC">
            <w:pPr>
              <w:pStyle w:val="a3"/>
              <w:spacing w:before="0" w:beforeAutospacing="0" w:after="0" w:afterAutospacing="0"/>
              <w:ind w:left="360" w:hanging="360"/>
              <w:rPr>
                <w:sz w:val="28"/>
                <w:szCs w:val="28"/>
              </w:rPr>
            </w:pPr>
            <w:r w:rsidRPr="0055323A">
              <w:rPr>
                <w:bCs/>
                <w:sz w:val="28"/>
                <w:szCs w:val="28"/>
              </w:rPr>
              <w:t xml:space="preserve">□ </w:t>
            </w:r>
            <w:r w:rsidR="009822BC">
              <w:rPr>
                <w:bCs/>
                <w:sz w:val="28"/>
                <w:szCs w:val="28"/>
                <w:lang w:val="en-US"/>
              </w:rPr>
              <w:t>b</w:t>
            </w:r>
            <w:r w:rsidRPr="0055323A">
              <w:rPr>
                <w:bCs/>
                <w:sz w:val="28"/>
                <w:szCs w:val="28"/>
              </w:rPr>
              <w:t xml:space="preserve">) </w:t>
            </w:r>
            <w:r w:rsidR="00DB7BA3" w:rsidRPr="00DB7BA3">
              <w:rPr>
                <w:bCs/>
                <w:sz w:val="28"/>
                <w:szCs w:val="28"/>
              </w:rPr>
              <w:t>Addition of a new specification parameter to the specification with its corresponding test method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1A291E">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1A291E">
              <w:rPr>
                <w:sz w:val="28"/>
                <w:szCs w:val="28"/>
                <w:lang w:val="en-US"/>
              </w:rPr>
              <w:t>B</w:t>
            </w:r>
            <w:r w:rsidRPr="0055323A">
              <w:rPr>
                <w:sz w:val="28"/>
                <w:szCs w:val="28"/>
              </w:rPr>
              <w:t>*</w:t>
            </w:r>
          </w:p>
        </w:tc>
      </w:tr>
      <w:tr w:rsidR="000E2B5F" w:rsidRPr="0055323A" w:rsidTr="002B004A">
        <w:trPr>
          <w:trHeight w:val="712"/>
        </w:trPr>
        <w:tc>
          <w:tcPr>
            <w:tcW w:w="8208" w:type="dxa"/>
            <w:shd w:val="clear" w:color="auto" w:fill="auto"/>
            <w:vAlign w:val="center"/>
          </w:tcPr>
          <w:p w:rsidR="000E2B5F" w:rsidRPr="0055323A" w:rsidRDefault="000E2B5F" w:rsidP="009822BC">
            <w:pPr>
              <w:pStyle w:val="a3"/>
              <w:spacing w:before="0" w:beforeAutospacing="0" w:after="0" w:afterAutospacing="0"/>
              <w:ind w:left="360" w:hanging="360"/>
              <w:rPr>
                <w:sz w:val="28"/>
                <w:szCs w:val="28"/>
              </w:rPr>
            </w:pPr>
            <w:r w:rsidRPr="0055323A">
              <w:rPr>
                <w:bCs/>
                <w:sz w:val="28"/>
                <w:szCs w:val="28"/>
              </w:rPr>
              <w:t xml:space="preserve">□ </w:t>
            </w:r>
            <w:r w:rsidR="009822BC">
              <w:rPr>
                <w:sz w:val="28"/>
                <w:szCs w:val="28"/>
                <w:lang w:val="en-US"/>
              </w:rPr>
              <w:t>c</w:t>
            </w:r>
            <w:r w:rsidRPr="0055323A">
              <w:rPr>
                <w:sz w:val="28"/>
                <w:szCs w:val="28"/>
              </w:rPr>
              <w:t xml:space="preserve">) </w:t>
            </w:r>
            <w:r w:rsidR="003C1130" w:rsidRPr="003C1130">
              <w:rPr>
                <w:bCs/>
                <w:sz w:val="28"/>
                <w:szCs w:val="28"/>
              </w:rPr>
              <w:t>Deletion of a non-significant specification parameter (e.g. deletion of an obsolete parameter)</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1A291E">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1A291E">
              <w:rPr>
                <w:sz w:val="28"/>
                <w:szCs w:val="28"/>
                <w:lang w:val="en-US"/>
              </w:rPr>
              <w:t>B</w:t>
            </w:r>
            <w:r w:rsidRPr="0055323A">
              <w:rPr>
                <w:sz w:val="28"/>
                <w:szCs w:val="28"/>
              </w:rPr>
              <w:t>*</w:t>
            </w:r>
          </w:p>
        </w:tc>
      </w:tr>
      <w:tr w:rsidR="000E2B5F" w:rsidRPr="0055323A" w:rsidTr="002B004A">
        <w:trPr>
          <w:trHeight w:val="695"/>
        </w:trPr>
        <w:tc>
          <w:tcPr>
            <w:tcW w:w="8208" w:type="dxa"/>
            <w:shd w:val="clear" w:color="auto" w:fill="auto"/>
            <w:vAlign w:val="center"/>
          </w:tcPr>
          <w:p w:rsidR="000E2B5F" w:rsidRPr="00AE4813" w:rsidRDefault="000E2B5F" w:rsidP="00AE4813">
            <w:pPr>
              <w:pStyle w:val="a3"/>
              <w:spacing w:before="0" w:beforeAutospacing="0" w:after="0" w:afterAutospacing="0"/>
              <w:ind w:left="360" w:hanging="360"/>
              <w:rPr>
                <w:sz w:val="28"/>
                <w:szCs w:val="28"/>
                <w:lang w:val="en-US"/>
              </w:rPr>
            </w:pPr>
            <w:r w:rsidRPr="0055323A">
              <w:rPr>
                <w:bCs/>
                <w:sz w:val="28"/>
                <w:szCs w:val="28"/>
              </w:rPr>
              <w:t xml:space="preserve">□ </w:t>
            </w:r>
            <w:r w:rsidR="009822BC">
              <w:rPr>
                <w:sz w:val="28"/>
                <w:szCs w:val="28"/>
                <w:lang w:val="en-US"/>
              </w:rPr>
              <w:t>d</w:t>
            </w:r>
            <w:r w:rsidRPr="0055323A">
              <w:rPr>
                <w:sz w:val="28"/>
                <w:szCs w:val="28"/>
              </w:rPr>
              <w:t xml:space="preserve">) </w:t>
            </w:r>
            <w:r w:rsidR="003C1130" w:rsidRPr="003C1130">
              <w:rPr>
                <w:sz w:val="28"/>
                <w:szCs w:val="28"/>
              </w:rPr>
              <w:t xml:space="preserve">Addition or replacement of a specification parameter as a result of a safety or quality </w:t>
            </w:r>
            <w:r w:rsidR="00AE4813">
              <w:rPr>
                <w:sz w:val="28"/>
                <w:szCs w:val="28"/>
                <w:lang w:val="en-US"/>
              </w:rPr>
              <w:t>study</w:t>
            </w:r>
          </w:p>
        </w:tc>
        <w:tc>
          <w:tcPr>
            <w:tcW w:w="1800" w:type="dxa"/>
            <w:gridSpan w:val="2"/>
            <w:shd w:val="clear" w:color="auto" w:fill="auto"/>
            <w:vAlign w:val="center"/>
          </w:tcPr>
          <w:p w:rsidR="000E2B5F" w:rsidRPr="001A291E" w:rsidRDefault="000E2B5F" w:rsidP="001A291E">
            <w:pPr>
              <w:pStyle w:val="a3"/>
              <w:spacing w:before="0" w:beforeAutospacing="0" w:after="0" w:afterAutospacing="0"/>
              <w:jc w:val="center"/>
              <w:rPr>
                <w:sz w:val="28"/>
                <w:szCs w:val="28"/>
                <w:lang w:val="en-US"/>
              </w:rPr>
            </w:pPr>
            <w:r w:rsidRPr="0055323A">
              <w:rPr>
                <w:sz w:val="28"/>
                <w:szCs w:val="28"/>
              </w:rPr>
              <w:t>I</w:t>
            </w:r>
            <w:r w:rsidR="001A291E">
              <w:rPr>
                <w:sz w:val="28"/>
                <w:szCs w:val="28"/>
                <w:lang w:val="en-US"/>
              </w:rPr>
              <w:t>B</w:t>
            </w:r>
          </w:p>
        </w:tc>
      </w:tr>
      <w:tr w:rsidR="000E2B5F" w:rsidRPr="0055323A" w:rsidTr="002B004A">
        <w:trPr>
          <w:trHeight w:val="549"/>
        </w:trPr>
        <w:tc>
          <w:tcPr>
            <w:tcW w:w="8208" w:type="dxa"/>
            <w:shd w:val="clear" w:color="auto" w:fill="auto"/>
            <w:vAlign w:val="center"/>
          </w:tcPr>
          <w:p w:rsidR="000E2B5F" w:rsidRPr="009822BC" w:rsidRDefault="000E2B5F" w:rsidP="000B0962">
            <w:pPr>
              <w:pStyle w:val="a3"/>
              <w:spacing w:before="0" w:beforeAutospacing="0" w:after="0" w:afterAutospacing="0"/>
              <w:ind w:left="360" w:hanging="360"/>
              <w:rPr>
                <w:bCs/>
                <w:sz w:val="28"/>
                <w:szCs w:val="28"/>
                <w:lang w:val="en-US"/>
              </w:rPr>
            </w:pPr>
            <w:r w:rsidRPr="0055323A">
              <w:rPr>
                <w:bCs/>
                <w:sz w:val="28"/>
                <w:szCs w:val="28"/>
              </w:rPr>
              <w:t xml:space="preserve">□ х) </w:t>
            </w:r>
            <w:r w:rsidR="009822BC">
              <w:rPr>
                <w:bCs/>
                <w:sz w:val="28"/>
                <w:szCs w:val="28"/>
                <w:lang w:val="en-US"/>
              </w:rPr>
              <w:t xml:space="preserve">other </w:t>
            </w:r>
            <w:r w:rsidR="000B0962">
              <w:rPr>
                <w:bCs/>
                <w:sz w:val="28"/>
                <w:szCs w:val="28"/>
                <w:lang w:val="en-US"/>
              </w:rPr>
              <w:t>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1A291E">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FD65E0" w:rsidP="000E2B5F">
      <w:pPr>
        <w:rPr>
          <w:sz w:val="28"/>
          <w:szCs w:val="28"/>
        </w:rPr>
      </w:pPr>
      <w:r>
        <w:rPr>
          <w:sz w:val="28"/>
          <w:szCs w:val="28"/>
        </w:rPr>
        <w:t xml:space="preserve">* </w:t>
      </w:r>
      <w:r w:rsidR="00AE4813" w:rsidRPr="00AE4813">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325580" w:rsidRDefault="00AE4813" w:rsidP="00325580">
            <w:pPr>
              <w:ind w:left="720" w:hanging="720"/>
              <w:rPr>
                <w:b/>
                <w:sz w:val="28"/>
                <w:szCs w:val="28"/>
                <w:lang w:val="en-US"/>
              </w:rPr>
            </w:pPr>
            <w:r>
              <w:rPr>
                <w:b/>
                <w:bCs/>
                <w:sz w:val="28"/>
                <w:szCs w:val="28"/>
              </w:rPr>
              <w:t>B.I.c</w:t>
            </w:r>
            <w:r w:rsidR="000E2B5F" w:rsidRPr="0055323A">
              <w:rPr>
                <w:b/>
                <w:bCs/>
                <w:sz w:val="28"/>
                <w:szCs w:val="28"/>
              </w:rPr>
              <w:t xml:space="preserve">.3. </w:t>
            </w:r>
            <w:r w:rsidR="004268CF" w:rsidRPr="004268CF">
              <w:rPr>
                <w:b/>
                <w:bCs/>
                <w:sz w:val="28"/>
                <w:szCs w:val="28"/>
              </w:rPr>
              <w:t xml:space="preserve">Change in test procedure for the immediate packaging of the </w:t>
            </w:r>
            <w:r w:rsidR="00325580">
              <w:rPr>
                <w:b/>
                <w:bCs/>
                <w:sz w:val="28"/>
                <w:szCs w:val="28"/>
                <w:lang w:val="en-US"/>
              </w:rPr>
              <w:t>API</w:t>
            </w:r>
          </w:p>
        </w:tc>
        <w:tc>
          <w:tcPr>
            <w:tcW w:w="1800" w:type="dxa"/>
            <w:gridSpan w:val="2"/>
            <w:shd w:val="clear" w:color="auto" w:fill="auto"/>
          </w:tcPr>
          <w:p w:rsidR="000E2B5F" w:rsidRPr="0055323A" w:rsidRDefault="001A291E" w:rsidP="00CD1213">
            <w:pPr>
              <w:jc w:val="center"/>
              <w:rPr>
                <w:b/>
                <w:sz w:val="28"/>
                <w:szCs w:val="28"/>
              </w:rPr>
            </w:pPr>
            <w:r w:rsidRPr="001A291E">
              <w:rPr>
                <w:b/>
                <w:bCs/>
                <w:sz w:val="28"/>
                <w:szCs w:val="28"/>
              </w:rPr>
              <w:t>Type of variation</w:t>
            </w:r>
          </w:p>
        </w:tc>
      </w:tr>
      <w:tr w:rsidR="000E2B5F" w:rsidRPr="0055323A" w:rsidTr="002B004A">
        <w:trPr>
          <w:trHeight w:val="718"/>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Pr="0055323A">
              <w:rPr>
                <w:sz w:val="28"/>
                <w:szCs w:val="28"/>
              </w:rPr>
              <w:t xml:space="preserve">а) </w:t>
            </w:r>
            <w:r w:rsidR="004268CF" w:rsidRPr="004268CF">
              <w:rPr>
                <w:sz w:val="28"/>
                <w:szCs w:val="28"/>
              </w:rPr>
              <w:t>Minor changes to an approved test procedure</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4268CF">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4268CF">
              <w:rPr>
                <w:sz w:val="28"/>
                <w:szCs w:val="28"/>
                <w:lang w:val="en-US"/>
              </w:rPr>
              <w:t>B</w:t>
            </w:r>
            <w:r w:rsidRPr="0055323A">
              <w:rPr>
                <w:sz w:val="28"/>
                <w:szCs w:val="28"/>
              </w:rPr>
              <w:t>*</w:t>
            </w:r>
          </w:p>
        </w:tc>
      </w:tr>
      <w:tr w:rsidR="000E2B5F" w:rsidRPr="0055323A" w:rsidTr="002B004A">
        <w:trPr>
          <w:trHeight w:val="701"/>
        </w:trPr>
        <w:tc>
          <w:tcPr>
            <w:tcW w:w="8208" w:type="dxa"/>
            <w:shd w:val="clear" w:color="auto" w:fill="auto"/>
            <w:vAlign w:val="center"/>
          </w:tcPr>
          <w:p w:rsidR="000E2B5F" w:rsidRPr="0055323A" w:rsidRDefault="000E2B5F" w:rsidP="00325580">
            <w:pPr>
              <w:pStyle w:val="a3"/>
              <w:spacing w:before="0" w:beforeAutospacing="0" w:after="0" w:afterAutospacing="0"/>
              <w:ind w:left="360" w:hanging="360"/>
              <w:rPr>
                <w:sz w:val="28"/>
                <w:szCs w:val="28"/>
              </w:rPr>
            </w:pPr>
            <w:r w:rsidRPr="0055323A">
              <w:rPr>
                <w:bCs/>
                <w:sz w:val="28"/>
                <w:szCs w:val="28"/>
              </w:rPr>
              <w:t xml:space="preserve">□ </w:t>
            </w:r>
            <w:r w:rsidR="00325580">
              <w:rPr>
                <w:sz w:val="28"/>
                <w:szCs w:val="28"/>
                <w:lang w:val="en-US"/>
              </w:rPr>
              <w:t>b</w:t>
            </w:r>
            <w:r w:rsidRPr="0055323A">
              <w:rPr>
                <w:sz w:val="28"/>
                <w:szCs w:val="28"/>
              </w:rPr>
              <w:t xml:space="preserve">) </w:t>
            </w:r>
            <w:r w:rsidR="004268CF" w:rsidRPr="004268CF">
              <w:rPr>
                <w:sz w:val="28"/>
                <w:szCs w:val="28"/>
              </w:rPr>
              <w:t>Other changes to a test procedure (including replacement or addition)</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4268CF">
              <w:rPr>
                <w:sz w:val="28"/>
                <w:szCs w:val="28"/>
              </w:rPr>
              <w:t xml:space="preserve"> 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325580">
            <w:pPr>
              <w:pStyle w:val="a3"/>
              <w:spacing w:before="0" w:beforeAutospacing="0" w:after="0" w:afterAutospacing="0"/>
              <w:ind w:left="360" w:hanging="360"/>
              <w:rPr>
                <w:sz w:val="28"/>
                <w:szCs w:val="28"/>
              </w:rPr>
            </w:pPr>
            <w:r w:rsidRPr="0055323A">
              <w:rPr>
                <w:bCs/>
                <w:sz w:val="28"/>
                <w:szCs w:val="28"/>
              </w:rPr>
              <w:t xml:space="preserve">□ </w:t>
            </w:r>
            <w:r w:rsidR="00325580">
              <w:rPr>
                <w:sz w:val="28"/>
                <w:szCs w:val="28"/>
                <w:lang w:val="en-US"/>
              </w:rPr>
              <w:t>c</w:t>
            </w:r>
            <w:r w:rsidRPr="0055323A">
              <w:rPr>
                <w:sz w:val="28"/>
                <w:szCs w:val="28"/>
              </w:rPr>
              <w:t xml:space="preserve">) </w:t>
            </w:r>
            <w:r w:rsidR="004268CF" w:rsidRPr="004268CF">
              <w:rPr>
                <w:sz w:val="28"/>
                <w:szCs w:val="28"/>
              </w:rPr>
              <w:t>Deletion of a test procedure if an alternative test procedure is already authorised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004268CF">
              <w:rPr>
                <w:sz w:val="28"/>
                <w:szCs w:val="28"/>
              </w:rPr>
              <w:t xml:space="preserve"> IB</w:t>
            </w:r>
            <w:r w:rsidRPr="0055323A">
              <w:rPr>
                <w:sz w:val="28"/>
                <w:szCs w:val="28"/>
              </w:rPr>
              <w:t>*</w:t>
            </w:r>
          </w:p>
        </w:tc>
      </w:tr>
    </w:tbl>
    <w:p w:rsidR="000E2B5F" w:rsidRPr="0055323A" w:rsidRDefault="00AA13AE" w:rsidP="000E2B5F">
      <w:pPr>
        <w:rPr>
          <w:sz w:val="28"/>
          <w:szCs w:val="28"/>
        </w:rPr>
      </w:pPr>
      <w:r>
        <w:rPr>
          <w:sz w:val="28"/>
          <w:szCs w:val="28"/>
        </w:rPr>
        <w:t xml:space="preserve">* </w:t>
      </w:r>
      <w:r w:rsidR="00AE4813" w:rsidRPr="00AE4813">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8"/>
        <w:gridCol w:w="900"/>
        <w:gridCol w:w="900"/>
      </w:tblGrid>
      <w:tr w:rsidR="000E2B5F" w:rsidRPr="0055323A" w:rsidTr="00CD1213">
        <w:tblPrEx>
          <w:tblCellMar>
            <w:top w:w="0" w:type="dxa"/>
            <w:bottom w:w="0" w:type="dxa"/>
          </w:tblCellMar>
        </w:tblPrEx>
        <w:trPr>
          <w:trHeight w:val="310"/>
        </w:trPr>
        <w:tc>
          <w:tcPr>
            <w:tcW w:w="10008" w:type="dxa"/>
            <w:gridSpan w:val="3"/>
            <w:shd w:val="clear" w:color="auto" w:fill="auto"/>
          </w:tcPr>
          <w:p w:rsidR="000E2B5F" w:rsidRPr="00325580" w:rsidRDefault="00325580" w:rsidP="00325580">
            <w:pPr>
              <w:pStyle w:val="a3"/>
              <w:spacing w:before="0" w:beforeAutospacing="0" w:after="0" w:afterAutospacing="0"/>
              <w:rPr>
                <w:b/>
                <w:bCs/>
                <w:sz w:val="28"/>
                <w:szCs w:val="28"/>
                <w:lang w:val="en-US"/>
              </w:rPr>
            </w:pPr>
            <w:r>
              <w:rPr>
                <w:b/>
                <w:bCs/>
                <w:sz w:val="28"/>
                <w:szCs w:val="28"/>
                <w:lang w:val="en-US"/>
              </w:rPr>
              <w:t>B</w:t>
            </w:r>
            <w:r w:rsidR="000E2B5F" w:rsidRPr="0055323A">
              <w:rPr>
                <w:b/>
                <w:bCs/>
                <w:sz w:val="28"/>
                <w:szCs w:val="28"/>
              </w:rPr>
              <w:t>.I.</w:t>
            </w:r>
            <w:r>
              <w:rPr>
                <w:b/>
                <w:bCs/>
                <w:sz w:val="28"/>
                <w:szCs w:val="28"/>
                <w:lang w:val="en-US"/>
              </w:rPr>
              <w:t>d</w:t>
            </w:r>
            <w:r w:rsidR="000E2B5F" w:rsidRPr="0055323A">
              <w:rPr>
                <w:b/>
                <w:bCs/>
                <w:sz w:val="28"/>
                <w:szCs w:val="28"/>
              </w:rPr>
              <w:t xml:space="preserve">) </w:t>
            </w:r>
            <w:r>
              <w:rPr>
                <w:b/>
                <w:bCs/>
                <w:sz w:val="28"/>
                <w:szCs w:val="28"/>
                <w:lang w:val="en-US"/>
              </w:rPr>
              <w:t>Stability</w:t>
            </w:r>
          </w:p>
        </w:tc>
      </w:tr>
      <w:tr w:rsidR="000E2B5F" w:rsidRPr="0055323A" w:rsidTr="00CD1213">
        <w:tblPrEx>
          <w:tblCellMar>
            <w:top w:w="0" w:type="dxa"/>
            <w:bottom w:w="0" w:type="dxa"/>
          </w:tblCellMar>
          <w:tblLook w:val="01E0" w:firstRow="1" w:lastRow="1" w:firstColumn="1" w:lastColumn="1" w:noHBand="0" w:noVBand="0"/>
        </w:tblPrEx>
        <w:tc>
          <w:tcPr>
            <w:tcW w:w="8208" w:type="dxa"/>
            <w:shd w:val="clear" w:color="auto" w:fill="auto"/>
          </w:tcPr>
          <w:p w:rsidR="000E2B5F" w:rsidRPr="00D85AED" w:rsidRDefault="00325580" w:rsidP="003B4F9C">
            <w:pPr>
              <w:pStyle w:val="a3"/>
              <w:spacing w:before="0" w:beforeAutospacing="0" w:after="0" w:afterAutospacing="0"/>
              <w:ind w:left="720" w:hanging="720"/>
              <w:rPr>
                <w:b/>
                <w:bCs/>
                <w:sz w:val="28"/>
                <w:szCs w:val="28"/>
                <w:lang w:val="en-US"/>
              </w:rPr>
            </w:pPr>
            <w:r>
              <w:rPr>
                <w:b/>
                <w:bCs/>
                <w:sz w:val="28"/>
                <w:szCs w:val="28"/>
              </w:rPr>
              <w:t>B</w:t>
            </w:r>
            <w:r w:rsidR="000E2B5F" w:rsidRPr="0055323A">
              <w:rPr>
                <w:b/>
                <w:bCs/>
                <w:sz w:val="28"/>
                <w:szCs w:val="28"/>
              </w:rPr>
              <w:t>.I.</w:t>
            </w:r>
            <w:r>
              <w:rPr>
                <w:b/>
                <w:bCs/>
                <w:sz w:val="28"/>
                <w:szCs w:val="28"/>
                <w:lang w:val="en-US"/>
              </w:rPr>
              <w:t>d</w:t>
            </w:r>
            <w:r w:rsidR="000E2B5F" w:rsidRPr="0055323A">
              <w:rPr>
                <w:b/>
                <w:bCs/>
                <w:sz w:val="28"/>
                <w:szCs w:val="28"/>
              </w:rPr>
              <w:t xml:space="preserve">.1. </w:t>
            </w:r>
            <w:r w:rsidR="0081094F" w:rsidRPr="0081094F">
              <w:rPr>
                <w:b/>
                <w:bCs/>
                <w:sz w:val="28"/>
                <w:szCs w:val="28"/>
              </w:rPr>
              <w:t xml:space="preserve">Change in the re-test period/storage period or storage conditions of the </w:t>
            </w:r>
            <w:r w:rsidR="003B4F9C">
              <w:rPr>
                <w:b/>
                <w:bCs/>
                <w:sz w:val="28"/>
                <w:szCs w:val="28"/>
                <w:lang w:val="en-US"/>
              </w:rPr>
              <w:t>API</w:t>
            </w:r>
            <w:r w:rsidR="0081094F" w:rsidRPr="0081094F">
              <w:rPr>
                <w:b/>
                <w:bCs/>
                <w:sz w:val="28"/>
                <w:szCs w:val="28"/>
              </w:rPr>
              <w:t xml:space="preserve"> </w:t>
            </w:r>
            <w:r w:rsidR="00D85AED">
              <w:rPr>
                <w:b/>
                <w:bCs/>
                <w:sz w:val="28"/>
                <w:szCs w:val="28"/>
                <w:lang w:val="en-US"/>
              </w:rPr>
              <w:t>(</w:t>
            </w:r>
            <w:r w:rsidR="0081094F" w:rsidRPr="0081094F">
              <w:rPr>
                <w:b/>
                <w:bCs/>
                <w:sz w:val="28"/>
                <w:szCs w:val="28"/>
              </w:rPr>
              <w:t>where no Ph. Eur. Certificate of Suitability covering the retest period is part of the approved dossier</w:t>
            </w:r>
            <w:r w:rsidR="00D85AED">
              <w:rPr>
                <w:b/>
                <w:bCs/>
                <w:sz w:val="28"/>
                <w:szCs w:val="28"/>
                <w:lang w:val="en-US"/>
              </w:rPr>
              <w:t>)</w:t>
            </w:r>
          </w:p>
        </w:tc>
        <w:tc>
          <w:tcPr>
            <w:tcW w:w="1800" w:type="dxa"/>
            <w:gridSpan w:val="2"/>
            <w:shd w:val="clear" w:color="auto" w:fill="auto"/>
          </w:tcPr>
          <w:p w:rsidR="000E2B5F" w:rsidRPr="0055323A" w:rsidRDefault="004268CF" w:rsidP="00CD1213">
            <w:pPr>
              <w:pStyle w:val="a3"/>
              <w:spacing w:before="0" w:beforeAutospacing="0" w:after="0" w:afterAutospacing="0"/>
              <w:jc w:val="center"/>
              <w:rPr>
                <w:b/>
                <w:bCs/>
                <w:sz w:val="28"/>
                <w:szCs w:val="28"/>
              </w:rPr>
            </w:pPr>
            <w:r w:rsidRPr="004268CF">
              <w:rPr>
                <w:b/>
                <w:bCs/>
                <w:sz w:val="28"/>
                <w:szCs w:val="28"/>
              </w:rPr>
              <w:t>Type of variation</w:t>
            </w:r>
          </w:p>
        </w:tc>
      </w:tr>
      <w:tr w:rsidR="000E2B5F" w:rsidRPr="0055323A" w:rsidTr="00CD1213">
        <w:tblPrEx>
          <w:tblCellMar>
            <w:top w:w="0" w:type="dxa"/>
            <w:bottom w:w="0" w:type="dxa"/>
          </w:tblCellMar>
          <w:tblLook w:val="01E0" w:firstRow="1" w:lastRow="1" w:firstColumn="1" w:lastColumn="1" w:noHBand="0" w:noVBand="0"/>
        </w:tblPrEx>
        <w:tc>
          <w:tcPr>
            <w:tcW w:w="10008" w:type="dxa"/>
            <w:gridSpan w:val="3"/>
            <w:tcBorders>
              <w:bottom w:val="single" w:sz="4" w:space="0" w:color="auto"/>
            </w:tcBorders>
            <w:shd w:val="clear" w:color="auto" w:fill="auto"/>
          </w:tcPr>
          <w:p w:rsidR="000E2B5F" w:rsidRPr="0055323A" w:rsidRDefault="000E2B5F" w:rsidP="00CD1213">
            <w:pPr>
              <w:pStyle w:val="a3"/>
              <w:spacing w:before="0" w:beforeAutospacing="0" w:after="0" w:afterAutospacing="0"/>
              <w:ind w:firstLine="360"/>
              <w:rPr>
                <w:bCs/>
                <w:sz w:val="28"/>
                <w:szCs w:val="28"/>
              </w:rPr>
            </w:pPr>
            <w:r w:rsidRPr="0055323A">
              <w:rPr>
                <w:bCs/>
                <w:sz w:val="28"/>
                <w:szCs w:val="28"/>
              </w:rPr>
              <w:t xml:space="preserve">а) </w:t>
            </w:r>
            <w:r w:rsidR="0081094F" w:rsidRPr="0081094F">
              <w:rPr>
                <w:bCs/>
                <w:sz w:val="28"/>
                <w:szCs w:val="28"/>
              </w:rPr>
              <w:t>Re-test period/storage period</w:t>
            </w:r>
          </w:p>
        </w:tc>
      </w:tr>
      <w:tr w:rsidR="000E2B5F" w:rsidRPr="0055323A" w:rsidTr="002B004A">
        <w:tblPrEx>
          <w:tblCellMar>
            <w:top w:w="0" w:type="dxa"/>
            <w:bottom w:w="0" w:type="dxa"/>
          </w:tblCellMar>
          <w:tblLook w:val="01E0" w:firstRow="1" w:lastRow="1" w:firstColumn="1" w:lastColumn="1" w:noHBand="0" w:noVBand="0"/>
        </w:tblPrEx>
        <w:trPr>
          <w:trHeight w:val="581"/>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00AA13AE">
              <w:rPr>
                <w:sz w:val="28"/>
                <w:szCs w:val="28"/>
              </w:rPr>
              <w:t xml:space="preserve">1. </w:t>
            </w:r>
            <w:r w:rsidR="0081094F" w:rsidRPr="0081094F">
              <w:rPr>
                <w:sz w:val="28"/>
                <w:szCs w:val="28"/>
              </w:rPr>
              <w:t>Reduction</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0081094F">
              <w:rPr>
                <w:sz w:val="28"/>
                <w:szCs w:val="28"/>
              </w:rPr>
              <w:t xml:space="preserve"> IB</w:t>
            </w:r>
            <w:r w:rsidRPr="0055323A">
              <w:rPr>
                <w:sz w:val="28"/>
                <w:szCs w:val="28"/>
              </w:rPr>
              <w:t>*</w:t>
            </w:r>
            <w:r w:rsidRPr="0055323A">
              <w:rPr>
                <w:bCs/>
                <w:sz w:val="28"/>
                <w:szCs w:val="28"/>
              </w:rPr>
              <w:t xml:space="preserve">  </w:t>
            </w:r>
          </w:p>
        </w:tc>
      </w:tr>
      <w:tr w:rsidR="000E2B5F" w:rsidRPr="0055323A" w:rsidTr="00CD1213">
        <w:tblPrEx>
          <w:tblCellMar>
            <w:top w:w="0" w:type="dxa"/>
            <w:bottom w:w="0" w:type="dxa"/>
          </w:tblCellMar>
          <w:tblLook w:val="01E0" w:firstRow="1" w:lastRow="1" w:firstColumn="1" w:lastColumn="1" w:noHBand="0" w:noVBand="0"/>
        </w:tblPrEx>
        <w:trPr>
          <w:trHeight w:val="1304"/>
        </w:trPr>
        <w:tc>
          <w:tcPr>
            <w:tcW w:w="8208" w:type="dxa"/>
            <w:tcBorders>
              <w:top w:val="single" w:sz="4" w:space="0" w:color="auto"/>
              <w:bottom w:val="single" w:sz="4" w:space="0" w:color="auto"/>
            </w:tcBorders>
            <w:shd w:val="clear" w:color="auto" w:fill="auto"/>
            <w:vAlign w:val="center"/>
          </w:tcPr>
          <w:p w:rsidR="000E2B5F" w:rsidRPr="00B71427" w:rsidRDefault="00AA13AE" w:rsidP="00B71427">
            <w:pPr>
              <w:pStyle w:val="a3"/>
              <w:ind w:left="360" w:hanging="360"/>
              <w:rPr>
                <w:bCs/>
                <w:sz w:val="28"/>
                <w:szCs w:val="28"/>
              </w:rPr>
            </w:pPr>
            <w:r>
              <w:rPr>
                <w:bCs/>
                <w:sz w:val="28"/>
                <w:szCs w:val="28"/>
              </w:rPr>
              <w:t>□ 2</w:t>
            </w:r>
            <w:r w:rsidR="00935D38">
              <w:rPr>
                <w:bCs/>
                <w:sz w:val="28"/>
                <w:szCs w:val="28"/>
                <w:lang w:val="en-US"/>
              </w:rPr>
              <w:t>.</w:t>
            </w:r>
            <w:r w:rsidR="00935D38">
              <w:t xml:space="preserve"> </w:t>
            </w:r>
            <w:r w:rsidR="00935D38" w:rsidRPr="00B71427">
              <w:rPr>
                <w:bCs/>
                <w:sz w:val="28"/>
                <w:szCs w:val="28"/>
              </w:rPr>
              <w:t>Extension of the retest period based on extrapolation of stability data not in accordance with</w:t>
            </w:r>
            <w:r w:rsidR="00935D38" w:rsidRPr="00935D38">
              <w:rPr>
                <w:bCs/>
                <w:sz w:val="28"/>
                <w:szCs w:val="28"/>
              </w:rPr>
              <w:t xml:space="preserve"> </w:t>
            </w:r>
            <w:r w:rsidR="00935D38" w:rsidRPr="00743C0F">
              <w:rPr>
                <w:bCs/>
                <w:sz w:val="28"/>
                <w:szCs w:val="28"/>
              </w:rPr>
              <w:t>EMA guidelines on stability testing or MoH Ukraine documents 42-3.3:2004 and 42-8.2:2013</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ІІ</w:t>
            </w:r>
          </w:p>
        </w:tc>
      </w:tr>
      <w:tr w:rsidR="000E2B5F" w:rsidRPr="0055323A" w:rsidTr="00CD1213">
        <w:tblPrEx>
          <w:tblCellMar>
            <w:top w:w="0" w:type="dxa"/>
            <w:bottom w:w="0" w:type="dxa"/>
          </w:tblCellMar>
          <w:tblLook w:val="01E0" w:firstRow="1" w:lastRow="1" w:firstColumn="1" w:lastColumn="1" w:noHBand="0" w:noVBand="0"/>
        </w:tblPrEx>
        <w:trPr>
          <w:trHeight w:val="1304"/>
        </w:trPr>
        <w:tc>
          <w:tcPr>
            <w:tcW w:w="8208" w:type="dxa"/>
            <w:tcBorders>
              <w:top w:val="single" w:sz="4" w:space="0" w:color="auto"/>
              <w:bottom w:val="single" w:sz="4" w:space="0" w:color="auto"/>
            </w:tcBorders>
            <w:shd w:val="clear" w:color="auto" w:fill="auto"/>
            <w:vAlign w:val="center"/>
          </w:tcPr>
          <w:p w:rsidR="000E2B5F" w:rsidRPr="0055323A" w:rsidRDefault="00AA13AE" w:rsidP="00CD1213">
            <w:pPr>
              <w:pStyle w:val="a3"/>
              <w:spacing w:before="0" w:beforeAutospacing="0" w:after="0" w:afterAutospacing="0"/>
              <w:ind w:left="360" w:hanging="360"/>
              <w:rPr>
                <w:bCs/>
                <w:sz w:val="28"/>
                <w:szCs w:val="28"/>
              </w:rPr>
            </w:pPr>
            <w:r>
              <w:rPr>
                <w:bCs/>
                <w:sz w:val="28"/>
                <w:szCs w:val="28"/>
              </w:rPr>
              <w:t xml:space="preserve">□ 3. </w:t>
            </w:r>
            <w:r w:rsidR="008C001D" w:rsidRPr="003A5B2B">
              <w:rPr>
                <w:bCs/>
                <w:sz w:val="28"/>
                <w:szCs w:val="28"/>
              </w:rPr>
              <w:t xml:space="preserve">Extension of storage period of a biological/ immunological active substance </w:t>
            </w:r>
            <w:r w:rsidR="008C001D" w:rsidRPr="003A5B2B">
              <w:rPr>
                <w:bCs/>
                <w:sz w:val="28"/>
                <w:szCs w:val="28"/>
                <w:lang w:val="en-US"/>
              </w:rPr>
              <w:t xml:space="preserve">supported by results of the studies conducted </w:t>
            </w:r>
            <w:r w:rsidR="008C001D" w:rsidRPr="003A5B2B">
              <w:rPr>
                <w:bCs/>
                <w:sz w:val="28"/>
                <w:szCs w:val="28"/>
              </w:rPr>
              <w:t>not in accordance with an approved stability protocol</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ІІ</w:t>
            </w:r>
          </w:p>
        </w:tc>
      </w:tr>
      <w:tr w:rsidR="000E2B5F" w:rsidRPr="0055323A" w:rsidTr="002B004A">
        <w:tblPrEx>
          <w:tblCellMar>
            <w:top w:w="0" w:type="dxa"/>
            <w:bottom w:w="0" w:type="dxa"/>
          </w:tblCellMar>
          <w:tblLook w:val="01E0" w:firstRow="1" w:lastRow="1" w:firstColumn="1" w:lastColumn="1" w:noHBand="0" w:noVBand="0"/>
        </w:tblPrEx>
        <w:trPr>
          <w:trHeight w:val="952"/>
        </w:trPr>
        <w:tc>
          <w:tcPr>
            <w:tcW w:w="8208" w:type="dxa"/>
            <w:tcBorders>
              <w:top w:val="single" w:sz="4" w:space="0" w:color="auto"/>
              <w:bottom w:val="single" w:sz="4" w:space="0" w:color="auto"/>
            </w:tcBorders>
            <w:shd w:val="clear" w:color="auto" w:fill="auto"/>
            <w:vAlign w:val="center"/>
          </w:tcPr>
          <w:p w:rsidR="000E2B5F" w:rsidRPr="00893CAE" w:rsidRDefault="00AA13AE" w:rsidP="00893CAE">
            <w:pPr>
              <w:pStyle w:val="af5"/>
              <w:ind w:left="360" w:hanging="360"/>
              <w:rPr>
                <w:bCs/>
                <w:sz w:val="28"/>
                <w:szCs w:val="28"/>
              </w:rPr>
            </w:pPr>
            <w:r>
              <w:rPr>
                <w:bCs/>
                <w:sz w:val="28"/>
                <w:szCs w:val="28"/>
              </w:rPr>
              <w:t xml:space="preserve">□ 4. </w:t>
            </w:r>
            <w:r w:rsidR="00AF67ED" w:rsidRPr="00AF67ED">
              <w:rPr>
                <w:bCs/>
                <w:sz w:val="28"/>
                <w:szCs w:val="28"/>
              </w:rPr>
              <w:t xml:space="preserve">Extension or introduction of a re-test period/storage period supported by </w:t>
            </w:r>
            <w:r w:rsidR="00893CAE">
              <w:rPr>
                <w:bCs/>
                <w:sz w:val="28"/>
                <w:szCs w:val="28"/>
              </w:rPr>
              <w:t xml:space="preserve">results of </w:t>
            </w:r>
            <w:r w:rsidR="00AF67ED" w:rsidRPr="00AF67ED">
              <w:rPr>
                <w:bCs/>
                <w:sz w:val="28"/>
                <w:szCs w:val="28"/>
              </w:rPr>
              <w:t xml:space="preserve">real time </w:t>
            </w:r>
            <w:r w:rsidR="00893CAE">
              <w:rPr>
                <w:bCs/>
                <w:sz w:val="28"/>
                <w:szCs w:val="28"/>
              </w:rPr>
              <w:t>study</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893CAE">
            <w:pPr>
              <w:pStyle w:val="a3"/>
              <w:spacing w:before="0" w:beforeAutospacing="0" w:after="0" w:afterAutospacing="0"/>
              <w:jc w:val="center"/>
              <w:rPr>
                <w:bCs/>
                <w:sz w:val="28"/>
                <w:szCs w:val="28"/>
              </w:rPr>
            </w:pPr>
            <w:r w:rsidRPr="0055323A">
              <w:rPr>
                <w:sz w:val="28"/>
                <w:szCs w:val="28"/>
              </w:rPr>
              <w:t>I</w:t>
            </w:r>
            <w:r w:rsidR="00893CAE">
              <w:rPr>
                <w:sz w:val="28"/>
                <w:szCs w:val="28"/>
                <w:lang w:val="en-US"/>
              </w:rPr>
              <w:t>B</w:t>
            </w:r>
            <w:r w:rsidRPr="0055323A">
              <w:rPr>
                <w:bCs/>
                <w:sz w:val="28"/>
                <w:szCs w:val="28"/>
              </w:rPr>
              <w:t xml:space="preserve">  </w:t>
            </w:r>
          </w:p>
        </w:tc>
      </w:tr>
      <w:tr w:rsidR="000E2B5F" w:rsidRPr="0055323A" w:rsidTr="00CD1213">
        <w:tblPrEx>
          <w:tblCellMar>
            <w:top w:w="0" w:type="dxa"/>
            <w:bottom w:w="0" w:type="dxa"/>
          </w:tblCellMar>
          <w:tblLook w:val="01E0" w:firstRow="1" w:lastRow="1" w:firstColumn="1" w:lastColumn="1" w:noHBand="0" w:noVBand="0"/>
        </w:tblPrEx>
        <w:trPr>
          <w:trHeight w:val="549"/>
        </w:trPr>
        <w:tc>
          <w:tcPr>
            <w:tcW w:w="10008" w:type="dxa"/>
            <w:gridSpan w:val="3"/>
            <w:tcBorders>
              <w:top w:val="single" w:sz="4" w:space="0" w:color="auto"/>
              <w:bottom w:val="single" w:sz="4" w:space="0" w:color="auto"/>
            </w:tcBorders>
            <w:shd w:val="clear" w:color="auto" w:fill="auto"/>
            <w:vAlign w:val="center"/>
          </w:tcPr>
          <w:p w:rsidR="000E2B5F" w:rsidRPr="0055323A" w:rsidRDefault="00AF67ED" w:rsidP="00CD1213">
            <w:pPr>
              <w:pStyle w:val="a3"/>
              <w:spacing w:before="0" w:beforeAutospacing="0" w:after="0" w:afterAutospacing="0"/>
              <w:ind w:left="360"/>
              <w:rPr>
                <w:bCs/>
                <w:sz w:val="28"/>
                <w:szCs w:val="28"/>
              </w:rPr>
            </w:pPr>
            <w:r>
              <w:rPr>
                <w:bCs/>
                <w:sz w:val="28"/>
                <w:szCs w:val="28"/>
                <w:lang w:val="en-US"/>
              </w:rPr>
              <w:t>b</w:t>
            </w:r>
            <w:r w:rsidR="000E2B5F" w:rsidRPr="0055323A">
              <w:rPr>
                <w:bCs/>
                <w:sz w:val="28"/>
                <w:szCs w:val="28"/>
              </w:rPr>
              <w:t xml:space="preserve">) </w:t>
            </w:r>
            <w:r w:rsidRPr="00AF67ED">
              <w:rPr>
                <w:bCs/>
                <w:sz w:val="28"/>
                <w:szCs w:val="28"/>
              </w:rPr>
              <w:t>Storage conditions</w:t>
            </w:r>
          </w:p>
        </w:tc>
      </w:tr>
      <w:tr w:rsidR="000E2B5F" w:rsidRPr="0055323A" w:rsidTr="002B004A">
        <w:tblPrEx>
          <w:tblCellMar>
            <w:top w:w="0" w:type="dxa"/>
            <w:bottom w:w="0" w:type="dxa"/>
          </w:tblCellMar>
          <w:tblLook w:val="01E0" w:firstRow="1" w:lastRow="1" w:firstColumn="1" w:lastColumn="1" w:noHBand="0" w:noVBand="0"/>
        </w:tblPrEx>
        <w:trPr>
          <w:trHeight w:val="562"/>
        </w:trPr>
        <w:tc>
          <w:tcPr>
            <w:tcW w:w="8208" w:type="dxa"/>
            <w:tcBorders>
              <w:top w:val="single" w:sz="4" w:space="0" w:color="auto"/>
            </w:tcBorders>
            <w:shd w:val="clear" w:color="auto" w:fill="auto"/>
            <w:vAlign w:val="center"/>
          </w:tcPr>
          <w:p w:rsidR="000E2B5F" w:rsidRPr="0055323A" w:rsidRDefault="00AA13AE" w:rsidP="00893CAE">
            <w:pPr>
              <w:pStyle w:val="a3"/>
              <w:spacing w:before="0" w:beforeAutospacing="0" w:after="0" w:afterAutospacing="0"/>
              <w:ind w:left="360" w:hanging="360"/>
              <w:rPr>
                <w:bCs/>
                <w:sz w:val="28"/>
                <w:szCs w:val="28"/>
              </w:rPr>
            </w:pPr>
            <w:r>
              <w:rPr>
                <w:bCs/>
                <w:sz w:val="28"/>
                <w:szCs w:val="28"/>
              </w:rPr>
              <w:t xml:space="preserve">□ 1. </w:t>
            </w:r>
            <w:r w:rsidR="00893CAE">
              <w:rPr>
                <w:bCs/>
                <w:sz w:val="28"/>
                <w:szCs w:val="28"/>
                <w:lang w:val="en-US"/>
              </w:rPr>
              <w:t>M</w:t>
            </w:r>
            <w:r w:rsidR="00AF67ED" w:rsidRPr="00AF67ED">
              <w:rPr>
                <w:bCs/>
                <w:sz w:val="28"/>
                <w:szCs w:val="28"/>
              </w:rPr>
              <w:t xml:space="preserve">ore restrictive storage conditions </w:t>
            </w:r>
          </w:p>
        </w:tc>
        <w:tc>
          <w:tcPr>
            <w:tcW w:w="900" w:type="dxa"/>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003B4F9C">
              <w:rPr>
                <w:sz w:val="28"/>
                <w:szCs w:val="28"/>
              </w:rPr>
              <w:t xml:space="preserve"> IB</w:t>
            </w:r>
            <w:r w:rsidRPr="0055323A">
              <w:rPr>
                <w:sz w:val="28"/>
                <w:szCs w:val="28"/>
              </w:rPr>
              <w:t>*</w:t>
            </w:r>
            <w:r w:rsidRPr="0055323A">
              <w:rPr>
                <w:bCs/>
                <w:sz w:val="28"/>
                <w:szCs w:val="28"/>
              </w:rPr>
              <w:t xml:space="preserve">  </w:t>
            </w:r>
          </w:p>
        </w:tc>
      </w:tr>
      <w:tr w:rsidR="000E2B5F" w:rsidRPr="0055323A" w:rsidTr="00CD1213">
        <w:tblPrEx>
          <w:tblCellMar>
            <w:top w:w="0" w:type="dxa"/>
            <w:bottom w:w="0" w:type="dxa"/>
          </w:tblCellMar>
          <w:tblLook w:val="01E0" w:firstRow="1" w:lastRow="1" w:firstColumn="1" w:lastColumn="1" w:noHBand="0" w:noVBand="0"/>
        </w:tblPrEx>
        <w:trPr>
          <w:trHeight w:val="1304"/>
        </w:trPr>
        <w:tc>
          <w:tcPr>
            <w:tcW w:w="8208" w:type="dxa"/>
            <w:tcBorders>
              <w:top w:val="single" w:sz="4" w:space="0" w:color="auto"/>
              <w:bottom w:val="single" w:sz="4" w:space="0" w:color="auto"/>
            </w:tcBorders>
            <w:shd w:val="clear" w:color="auto" w:fill="auto"/>
            <w:vAlign w:val="center"/>
          </w:tcPr>
          <w:p w:rsidR="000E2B5F" w:rsidRPr="0055323A" w:rsidRDefault="00AA13AE" w:rsidP="005E6B44">
            <w:pPr>
              <w:pStyle w:val="af5"/>
              <w:ind w:left="360" w:hanging="360"/>
              <w:rPr>
                <w:bCs/>
                <w:sz w:val="28"/>
                <w:szCs w:val="28"/>
              </w:rPr>
            </w:pPr>
            <w:r>
              <w:rPr>
                <w:bCs/>
                <w:sz w:val="28"/>
                <w:szCs w:val="28"/>
              </w:rPr>
              <w:t xml:space="preserve">□ 2. </w:t>
            </w:r>
            <w:r w:rsidR="00AF67ED" w:rsidRPr="00AF67ED">
              <w:rPr>
                <w:bCs/>
                <w:sz w:val="28"/>
                <w:szCs w:val="28"/>
              </w:rPr>
              <w:t>Change in st</w:t>
            </w:r>
            <w:r w:rsidR="005E6B44">
              <w:rPr>
                <w:bCs/>
                <w:sz w:val="28"/>
                <w:szCs w:val="28"/>
              </w:rPr>
              <w:t>orage conditions of biological/</w:t>
            </w:r>
            <w:r w:rsidR="00AF67ED" w:rsidRPr="00AF67ED">
              <w:rPr>
                <w:bCs/>
                <w:sz w:val="28"/>
                <w:szCs w:val="28"/>
              </w:rPr>
              <w:t>immunological active substances, when the stability studies have not been performed in accordance with a</w:t>
            </w:r>
            <w:r w:rsidR="005E6B44">
              <w:rPr>
                <w:bCs/>
                <w:sz w:val="28"/>
                <w:szCs w:val="28"/>
              </w:rPr>
              <w:t>n</w:t>
            </w:r>
            <w:r w:rsidR="00AF67ED" w:rsidRPr="00AF67ED">
              <w:rPr>
                <w:bCs/>
                <w:sz w:val="28"/>
                <w:szCs w:val="28"/>
              </w:rPr>
              <w:t xml:space="preserve"> approved protocol</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ІІ</w:t>
            </w:r>
          </w:p>
        </w:tc>
      </w:tr>
      <w:tr w:rsidR="000E2B5F" w:rsidRPr="0055323A" w:rsidTr="002B004A">
        <w:tblPrEx>
          <w:tblCellMar>
            <w:top w:w="0" w:type="dxa"/>
            <w:bottom w:w="0" w:type="dxa"/>
          </w:tblCellMar>
          <w:tblLook w:val="01E0" w:firstRow="1" w:lastRow="1" w:firstColumn="1" w:lastColumn="1" w:noHBand="0" w:noVBand="0"/>
        </w:tblPrEx>
        <w:trPr>
          <w:trHeight w:val="649"/>
        </w:trPr>
        <w:tc>
          <w:tcPr>
            <w:tcW w:w="8208" w:type="dxa"/>
            <w:tcBorders>
              <w:top w:val="single" w:sz="4" w:space="0" w:color="auto"/>
              <w:bottom w:val="single" w:sz="4" w:space="0" w:color="auto"/>
            </w:tcBorders>
            <w:shd w:val="clear" w:color="auto" w:fill="auto"/>
            <w:vAlign w:val="center"/>
          </w:tcPr>
          <w:p w:rsidR="000E2B5F" w:rsidRPr="005E6B44" w:rsidRDefault="00AA13AE" w:rsidP="005E6B44">
            <w:pPr>
              <w:pStyle w:val="af5"/>
              <w:ind w:left="360" w:hanging="360"/>
              <w:rPr>
                <w:bCs/>
                <w:sz w:val="28"/>
                <w:szCs w:val="28"/>
              </w:rPr>
            </w:pPr>
            <w:r>
              <w:rPr>
                <w:bCs/>
                <w:sz w:val="28"/>
                <w:szCs w:val="28"/>
              </w:rPr>
              <w:t xml:space="preserve">□ 3. </w:t>
            </w:r>
            <w:r w:rsidR="003B4F9C" w:rsidRPr="003B4F9C">
              <w:rPr>
                <w:bCs/>
                <w:sz w:val="28"/>
                <w:szCs w:val="28"/>
              </w:rPr>
              <w:t xml:space="preserve">Change in storage conditions of the </w:t>
            </w:r>
            <w:r w:rsidR="005E6B44">
              <w:rPr>
                <w:bCs/>
                <w:sz w:val="28"/>
                <w:szCs w:val="28"/>
              </w:rPr>
              <w:t>API</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3B4F9C">
            <w:pPr>
              <w:pStyle w:val="a3"/>
              <w:spacing w:before="0" w:beforeAutospacing="0" w:after="0" w:afterAutospacing="0"/>
              <w:jc w:val="center"/>
              <w:rPr>
                <w:bCs/>
                <w:sz w:val="28"/>
                <w:szCs w:val="28"/>
              </w:rPr>
            </w:pPr>
            <w:r w:rsidRPr="0055323A">
              <w:rPr>
                <w:sz w:val="28"/>
                <w:szCs w:val="28"/>
              </w:rPr>
              <w:t>I</w:t>
            </w:r>
            <w:r w:rsidR="003B4F9C">
              <w:rPr>
                <w:sz w:val="28"/>
                <w:szCs w:val="28"/>
                <w:lang w:val="en-US"/>
              </w:rPr>
              <w:t>B</w:t>
            </w:r>
            <w:r w:rsidRPr="0055323A">
              <w:rPr>
                <w:bCs/>
                <w:sz w:val="28"/>
                <w:szCs w:val="28"/>
              </w:rPr>
              <w:t xml:space="preserve">  </w:t>
            </w:r>
          </w:p>
        </w:tc>
      </w:tr>
      <w:tr w:rsidR="000E2B5F" w:rsidRPr="0055323A" w:rsidTr="002B004A">
        <w:tblPrEx>
          <w:tblCellMar>
            <w:top w:w="0" w:type="dxa"/>
            <w:bottom w:w="0" w:type="dxa"/>
          </w:tblCellMar>
          <w:tblLook w:val="01E0" w:firstRow="1" w:lastRow="1" w:firstColumn="1" w:lastColumn="1" w:noHBand="0" w:noVBand="0"/>
        </w:tblPrEx>
        <w:trPr>
          <w:trHeight w:val="558"/>
        </w:trPr>
        <w:tc>
          <w:tcPr>
            <w:tcW w:w="8208" w:type="dxa"/>
            <w:tcBorders>
              <w:top w:val="single" w:sz="4" w:space="0" w:color="auto"/>
              <w:bottom w:val="single" w:sz="4" w:space="0" w:color="auto"/>
            </w:tcBorders>
            <w:shd w:val="clear" w:color="auto" w:fill="auto"/>
            <w:vAlign w:val="center"/>
          </w:tcPr>
          <w:p w:rsidR="000E2B5F" w:rsidRPr="00AA13AE" w:rsidRDefault="000E2B5F" w:rsidP="00E549ED">
            <w:pPr>
              <w:pStyle w:val="af5"/>
              <w:ind w:left="540" w:hanging="540"/>
              <w:rPr>
                <w:bCs/>
                <w:sz w:val="28"/>
                <w:szCs w:val="28"/>
              </w:rPr>
            </w:pPr>
            <w:r w:rsidRPr="00AA13AE">
              <w:rPr>
                <w:bCs/>
                <w:sz w:val="28"/>
                <w:szCs w:val="28"/>
              </w:rPr>
              <w:t xml:space="preserve">□ </w:t>
            </w:r>
            <w:r w:rsidR="00E549ED">
              <w:rPr>
                <w:bCs/>
                <w:sz w:val="28"/>
                <w:szCs w:val="28"/>
              </w:rPr>
              <w:t>c</w:t>
            </w:r>
            <w:r w:rsidRPr="00AA13AE">
              <w:rPr>
                <w:bCs/>
                <w:sz w:val="28"/>
                <w:szCs w:val="28"/>
              </w:rPr>
              <w:t xml:space="preserve">) </w:t>
            </w:r>
            <w:r w:rsidR="003B4F9C" w:rsidRPr="003B4F9C">
              <w:rPr>
                <w:bCs/>
                <w:sz w:val="28"/>
                <w:szCs w:val="28"/>
              </w:rPr>
              <w:t>Change to an approved stability protocol</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bottom w:val="single" w:sz="4" w:space="0" w:color="auto"/>
            </w:tcBorders>
            <w:shd w:val="clear" w:color="auto" w:fill="auto"/>
            <w:vAlign w:val="center"/>
          </w:tcPr>
          <w:p w:rsidR="000E2B5F" w:rsidRPr="0055323A" w:rsidRDefault="000E2B5F" w:rsidP="003B4F9C">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I</w:t>
            </w:r>
            <w:r w:rsidR="003B4F9C">
              <w:rPr>
                <w:sz w:val="28"/>
                <w:szCs w:val="28"/>
                <w:lang w:val="en-US"/>
              </w:rPr>
              <w:t>B</w:t>
            </w:r>
            <w:r w:rsidRPr="0055323A">
              <w:rPr>
                <w:sz w:val="28"/>
                <w:szCs w:val="28"/>
              </w:rPr>
              <w:t>*</w:t>
            </w:r>
            <w:r w:rsidRPr="0055323A">
              <w:rPr>
                <w:bCs/>
                <w:sz w:val="28"/>
                <w:szCs w:val="28"/>
              </w:rPr>
              <w:t xml:space="preserve">  </w:t>
            </w:r>
          </w:p>
        </w:tc>
      </w:tr>
      <w:tr w:rsidR="000E2B5F" w:rsidRPr="0055323A" w:rsidTr="002B004A">
        <w:tblPrEx>
          <w:tblCellMar>
            <w:top w:w="0" w:type="dxa"/>
            <w:bottom w:w="0" w:type="dxa"/>
          </w:tblCellMar>
          <w:tblLook w:val="01E0" w:firstRow="1" w:lastRow="1" w:firstColumn="1" w:lastColumn="1" w:noHBand="0" w:noVBand="0"/>
        </w:tblPrEx>
        <w:trPr>
          <w:trHeight w:val="566"/>
        </w:trPr>
        <w:tc>
          <w:tcPr>
            <w:tcW w:w="8208" w:type="dxa"/>
            <w:tcBorders>
              <w:top w:val="single" w:sz="4" w:space="0" w:color="auto"/>
            </w:tcBorders>
            <w:shd w:val="clear" w:color="auto" w:fill="auto"/>
            <w:vAlign w:val="center"/>
          </w:tcPr>
          <w:p w:rsidR="000E2B5F" w:rsidRPr="003B4F9C" w:rsidRDefault="000E2B5F" w:rsidP="003B4F9C">
            <w:pPr>
              <w:pStyle w:val="a3"/>
              <w:spacing w:before="0" w:beforeAutospacing="0" w:after="0" w:afterAutospacing="0"/>
              <w:ind w:left="180" w:hanging="18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3B4F9C">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AA13AE" w:rsidP="000E2B5F">
      <w:pPr>
        <w:rPr>
          <w:sz w:val="28"/>
          <w:szCs w:val="28"/>
        </w:rPr>
      </w:pPr>
      <w:r>
        <w:rPr>
          <w:sz w:val="28"/>
          <w:szCs w:val="28"/>
        </w:rPr>
        <w:t xml:space="preserve">* </w:t>
      </w:r>
      <w:r w:rsidR="00AE4813" w:rsidRPr="00AE4813">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1800"/>
      </w:tblGrid>
      <w:tr w:rsidR="000E2B5F" w:rsidRPr="0055323A" w:rsidTr="00CD1213">
        <w:tblPrEx>
          <w:tblCellMar>
            <w:top w:w="0" w:type="dxa"/>
            <w:bottom w:w="0" w:type="dxa"/>
          </w:tblCellMar>
        </w:tblPrEx>
        <w:trPr>
          <w:trHeight w:val="310"/>
        </w:trPr>
        <w:tc>
          <w:tcPr>
            <w:tcW w:w="10008" w:type="dxa"/>
            <w:gridSpan w:val="2"/>
            <w:shd w:val="clear" w:color="auto" w:fill="auto"/>
          </w:tcPr>
          <w:p w:rsidR="000E2B5F" w:rsidRPr="0055323A" w:rsidRDefault="005E6B44" w:rsidP="00766411">
            <w:pPr>
              <w:pStyle w:val="a3"/>
              <w:spacing w:before="0" w:beforeAutospacing="0" w:after="0" w:afterAutospacing="0"/>
              <w:ind w:left="540" w:hanging="540"/>
              <w:rPr>
                <w:b/>
                <w:bCs/>
                <w:sz w:val="28"/>
                <w:szCs w:val="28"/>
              </w:rPr>
            </w:pPr>
            <w:r>
              <w:rPr>
                <w:b/>
                <w:sz w:val="28"/>
                <w:szCs w:val="28"/>
              </w:rPr>
              <w:t>B</w:t>
            </w:r>
            <w:r w:rsidR="000E2B5F" w:rsidRPr="0055323A">
              <w:rPr>
                <w:b/>
                <w:sz w:val="28"/>
                <w:szCs w:val="28"/>
              </w:rPr>
              <w:t>.</w:t>
            </w:r>
            <w:r w:rsidR="00766411">
              <w:rPr>
                <w:b/>
                <w:sz w:val="28"/>
                <w:szCs w:val="28"/>
                <w:lang w:val="en-US"/>
              </w:rPr>
              <w:t>I</w:t>
            </w:r>
            <w:r w:rsidR="000E2B5F" w:rsidRPr="0055323A">
              <w:rPr>
                <w:b/>
                <w:sz w:val="28"/>
                <w:szCs w:val="28"/>
              </w:rPr>
              <w:t>.</w:t>
            </w:r>
            <w:r w:rsidR="00457291">
              <w:rPr>
                <w:b/>
                <w:sz w:val="28"/>
                <w:szCs w:val="28"/>
                <w:lang w:val="en-US"/>
              </w:rPr>
              <w:t>e</w:t>
            </w:r>
            <w:r w:rsidR="000E2B5F" w:rsidRPr="0055323A">
              <w:rPr>
                <w:b/>
                <w:sz w:val="28"/>
                <w:szCs w:val="28"/>
              </w:rPr>
              <w:t xml:space="preserve">) </w:t>
            </w:r>
            <w:r w:rsidR="002A45FF">
              <w:rPr>
                <w:b/>
                <w:sz w:val="28"/>
                <w:szCs w:val="28"/>
                <w:lang w:val="en-US"/>
              </w:rPr>
              <w:t>Design</w:t>
            </w:r>
            <w:r w:rsidR="002A45FF" w:rsidRPr="002A45FF">
              <w:rPr>
                <w:b/>
                <w:sz w:val="28"/>
                <w:szCs w:val="28"/>
              </w:rPr>
              <w:t xml:space="preserve"> </w:t>
            </w:r>
            <w:r w:rsidR="002A45FF">
              <w:rPr>
                <w:b/>
                <w:sz w:val="28"/>
                <w:szCs w:val="28"/>
                <w:lang w:val="en-US"/>
              </w:rPr>
              <w:t>space</w:t>
            </w:r>
            <w:r w:rsidR="002A45FF" w:rsidRPr="002A45FF">
              <w:rPr>
                <w:b/>
                <w:sz w:val="28"/>
                <w:szCs w:val="28"/>
              </w:rPr>
              <w:t xml:space="preserve"> </w:t>
            </w:r>
            <w:r w:rsidR="002A45FF">
              <w:rPr>
                <w:b/>
                <w:sz w:val="28"/>
                <w:szCs w:val="28"/>
                <w:lang w:val="en-US"/>
              </w:rPr>
              <w:t>and</w:t>
            </w:r>
            <w:r w:rsidR="000E2B5F" w:rsidRPr="0055323A">
              <w:rPr>
                <w:b/>
                <w:color w:val="000000"/>
                <w:sz w:val="28"/>
                <w:szCs w:val="28"/>
              </w:rPr>
              <w:t xml:space="preserve"> </w:t>
            </w:r>
            <w:r w:rsidR="00B46F92">
              <w:rPr>
                <w:b/>
                <w:color w:val="000000"/>
                <w:sz w:val="28"/>
                <w:szCs w:val="28"/>
                <w:lang w:val="en-US"/>
              </w:rPr>
              <w:t>postregistration change management protocol</w:t>
            </w:r>
            <w:r w:rsidR="000E2B5F" w:rsidRPr="0055323A">
              <w:rPr>
                <w:b/>
                <w:color w:val="000000"/>
                <w:sz w:val="28"/>
                <w:szCs w:val="28"/>
              </w:rPr>
              <w:t xml:space="preserve"> </w:t>
            </w:r>
          </w:p>
        </w:tc>
      </w:tr>
      <w:tr w:rsidR="000E2B5F" w:rsidRPr="0055323A" w:rsidTr="00CD1213">
        <w:tblPrEx>
          <w:tblCellMar>
            <w:top w:w="0" w:type="dxa"/>
            <w:bottom w:w="0" w:type="dxa"/>
          </w:tblCellMar>
          <w:tblLook w:val="01E0" w:firstRow="1" w:lastRow="1" w:firstColumn="1" w:lastColumn="1" w:noHBand="0" w:noVBand="0"/>
        </w:tblPrEx>
        <w:tc>
          <w:tcPr>
            <w:tcW w:w="8208" w:type="dxa"/>
            <w:shd w:val="clear" w:color="auto" w:fill="auto"/>
          </w:tcPr>
          <w:p w:rsidR="000E2B5F" w:rsidRPr="0055323A" w:rsidRDefault="005E6B44" w:rsidP="00F62623">
            <w:pPr>
              <w:pStyle w:val="a3"/>
              <w:spacing w:before="0" w:beforeAutospacing="0" w:after="0" w:afterAutospacing="0"/>
              <w:ind w:left="720" w:hanging="720"/>
              <w:rPr>
                <w:b/>
                <w:bCs/>
                <w:sz w:val="28"/>
                <w:szCs w:val="28"/>
              </w:rPr>
            </w:pPr>
            <w:r>
              <w:rPr>
                <w:b/>
                <w:bCs/>
                <w:sz w:val="28"/>
                <w:szCs w:val="28"/>
                <w:lang w:val="en-US"/>
              </w:rPr>
              <w:t>B</w:t>
            </w:r>
            <w:r w:rsidR="000E2B5F" w:rsidRPr="0055323A">
              <w:rPr>
                <w:b/>
                <w:bCs/>
                <w:sz w:val="28"/>
                <w:szCs w:val="28"/>
              </w:rPr>
              <w:t>.I.</w:t>
            </w:r>
            <w:r w:rsidR="00457291">
              <w:rPr>
                <w:b/>
                <w:bCs/>
                <w:sz w:val="28"/>
                <w:szCs w:val="28"/>
                <w:lang w:val="en-US"/>
              </w:rPr>
              <w:t>e</w:t>
            </w:r>
            <w:r w:rsidR="000E2B5F" w:rsidRPr="0055323A">
              <w:rPr>
                <w:b/>
                <w:bCs/>
                <w:sz w:val="28"/>
                <w:szCs w:val="28"/>
              </w:rPr>
              <w:t xml:space="preserve">.1. </w:t>
            </w:r>
            <w:r w:rsidR="00F62623" w:rsidRPr="00F62623">
              <w:rPr>
                <w:b/>
                <w:bCs/>
                <w:sz w:val="28"/>
                <w:szCs w:val="28"/>
              </w:rPr>
              <w:t xml:space="preserve">Introduction of a new design space or extension of an approved design space for the </w:t>
            </w:r>
            <w:r w:rsidR="00F62623">
              <w:rPr>
                <w:b/>
                <w:bCs/>
                <w:sz w:val="28"/>
                <w:szCs w:val="28"/>
                <w:lang w:val="en-US"/>
              </w:rPr>
              <w:t>API</w:t>
            </w:r>
            <w:r w:rsidR="00F62623" w:rsidRPr="00F62623">
              <w:rPr>
                <w:b/>
                <w:bCs/>
                <w:sz w:val="28"/>
                <w:szCs w:val="28"/>
              </w:rPr>
              <w:t>, concerning:</w:t>
            </w:r>
          </w:p>
        </w:tc>
        <w:tc>
          <w:tcPr>
            <w:tcW w:w="1800" w:type="dxa"/>
            <w:shd w:val="clear" w:color="auto" w:fill="auto"/>
          </w:tcPr>
          <w:p w:rsidR="000E2B5F" w:rsidRPr="0055323A" w:rsidRDefault="000F6AB1" w:rsidP="00CD1213">
            <w:pPr>
              <w:pStyle w:val="a3"/>
              <w:spacing w:before="0" w:beforeAutospacing="0" w:after="0" w:afterAutospacing="0"/>
              <w:jc w:val="center"/>
              <w:rPr>
                <w:b/>
                <w:bCs/>
                <w:sz w:val="28"/>
                <w:szCs w:val="28"/>
              </w:rPr>
            </w:pPr>
            <w:r w:rsidRPr="000F6AB1">
              <w:rPr>
                <w:b/>
                <w:bCs/>
                <w:sz w:val="28"/>
                <w:szCs w:val="28"/>
              </w:rPr>
              <w:t>Type of variation</w:t>
            </w:r>
          </w:p>
        </w:tc>
      </w:tr>
      <w:tr w:rsidR="000E2B5F" w:rsidRPr="0055323A" w:rsidTr="002B004A">
        <w:tblPrEx>
          <w:tblCellMar>
            <w:top w:w="0" w:type="dxa"/>
            <w:bottom w:w="0" w:type="dxa"/>
          </w:tblCellMar>
          <w:tblLook w:val="01E0" w:firstRow="1" w:lastRow="1" w:firstColumn="1" w:lastColumn="1" w:noHBand="0" w:noVBand="0"/>
        </w:tblPrEx>
        <w:trPr>
          <w:trHeight w:val="914"/>
        </w:trPr>
        <w:tc>
          <w:tcPr>
            <w:tcW w:w="8208" w:type="dxa"/>
            <w:tcBorders>
              <w:top w:val="single" w:sz="4" w:space="0" w:color="auto"/>
              <w:bottom w:val="single" w:sz="4" w:space="0" w:color="auto"/>
            </w:tcBorders>
            <w:shd w:val="clear" w:color="auto" w:fill="auto"/>
            <w:vAlign w:val="center"/>
          </w:tcPr>
          <w:p w:rsidR="000E2B5F" w:rsidRPr="0055323A" w:rsidRDefault="000E2B5F" w:rsidP="000F6AB1">
            <w:pPr>
              <w:pStyle w:val="a3"/>
              <w:ind w:left="360" w:hanging="360"/>
              <w:rPr>
                <w:bCs/>
                <w:sz w:val="28"/>
                <w:szCs w:val="28"/>
              </w:rPr>
            </w:pPr>
            <w:r w:rsidRPr="0055323A">
              <w:rPr>
                <w:bCs/>
                <w:sz w:val="28"/>
                <w:szCs w:val="28"/>
              </w:rPr>
              <w:t>□ а</w:t>
            </w:r>
            <w:r w:rsidRPr="00C16745">
              <w:rPr>
                <w:bCs/>
                <w:sz w:val="28"/>
                <w:szCs w:val="28"/>
              </w:rPr>
              <w:t xml:space="preserve">) </w:t>
            </w:r>
            <w:r w:rsidR="00F51E31" w:rsidRPr="00C16745">
              <w:rPr>
                <w:bCs/>
                <w:sz w:val="28"/>
                <w:szCs w:val="28"/>
              </w:rPr>
              <w:t>One unit operation</w:t>
            </w:r>
            <w:r w:rsidR="00F51E31" w:rsidRPr="00F51E31">
              <w:rPr>
                <w:bCs/>
                <w:sz w:val="28"/>
                <w:szCs w:val="28"/>
              </w:rPr>
              <w:t xml:space="preserve"> in the manufacturing process of the </w:t>
            </w:r>
            <w:r w:rsidR="0033740E">
              <w:rPr>
                <w:bCs/>
                <w:sz w:val="28"/>
                <w:szCs w:val="28"/>
                <w:lang w:val="en-US"/>
              </w:rPr>
              <w:t>API</w:t>
            </w:r>
            <w:r w:rsidR="00F51E31" w:rsidRPr="00F51E31">
              <w:rPr>
                <w:bCs/>
                <w:sz w:val="28"/>
                <w:szCs w:val="28"/>
              </w:rPr>
              <w:t xml:space="preserve"> including the in-process controls and/or test procedures</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ІІ  </w:t>
            </w:r>
          </w:p>
        </w:tc>
      </w:tr>
      <w:tr w:rsidR="000E2B5F" w:rsidRPr="0055323A" w:rsidTr="002B004A">
        <w:tblPrEx>
          <w:tblCellMar>
            <w:top w:w="0" w:type="dxa"/>
            <w:bottom w:w="0" w:type="dxa"/>
          </w:tblCellMar>
          <w:tblLook w:val="01E0" w:firstRow="1" w:lastRow="1" w:firstColumn="1" w:lastColumn="1" w:noHBand="0" w:noVBand="0"/>
        </w:tblPrEx>
        <w:trPr>
          <w:trHeight w:val="700"/>
        </w:trPr>
        <w:tc>
          <w:tcPr>
            <w:tcW w:w="8208" w:type="dxa"/>
            <w:tcBorders>
              <w:top w:val="single" w:sz="4" w:space="0" w:color="auto"/>
              <w:bottom w:val="single" w:sz="4" w:space="0" w:color="auto"/>
            </w:tcBorders>
            <w:shd w:val="clear" w:color="auto" w:fill="auto"/>
            <w:vAlign w:val="center"/>
          </w:tcPr>
          <w:p w:rsidR="000E2B5F" w:rsidRPr="0033740E" w:rsidRDefault="000E2B5F" w:rsidP="0033740E">
            <w:pPr>
              <w:pStyle w:val="a3"/>
              <w:ind w:left="360" w:hanging="360"/>
              <w:rPr>
                <w:bCs/>
                <w:sz w:val="28"/>
                <w:szCs w:val="28"/>
                <w:lang w:val="en-US"/>
              </w:rPr>
            </w:pPr>
            <w:r w:rsidRPr="0055323A">
              <w:rPr>
                <w:bCs/>
                <w:sz w:val="28"/>
                <w:szCs w:val="28"/>
              </w:rPr>
              <w:t xml:space="preserve">□ </w:t>
            </w:r>
            <w:r w:rsidR="00F51E31">
              <w:rPr>
                <w:bCs/>
                <w:sz w:val="28"/>
                <w:szCs w:val="28"/>
                <w:lang w:val="en-US"/>
              </w:rPr>
              <w:t>b</w:t>
            </w:r>
            <w:r w:rsidRPr="0055323A">
              <w:rPr>
                <w:bCs/>
                <w:sz w:val="28"/>
                <w:szCs w:val="28"/>
              </w:rPr>
              <w:t xml:space="preserve">) </w:t>
            </w:r>
            <w:r w:rsidR="00F51E31" w:rsidRPr="00F51E31">
              <w:rPr>
                <w:bCs/>
                <w:sz w:val="28"/>
                <w:szCs w:val="28"/>
              </w:rPr>
              <w:t xml:space="preserve">Test procedures for starting materials/reagents/ intermediates and/or the </w:t>
            </w:r>
            <w:r w:rsidR="0033740E">
              <w:rPr>
                <w:bCs/>
                <w:sz w:val="28"/>
                <w:szCs w:val="28"/>
                <w:lang w:val="en-US"/>
              </w:rPr>
              <w:t>API</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ІІ</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0F6AB1" w:rsidP="00CD1213">
            <w:pPr>
              <w:pStyle w:val="a3"/>
              <w:spacing w:before="0" w:beforeAutospacing="0" w:after="0" w:afterAutospacing="0"/>
              <w:jc w:val="center"/>
              <w:rPr>
                <w:b/>
                <w:bCs/>
                <w:sz w:val="28"/>
                <w:szCs w:val="28"/>
              </w:rPr>
            </w:pPr>
            <w:r w:rsidRPr="000F6AB1">
              <w:rPr>
                <w:b/>
                <w:bCs/>
                <w:sz w:val="28"/>
                <w:szCs w:val="28"/>
              </w:rPr>
              <w:t>Type of variation</w:t>
            </w:r>
          </w:p>
        </w:tc>
      </w:tr>
      <w:tr w:rsidR="000E2B5F" w:rsidRPr="0055323A" w:rsidTr="00CD1213">
        <w:trPr>
          <w:trHeight w:val="1021"/>
        </w:trPr>
        <w:tc>
          <w:tcPr>
            <w:tcW w:w="8208" w:type="dxa"/>
            <w:tcBorders>
              <w:top w:val="single" w:sz="4" w:space="0" w:color="auto"/>
              <w:bottom w:val="single" w:sz="4" w:space="0" w:color="auto"/>
            </w:tcBorders>
            <w:shd w:val="clear" w:color="auto" w:fill="auto"/>
            <w:vAlign w:val="center"/>
          </w:tcPr>
          <w:p w:rsidR="000E2B5F" w:rsidRPr="0055323A" w:rsidRDefault="000E2B5F" w:rsidP="00457291">
            <w:pPr>
              <w:pStyle w:val="a3"/>
              <w:ind w:left="900" w:hanging="900"/>
              <w:rPr>
                <w:bCs/>
                <w:sz w:val="28"/>
                <w:szCs w:val="28"/>
              </w:rPr>
            </w:pPr>
            <w:r w:rsidRPr="0055323A">
              <w:rPr>
                <w:bCs/>
                <w:sz w:val="28"/>
                <w:szCs w:val="28"/>
              </w:rPr>
              <w:t xml:space="preserve">□ </w:t>
            </w:r>
            <w:r w:rsidR="005E6B44">
              <w:rPr>
                <w:b/>
                <w:bCs/>
                <w:sz w:val="28"/>
                <w:szCs w:val="28"/>
              </w:rPr>
              <w:t>B</w:t>
            </w:r>
            <w:r w:rsidRPr="0055323A">
              <w:rPr>
                <w:b/>
                <w:bCs/>
                <w:sz w:val="28"/>
                <w:szCs w:val="28"/>
              </w:rPr>
              <w:t>.</w:t>
            </w:r>
            <w:r w:rsidRPr="0055323A">
              <w:rPr>
                <w:b/>
                <w:sz w:val="28"/>
                <w:szCs w:val="28"/>
              </w:rPr>
              <w:t>I.</w:t>
            </w:r>
            <w:r w:rsidR="00457291">
              <w:rPr>
                <w:b/>
                <w:sz w:val="28"/>
                <w:szCs w:val="28"/>
                <w:lang w:val="en-US"/>
              </w:rPr>
              <w:t>e</w:t>
            </w:r>
            <w:r w:rsidRPr="0055323A">
              <w:rPr>
                <w:b/>
                <w:bCs/>
                <w:sz w:val="28"/>
                <w:szCs w:val="28"/>
              </w:rPr>
              <w:t xml:space="preserve">.2. </w:t>
            </w:r>
            <w:r w:rsidR="00C16745">
              <w:rPr>
                <w:b/>
                <w:bCs/>
                <w:sz w:val="28"/>
                <w:szCs w:val="28"/>
              </w:rPr>
              <w:t>Introduction of a post</w:t>
            </w:r>
            <w:r w:rsidR="00667136" w:rsidRPr="00667136">
              <w:rPr>
                <w:b/>
                <w:bCs/>
                <w:sz w:val="28"/>
                <w:szCs w:val="28"/>
                <w:lang w:val="en-US"/>
              </w:rPr>
              <w:t>registration</w:t>
            </w:r>
            <w:r w:rsidR="00667136" w:rsidRPr="00667136">
              <w:rPr>
                <w:b/>
                <w:bCs/>
                <w:sz w:val="28"/>
                <w:szCs w:val="28"/>
              </w:rPr>
              <w:t xml:space="preserve"> change management protocol related to the </w:t>
            </w:r>
            <w:r w:rsidR="00667136" w:rsidRPr="00667136">
              <w:rPr>
                <w:b/>
                <w:bCs/>
                <w:sz w:val="28"/>
                <w:szCs w:val="28"/>
                <w:lang w:val="en-US"/>
              </w:rPr>
              <w:t>API</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ІІ  </w:t>
            </w:r>
          </w:p>
        </w:tc>
      </w:tr>
    </w:tbl>
    <w:p w:rsidR="000E2B5F" w:rsidRDefault="000E2B5F" w:rsidP="000E2B5F">
      <w:pPr>
        <w:rPr>
          <w:sz w:val="28"/>
          <w:szCs w:val="28"/>
        </w:rPr>
      </w:pPr>
    </w:p>
    <w:p w:rsidR="002B004A" w:rsidRPr="0055323A" w:rsidRDefault="002B004A"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55323A" w:rsidRDefault="000F6AB1" w:rsidP="00CD1213">
            <w:pPr>
              <w:pStyle w:val="a3"/>
              <w:spacing w:before="0" w:beforeAutospacing="0" w:after="0" w:afterAutospacing="0"/>
              <w:jc w:val="center"/>
              <w:rPr>
                <w:b/>
                <w:bCs/>
                <w:sz w:val="28"/>
                <w:szCs w:val="28"/>
              </w:rPr>
            </w:pPr>
            <w:r w:rsidRPr="000F6AB1">
              <w:rPr>
                <w:b/>
                <w:bCs/>
                <w:sz w:val="28"/>
                <w:szCs w:val="28"/>
              </w:rPr>
              <w:t>Type of variation</w:t>
            </w:r>
          </w:p>
        </w:tc>
      </w:tr>
      <w:tr w:rsidR="000E2B5F" w:rsidRPr="0055323A" w:rsidTr="002B004A">
        <w:trPr>
          <w:trHeight w:val="872"/>
        </w:trPr>
        <w:tc>
          <w:tcPr>
            <w:tcW w:w="8208" w:type="dxa"/>
            <w:tcBorders>
              <w:top w:val="single" w:sz="4" w:space="0" w:color="auto"/>
              <w:bottom w:val="single" w:sz="4" w:space="0" w:color="auto"/>
            </w:tcBorders>
            <w:shd w:val="clear" w:color="auto" w:fill="auto"/>
            <w:vAlign w:val="center"/>
          </w:tcPr>
          <w:p w:rsidR="000E2B5F" w:rsidRPr="007929F1" w:rsidRDefault="000E2B5F" w:rsidP="007929F1">
            <w:pPr>
              <w:pStyle w:val="a3"/>
              <w:ind w:left="900" w:hanging="900"/>
              <w:rPr>
                <w:bCs/>
                <w:sz w:val="28"/>
                <w:szCs w:val="28"/>
                <w:lang w:val="en-US"/>
              </w:rPr>
            </w:pPr>
            <w:r w:rsidRPr="0055323A">
              <w:rPr>
                <w:bCs/>
                <w:sz w:val="28"/>
                <w:szCs w:val="28"/>
              </w:rPr>
              <w:t xml:space="preserve">□ </w:t>
            </w:r>
            <w:r w:rsidR="005E6B44" w:rsidRPr="000F6AB1">
              <w:rPr>
                <w:b/>
                <w:bCs/>
                <w:sz w:val="28"/>
                <w:szCs w:val="28"/>
                <w:lang w:val="en-US"/>
              </w:rPr>
              <w:t>B</w:t>
            </w:r>
            <w:r w:rsidRPr="0055323A">
              <w:rPr>
                <w:b/>
                <w:bCs/>
                <w:color w:val="000000"/>
                <w:sz w:val="28"/>
                <w:szCs w:val="28"/>
              </w:rPr>
              <w:t>.</w:t>
            </w:r>
            <w:r w:rsidRPr="0055323A">
              <w:rPr>
                <w:b/>
                <w:sz w:val="28"/>
                <w:szCs w:val="28"/>
              </w:rPr>
              <w:t>I.</w:t>
            </w:r>
            <w:r w:rsidR="000F6AB1">
              <w:rPr>
                <w:b/>
                <w:sz w:val="28"/>
                <w:szCs w:val="28"/>
                <w:lang w:val="en-US"/>
              </w:rPr>
              <w:t>e</w:t>
            </w:r>
            <w:r w:rsidRPr="0055323A">
              <w:rPr>
                <w:b/>
                <w:bCs/>
                <w:color w:val="000000"/>
                <w:sz w:val="28"/>
                <w:szCs w:val="28"/>
              </w:rPr>
              <w:t xml:space="preserve">.3. </w:t>
            </w:r>
            <w:r w:rsidR="000F6AB1" w:rsidRPr="000F6AB1">
              <w:rPr>
                <w:b/>
                <w:bCs/>
                <w:color w:val="000000"/>
                <w:sz w:val="28"/>
                <w:szCs w:val="28"/>
              </w:rPr>
              <w:t xml:space="preserve">Deletion of an approved change management protocol  related to the </w:t>
            </w:r>
            <w:r w:rsidR="007929F1">
              <w:rPr>
                <w:b/>
                <w:bCs/>
                <w:color w:val="000000"/>
                <w:sz w:val="28"/>
                <w:szCs w:val="28"/>
                <w:lang w:val="en-US"/>
              </w:rPr>
              <w:t>API</w:t>
            </w:r>
          </w:p>
        </w:tc>
        <w:tc>
          <w:tcPr>
            <w:tcW w:w="900" w:type="dxa"/>
            <w:tcBorders>
              <w:top w:val="single" w:sz="4" w:space="0" w:color="auto"/>
              <w:bottom w:val="single" w:sz="4" w:space="0" w:color="auto"/>
            </w:tcBorders>
            <w:shd w:val="clear" w:color="auto" w:fill="auto"/>
            <w:vAlign w:val="center"/>
          </w:tcPr>
          <w:p w:rsidR="000E2B5F" w:rsidRPr="0055323A" w:rsidRDefault="000E2B5F" w:rsidP="005E6B44">
            <w:pPr>
              <w:pStyle w:val="a3"/>
              <w:spacing w:before="0" w:beforeAutospacing="0" w:after="0" w:afterAutospacing="0"/>
              <w:ind w:left="-108"/>
              <w:jc w:val="center"/>
              <w:rPr>
                <w:bCs/>
                <w:sz w:val="28"/>
                <w:szCs w:val="28"/>
              </w:rPr>
            </w:pPr>
            <w:r w:rsidRPr="0055323A">
              <w:rPr>
                <w:bCs/>
                <w:sz w:val="28"/>
                <w:szCs w:val="28"/>
              </w:rPr>
              <w:t xml:space="preserve">□ </w:t>
            </w:r>
            <w:r w:rsidRPr="0055323A">
              <w:rPr>
                <w:sz w:val="28"/>
                <w:szCs w:val="28"/>
              </w:rPr>
              <w:t>ІА</w:t>
            </w:r>
            <w:r w:rsidR="005E6B44">
              <w:rPr>
                <w:sz w:val="28"/>
                <w:szCs w:val="28"/>
                <w:vertAlign w:val="subscript"/>
                <w:lang w:val="en-US"/>
              </w:rPr>
              <w:t>IN</w:t>
            </w:r>
            <w:r w:rsidRPr="0055323A">
              <w:rPr>
                <w:bCs/>
                <w:sz w:val="28"/>
                <w:szCs w:val="28"/>
              </w:rPr>
              <w:t xml:space="preserve">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005E6B44">
              <w:rPr>
                <w:sz w:val="28"/>
                <w:szCs w:val="28"/>
              </w:rPr>
              <w:t xml:space="preserve"> IB</w:t>
            </w:r>
            <w:r w:rsidRPr="0055323A">
              <w:rPr>
                <w:bCs/>
                <w:sz w:val="28"/>
                <w:szCs w:val="28"/>
              </w:rPr>
              <w:t>*</w:t>
            </w:r>
          </w:p>
        </w:tc>
      </w:tr>
    </w:tbl>
    <w:p w:rsidR="000E2B5F" w:rsidRPr="0055323A" w:rsidRDefault="00BF1155" w:rsidP="000E2B5F">
      <w:pPr>
        <w:rPr>
          <w:sz w:val="28"/>
          <w:szCs w:val="28"/>
        </w:rPr>
      </w:pPr>
      <w:r>
        <w:rPr>
          <w:sz w:val="28"/>
          <w:szCs w:val="28"/>
        </w:rPr>
        <w:t xml:space="preserve">* </w:t>
      </w:r>
      <w:r w:rsidR="005E6B44" w:rsidRPr="005E6B44">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7929F1" w:rsidP="007929F1">
            <w:pPr>
              <w:ind w:left="720" w:hanging="720"/>
              <w:rPr>
                <w:b/>
                <w:sz w:val="28"/>
                <w:szCs w:val="28"/>
              </w:rPr>
            </w:pPr>
            <w:r>
              <w:rPr>
                <w:b/>
                <w:bCs/>
                <w:color w:val="000000"/>
                <w:sz w:val="28"/>
                <w:szCs w:val="28"/>
              </w:rPr>
              <w:t>B</w:t>
            </w:r>
            <w:r w:rsidR="000E2B5F" w:rsidRPr="0055323A">
              <w:rPr>
                <w:b/>
                <w:bCs/>
                <w:color w:val="000000"/>
                <w:sz w:val="28"/>
                <w:szCs w:val="28"/>
              </w:rPr>
              <w:t>.</w:t>
            </w:r>
            <w:r w:rsidR="000E2B5F" w:rsidRPr="0055323A">
              <w:rPr>
                <w:b/>
                <w:sz w:val="28"/>
                <w:szCs w:val="28"/>
              </w:rPr>
              <w:t>I.</w:t>
            </w:r>
            <w:r>
              <w:rPr>
                <w:b/>
                <w:sz w:val="28"/>
                <w:szCs w:val="28"/>
                <w:lang w:val="en-US"/>
              </w:rPr>
              <w:t>e</w:t>
            </w:r>
            <w:r w:rsidR="000E2B5F" w:rsidRPr="0055323A">
              <w:rPr>
                <w:b/>
                <w:bCs/>
                <w:color w:val="000000"/>
                <w:sz w:val="28"/>
                <w:szCs w:val="28"/>
              </w:rPr>
              <w:t xml:space="preserve">.4. </w:t>
            </w:r>
            <w:r w:rsidRPr="007929F1">
              <w:rPr>
                <w:b/>
                <w:bCs/>
                <w:color w:val="000000"/>
                <w:sz w:val="28"/>
                <w:szCs w:val="28"/>
              </w:rPr>
              <w:t>Changes to an approved change management protocol</w:t>
            </w:r>
          </w:p>
        </w:tc>
        <w:tc>
          <w:tcPr>
            <w:tcW w:w="1800" w:type="dxa"/>
            <w:shd w:val="clear" w:color="auto" w:fill="auto"/>
          </w:tcPr>
          <w:p w:rsidR="000E2B5F" w:rsidRPr="0055323A" w:rsidRDefault="000F6AB1" w:rsidP="00CD1213">
            <w:pPr>
              <w:jc w:val="center"/>
              <w:rPr>
                <w:b/>
                <w:sz w:val="28"/>
                <w:szCs w:val="28"/>
              </w:rPr>
            </w:pPr>
            <w:r w:rsidRPr="000F6AB1">
              <w:rPr>
                <w:b/>
                <w:bCs/>
                <w:sz w:val="28"/>
                <w:szCs w:val="28"/>
              </w:rPr>
              <w:t>Type of variation</w:t>
            </w:r>
          </w:p>
        </w:tc>
      </w:tr>
      <w:tr w:rsidR="000E2B5F" w:rsidRPr="0055323A" w:rsidTr="002B004A">
        <w:trPr>
          <w:trHeight w:val="700"/>
        </w:trPr>
        <w:tc>
          <w:tcPr>
            <w:tcW w:w="8208" w:type="dxa"/>
            <w:shd w:val="clear" w:color="auto" w:fill="auto"/>
            <w:vAlign w:val="center"/>
          </w:tcPr>
          <w:p w:rsidR="000E2B5F" w:rsidRPr="0055323A" w:rsidRDefault="000E2B5F" w:rsidP="00CD1213">
            <w:pPr>
              <w:pStyle w:val="a3"/>
              <w:ind w:left="360" w:hanging="360"/>
              <w:rPr>
                <w:bCs/>
                <w:color w:val="000000"/>
                <w:sz w:val="28"/>
                <w:szCs w:val="28"/>
              </w:rPr>
            </w:pPr>
            <w:r w:rsidRPr="0055323A">
              <w:rPr>
                <w:bCs/>
                <w:sz w:val="28"/>
                <w:szCs w:val="28"/>
              </w:rPr>
              <w:t xml:space="preserve">□ </w:t>
            </w:r>
            <w:r w:rsidRPr="0055323A">
              <w:rPr>
                <w:bCs/>
                <w:color w:val="000000"/>
                <w:sz w:val="28"/>
                <w:szCs w:val="28"/>
              </w:rPr>
              <w:t xml:space="preserve">а) </w:t>
            </w:r>
            <w:r w:rsidR="007929F1" w:rsidRPr="007929F1">
              <w:rPr>
                <w:bCs/>
                <w:color w:val="000000"/>
                <w:sz w:val="28"/>
                <w:szCs w:val="28"/>
              </w:rPr>
              <w:t>Major changes to an approved change management protocol</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2B004A">
        <w:trPr>
          <w:trHeight w:val="696"/>
        </w:trPr>
        <w:tc>
          <w:tcPr>
            <w:tcW w:w="8208" w:type="dxa"/>
            <w:shd w:val="clear" w:color="auto" w:fill="auto"/>
            <w:vAlign w:val="center"/>
          </w:tcPr>
          <w:p w:rsidR="000E2B5F" w:rsidRPr="0055323A" w:rsidRDefault="000E2B5F" w:rsidP="00810081">
            <w:pPr>
              <w:pStyle w:val="a3"/>
              <w:ind w:left="360" w:hanging="360"/>
              <w:rPr>
                <w:bCs/>
                <w:color w:val="000000"/>
                <w:sz w:val="28"/>
                <w:szCs w:val="28"/>
              </w:rPr>
            </w:pPr>
            <w:r w:rsidRPr="0055323A">
              <w:rPr>
                <w:bCs/>
                <w:sz w:val="28"/>
                <w:szCs w:val="28"/>
              </w:rPr>
              <w:t xml:space="preserve">□ </w:t>
            </w:r>
            <w:r w:rsidR="00810081">
              <w:rPr>
                <w:bCs/>
                <w:color w:val="000000"/>
                <w:sz w:val="28"/>
                <w:szCs w:val="28"/>
                <w:lang w:val="en-US"/>
              </w:rPr>
              <w:t>b</w:t>
            </w:r>
            <w:r w:rsidRPr="0055323A">
              <w:rPr>
                <w:bCs/>
                <w:color w:val="000000"/>
                <w:sz w:val="28"/>
                <w:szCs w:val="28"/>
              </w:rPr>
              <w:t xml:space="preserve">) </w:t>
            </w:r>
            <w:r w:rsidR="00A9193D" w:rsidRPr="00A9193D">
              <w:rPr>
                <w:bCs/>
                <w:color w:val="000000"/>
                <w:sz w:val="28"/>
                <w:szCs w:val="28"/>
              </w:rPr>
              <w:t>Minor changes to an approved change management protocol that do not change the strategy defined in the protocol</w:t>
            </w:r>
          </w:p>
        </w:tc>
        <w:tc>
          <w:tcPr>
            <w:tcW w:w="1800" w:type="dxa"/>
            <w:shd w:val="clear" w:color="auto" w:fill="auto"/>
            <w:vAlign w:val="center"/>
          </w:tcPr>
          <w:p w:rsidR="000E2B5F" w:rsidRPr="00A9193D" w:rsidRDefault="000E2B5F" w:rsidP="00A9193D">
            <w:pPr>
              <w:pStyle w:val="a3"/>
              <w:spacing w:before="0" w:beforeAutospacing="0" w:after="0" w:afterAutospacing="0"/>
              <w:jc w:val="center"/>
              <w:rPr>
                <w:sz w:val="28"/>
                <w:szCs w:val="28"/>
                <w:lang w:val="en-US"/>
              </w:rPr>
            </w:pPr>
            <w:r w:rsidRPr="0055323A">
              <w:rPr>
                <w:sz w:val="28"/>
                <w:szCs w:val="28"/>
              </w:rPr>
              <w:t>I</w:t>
            </w:r>
            <w:r w:rsidR="00A9193D">
              <w:rPr>
                <w:sz w:val="28"/>
                <w:szCs w:val="28"/>
                <w:lang w:val="en-US"/>
              </w:rPr>
              <w:t>B</w:t>
            </w:r>
          </w:p>
        </w:tc>
      </w:tr>
      <w:tr w:rsidR="000E2B5F" w:rsidRPr="0055323A" w:rsidTr="002B004A">
        <w:trPr>
          <w:trHeight w:val="680"/>
        </w:trPr>
        <w:tc>
          <w:tcPr>
            <w:tcW w:w="8208" w:type="dxa"/>
            <w:shd w:val="clear" w:color="auto" w:fill="auto"/>
            <w:vAlign w:val="center"/>
          </w:tcPr>
          <w:p w:rsidR="000E2B5F" w:rsidRPr="00A9193D" w:rsidRDefault="000E2B5F" w:rsidP="00A9193D">
            <w:pPr>
              <w:pStyle w:val="a3"/>
              <w:spacing w:before="0" w:beforeAutospacing="0" w:after="0" w:afterAutospacing="0"/>
              <w:ind w:left="360" w:hanging="36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A9193D">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A9193D" w:rsidP="00A9193D">
            <w:pPr>
              <w:ind w:left="720" w:hanging="720"/>
              <w:rPr>
                <w:b/>
                <w:sz w:val="28"/>
                <w:szCs w:val="28"/>
              </w:rPr>
            </w:pPr>
            <w:r>
              <w:rPr>
                <w:b/>
                <w:bCs/>
                <w:color w:val="000000"/>
                <w:sz w:val="28"/>
                <w:szCs w:val="28"/>
                <w:lang w:val="en-US"/>
              </w:rPr>
              <w:t>B</w:t>
            </w:r>
            <w:r w:rsidR="000E2B5F" w:rsidRPr="0055323A">
              <w:rPr>
                <w:b/>
                <w:bCs/>
                <w:color w:val="000000"/>
                <w:sz w:val="28"/>
                <w:szCs w:val="28"/>
              </w:rPr>
              <w:t>.</w:t>
            </w:r>
            <w:r w:rsidR="000E2B5F" w:rsidRPr="0055323A">
              <w:rPr>
                <w:b/>
                <w:sz w:val="28"/>
                <w:szCs w:val="28"/>
              </w:rPr>
              <w:t>I.</w:t>
            </w:r>
            <w:r>
              <w:rPr>
                <w:b/>
                <w:sz w:val="28"/>
                <w:szCs w:val="28"/>
                <w:lang w:val="en-US"/>
              </w:rPr>
              <w:t>e</w:t>
            </w:r>
            <w:r w:rsidR="000E2B5F" w:rsidRPr="0055323A">
              <w:rPr>
                <w:b/>
                <w:bCs/>
                <w:color w:val="000000"/>
                <w:sz w:val="28"/>
                <w:szCs w:val="28"/>
              </w:rPr>
              <w:t xml:space="preserve">.5. </w:t>
            </w:r>
            <w:r w:rsidRPr="00A9193D">
              <w:rPr>
                <w:b/>
                <w:bCs/>
                <w:color w:val="000000"/>
                <w:sz w:val="28"/>
                <w:szCs w:val="28"/>
              </w:rPr>
              <w:t>Implementation of changes foreseen in an approved change management protocol</w:t>
            </w:r>
          </w:p>
        </w:tc>
        <w:tc>
          <w:tcPr>
            <w:tcW w:w="1800" w:type="dxa"/>
            <w:gridSpan w:val="2"/>
            <w:shd w:val="clear" w:color="auto" w:fill="auto"/>
          </w:tcPr>
          <w:p w:rsidR="000E2B5F" w:rsidRPr="0055323A" w:rsidRDefault="003D39DA" w:rsidP="00CD1213">
            <w:pPr>
              <w:jc w:val="center"/>
              <w:rPr>
                <w:b/>
                <w:sz w:val="28"/>
                <w:szCs w:val="28"/>
              </w:rPr>
            </w:pPr>
            <w:r w:rsidRPr="003D39DA">
              <w:rPr>
                <w:b/>
                <w:bCs/>
                <w:sz w:val="28"/>
                <w:szCs w:val="28"/>
              </w:rPr>
              <w:t>Type of variation</w:t>
            </w:r>
          </w:p>
        </w:tc>
      </w:tr>
      <w:tr w:rsidR="000E2B5F" w:rsidRPr="0055323A" w:rsidTr="00CD1213">
        <w:tc>
          <w:tcPr>
            <w:tcW w:w="8208" w:type="dxa"/>
            <w:tcBorders>
              <w:top w:val="single" w:sz="4" w:space="0" w:color="auto"/>
              <w:left w:val="single" w:sz="4" w:space="0" w:color="auto"/>
            </w:tcBorders>
            <w:shd w:val="clear" w:color="auto" w:fill="auto"/>
            <w:vAlign w:val="center"/>
          </w:tcPr>
          <w:p w:rsidR="000E2B5F" w:rsidRPr="0055323A" w:rsidRDefault="000E2B5F" w:rsidP="00CD1213">
            <w:pPr>
              <w:pStyle w:val="a3"/>
              <w:ind w:left="360" w:hanging="360"/>
              <w:rPr>
                <w:bCs/>
                <w:color w:val="000000"/>
                <w:sz w:val="28"/>
                <w:szCs w:val="28"/>
              </w:rPr>
            </w:pPr>
            <w:r w:rsidRPr="0055323A">
              <w:rPr>
                <w:bCs/>
                <w:sz w:val="28"/>
                <w:szCs w:val="28"/>
              </w:rPr>
              <w:t xml:space="preserve">□ </w:t>
            </w:r>
            <w:r w:rsidRPr="0055323A">
              <w:rPr>
                <w:bCs/>
                <w:color w:val="000000"/>
                <w:sz w:val="28"/>
                <w:szCs w:val="28"/>
              </w:rPr>
              <w:t xml:space="preserve">а) </w:t>
            </w:r>
            <w:r w:rsidR="009D7142" w:rsidRPr="009D7142">
              <w:rPr>
                <w:bCs/>
                <w:color w:val="000000"/>
                <w:sz w:val="28"/>
                <w:szCs w:val="28"/>
              </w:rPr>
              <w:t>The implementation of the change requires no further supportive data</w:t>
            </w:r>
          </w:p>
        </w:tc>
        <w:tc>
          <w:tcPr>
            <w:tcW w:w="900" w:type="dxa"/>
            <w:shd w:val="clear" w:color="auto" w:fill="auto"/>
            <w:vAlign w:val="center"/>
          </w:tcPr>
          <w:p w:rsidR="000E2B5F" w:rsidRPr="00DB0180" w:rsidRDefault="000E2B5F" w:rsidP="00DB0180">
            <w:pPr>
              <w:pStyle w:val="a3"/>
              <w:spacing w:before="0" w:beforeAutospacing="0" w:after="0" w:afterAutospacing="0"/>
              <w:ind w:hanging="108"/>
              <w:jc w:val="center"/>
              <w:rPr>
                <w:bCs/>
                <w:sz w:val="28"/>
                <w:szCs w:val="28"/>
                <w:lang w:val="en-US"/>
              </w:rPr>
            </w:pPr>
            <w:r w:rsidRPr="0055323A">
              <w:rPr>
                <w:bCs/>
                <w:sz w:val="28"/>
                <w:szCs w:val="28"/>
              </w:rPr>
              <w:t xml:space="preserve">□ </w:t>
            </w:r>
            <w:r w:rsidRPr="0055323A">
              <w:rPr>
                <w:sz w:val="28"/>
                <w:szCs w:val="28"/>
              </w:rPr>
              <w:t>ІА</w:t>
            </w:r>
            <w:r w:rsidR="00DB0180">
              <w:rPr>
                <w:sz w:val="28"/>
                <w:szCs w:val="28"/>
                <w:vertAlign w:val="subscript"/>
                <w:lang w:val="en-US"/>
              </w:rPr>
              <w:t>IN</w:t>
            </w:r>
          </w:p>
        </w:tc>
        <w:tc>
          <w:tcPr>
            <w:tcW w:w="900" w:type="dxa"/>
            <w:shd w:val="clear" w:color="auto" w:fill="auto"/>
            <w:vAlign w:val="center"/>
          </w:tcPr>
          <w:p w:rsidR="000E2B5F" w:rsidRPr="0055323A" w:rsidRDefault="000E2B5F" w:rsidP="00A9193D">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I</w:t>
            </w:r>
            <w:r w:rsidR="00A9193D">
              <w:rPr>
                <w:sz w:val="28"/>
                <w:szCs w:val="28"/>
                <w:lang w:val="en-US"/>
              </w:rPr>
              <w:t>B</w:t>
            </w:r>
            <w:r w:rsidRPr="0055323A">
              <w:rPr>
                <w:sz w:val="28"/>
                <w:szCs w:val="28"/>
              </w:rPr>
              <w:t>*</w:t>
            </w:r>
            <w:r w:rsidRPr="0055323A">
              <w:rPr>
                <w:bCs/>
                <w:sz w:val="28"/>
                <w:szCs w:val="28"/>
              </w:rPr>
              <w:t xml:space="preserve">  </w:t>
            </w:r>
          </w:p>
        </w:tc>
      </w:tr>
      <w:tr w:rsidR="000E2B5F" w:rsidRPr="0055323A" w:rsidTr="002B004A">
        <w:trPr>
          <w:trHeight w:val="641"/>
        </w:trPr>
        <w:tc>
          <w:tcPr>
            <w:tcW w:w="8208" w:type="dxa"/>
            <w:shd w:val="clear" w:color="auto" w:fill="auto"/>
            <w:vAlign w:val="center"/>
          </w:tcPr>
          <w:p w:rsidR="000E2B5F" w:rsidRPr="0055323A" w:rsidRDefault="000E2B5F" w:rsidP="009D7142">
            <w:pPr>
              <w:pStyle w:val="a3"/>
              <w:ind w:left="360" w:hanging="360"/>
              <w:rPr>
                <w:bCs/>
                <w:color w:val="000000"/>
                <w:sz w:val="28"/>
                <w:szCs w:val="28"/>
              </w:rPr>
            </w:pPr>
            <w:r w:rsidRPr="0055323A">
              <w:rPr>
                <w:bCs/>
                <w:sz w:val="28"/>
                <w:szCs w:val="28"/>
              </w:rPr>
              <w:t xml:space="preserve">□ </w:t>
            </w:r>
            <w:r w:rsidR="009D7142">
              <w:rPr>
                <w:bCs/>
                <w:color w:val="000000"/>
                <w:sz w:val="28"/>
                <w:szCs w:val="28"/>
                <w:lang w:val="en-US"/>
              </w:rPr>
              <w:t>b</w:t>
            </w:r>
            <w:r w:rsidRPr="0055323A">
              <w:rPr>
                <w:bCs/>
                <w:color w:val="000000"/>
                <w:sz w:val="28"/>
                <w:szCs w:val="28"/>
              </w:rPr>
              <w:t xml:space="preserve">) </w:t>
            </w:r>
            <w:r w:rsidR="009D7142" w:rsidRPr="009D7142">
              <w:rPr>
                <w:bCs/>
                <w:color w:val="000000"/>
                <w:sz w:val="28"/>
                <w:szCs w:val="28"/>
              </w:rPr>
              <w:t>The implementation of the change requires further supportive data</w:t>
            </w:r>
          </w:p>
        </w:tc>
        <w:tc>
          <w:tcPr>
            <w:tcW w:w="1800" w:type="dxa"/>
            <w:gridSpan w:val="2"/>
            <w:shd w:val="clear" w:color="auto" w:fill="auto"/>
            <w:vAlign w:val="center"/>
          </w:tcPr>
          <w:p w:rsidR="000E2B5F" w:rsidRPr="00A9193D" w:rsidRDefault="000E2B5F" w:rsidP="00A9193D">
            <w:pPr>
              <w:pStyle w:val="a3"/>
              <w:spacing w:before="0" w:beforeAutospacing="0" w:after="0" w:afterAutospacing="0"/>
              <w:jc w:val="center"/>
              <w:rPr>
                <w:sz w:val="28"/>
                <w:szCs w:val="28"/>
                <w:lang w:val="en-US"/>
              </w:rPr>
            </w:pPr>
            <w:r w:rsidRPr="0055323A">
              <w:rPr>
                <w:sz w:val="28"/>
                <w:szCs w:val="28"/>
              </w:rPr>
              <w:t>I</w:t>
            </w:r>
            <w:r w:rsidR="00A9193D">
              <w:rPr>
                <w:sz w:val="28"/>
                <w:szCs w:val="28"/>
                <w:lang w:val="en-US"/>
              </w:rPr>
              <w:t>B</w:t>
            </w:r>
          </w:p>
        </w:tc>
      </w:tr>
      <w:tr w:rsidR="000E2B5F" w:rsidRPr="0055323A" w:rsidTr="002B004A">
        <w:trPr>
          <w:trHeight w:val="706"/>
        </w:trPr>
        <w:tc>
          <w:tcPr>
            <w:tcW w:w="8208" w:type="dxa"/>
            <w:shd w:val="clear" w:color="auto" w:fill="auto"/>
            <w:vAlign w:val="center"/>
          </w:tcPr>
          <w:p w:rsidR="000E2B5F" w:rsidRPr="0055323A" w:rsidRDefault="000E2B5F" w:rsidP="00DB0180">
            <w:pPr>
              <w:pStyle w:val="a3"/>
              <w:ind w:left="360" w:hanging="360"/>
              <w:rPr>
                <w:bCs/>
                <w:color w:val="000000"/>
                <w:sz w:val="28"/>
                <w:szCs w:val="28"/>
              </w:rPr>
            </w:pPr>
            <w:r w:rsidRPr="0055323A">
              <w:rPr>
                <w:bCs/>
                <w:sz w:val="28"/>
                <w:szCs w:val="28"/>
              </w:rPr>
              <w:t xml:space="preserve">□ </w:t>
            </w:r>
            <w:r w:rsidR="009D7142">
              <w:rPr>
                <w:bCs/>
                <w:color w:val="000000"/>
                <w:sz w:val="28"/>
                <w:szCs w:val="28"/>
                <w:lang w:val="en-US"/>
              </w:rPr>
              <w:t>c</w:t>
            </w:r>
            <w:r w:rsidRPr="0055323A">
              <w:rPr>
                <w:bCs/>
                <w:color w:val="000000"/>
                <w:sz w:val="28"/>
                <w:szCs w:val="28"/>
              </w:rPr>
              <w:t xml:space="preserve">) </w:t>
            </w:r>
            <w:r w:rsidR="00DB0180" w:rsidRPr="00DB0180">
              <w:rPr>
                <w:bCs/>
                <w:color w:val="000000"/>
                <w:sz w:val="28"/>
                <w:szCs w:val="28"/>
              </w:rPr>
              <w:t>Implementation of a change for a biological/immunological medicinal product</w:t>
            </w:r>
          </w:p>
        </w:tc>
        <w:tc>
          <w:tcPr>
            <w:tcW w:w="1800" w:type="dxa"/>
            <w:gridSpan w:val="2"/>
            <w:shd w:val="clear" w:color="auto" w:fill="auto"/>
            <w:vAlign w:val="center"/>
          </w:tcPr>
          <w:p w:rsidR="000E2B5F" w:rsidRPr="00A9193D" w:rsidRDefault="000E2B5F" w:rsidP="00A9193D">
            <w:pPr>
              <w:pStyle w:val="a3"/>
              <w:spacing w:before="0" w:beforeAutospacing="0" w:after="0" w:afterAutospacing="0"/>
              <w:jc w:val="center"/>
              <w:rPr>
                <w:sz w:val="28"/>
                <w:szCs w:val="28"/>
                <w:lang w:val="en-US"/>
              </w:rPr>
            </w:pPr>
            <w:r w:rsidRPr="0055323A">
              <w:rPr>
                <w:sz w:val="28"/>
                <w:szCs w:val="28"/>
              </w:rPr>
              <w:t>I</w:t>
            </w:r>
            <w:r w:rsidR="00A9193D">
              <w:rPr>
                <w:sz w:val="28"/>
                <w:szCs w:val="28"/>
                <w:lang w:val="en-US"/>
              </w:rPr>
              <w:t>B</w:t>
            </w:r>
          </w:p>
        </w:tc>
      </w:tr>
      <w:tr w:rsidR="000E2B5F" w:rsidRPr="0055323A" w:rsidTr="002B004A">
        <w:trPr>
          <w:trHeight w:val="549"/>
        </w:trPr>
        <w:tc>
          <w:tcPr>
            <w:tcW w:w="8208" w:type="dxa"/>
            <w:shd w:val="clear" w:color="auto" w:fill="auto"/>
            <w:vAlign w:val="center"/>
          </w:tcPr>
          <w:p w:rsidR="000E2B5F" w:rsidRPr="00C4104F" w:rsidRDefault="000E2B5F" w:rsidP="00C4104F">
            <w:pPr>
              <w:pStyle w:val="a3"/>
              <w:spacing w:before="0" w:beforeAutospacing="0" w:after="0" w:afterAutospacing="0"/>
              <w:ind w:left="360" w:hanging="36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A9193D">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BF1155" w:rsidP="000E2B5F">
      <w:pPr>
        <w:rPr>
          <w:sz w:val="28"/>
          <w:szCs w:val="28"/>
        </w:rPr>
      </w:pPr>
      <w:r>
        <w:rPr>
          <w:sz w:val="28"/>
          <w:szCs w:val="28"/>
        </w:rPr>
        <w:t xml:space="preserve">* </w:t>
      </w:r>
      <w:r w:rsidR="00C4104F" w:rsidRPr="00C4104F">
        <w:rPr>
          <w:sz w:val="28"/>
          <w:szCs w:val="28"/>
        </w:rPr>
        <w:t>If one of the conditions is not met and the change is not listed as Type II.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1800"/>
      </w:tblGrid>
      <w:tr w:rsidR="000E2B5F" w:rsidRPr="0055323A" w:rsidTr="00CD1213">
        <w:tblPrEx>
          <w:tblCellMar>
            <w:top w:w="0" w:type="dxa"/>
            <w:bottom w:w="0" w:type="dxa"/>
          </w:tblCellMar>
        </w:tblPrEx>
        <w:trPr>
          <w:trHeight w:val="130"/>
        </w:trPr>
        <w:tc>
          <w:tcPr>
            <w:tcW w:w="10008" w:type="dxa"/>
            <w:gridSpan w:val="2"/>
            <w:shd w:val="clear" w:color="auto" w:fill="auto"/>
          </w:tcPr>
          <w:p w:rsidR="000E2B5F" w:rsidRPr="0055323A" w:rsidRDefault="00A9193D" w:rsidP="00CD1213">
            <w:pPr>
              <w:pStyle w:val="a3"/>
              <w:spacing w:before="0" w:beforeAutospacing="0" w:after="0" w:afterAutospacing="0"/>
              <w:rPr>
                <w:b/>
                <w:bCs/>
                <w:sz w:val="28"/>
                <w:szCs w:val="28"/>
              </w:rPr>
            </w:pPr>
            <w:r>
              <w:rPr>
                <w:b/>
                <w:bCs/>
                <w:caps/>
                <w:sz w:val="28"/>
                <w:szCs w:val="28"/>
                <w:lang w:val="en-US"/>
              </w:rPr>
              <w:t>B</w:t>
            </w:r>
            <w:r w:rsidR="000E2B5F" w:rsidRPr="0055323A">
              <w:rPr>
                <w:b/>
                <w:bCs/>
                <w:caps/>
                <w:sz w:val="28"/>
                <w:szCs w:val="28"/>
              </w:rPr>
              <w:t xml:space="preserve">.II. </w:t>
            </w:r>
            <w:r w:rsidR="003D39DA" w:rsidRPr="003D39DA">
              <w:rPr>
                <w:b/>
                <w:bCs/>
                <w:caps/>
                <w:sz w:val="28"/>
                <w:szCs w:val="28"/>
              </w:rPr>
              <w:t xml:space="preserve">FINISHED </w:t>
            </w:r>
            <w:r w:rsidR="003D39DA">
              <w:rPr>
                <w:b/>
                <w:bCs/>
                <w:caps/>
                <w:sz w:val="28"/>
                <w:szCs w:val="28"/>
                <w:lang w:val="en-US"/>
              </w:rPr>
              <w:t xml:space="preserve">MEDICINAL </w:t>
            </w:r>
            <w:r w:rsidR="003D39DA" w:rsidRPr="003D39DA">
              <w:rPr>
                <w:b/>
                <w:bCs/>
                <w:caps/>
                <w:sz w:val="28"/>
                <w:szCs w:val="28"/>
              </w:rPr>
              <w:t>PRODUCT</w:t>
            </w:r>
          </w:p>
        </w:tc>
      </w:tr>
      <w:tr w:rsidR="000E2B5F" w:rsidRPr="0055323A" w:rsidTr="00CD1213">
        <w:tblPrEx>
          <w:tblCellMar>
            <w:top w:w="0" w:type="dxa"/>
            <w:bottom w:w="0" w:type="dxa"/>
          </w:tblCellMar>
          <w:tblLook w:val="01E0" w:firstRow="1" w:lastRow="1" w:firstColumn="1" w:lastColumn="1" w:noHBand="0" w:noVBand="0"/>
        </w:tblPrEx>
        <w:tc>
          <w:tcPr>
            <w:tcW w:w="8208" w:type="dxa"/>
            <w:shd w:val="clear" w:color="auto" w:fill="auto"/>
          </w:tcPr>
          <w:p w:rsidR="000E2B5F" w:rsidRPr="0055323A" w:rsidRDefault="00A9193D" w:rsidP="003D39DA">
            <w:pPr>
              <w:pStyle w:val="a3"/>
              <w:spacing w:before="0" w:beforeAutospacing="0" w:after="0" w:afterAutospacing="0"/>
              <w:rPr>
                <w:b/>
                <w:bCs/>
                <w:sz w:val="28"/>
                <w:szCs w:val="28"/>
              </w:rPr>
            </w:pPr>
            <w:r>
              <w:rPr>
                <w:b/>
                <w:bCs/>
                <w:sz w:val="28"/>
                <w:szCs w:val="28"/>
              </w:rPr>
              <w:t>B</w:t>
            </w:r>
            <w:r w:rsidR="000E2B5F" w:rsidRPr="0055323A">
              <w:rPr>
                <w:b/>
                <w:bCs/>
                <w:sz w:val="28"/>
                <w:szCs w:val="28"/>
              </w:rPr>
              <w:t>.II.</w:t>
            </w:r>
            <w:r>
              <w:rPr>
                <w:b/>
                <w:bCs/>
                <w:sz w:val="28"/>
                <w:szCs w:val="28"/>
                <w:lang w:val="en-US"/>
              </w:rPr>
              <w:t>a</w:t>
            </w:r>
            <w:r w:rsidR="000E2B5F" w:rsidRPr="0055323A">
              <w:rPr>
                <w:b/>
                <w:bCs/>
                <w:sz w:val="28"/>
                <w:szCs w:val="28"/>
              </w:rPr>
              <w:t xml:space="preserve">) </w:t>
            </w:r>
            <w:r w:rsidR="003D39DA">
              <w:rPr>
                <w:b/>
                <w:bCs/>
                <w:sz w:val="28"/>
                <w:szCs w:val="28"/>
                <w:lang w:val="en-US"/>
              </w:rPr>
              <w:t>D</w:t>
            </w:r>
            <w:r w:rsidR="003D39DA" w:rsidRPr="003D39DA">
              <w:rPr>
                <w:b/>
                <w:bCs/>
                <w:sz w:val="28"/>
                <w:szCs w:val="28"/>
              </w:rPr>
              <w:t xml:space="preserve">escription and composition </w:t>
            </w:r>
          </w:p>
        </w:tc>
        <w:tc>
          <w:tcPr>
            <w:tcW w:w="1800" w:type="dxa"/>
            <w:shd w:val="clear" w:color="auto" w:fill="auto"/>
          </w:tcPr>
          <w:p w:rsidR="000E2B5F" w:rsidRPr="0055323A" w:rsidRDefault="003D39DA" w:rsidP="00CD1213">
            <w:pPr>
              <w:pStyle w:val="a3"/>
              <w:spacing w:before="0" w:beforeAutospacing="0" w:after="0" w:afterAutospacing="0"/>
              <w:jc w:val="center"/>
              <w:rPr>
                <w:b/>
                <w:bCs/>
                <w:sz w:val="28"/>
                <w:szCs w:val="28"/>
              </w:rPr>
            </w:pPr>
            <w:r w:rsidRPr="003D39DA">
              <w:rPr>
                <w:b/>
                <w:bCs/>
                <w:sz w:val="28"/>
                <w:szCs w:val="28"/>
              </w:rPr>
              <w:t>Type of variation</w:t>
            </w:r>
          </w:p>
        </w:tc>
      </w:tr>
      <w:tr w:rsidR="000E2B5F" w:rsidRPr="0055323A" w:rsidTr="002B004A">
        <w:tblPrEx>
          <w:tblCellMar>
            <w:top w:w="0" w:type="dxa"/>
            <w:bottom w:w="0" w:type="dxa"/>
          </w:tblCellMar>
          <w:tblLook w:val="01E0" w:firstRow="1" w:lastRow="1" w:firstColumn="1" w:lastColumn="1" w:noHBand="0" w:noVBand="0"/>
        </w:tblPrEx>
        <w:trPr>
          <w:trHeight w:val="703"/>
        </w:trPr>
        <w:tc>
          <w:tcPr>
            <w:tcW w:w="8208" w:type="dxa"/>
            <w:shd w:val="clear" w:color="auto" w:fill="auto"/>
            <w:vAlign w:val="center"/>
          </w:tcPr>
          <w:p w:rsidR="000E2B5F" w:rsidRPr="003D39DA" w:rsidRDefault="000E2B5F" w:rsidP="003D39DA">
            <w:pPr>
              <w:pStyle w:val="a3"/>
              <w:spacing w:before="0" w:beforeAutospacing="0" w:after="0" w:afterAutospacing="0"/>
              <w:rPr>
                <w:sz w:val="28"/>
                <w:szCs w:val="28"/>
                <w:lang w:val="en-US"/>
              </w:rPr>
            </w:pPr>
            <w:r w:rsidRPr="0055323A">
              <w:rPr>
                <w:bCs/>
                <w:sz w:val="28"/>
                <w:szCs w:val="28"/>
              </w:rPr>
              <w:t xml:space="preserve">□ х) </w:t>
            </w:r>
            <w:r w:rsidR="00721F86">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I</w:t>
            </w:r>
            <w:r w:rsidR="00A9193D">
              <w:rPr>
                <w:sz w:val="28"/>
                <w:szCs w:val="28"/>
                <w:lang w:val="en-US"/>
              </w:rPr>
              <w:t>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A9193D" w:rsidP="00A9193D">
            <w:pPr>
              <w:ind w:left="720" w:hanging="720"/>
              <w:rPr>
                <w:b/>
                <w:sz w:val="28"/>
                <w:szCs w:val="28"/>
              </w:rPr>
            </w:pPr>
            <w:r>
              <w:rPr>
                <w:b/>
                <w:bCs/>
                <w:sz w:val="28"/>
                <w:szCs w:val="28"/>
              </w:rPr>
              <w:t>B</w:t>
            </w:r>
            <w:r w:rsidR="000E2B5F" w:rsidRPr="0055323A">
              <w:rPr>
                <w:b/>
                <w:bCs/>
                <w:sz w:val="28"/>
                <w:szCs w:val="28"/>
              </w:rPr>
              <w:t>.</w:t>
            </w:r>
            <w:r w:rsidR="000E2B5F" w:rsidRPr="0055323A">
              <w:rPr>
                <w:b/>
                <w:sz w:val="28"/>
                <w:szCs w:val="28"/>
              </w:rPr>
              <w:t>II.</w:t>
            </w:r>
            <w:r>
              <w:rPr>
                <w:b/>
                <w:sz w:val="28"/>
                <w:szCs w:val="28"/>
                <w:lang w:val="en-US"/>
              </w:rPr>
              <w:t>a</w:t>
            </w:r>
            <w:r w:rsidR="000E2B5F" w:rsidRPr="0055323A">
              <w:rPr>
                <w:b/>
                <w:sz w:val="28"/>
                <w:szCs w:val="28"/>
              </w:rPr>
              <w:t xml:space="preserve">.1. </w:t>
            </w:r>
            <w:r w:rsidR="00427E44" w:rsidRPr="00427E44">
              <w:rPr>
                <w:b/>
                <w:bCs/>
                <w:sz w:val="28"/>
                <w:szCs w:val="28"/>
              </w:rPr>
              <w:t xml:space="preserve">Change or addition of imprints, bossing or other markings including replacement, or addition of inks used for </w:t>
            </w:r>
            <w:r w:rsidR="00427E44" w:rsidRPr="00427E44">
              <w:rPr>
                <w:b/>
                <w:bCs/>
                <w:sz w:val="28"/>
                <w:szCs w:val="28"/>
                <w:lang w:val="en-US"/>
              </w:rPr>
              <w:t xml:space="preserve">medicinal </w:t>
            </w:r>
            <w:r w:rsidR="00427E44" w:rsidRPr="00427E44">
              <w:rPr>
                <w:b/>
                <w:bCs/>
                <w:sz w:val="28"/>
                <w:szCs w:val="28"/>
              </w:rPr>
              <w:t>product marking</w:t>
            </w:r>
          </w:p>
        </w:tc>
        <w:tc>
          <w:tcPr>
            <w:tcW w:w="1800" w:type="dxa"/>
            <w:gridSpan w:val="2"/>
            <w:shd w:val="clear" w:color="auto" w:fill="auto"/>
          </w:tcPr>
          <w:p w:rsidR="000E2B5F" w:rsidRPr="0055323A" w:rsidRDefault="006451B3" w:rsidP="00CD1213">
            <w:pPr>
              <w:jc w:val="center"/>
              <w:rPr>
                <w:b/>
                <w:sz w:val="28"/>
                <w:szCs w:val="28"/>
              </w:rPr>
            </w:pPr>
            <w:r w:rsidRPr="006451B3">
              <w:rPr>
                <w:b/>
                <w:bCs/>
                <w:sz w:val="28"/>
                <w:szCs w:val="28"/>
              </w:rPr>
              <w:t>Type of variation</w:t>
            </w:r>
          </w:p>
        </w:tc>
      </w:tr>
      <w:tr w:rsidR="000E2B5F" w:rsidRPr="0055323A" w:rsidTr="002B004A">
        <w:trPr>
          <w:trHeight w:val="660"/>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6451B3" w:rsidRPr="006451B3">
              <w:rPr>
                <w:bCs/>
                <w:sz w:val="28"/>
                <w:szCs w:val="28"/>
              </w:rPr>
              <w:t>Changes in imprints, bossing or other markings</w:t>
            </w:r>
          </w:p>
        </w:tc>
        <w:tc>
          <w:tcPr>
            <w:tcW w:w="900" w:type="dxa"/>
            <w:shd w:val="clear" w:color="auto" w:fill="auto"/>
            <w:vAlign w:val="center"/>
          </w:tcPr>
          <w:p w:rsidR="000E2B5F" w:rsidRPr="00DB0180" w:rsidRDefault="000E2B5F" w:rsidP="00DB0180">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DB0180">
              <w:rPr>
                <w:sz w:val="28"/>
                <w:szCs w:val="28"/>
                <w:vertAlign w:val="subscript"/>
                <w:lang w:val="en-US"/>
              </w:rPr>
              <w:t>IN</w:t>
            </w:r>
          </w:p>
        </w:tc>
        <w:tc>
          <w:tcPr>
            <w:tcW w:w="900" w:type="dxa"/>
            <w:shd w:val="clear" w:color="auto" w:fill="auto"/>
            <w:vAlign w:val="center"/>
          </w:tcPr>
          <w:p w:rsidR="000E2B5F" w:rsidRPr="0055323A" w:rsidRDefault="000E2B5F" w:rsidP="00A9193D">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A9193D">
              <w:rPr>
                <w:sz w:val="28"/>
                <w:szCs w:val="28"/>
                <w:lang w:val="en-US"/>
              </w:rPr>
              <w:t>B</w:t>
            </w:r>
            <w:r w:rsidRPr="0055323A">
              <w:rPr>
                <w:sz w:val="28"/>
                <w:szCs w:val="28"/>
              </w:rPr>
              <w:t>*</w:t>
            </w:r>
          </w:p>
        </w:tc>
      </w:tr>
      <w:tr w:rsidR="000E2B5F" w:rsidRPr="0055323A" w:rsidTr="002B004A">
        <w:trPr>
          <w:trHeight w:val="698"/>
        </w:trPr>
        <w:tc>
          <w:tcPr>
            <w:tcW w:w="8208" w:type="dxa"/>
            <w:shd w:val="clear" w:color="auto" w:fill="auto"/>
            <w:vAlign w:val="center"/>
          </w:tcPr>
          <w:p w:rsidR="000E2B5F" w:rsidRPr="0055323A" w:rsidRDefault="000E2B5F" w:rsidP="003D39DA">
            <w:pPr>
              <w:pStyle w:val="a3"/>
              <w:spacing w:before="0" w:beforeAutospacing="0" w:after="0" w:afterAutospacing="0"/>
              <w:ind w:left="360" w:hanging="360"/>
              <w:rPr>
                <w:sz w:val="28"/>
                <w:szCs w:val="28"/>
              </w:rPr>
            </w:pPr>
            <w:r w:rsidRPr="0055323A">
              <w:rPr>
                <w:bCs/>
                <w:sz w:val="28"/>
                <w:szCs w:val="28"/>
              </w:rPr>
              <w:t xml:space="preserve">□ </w:t>
            </w:r>
            <w:r w:rsidR="003D39DA">
              <w:rPr>
                <w:bCs/>
                <w:sz w:val="28"/>
                <w:szCs w:val="28"/>
                <w:lang w:val="en-US"/>
              </w:rPr>
              <w:t>b</w:t>
            </w:r>
            <w:r w:rsidRPr="0055323A">
              <w:rPr>
                <w:bCs/>
                <w:sz w:val="28"/>
                <w:szCs w:val="28"/>
              </w:rPr>
              <w:t xml:space="preserve">) </w:t>
            </w:r>
            <w:r w:rsidR="00B62AA9" w:rsidRPr="00D2236F">
              <w:rPr>
                <w:bCs/>
                <w:sz w:val="28"/>
                <w:szCs w:val="28"/>
              </w:rPr>
              <w:t xml:space="preserve">Changes in scoring/break lines intended to divide </w:t>
            </w:r>
            <w:r w:rsidR="00B62AA9" w:rsidRPr="00D2236F">
              <w:rPr>
                <w:bCs/>
                <w:sz w:val="28"/>
                <w:szCs w:val="28"/>
                <w:lang w:val="en-US"/>
              </w:rPr>
              <w:t xml:space="preserve">tablets </w:t>
            </w:r>
            <w:r w:rsidR="00B62AA9" w:rsidRPr="00D2236F">
              <w:rPr>
                <w:bCs/>
                <w:sz w:val="28"/>
                <w:szCs w:val="28"/>
              </w:rPr>
              <w:t>into</w:t>
            </w:r>
            <w:r w:rsidR="00B62AA9" w:rsidRPr="00B62AA9">
              <w:rPr>
                <w:bCs/>
                <w:sz w:val="28"/>
                <w:szCs w:val="28"/>
              </w:rPr>
              <w:t xml:space="preserve"> equal doses</w:t>
            </w:r>
          </w:p>
        </w:tc>
        <w:tc>
          <w:tcPr>
            <w:tcW w:w="1800" w:type="dxa"/>
            <w:gridSpan w:val="2"/>
            <w:shd w:val="clear" w:color="auto" w:fill="auto"/>
            <w:vAlign w:val="center"/>
          </w:tcPr>
          <w:p w:rsidR="000E2B5F" w:rsidRPr="00A9193D" w:rsidRDefault="000E2B5F" w:rsidP="00A9193D">
            <w:pPr>
              <w:pStyle w:val="a3"/>
              <w:spacing w:before="0" w:beforeAutospacing="0" w:after="0" w:afterAutospacing="0"/>
              <w:jc w:val="center"/>
              <w:rPr>
                <w:sz w:val="28"/>
                <w:szCs w:val="28"/>
                <w:lang w:val="en-US"/>
              </w:rPr>
            </w:pPr>
            <w:r w:rsidRPr="0055323A">
              <w:rPr>
                <w:sz w:val="28"/>
                <w:szCs w:val="28"/>
              </w:rPr>
              <w:t>I</w:t>
            </w:r>
            <w:r w:rsidR="00A9193D">
              <w:rPr>
                <w:sz w:val="28"/>
                <w:szCs w:val="28"/>
                <w:lang w:val="en-US"/>
              </w:rPr>
              <w:t>B</w:t>
            </w:r>
          </w:p>
        </w:tc>
      </w:tr>
      <w:tr w:rsidR="000E2B5F" w:rsidRPr="0055323A" w:rsidTr="002B004A">
        <w:trPr>
          <w:trHeight w:val="695"/>
        </w:trPr>
        <w:tc>
          <w:tcPr>
            <w:tcW w:w="8208" w:type="dxa"/>
            <w:shd w:val="clear" w:color="auto" w:fill="auto"/>
            <w:vAlign w:val="center"/>
          </w:tcPr>
          <w:p w:rsidR="000E2B5F" w:rsidRPr="006451B3" w:rsidRDefault="000E2B5F" w:rsidP="006451B3">
            <w:pPr>
              <w:pStyle w:val="a3"/>
              <w:spacing w:before="0" w:beforeAutospacing="0" w:after="0" w:afterAutospacing="0"/>
              <w:ind w:left="360" w:hanging="36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1D3824" w:rsidP="000E2B5F">
      <w:pPr>
        <w:rPr>
          <w:sz w:val="28"/>
          <w:szCs w:val="28"/>
        </w:rPr>
      </w:pPr>
      <w:r>
        <w:rPr>
          <w:sz w:val="28"/>
          <w:szCs w:val="28"/>
        </w:rPr>
        <w:t xml:space="preserve">* </w:t>
      </w:r>
      <w:r w:rsidR="00C4104F" w:rsidRPr="00C4104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3D39DA" w:rsidP="00CD1213">
            <w:pPr>
              <w:ind w:left="720" w:hanging="720"/>
              <w:rPr>
                <w:b/>
                <w:sz w:val="28"/>
                <w:szCs w:val="28"/>
              </w:rPr>
            </w:pPr>
            <w:r>
              <w:rPr>
                <w:b/>
                <w:bCs/>
                <w:sz w:val="28"/>
                <w:szCs w:val="28"/>
                <w:lang w:val="en-US"/>
              </w:rPr>
              <w:t>B</w:t>
            </w:r>
            <w:r w:rsidR="000E2B5F" w:rsidRPr="0055323A">
              <w:rPr>
                <w:b/>
                <w:bCs/>
                <w:sz w:val="28"/>
                <w:szCs w:val="28"/>
              </w:rPr>
              <w:t>.</w:t>
            </w:r>
            <w:r w:rsidR="000E2B5F" w:rsidRPr="0055323A">
              <w:rPr>
                <w:b/>
                <w:sz w:val="28"/>
                <w:szCs w:val="28"/>
              </w:rPr>
              <w:t xml:space="preserve">II.а.2. </w:t>
            </w:r>
            <w:r w:rsidR="008C420A" w:rsidRPr="008C420A">
              <w:rPr>
                <w:b/>
                <w:bCs/>
                <w:sz w:val="28"/>
                <w:szCs w:val="28"/>
              </w:rPr>
              <w:t>Change in the shape or dimensions of the pharmaceutical form</w:t>
            </w:r>
          </w:p>
        </w:tc>
        <w:tc>
          <w:tcPr>
            <w:tcW w:w="1800" w:type="dxa"/>
            <w:gridSpan w:val="2"/>
            <w:shd w:val="clear" w:color="auto" w:fill="auto"/>
          </w:tcPr>
          <w:p w:rsidR="000E2B5F" w:rsidRPr="0055323A" w:rsidRDefault="006451B3" w:rsidP="00CD1213">
            <w:pPr>
              <w:jc w:val="center"/>
              <w:rPr>
                <w:b/>
                <w:sz w:val="28"/>
                <w:szCs w:val="28"/>
              </w:rPr>
            </w:pPr>
            <w:r w:rsidRPr="006451B3">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8C420A" w:rsidRPr="008C420A">
              <w:rPr>
                <w:bCs/>
                <w:sz w:val="28"/>
                <w:szCs w:val="28"/>
              </w:rPr>
              <w:t>Immediate release tablets, capsules, suppositories and pessaries</w:t>
            </w:r>
          </w:p>
        </w:tc>
        <w:tc>
          <w:tcPr>
            <w:tcW w:w="900" w:type="dxa"/>
            <w:shd w:val="clear" w:color="auto" w:fill="auto"/>
            <w:vAlign w:val="center"/>
          </w:tcPr>
          <w:p w:rsidR="000E2B5F" w:rsidRPr="008716A6" w:rsidRDefault="000E2B5F" w:rsidP="008716A6">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8716A6">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8C420A">
            <w:pPr>
              <w:pStyle w:val="a3"/>
              <w:spacing w:before="0" w:beforeAutospacing="0" w:after="0" w:afterAutospacing="0"/>
              <w:ind w:left="360" w:hanging="360"/>
              <w:rPr>
                <w:sz w:val="28"/>
                <w:szCs w:val="28"/>
              </w:rPr>
            </w:pPr>
            <w:r w:rsidRPr="0055323A">
              <w:rPr>
                <w:bCs/>
                <w:sz w:val="28"/>
                <w:szCs w:val="28"/>
              </w:rPr>
              <w:t xml:space="preserve">□ </w:t>
            </w:r>
            <w:r w:rsidR="008C420A">
              <w:rPr>
                <w:bCs/>
                <w:sz w:val="28"/>
                <w:szCs w:val="28"/>
                <w:lang w:val="en-US"/>
              </w:rPr>
              <w:t>b</w:t>
            </w:r>
            <w:r w:rsidRPr="0055323A">
              <w:rPr>
                <w:bCs/>
                <w:sz w:val="28"/>
                <w:szCs w:val="28"/>
              </w:rPr>
              <w:t xml:space="preserve">) </w:t>
            </w:r>
            <w:r w:rsidR="008C420A" w:rsidRPr="008C420A">
              <w:rPr>
                <w:bCs/>
                <w:sz w:val="28"/>
                <w:szCs w:val="28"/>
              </w:rPr>
              <w:t>Gastro-resistant, modified or prolonged release pharmaceutical forms and scored tablets intended to be divided into equal doses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CD1213">
        <w:trPr>
          <w:trHeight w:val="848"/>
        </w:trPr>
        <w:tc>
          <w:tcPr>
            <w:tcW w:w="8208" w:type="dxa"/>
            <w:shd w:val="clear" w:color="auto" w:fill="auto"/>
            <w:vAlign w:val="center"/>
          </w:tcPr>
          <w:p w:rsidR="000E2B5F" w:rsidRPr="0055323A" w:rsidRDefault="000E2B5F" w:rsidP="008C420A">
            <w:pPr>
              <w:pStyle w:val="a3"/>
              <w:spacing w:before="0" w:beforeAutospacing="0" w:after="0" w:afterAutospacing="0"/>
              <w:ind w:left="360" w:hanging="360"/>
              <w:rPr>
                <w:bCs/>
                <w:sz w:val="28"/>
                <w:szCs w:val="28"/>
              </w:rPr>
            </w:pPr>
            <w:r w:rsidRPr="0055323A">
              <w:rPr>
                <w:bCs/>
                <w:sz w:val="28"/>
                <w:szCs w:val="28"/>
              </w:rPr>
              <w:t xml:space="preserve">□ </w:t>
            </w:r>
            <w:r w:rsidR="008C420A">
              <w:rPr>
                <w:bCs/>
                <w:sz w:val="28"/>
                <w:szCs w:val="28"/>
                <w:lang w:val="en-US"/>
              </w:rPr>
              <w:t>c</w:t>
            </w:r>
            <w:r w:rsidRPr="0055323A">
              <w:rPr>
                <w:bCs/>
                <w:sz w:val="28"/>
                <w:szCs w:val="28"/>
              </w:rPr>
              <w:t xml:space="preserve">) </w:t>
            </w:r>
            <w:r w:rsidR="008C420A" w:rsidRPr="008C420A">
              <w:rPr>
                <w:bCs/>
                <w:sz w:val="28"/>
                <w:szCs w:val="28"/>
              </w:rPr>
              <w:t>Addition of a new kit for a radiopharmaceutical preparation with another fill volume</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2B004A">
        <w:trPr>
          <w:trHeight w:val="727"/>
        </w:trPr>
        <w:tc>
          <w:tcPr>
            <w:tcW w:w="8208" w:type="dxa"/>
            <w:shd w:val="clear" w:color="auto" w:fill="auto"/>
            <w:vAlign w:val="center"/>
          </w:tcPr>
          <w:p w:rsidR="000E2B5F" w:rsidRPr="008C420A" w:rsidRDefault="000E2B5F" w:rsidP="008C420A">
            <w:pPr>
              <w:pStyle w:val="a3"/>
              <w:spacing w:before="0" w:beforeAutospacing="0" w:after="0" w:afterAutospacing="0"/>
              <w:ind w:left="360" w:hanging="36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1D3824" w:rsidP="000E2B5F">
      <w:pPr>
        <w:rPr>
          <w:sz w:val="28"/>
          <w:szCs w:val="28"/>
        </w:rPr>
      </w:pPr>
      <w:r>
        <w:rPr>
          <w:sz w:val="28"/>
          <w:szCs w:val="28"/>
        </w:rPr>
        <w:t xml:space="preserve">* </w:t>
      </w:r>
      <w:r w:rsidR="00C4104F" w:rsidRPr="00C4104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shd w:val="clear" w:color="auto" w:fill="auto"/>
          </w:tcPr>
          <w:p w:rsidR="000E2B5F" w:rsidRPr="0055323A" w:rsidRDefault="00E834DB" w:rsidP="00CD1213">
            <w:pPr>
              <w:pStyle w:val="a3"/>
              <w:spacing w:before="0" w:beforeAutospacing="0" w:after="0" w:afterAutospacing="0"/>
              <w:ind w:left="720" w:hanging="720"/>
              <w:rPr>
                <w:b/>
                <w:bCs/>
                <w:sz w:val="28"/>
                <w:szCs w:val="28"/>
              </w:rPr>
            </w:pPr>
            <w:r>
              <w:rPr>
                <w:b/>
                <w:bCs/>
                <w:sz w:val="28"/>
                <w:szCs w:val="28"/>
              </w:rPr>
              <w:t>B</w:t>
            </w:r>
            <w:r w:rsidR="000E2B5F" w:rsidRPr="0055323A">
              <w:rPr>
                <w:b/>
                <w:bCs/>
                <w:sz w:val="28"/>
                <w:szCs w:val="28"/>
              </w:rPr>
              <w:t>.</w:t>
            </w:r>
            <w:r w:rsidR="000E2B5F" w:rsidRPr="0055323A">
              <w:rPr>
                <w:b/>
                <w:sz w:val="28"/>
                <w:szCs w:val="28"/>
              </w:rPr>
              <w:t xml:space="preserve">II.а.3. </w:t>
            </w:r>
            <w:r w:rsidRPr="00E834DB">
              <w:rPr>
                <w:b/>
                <w:bCs/>
                <w:sz w:val="28"/>
                <w:szCs w:val="28"/>
              </w:rPr>
              <w:t xml:space="preserve">Changes in the composition (excipients) of the finished </w:t>
            </w:r>
            <w:r>
              <w:rPr>
                <w:b/>
                <w:bCs/>
                <w:sz w:val="28"/>
                <w:szCs w:val="28"/>
                <w:lang w:val="en-US"/>
              </w:rPr>
              <w:t xml:space="preserve">medicinal </w:t>
            </w:r>
            <w:r w:rsidRPr="00E834DB">
              <w:rPr>
                <w:b/>
                <w:bCs/>
                <w:sz w:val="28"/>
                <w:szCs w:val="28"/>
              </w:rPr>
              <w:t>product</w:t>
            </w:r>
          </w:p>
        </w:tc>
        <w:tc>
          <w:tcPr>
            <w:tcW w:w="1800" w:type="dxa"/>
            <w:gridSpan w:val="2"/>
            <w:shd w:val="clear" w:color="auto" w:fill="auto"/>
          </w:tcPr>
          <w:p w:rsidR="000E2B5F" w:rsidRPr="0055323A" w:rsidRDefault="0006599F" w:rsidP="00CD1213">
            <w:pPr>
              <w:pStyle w:val="a3"/>
              <w:spacing w:before="0" w:beforeAutospacing="0" w:after="0" w:afterAutospacing="0"/>
              <w:jc w:val="center"/>
              <w:rPr>
                <w:b/>
                <w:bCs/>
                <w:sz w:val="28"/>
                <w:szCs w:val="28"/>
              </w:rPr>
            </w:pPr>
            <w:r w:rsidRPr="0006599F">
              <w:rPr>
                <w:b/>
                <w:bCs/>
                <w:sz w:val="28"/>
                <w:szCs w:val="28"/>
              </w:rPr>
              <w:t>Type of variation</w:t>
            </w:r>
          </w:p>
        </w:tc>
      </w:tr>
      <w:tr w:rsidR="000E2B5F" w:rsidRPr="0055323A" w:rsidTr="00CD1213">
        <w:tc>
          <w:tcPr>
            <w:tcW w:w="10008" w:type="dxa"/>
            <w:gridSpan w:val="3"/>
            <w:tcBorders>
              <w:bottom w:val="single" w:sz="4" w:space="0" w:color="auto"/>
            </w:tcBorders>
            <w:shd w:val="clear" w:color="auto" w:fill="auto"/>
          </w:tcPr>
          <w:p w:rsidR="000E2B5F" w:rsidRPr="0055323A" w:rsidRDefault="000E2B5F" w:rsidP="001E438F">
            <w:pPr>
              <w:pStyle w:val="a3"/>
              <w:spacing w:before="0" w:beforeAutospacing="0" w:after="0" w:afterAutospacing="0"/>
              <w:ind w:left="180"/>
              <w:rPr>
                <w:bCs/>
                <w:sz w:val="28"/>
                <w:szCs w:val="28"/>
              </w:rPr>
            </w:pPr>
            <w:r w:rsidRPr="0055323A">
              <w:rPr>
                <w:sz w:val="28"/>
                <w:szCs w:val="28"/>
              </w:rPr>
              <w:t xml:space="preserve">а) </w:t>
            </w:r>
            <w:r w:rsidR="001E438F">
              <w:rPr>
                <w:sz w:val="28"/>
                <w:szCs w:val="28"/>
                <w:lang w:val="en-US"/>
              </w:rPr>
              <w:t>F</w:t>
            </w:r>
            <w:r w:rsidR="00E834DB" w:rsidRPr="00E834DB">
              <w:rPr>
                <w:sz w:val="28"/>
                <w:szCs w:val="28"/>
              </w:rPr>
              <w:t>lavouring or colouring system</w:t>
            </w:r>
          </w:p>
        </w:tc>
      </w:tr>
      <w:tr w:rsidR="000E2B5F" w:rsidRPr="0055323A" w:rsidTr="002B004A">
        <w:trPr>
          <w:trHeight w:val="619"/>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180" w:hanging="180"/>
              <w:rPr>
                <w:sz w:val="28"/>
                <w:szCs w:val="28"/>
              </w:rPr>
            </w:pPr>
            <w:r w:rsidRPr="0055323A">
              <w:rPr>
                <w:bCs/>
                <w:sz w:val="28"/>
                <w:szCs w:val="28"/>
              </w:rPr>
              <w:t xml:space="preserve">□ </w:t>
            </w:r>
            <w:r w:rsidR="001D3824">
              <w:rPr>
                <w:sz w:val="28"/>
                <w:szCs w:val="28"/>
              </w:rPr>
              <w:t xml:space="preserve">1. </w:t>
            </w:r>
            <w:r w:rsidR="008D29EC">
              <w:rPr>
                <w:sz w:val="28"/>
                <w:szCs w:val="28"/>
              </w:rPr>
              <w:t>Addition</w:t>
            </w:r>
            <w:r w:rsidR="00E834DB" w:rsidRPr="00E834DB">
              <w:rPr>
                <w:sz w:val="28"/>
                <w:szCs w:val="28"/>
              </w:rPr>
              <w:t>, deletion or replacement</w:t>
            </w:r>
          </w:p>
        </w:tc>
        <w:tc>
          <w:tcPr>
            <w:tcW w:w="900" w:type="dxa"/>
            <w:tcBorders>
              <w:top w:val="single" w:sz="4" w:space="0" w:color="auto"/>
              <w:bottom w:val="single" w:sz="4" w:space="0" w:color="auto"/>
            </w:tcBorders>
            <w:shd w:val="clear" w:color="auto" w:fill="auto"/>
            <w:vAlign w:val="center"/>
          </w:tcPr>
          <w:p w:rsidR="000E2B5F" w:rsidRPr="0055323A" w:rsidRDefault="000E2B5F" w:rsidP="00E834DB">
            <w:pPr>
              <w:pStyle w:val="a3"/>
              <w:spacing w:before="0" w:beforeAutospacing="0" w:after="0" w:afterAutospacing="0"/>
              <w:ind w:hanging="108"/>
              <w:jc w:val="center"/>
              <w:rPr>
                <w:bCs/>
                <w:sz w:val="28"/>
                <w:szCs w:val="28"/>
              </w:rPr>
            </w:pPr>
            <w:r w:rsidRPr="0055323A">
              <w:rPr>
                <w:bCs/>
                <w:sz w:val="28"/>
                <w:szCs w:val="28"/>
              </w:rPr>
              <w:t xml:space="preserve">□ </w:t>
            </w:r>
            <w:r w:rsidRPr="0055323A">
              <w:rPr>
                <w:sz w:val="28"/>
                <w:szCs w:val="28"/>
              </w:rPr>
              <w:t>ІА</w:t>
            </w:r>
            <w:r w:rsidR="00E834DB">
              <w:rPr>
                <w:sz w:val="28"/>
                <w:szCs w:val="28"/>
                <w:vertAlign w:val="subscript"/>
                <w:lang w:val="en-US"/>
              </w:rPr>
              <w:t>IN</w:t>
            </w:r>
            <w:r w:rsidRPr="0055323A">
              <w:rPr>
                <w:bCs/>
                <w:sz w:val="28"/>
                <w:szCs w:val="28"/>
              </w:rPr>
              <w:t xml:space="preserve">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r w:rsidRPr="0055323A">
              <w:rPr>
                <w:bCs/>
                <w:sz w:val="28"/>
                <w:szCs w:val="28"/>
              </w:rPr>
              <w:t xml:space="preserve">  </w:t>
            </w:r>
          </w:p>
        </w:tc>
      </w:tr>
      <w:tr w:rsidR="000E2B5F" w:rsidRPr="0055323A" w:rsidTr="002B004A">
        <w:trPr>
          <w:trHeight w:val="558"/>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180" w:hanging="180"/>
              <w:rPr>
                <w:bCs/>
                <w:sz w:val="28"/>
                <w:szCs w:val="28"/>
              </w:rPr>
            </w:pPr>
            <w:r w:rsidRPr="0055323A">
              <w:rPr>
                <w:bCs/>
                <w:sz w:val="28"/>
                <w:szCs w:val="28"/>
              </w:rPr>
              <w:t xml:space="preserve">□ </w:t>
            </w:r>
            <w:r w:rsidR="00493798">
              <w:rPr>
                <w:sz w:val="28"/>
                <w:szCs w:val="28"/>
              </w:rPr>
              <w:t xml:space="preserve">2. </w:t>
            </w:r>
            <w:r w:rsidR="00E834DB" w:rsidRPr="00E834DB">
              <w:rPr>
                <w:sz w:val="28"/>
                <w:szCs w:val="28"/>
              </w:rPr>
              <w:t>Increase or reduction</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r w:rsidRPr="0055323A">
              <w:rPr>
                <w:bCs/>
                <w:sz w:val="28"/>
                <w:szCs w:val="28"/>
              </w:rPr>
              <w:t xml:space="preserve">  </w:t>
            </w:r>
          </w:p>
        </w:tc>
      </w:tr>
      <w:tr w:rsidR="000E2B5F" w:rsidRPr="0055323A" w:rsidTr="00CD1213">
        <w:trPr>
          <w:trHeight w:val="549"/>
        </w:trPr>
        <w:tc>
          <w:tcPr>
            <w:tcW w:w="10008" w:type="dxa"/>
            <w:gridSpan w:val="3"/>
            <w:tcBorders>
              <w:top w:val="single" w:sz="4" w:space="0" w:color="auto"/>
              <w:bottom w:val="single" w:sz="4" w:space="0" w:color="auto"/>
            </w:tcBorders>
            <w:shd w:val="clear" w:color="auto" w:fill="auto"/>
            <w:vAlign w:val="center"/>
          </w:tcPr>
          <w:p w:rsidR="000E2B5F" w:rsidRPr="0055323A" w:rsidRDefault="008B09D1" w:rsidP="00CD1213">
            <w:pPr>
              <w:pStyle w:val="a3"/>
              <w:spacing w:before="0" w:beforeAutospacing="0" w:after="0" w:afterAutospacing="0"/>
              <w:ind w:left="180"/>
              <w:rPr>
                <w:bCs/>
                <w:sz w:val="28"/>
                <w:szCs w:val="28"/>
              </w:rPr>
            </w:pPr>
            <w:r>
              <w:rPr>
                <w:sz w:val="28"/>
                <w:szCs w:val="28"/>
                <w:lang w:val="en-US"/>
              </w:rPr>
              <w:t>b</w:t>
            </w:r>
            <w:r w:rsidR="000E2B5F" w:rsidRPr="0055323A">
              <w:rPr>
                <w:sz w:val="28"/>
                <w:szCs w:val="28"/>
              </w:rPr>
              <w:t xml:space="preserve">) </w:t>
            </w:r>
            <w:r w:rsidR="00EF474C" w:rsidRPr="00EF474C">
              <w:rPr>
                <w:sz w:val="28"/>
                <w:szCs w:val="28"/>
              </w:rPr>
              <w:t>Other excipients</w:t>
            </w:r>
          </w:p>
        </w:tc>
      </w:tr>
      <w:tr w:rsidR="000E2B5F" w:rsidRPr="0055323A" w:rsidTr="002B004A">
        <w:trPr>
          <w:trHeight w:val="702"/>
        </w:trPr>
        <w:tc>
          <w:tcPr>
            <w:tcW w:w="8208" w:type="dxa"/>
            <w:tcBorders>
              <w:top w:val="single" w:sz="4" w:space="0" w:color="auto"/>
            </w:tcBorders>
            <w:shd w:val="clear" w:color="auto" w:fill="auto"/>
            <w:vAlign w:val="center"/>
          </w:tcPr>
          <w:p w:rsidR="000E2B5F" w:rsidRPr="0055323A" w:rsidRDefault="000E2B5F" w:rsidP="001E438F">
            <w:pPr>
              <w:pStyle w:val="a3"/>
              <w:spacing w:before="0" w:beforeAutospacing="0" w:after="0" w:afterAutospacing="0"/>
              <w:ind w:left="360" w:hanging="360"/>
              <w:rPr>
                <w:sz w:val="28"/>
                <w:szCs w:val="28"/>
              </w:rPr>
            </w:pPr>
            <w:r w:rsidRPr="0055323A">
              <w:rPr>
                <w:bCs/>
                <w:sz w:val="28"/>
                <w:szCs w:val="28"/>
              </w:rPr>
              <w:t xml:space="preserve">□ </w:t>
            </w:r>
            <w:r w:rsidR="00493798">
              <w:rPr>
                <w:sz w:val="28"/>
                <w:szCs w:val="28"/>
              </w:rPr>
              <w:t xml:space="preserve">1. </w:t>
            </w:r>
            <w:r w:rsidR="00EF474C" w:rsidRPr="00EF474C">
              <w:rPr>
                <w:sz w:val="28"/>
                <w:szCs w:val="28"/>
              </w:rPr>
              <w:t xml:space="preserve">Any minor </w:t>
            </w:r>
            <w:r w:rsidR="001E438F">
              <w:rPr>
                <w:sz w:val="28"/>
                <w:szCs w:val="28"/>
                <w:lang w:val="en-US"/>
              </w:rPr>
              <w:t>change to</w:t>
            </w:r>
            <w:r w:rsidR="00EF474C" w:rsidRPr="00EF474C">
              <w:rPr>
                <w:sz w:val="28"/>
                <w:szCs w:val="28"/>
              </w:rPr>
              <w:t xml:space="preserve"> the quantitative composition of the finished </w:t>
            </w:r>
            <w:r w:rsidR="001E438F">
              <w:rPr>
                <w:sz w:val="28"/>
                <w:szCs w:val="28"/>
                <w:lang w:val="en-US"/>
              </w:rPr>
              <w:t xml:space="preserve">medicinal </w:t>
            </w:r>
            <w:r w:rsidR="00EF474C" w:rsidRPr="00EF474C">
              <w:rPr>
                <w:sz w:val="28"/>
                <w:szCs w:val="28"/>
              </w:rPr>
              <w:t>product with respect to excipients</w:t>
            </w:r>
          </w:p>
        </w:tc>
        <w:tc>
          <w:tcPr>
            <w:tcW w:w="900" w:type="dxa"/>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r w:rsidRPr="0055323A">
              <w:rPr>
                <w:bCs/>
                <w:sz w:val="28"/>
                <w:szCs w:val="28"/>
              </w:rPr>
              <w:t xml:space="preserve">  </w:t>
            </w:r>
          </w:p>
        </w:tc>
      </w:tr>
      <w:tr w:rsidR="000E2B5F" w:rsidRPr="0055323A" w:rsidTr="002B004A">
        <w:trPr>
          <w:trHeight w:val="1123"/>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00493798">
              <w:rPr>
                <w:sz w:val="28"/>
                <w:szCs w:val="28"/>
              </w:rPr>
              <w:t xml:space="preserve">2. </w:t>
            </w:r>
            <w:r w:rsidR="00EF474C" w:rsidRPr="00EF474C">
              <w:rPr>
                <w:sz w:val="28"/>
                <w:szCs w:val="28"/>
              </w:rPr>
              <w:t xml:space="preserve">Qualitative or quantitative changes in one or more excipients that may have a significant impact on the safety, quality or efficacy of the </w:t>
            </w:r>
            <w:r w:rsidR="00DC44C0">
              <w:rPr>
                <w:sz w:val="28"/>
                <w:szCs w:val="28"/>
                <w:lang w:val="en-US"/>
              </w:rPr>
              <w:t xml:space="preserve">finished </w:t>
            </w:r>
            <w:r w:rsidR="00EF474C" w:rsidRPr="00EF474C">
              <w:rPr>
                <w:sz w:val="28"/>
                <w:szCs w:val="28"/>
              </w:rPr>
              <w:t>medicinal product</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ІІ</w:t>
            </w:r>
          </w:p>
        </w:tc>
      </w:tr>
      <w:tr w:rsidR="000E2B5F" w:rsidRPr="0055323A" w:rsidTr="002B004A">
        <w:trPr>
          <w:trHeight w:val="698"/>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00493798">
              <w:rPr>
                <w:sz w:val="28"/>
                <w:szCs w:val="28"/>
              </w:rPr>
              <w:t xml:space="preserve">3. </w:t>
            </w:r>
            <w:r w:rsidR="00EF474C" w:rsidRPr="00EF474C">
              <w:rPr>
                <w:sz w:val="28"/>
                <w:szCs w:val="28"/>
              </w:rPr>
              <w:t xml:space="preserve">Change that relates to a biological/immunological </w:t>
            </w:r>
            <w:r w:rsidR="00DC44C0">
              <w:rPr>
                <w:sz w:val="28"/>
                <w:szCs w:val="28"/>
                <w:lang w:val="en-US"/>
              </w:rPr>
              <w:t xml:space="preserve">medicinal </w:t>
            </w:r>
            <w:r w:rsidR="00EF474C" w:rsidRPr="00EF474C">
              <w:rPr>
                <w:sz w:val="28"/>
                <w:szCs w:val="28"/>
              </w:rPr>
              <w:t>product</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ІІ</w:t>
            </w:r>
          </w:p>
        </w:tc>
      </w:tr>
      <w:tr w:rsidR="000E2B5F" w:rsidRPr="0055323A" w:rsidTr="00CD1213">
        <w:trPr>
          <w:trHeight w:val="928"/>
        </w:trPr>
        <w:tc>
          <w:tcPr>
            <w:tcW w:w="8208" w:type="dxa"/>
            <w:tcBorders>
              <w:top w:val="single" w:sz="4" w:space="0" w:color="auto"/>
              <w:bottom w:val="single" w:sz="4" w:space="0" w:color="auto"/>
            </w:tcBorders>
            <w:shd w:val="clear" w:color="auto" w:fill="auto"/>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00493798">
              <w:rPr>
                <w:sz w:val="28"/>
                <w:szCs w:val="28"/>
              </w:rPr>
              <w:t xml:space="preserve">4. </w:t>
            </w:r>
            <w:r w:rsidR="00EF474C" w:rsidRPr="00EF474C">
              <w:rPr>
                <w:sz w:val="28"/>
                <w:szCs w:val="28"/>
              </w:rPr>
              <w:t>Any new excipient that includes the use of materials of human or animal origin for which assessment is required of viral safety data or TSE risk</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ІІ</w:t>
            </w:r>
          </w:p>
        </w:tc>
      </w:tr>
      <w:tr w:rsidR="000E2B5F" w:rsidRPr="0055323A" w:rsidTr="00CD1213">
        <w:trPr>
          <w:trHeight w:val="663"/>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00493798">
              <w:rPr>
                <w:sz w:val="28"/>
                <w:szCs w:val="28"/>
              </w:rPr>
              <w:t xml:space="preserve">5. </w:t>
            </w:r>
            <w:r w:rsidR="00EF474C" w:rsidRPr="00EF474C">
              <w:rPr>
                <w:sz w:val="28"/>
                <w:szCs w:val="28"/>
              </w:rPr>
              <w:t>Change that is supported by a bioequivalence study</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ІІ</w:t>
            </w:r>
          </w:p>
        </w:tc>
      </w:tr>
      <w:tr w:rsidR="000E2B5F" w:rsidRPr="0055323A" w:rsidTr="002B004A">
        <w:trPr>
          <w:trHeight w:val="722"/>
        </w:trPr>
        <w:tc>
          <w:tcPr>
            <w:tcW w:w="8208" w:type="dxa"/>
            <w:tcBorders>
              <w:top w:val="single" w:sz="4" w:space="0" w:color="auto"/>
              <w:bottom w:val="single" w:sz="4" w:space="0" w:color="auto"/>
            </w:tcBorders>
            <w:shd w:val="clear" w:color="auto" w:fill="auto"/>
            <w:vAlign w:val="center"/>
          </w:tcPr>
          <w:p w:rsidR="000E2B5F" w:rsidRPr="00493798" w:rsidRDefault="000E2B5F" w:rsidP="00493798">
            <w:pPr>
              <w:pStyle w:val="af5"/>
              <w:ind w:left="360" w:hanging="360"/>
              <w:rPr>
                <w:sz w:val="28"/>
                <w:szCs w:val="28"/>
              </w:rPr>
            </w:pPr>
            <w:r w:rsidRPr="00493798">
              <w:rPr>
                <w:bCs/>
                <w:sz w:val="28"/>
                <w:szCs w:val="28"/>
              </w:rPr>
              <w:t xml:space="preserve">□ </w:t>
            </w:r>
            <w:r w:rsidR="00493798">
              <w:rPr>
                <w:sz w:val="28"/>
                <w:szCs w:val="28"/>
              </w:rPr>
              <w:t xml:space="preserve">6. </w:t>
            </w:r>
            <w:r w:rsidR="001E438F" w:rsidRPr="001E438F">
              <w:rPr>
                <w:sz w:val="28"/>
                <w:szCs w:val="28"/>
              </w:rPr>
              <w:t>Replacement of a single excipient with a comparable excipient with the same functional characteristics and at a similar level</w:t>
            </w:r>
          </w:p>
        </w:tc>
        <w:tc>
          <w:tcPr>
            <w:tcW w:w="1800" w:type="dxa"/>
            <w:gridSpan w:val="2"/>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r w:rsidR="000E2B5F" w:rsidRPr="0055323A">
              <w:rPr>
                <w:bCs/>
                <w:sz w:val="28"/>
                <w:szCs w:val="28"/>
              </w:rPr>
              <w:t xml:space="preserve">  </w:t>
            </w:r>
          </w:p>
        </w:tc>
      </w:tr>
      <w:tr w:rsidR="000E2B5F" w:rsidRPr="0055323A" w:rsidTr="002B004A">
        <w:trPr>
          <w:trHeight w:val="690"/>
        </w:trPr>
        <w:tc>
          <w:tcPr>
            <w:tcW w:w="8208" w:type="dxa"/>
            <w:tcBorders>
              <w:top w:val="single" w:sz="4" w:space="0" w:color="auto"/>
            </w:tcBorders>
            <w:shd w:val="clear" w:color="auto" w:fill="auto"/>
            <w:vAlign w:val="center"/>
          </w:tcPr>
          <w:p w:rsidR="000E2B5F" w:rsidRPr="00DC44C0" w:rsidRDefault="000E2B5F" w:rsidP="00DC44C0">
            <w:pPr>
              <w:pStyle w:val="a3"/>
              <w:spacing w:before="0" w:beforeAutospacing="0" w:after="0" w:afterAutospacing="0"/>
              <w:ind w:left="180" w:hanging="18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C4104F" w:rsidRPr="00C4104F">
        <w:rPr>
          <w:sz w:val="28"/>
          <w:szCs w:val="28"/>
        </w:rPr>
        <w:t>If one of the conditions is not met and the change is not listed as Type II.</w:t>
      </w:r>
    </w:p>
    <w:p w:rsidR="000E2B5F" w:rsidRDefault="000E2B5F" w:rsidP="000E2B5F">
      <w:pPr>
        <w:rPr>
          <w:sz w:val="28"/>
          <w:szCs w:val="28"/>
        </w:rPr>
      </w:pPr>
    </w:p>
    <w:p w:rsidR="002B004A" w:rsidRPr="0055323A" w:rsidRDefault="002B004A"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DC44C0" w:rsidP="00CD1213">
            <w:pPr>
              <w:ind w:left="720" w:hanging="720"/>
              <w:rPr>
                <w:b/>
                <w:sz w:val="28"/>
                <w:szCs w:val="28"/>
              </w:rPr>
            </w:pPr>
            <w:r>
              <w:rPr>
                <w:b/>
                <w:bCs/>
                <w:sz w:val="28"/>
                <w:szCs w:val="28"/>
              </w:rPr>
              <w:t>B</w:t>
            </w:r>
            <w:r w:rsidR="000E2B5F" w:rsidRPr="0055323A">
              <w:rPr>
                <w:b/>
                <w:bCs/>
                <w:sz w:val="28"/>
                <w:szCs w:val="28"/>
              </w:rPr>
              <w:t>.II.a.4</w:t>
            </w:r>
            <w:r w:rsidR="000E2B5F" w:rsidRPr="0055323A">
              <w:rPr>
                <w:b/>
                <w:sz w:val="28"/>
                <w:szCs w:val="28"/>
              </w:rPr>
              <w:t xml:space="preserve">. </w:t>
            </w:r>
            <w:r w:rsidR="00385436" w:rsidRPr="00385436">
              <w:rPr>
                <w:b/>
                <w:bCs/>
                <w:sz w:val="28"/>
                <w:szCs w:val="28"/>
              </w:rPr>
              <w:t>Change in coating weight of oral dosage forms or change in weight of capsule shells</w:t>
            </w:r>
          </w:p>
        </w:tc>
        <w:tc>
          <w:tcPr>
            <w:tcW w:w="1800" w:type="dxa"/>
            <w:gridSpan w:val="2"/>
            <w:shd w:val="clear" w:color="auto" w:fill="auto"/>
          </w:tcPr>
          <w:p w:rsidR="000E2B5F" w:rsidRPr="0055323A" w:rsidRDefault="00385436" w:rsidP="00CD1213">
            <w:pPr>
              <w:jc w:val="center"/>
              <w:rPr>
                <w:b/>
                <w:sz w:val="28"/>
                <w:szCs w:val="28"/>
              </w:rPr>
            </w:pPr>
            <w:r w:rsidRPr="00385436">
              <w:rPr>
                <w:b/>
                <w:bCs/>
                <w:sz w:val="28"/>
                <w:szCs w:val="28"/>
              </w:rPr>
              <w:t>Type of variation</w:t>
            </w:r>
          </w:p>
        </w:tc>
      </w:tr>
      <w:tr w:rsidR="000E2B5F" w:rsidRPr="0055323A" w:rsidTr="002B004A">
        <w:trPr>
          <w:trHeight w:val="498"/>
        </w:trPr>
        <w:tc>
          <w:tcPr>
            <w:tcW w:w="8208" w:type="dxa"/>
            <w:shd w:val="clear" w:color="auto" w:fill="auto"/>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385436" w:rsidRPr="00385436">
              <w:rPr>
                <w:bCs/>
                <w:sz w:val="28"/>
                <w:szCs w:val="28"/>
              </w:rPr>
              <w:t>Solid oral pharmaceutical forms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tcPr>
          <w:p w:rsidR="000E2B5F" w:rsidRPr="0055323A" w:rsidRDefault="000E2B5F" w:rsidP="00DC44C0">
            <w:pPr>
              <w:pStyle w:val="a3"/>
              <w:spacing w:before="0" w:beforeAutospacing="0" w:after="0" w:afterAutospacing="0"/>
              <w:ind w:left="360" w:hanging="360"/>
              <w:rPr>
                <w:sz w:val="28"/>
                <w:szCs w:val="28"/>
              </w:rPr>
            </w:pPr>
            <w:r w:rsidRPr="0055323A">
              <w:rPr>
                <w:bCs/>
                <w:sz w:val="28"/>
                <w:szCs w:val="28"/>
              </w:rPr>
              <w:t xml:space="preserve">□ </w:t>
            </w:r>
            <w:r w:rsidR="00DC44C0">
              <w:rPr>
                <w:bCs/>
                <w:sz w:val="28"/>
                <w:szCs w:val="28"/>
                <w:lang w:val="en-US"/>
              </w:rPr>
              <w:t>b</w:t>
            </w:r>
            <w:r w:rsidRPr="0055323A">
              <w:rPr>
                <w:bCs/>
                <w:sz w:val="28"/>
                <w:szCs w:val="28"/>
              </w:rPr>
              <w:t xml:space="preserve">) </w:t>
            </w:r>
            <w:r w:rsidR="00385436" w:rsidRPr="00385436">
              <w:rPr>
                <w:bCs/>
                <w:sz w:val="28"/>
                <w:szCs w:val="28"/>
              </w:rPr>
              <w:t>Gastro-resistant, modified or prolonged release pharmaceutical forms where the coating is a critical factor for the release mechanism</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2B004A">
        <w:trPr>
          <w:trHeight w:val="680"/>
        </w:trPr>
        <w:tc>
          <w:tcPr>
            <w:tcW w:w="8208" w:type="dxa"/>
            <w:shd w:val="clear" w:color="auto" w:fill="auto"/>
            <w:vAlign w:val="center"/>
          </w:tcPr>
          <w:p w:rsidR="000E2B5F" w:rsidRPr="00385436" w:rsidRDefault="000E2B5F" w:rsidP="00385436">
            <w:pPr>
              <w:pStyle w:val="a3"/>
              <w:spacing w:before="0" w:beforeAutospacing="0" w:after="0" w:afterAutospacing="0"/>
              <w:ind w:left="180" w:hanging="18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C4104F" w:rsidRPr="00C4104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9D044A" w:rsidP="00CD1213">
            <w:pPr>
              <w:pStyle w:val="a3"/>
              <w:spacing w:before="0" w:beforeAutospacing="0" w:after="0" w:afterAutospacing="0"/>
              <w:jc w:val="center"/>
              <w:rPr>
                <w:b/>
                <w:bCs/>
                <w:sz w:val="28"/>
                <w:szCs w:val="28"/>
              </w:rPr>
            </w:pPr>
            <w:r w:rsidRPr="009D044A">
              <w:rPr>
                <w:b/>
                <w:bCs/>
                <w:sz w:val="28"/>
                <w:szCs w:val="28"/>
              </w:rPr>
              <w:t>Type of variation</w:t>
            </w:r>
          </w:p>
        </w:tc>
      </w:tr>
      <w:tr w:rsidR="000E2B5F" w:rsidRPr="0055323A" w:rsidTr="00CD1213">
        <w:trPr>
          <w:trHeight w:val="1304"/>
        </w:trPr>
        <w:tc>
          <w:tcPr>
            <w:tcW w:w="8208" w:type="dxa"/>
            <w:tcBorders>
              <w:top w:val="single" w:sz="4" w:space="0" w:color="auto"/>
              <w:bottom w:val="single" w:sz="4" w:space="0" w:color="auto"/>
            </w:tcBorders>
            <w:shd w:val="clear" w:color="auto" w:fill="auto"/>
            <w:vAlign w:val="center"/>
          </w:tcPr>
          <w:p w:rsidR="000E2B5F" w:rsidRPr="0055323A" w:rsidRDefault="000E2B5F" w:rsidP="00690E0A">
            <w:pPr>
              <w:pStyle w:val="a3"/>
              <w:ind w:left="900" w:hanging="900"/>
              <w:rPr>
                <w:bCs/>
                <w:sz w:val="28"/>
                <w:szCs w:val="28"/>
              </w:rPr>
            </w:pPr>
            <w:r w:rsidRPr="0055323A">
              <w:rPr>
                <w:bCs/>
                <w:sz w:val="28"/>
                <w:szCs w:val="28"/>
              </w:rPr>
              <w:t xml:space="preserve">□ </w:t>
            </w:r>
            <w:r w:rsidR="00DC44C0">
              <w:rPr>
                <w:b/>
                <w:bCs/>
                <w:sz w:val="28"/>
                <w:szCs w:val="28"/>
                <w:lang w:val="en-US"/>
              </w:rPr>
              <w:t>B</w:t>
            </w:r>
            <w:r w:rsidRPr="0055323A">
              <w:rPr>
                <w:b/>
                <w:bCs/>
                <w:sz w:val="28"/>
                <w:szCs w:val="28"/>
              </w:rPr>
              <w:t>.II.a.5</w:t>
            </w:r>
            <w:r w:rsidRPr="0055323A">
              <w:rPr>
                <w:b/>
                <w:sz w:val="28"/>
                <w:szCs w:val="28"/>
              </w:rPr>
              <w:t xml:space="preserve">. </w:t>
            </w:r>
            <w:r w:rsidR="009D044A" w:rsidRPr="009D044A">
              <w:rPr>
                <w:b/>
                <w:bCs/>
                <w:sz w:val="28"/>
                <w:szCs w:val="28"/>
              </w:rPr>
              <w:t xml:space="preserve">Change in concentration of a single-dose, total use parenteral </w:t>
            </w:r>
            <w:r w:rsidR="00690E0A">
              <w:rPr>
                <w:b/>
                <w:bCs/>
                <w:sz w:val="28"/>
                <w:szCs w:val="28"/>
                <w:lang w:val="en-US"/>
              </w:rPr>
              <w:t xml:space="preserve">medicinal </w:t>
            </w:r>
            <w:r w:rsidR="009D044A" w:rsidRPr="009D044A">
              <w:rPr>
                <w:b/>
                <w:bCs/>
                <w:sz w:val="28"/>
                <w:szCs w:val="28"/>
              </w:rPr>
              <w:t xml:space="preserve">product, where the amount of </w:t>
            </w:r>
            <w:r w:rsidR="00690E0A">
              <w:rPr>
                <w:b/>
                <w:bCs/>
                <w:sz w:val="28"/>
                <w:szCs w:val="28"/>
                <w:lang w:val="en-US"/>
              </w:rPr>
              <w:t>API</w:t>
            </w:r>
            <w:r w:rsidR="009D044A" w:rsidRPr="009D044A">
              <w:rPr>
                <w:b/>
                <w:bCs/>
                <w:sz w:val="28"/>
                <w:szCs w:val="28"/>
              </w:rPr>
              <w:t xml:space="preserve"> per unit dose (i.e. the strength) remains the same</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180" w:hanging="180"/>
              <w:jc w:val="center"/>
              <w:rPr>
                <w:bCs/>
                <w:sz w:val="28"/>
                <w:szCs w:val="28"/>
              </w:rPr>
            </w:pPr>
            <w:r w:rsidRPr="0055323A">
              <w:rPr>
                <w:bCs/>
                <w:sz w:val="28"/>
                <w:szCs w:val="28"/>
              </w:rPr>
              <w:t xml:space="preserve">ІІ  </w:t>
            </w:r>
          </w:p>
        </w:tc>
      </w:tr>
    </w:tbl>
    <w:p w:rsidR="000E2B5F" w:rsidRPr="0055323A" w:rsidRDefault="000E2B5F" w:rsidP="000E2B5F">
      <w:pPr>
        <w:ind w:left="180" w:hanging="180"/>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ind w:left="180" w:hanging="180"/>
              <w:rPr>
                <w:b/>
                <w:bCs/>
                <w:sz w:val="28"/>
                <w:szCs w:val="28"/>
              </w:rPr>
            </w:pPr>
          </w:p>
        </w:tc>
        <w:tc>
          <w:tcPr>
            <w:tcW w:w="1800" w:type="dxa"/>
            <w:shd w:val="clear" w:color="auto" w:fill="auto"/>
          </w:tcPr>
          <w:p w:rsidR="000E2B5F" w:rsidRPr="0055323A" w:rsidRDefault="009D044A" w:rsidP="00CD1213">
            <w:pPr>
              <w:pStyle w:val="a3"/>
              <w:spacing w:before="0" w:beforeAutospacing="0" w:after="0" w:afterAutospacing="0"/>
              <w:ind w:left="180" w:hanging="180"/>
              <w:jc w:val="center"/>
              <w:rPr>
                <w:b/>
                <w:bCs/>
                <w:sz w:val="28"/>
                <w:szCs w:val="28"/>
              </w:rPr>
            </w:pPr>
            <w:r w:rsidRPr="009D044A">
              <w:rPr>
                <w:b/>
                <w:bCs/>
                <w:sz w:val="28"/>
                <w:szCs w:val="28"/>
              </w:rPr>
              <w:t>Type of variation</w:t>
            </w:r>
          </w:p>
        </w:tc>
      </w:tr>
      <w:tr w:rsidR="000E2B5F" w:rsidRPr="0055323A" w:rsidTr="002B004A">
        <w:trPr>
          <w:trHeight w:val="719"/>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ind w:left="900" w:hanging="900"/>
              <w:rPr>
                <w:bCs/>
                <w:sz w:val="28"/>
                <w:szCs w:val="28"/>
              </w:rPr>
            </w:pPr>
            <w:r w:rsidRPr="0055323A">
              <w:rPr>
                <w:bCs/>
                <w:sz w:val="28"/>
                <w:szCs w:val="28"/>
              </w:rPr>
              <w:t xml:space="preserve">□ </w:t>
            </w:r>
            <w:r w:rsidR="009C767C">
              <w:rPr>
                <w:b/>
                <w:bCs/>
                <w:sz w:val="28"/>
                <w:szCs w:val="28"/>
              </w:rPr>
              <w:t>B</w:t>
            </w:r>
            <w:r w:rsidRPr="0055323A">
              <w:rPr>
                <w:b/>
                <w:bCs/>
                <w:sz w:val="28"/>
                <w:szCs w:val="28"/>
              </w:rPr>
              <w:t>.II.a.6</w:t>
            </w:r>
            <w:r w:rsidRPr="0055323A">
              <w:rPr>
                <w:b/>
                <w:sz w:val="28"/>
                <w:szCs w:val="28"/>
              </w:rPr>
              <w:t xml:space="preserve">. </w:t>
            </w:r>
            <w:r w:rsidR="009C767C">
              <w:rPr>
                <w:b/>
                <w:bCs/>
                <w:sz w:val="28"/>
                <w:szCs w:val="28"/>
              </w:rPr>
              <w:t>Deletion of the solvent/</w:t>
            </w:r>
            <w:r w:rsidR="009C767C" w:rsidRPr="009C767C">
              <w:rPr>
                <w:b/>
                <w:bCs/>
                <w:sz w:val="28"/>
                <w:szCs w:val="28"/>
              </w:rPr>
              <w:t>diluent container from the pack</w:t>
            </w:r>
          </w:p>
        </w:tc>
        <w:tc>
          <w:tcPr>
            <w:tcW w:w="1800" w:type="dxa"/>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ind w:left="180" w:hanging="180"/>
              <w:jc w:val="center"/>
              <w:rPr>
                <w:bCs/>
                <w:sz w:val="28"/>
                <w:szCs w:val="28"/>
              </w:rPr>
            </w:pPr>
            <w:r>
              <w:rPr>
                <w:sz w:val="28"/>
                <w:szCs w:val="28"/>
              </w:rPr>
              <w:t>IB</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55323A" w:rsidRDefault="009C767C" w:rsidP="002A731A">
            <w:pPr>
              <w:pStyle w:val="a3"/>
              <w:spacing w:before="0" w:beforeAutospacing="0" w:after="0" w:afterAutospacing="0"/>
              <w:ind w:left="720" w:hanging="720"/>
              <w:rPr>
                <w:b/>
                <w:bCs/>
                <w:caps/>
                <w:sz w:val="28"/>
                <w:szCs w:val="28"/>
              </w:rPr>
            </w:pPr>
            <w:r>
              <w:rPr>
                <w:b/>
                <w:bCs/>
                <w:sz w:val="28"/>
                <w:szCs w:val="28"/>
              </w:rPr>
              <w:t>B</w:t>
            </w:r>
            <w:r w:rsidR="000E2B5F" w:rsidRPr="0055323A">
              <w:rPr>
                <w:b/>
                <w:bCs/>
                <w:sz w:val="28"/>
                <w:szCs w:val="28"/>
              </w:rPr>
              <w:t>.II.</w:t>
            </w:r>
            <w:r w:rsidR="000B520A">
              <w:rPr>
                <w:b/>
                <w:bCs/>
                <w:sz w:val="28"/>
                <w:szCs w:val="28"/>
                <w:lang w:val="en-US"/>
              </w:rPr>
              <w:t>b</w:t>
            </w:r>
            <w:r w:rsidR="000E2B5F" w:rsidRPr="0055323A">
              <w:rPr>
                <w:b/>
                <w:bCs/>
                <w:sz w:val="28"/>
                <w:szCs w:val="28"/>
              </w:rPr>
              <w:t xml:space="preserve">) </w:t>
            </w:r>
            <w:r w:rsidR="002A731A">
              <w:rPr>
                <w:b/>
                <w:bCs/>
                <w:sz w:val="28"/>
                <w:szCs w:val="28"/>
                <w:lang w:val="en-US"/>
              </w:rPr>
              <w:t>M</w:t>
            </w:r>
            <w:r w:rsidRPr="009C767C">
              <w:rPr>
                <w:b/>
                <w:bCs/>
                <w:sz w:val="28"/>
                <w:szCs w:val="28"/>
              </w:rPr>
              <w:t xml:space="preserve">anufacture </w:t>
            </w:r>
          </w:p>
        </w:tc>
        <w:tc>
          <w:tcPr>
            <w:tcW w:w="1800" w:type="dxa"/>
            <w:shd w:val="clear" w:color="auto" w:fill="auto"/>
          </w:tcPr>
          <w:p w:rsidR="000E2B5F" w:rsidRPr="0055323A" w:rsidRDefault="009D044A" w:rsidP="00CD1213">
            <w:pPr>
              <w:pStyle w:val="a3"/>
              <w:spacing w:before="0" w:beforeAutospacing="0" w:after="0" w:afterAutospacing="0"/>
              <w:jc w:val="center"/>
              <w:rPr>
                <w:b/>
                <w:bCs/>
                <w:sz w:val="28"/>
                <w:szCs w:val="28"/>
              </w:rPr>
            </w:pPr>
            <w:r w:rsidRPr="009D044A">
              <w:rPr>
                <w:b/>
                <w:bCs/>
                <w:sz w:val="28"/>
                <w:szCs w:val="28"/>
              </w:rPr>
              <w:t>Type of variation</w:t>
            </w:r>
          </w:p>
        </w:tc>
      </w:tr>
      <w:tr w:rsidR="000E2B5F" w:rsidRPr="0055323A" w:rsidTr="002B004A">
        <w:trPr>
          <w:trHeight w:val="596"/>
        </w:trPr>
        <w:tc>
          <w:tcPr>
            <w:tcW w:w="8208" w:type="dxa"/>
            <w:shd w:val="clear" w:color="auto" w:fill="auto"/>
            <w:vAlign w:val="center"/>
          </w:tcPr>
          <w:p w:rsidR="000E2B5F" w:rsidRPr="009C767C" w:rsidRDefault="000E2B5F" w:rsidP="009C767C">
            <w:pPr>
              <w:pStyle w:val="a3"/>
              <w:spacing w:before="0" w:beforeAutospacing="0" w:after="0" w:afterAutospacing="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F51FEF" w:rsidP="000B520A">
            <w:pPr>
              <w:ind w:left="720" w:hanging="720"/>
              <w:rPr>
                <w:b/>
                <w:sz w:val="28"/>
                <w:szCs w:val="28"/>
              </w:rPr>
            </w:pPr>
            <w:r>
              <w:rPr>
                <w:b/>
                <w:bCs/>
                <w:sz w:val="28"/>
                <w:szCs w:val="28"/>
                <w:lang w:val="en-US"/>
              </w:rPr>
              <w:t>B</w:t>
            </w:r>
            <w:r w:rsidR="000E2B5F" w:rsidRPr="0055323A">
              <w:rPr>
                <w:b/>
                <w:bCs/>
                <w:sz w:val="28"/>
                <w:szCs w:val="28"/>
              </w:rPr>
              <w:t>.II.</w:t>
            </w:r>
            <w:r w:rsidR="000B520A">
              <w:rPr>
                <w:b/>
                <w:bCs/>
                <w:sz w:val="28"/>
                <w:szCs w:val="28"/>
                <w:lang w:val="en-US"/>
              </w:rPr>
              <w:t>b</w:t>
            </w:r>
            <w:r w:rsidR="000E2B5F" w:rsidRPr="0055323A">
              <w:rPr>
                <w:b/>
                <w:bCs/>
                <w:sz w:val="28"/>
                <w:szCs w:val="28"/>
              </w:rPr>
              <w:t>.1.</w:t>
            </w:r>
            <w:r w:rsidR="000E2B5F" w:rsidRPr="0055323A">
              <w:rPr>
                <w:b/>
                <w:sz w:val="28"/>
                <w:szCs w:val="28"/>
              </w:rPr>
              <w:t xml:space="preserve"> </w:t>
            </w:r>
            <w:r w:rsidRPr="00F51FEF">
              <w:rPr>
                <w:b/>
                <w:bCs/>
                <w:sz w:val="28"/>
                <w:szCs w:val="28"/>
              </w:rPr>
              <w:t xml:space="preserve">Replacement or addition of a manufacturing site for part or all of the manufacturing process of the finished </w:t>
            </w:r>
            <w:r w:rsidR="009F3A76">
              <w:rPr>
                <w:b/>
                <w:bCs/>
                <w:sz w:val="28"/>
                <w:szCs w:val="28"/>
                <w:lang w:val="en-US"/>
              </w:rPr>
              <w:t xml:space="preserve">medicinal </w:t>
            </w:r>
            <w:r w:rsidRPr="00F51FEF">
              <w:rPr>
                <w:b/>
                <w:bCs/>
                <w:sz w:val="28"/>
                <w:szCs w:val="28"/>
              </w:rPr>
              <w:t>product</w:t>
            </w:r>
          </w:p>
        </w:tc>
        <w:tc>
          <w:tcPr>
            <w:tcW w:w="1800" w:type="dxa"/>
            <w:gridSpan w:val="2"/>
            <w:shd w:val="clear" w:color="auto" w:fill="auto"/>
          </w:tcPr>
          <w:p w:rsidR="000E2B5F" w:rsidRPr="0055323A" w:rsidRDefault="009D044A" w:rsidP="00CD1213">
            <w:pPr>
              <w:jc w:val="center"/>
              <w:rPr>
                <w:b/>
                <w:sz w:val="28"/>
                <w:szCs w:val="28"/>
              </w:rPr>
            </w:pPr>
            <w:r w:rsidRPr="009D044A">
              <w:rPr>
                <w:b/>
                <w:bCs/>
                <w:sz w:val="28"/>
                <w:szCs w:val="28"/>
              </w:rPr>
              <w:t>Type of variation</w:t>
            </w:r>
          </w:p>
        </w:tc>
      </w:tr>
      <w:tr w:rsidR="000E2B5F" w:rsidRPr="0055323A" w:rsidTr="002B004A">
        <w:trPr>
          <w:trHeight w:val="611"/>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9F3A76" w:rsidRPr="009F3A76">
              <w:rPr>
                <w:bCs/>
                <w:sz w:val="28"/>
                <w:szCs w:val="28"/>
              </w:rPr>
              <w:t>Secondary packaging site</w:t>
            </w:r>
          </w:p>
        </w:tc>
        <w:tc>
          <w:tcPr>
            <w:tcW w:w="900" w:type="dxa"/>
            <w:shd w:val="clear" w:color="auto" w:fill="auto"/>
            <w:vAlign w:val="center"/>
          </w:tcPr>
          <w:p w:rsidR="000E2B5F" w:rsidRPr="009C767C" w:rsidRDefault="000E2B5F" w:rsidP="009C767C">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9C767C">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2B004A">
        <w:trPr>
          <w:trHeight w:val="577"/>
        </w:trPr>
        <w:tc>
          <w:tcPr>
            <w:tcW w:w="8208" w:type="dxa"/>
            <w:shd w:val="clear" w:color="auto" w:fill="auto"/>
            <w:vAlign w:val="center"/>
          </w:tcPr>
          <w:p w:rsidR="000E2B5F" w:rsidRPr="0055323A" w:rsidRDefault="000E2B5F" w:rsidP="0041076E">
            <w:pPr>
              <w:pStyle w:val="a3"/>
              <w:spacing w:before="0" w:beforeAutospacing="0" w:after="0" w:afterAutospacing="0"/>
              <w:ind w:left="360" w:hanging="360"/>
              <w:rPr>
                <w:sz w:val="28"/>
                <w:szCs w:val="28"/>
              </w:rPr>
            </w:pPr>
            <w:r w:rsidRPr="0055323A">
              <w:rPr>
                <w:bCs/>
                <w:sz w:val="28"/>
                <w:szCs w:val="28"/>
              </w:rPr>
              <w:t xml:space="preserve">□ </w:t>
            </w:r>
            <w:r w:rsidR="0041076E">
              <w:rPr>
                <w:bCs/>
                <w:sz w:val="28"/>
                <w:szCs w:val="28"/>
                <w:lang w:val="en-US"/>
              </w:rPr>
              <w:t>b</w:t>
            </w:r>
            <w:r w:rsidRPr="0055323A">
              <w:rPr>
                <w:bCs/>
                <w:sz w:val="28"/>
                <w:szCs w:val="28"/>
              </w:rPr>
              <w:t xml:space="preserve">) </w:t>
            </w:r>
            <w:r w:rsidR="009F3A76" w:rsidRPr="009F3A76">
              <w:rPr>
                <w:bCs/>
                <w:sz w:val="28"/>
                <w:szCs w:val="28"/>
              </w:rPr>
              <w:t>Primary packaging site</w:t>
            </w:r>
          </w:p>
        </w:tc>
        <w:tc>
          <w:tcPr>
            <w:tcW w:w="900" w:type="dxa"/>
            <w:shd w:val="clear" w:color="auto" w:fill="auto"/>
            <w:vAlign w:val="center"/>
          </w:tcPr>
          <w:p w:rsidR="000E2B5F" w:rsidRPr="009C767C" w:rsidRDefault="000E2B5F" w:rsidP="009C767C">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9C767C">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tcPr>
          <w:p w:rsidR="000E2B5F" w:rsidRPr="0055323A" w:rsidRDefault="000E2B5F" w:rsidP="00BA5C1F">
            <w:pPr>
              <w:pStyle w:val="a3"/>
              <w:spacing w:before="0" w:beforeAutospacing="0" w:after="0" w:afterAutospacing="0"/>
              <w:ind w:left="360" w:hanging="360"/>
              <w:rPr>
                <w:bCs/>
                <w:sz w:val="28"/>
                <w:szCs w:val="28"/>
              </w:rPr>
            </w:pPr>
            <w:r w:rsidRPr="0055323A">
              <w:rPr>
                <w:bCs/>
                <w:sz w:val="28"/>
                <w:szCs w:val="28"/>
              </w:rPr>
              <w:t xml:space="preserve">□ </w:t>
            </w:r>
            <w:r w:rsidR="0041076E">
              <w:rPr>
                <w:bCs/>
                <w:sz w:val="28"/>
                <w:szCs w:val="28"/>
                <w:lang w:val="en-US"/>
              </w:rPr>
              <w:t>c</w:t>
            </w:r>
            <w:r w:rsidRPr="0055323A">
              <w:rPr>
                <w:bCs/>
                <w:sz w:val="28"/>
                <w:szCs w:val="28"/>
              </w:rPr>
              <w:t xml:space="preserve">) </w:t>
            </w:r>
            <w:r w:rsidR="009F3A76" w:rsidRPr="009F3A76">
              <w:rPr>
                <w:bCs/>
                <w:sz w:val="28"/>
                <w:szCs w:val="28"/>
              </w:rPr>
              <w:t>Site where any manufacturing operation(s) take place, except batch release</w:t>
            </w:r>
            <w:r w:rsidR="009F3A76" w:rsidRPr="00D656A8">
              <w:rPr>
                <w:bCs/>
                <w:sz w:val="28"/>
                <w:szCs w:val="28"/>
              </w:rPr>
              <w:t xml:space="preserve">, </w:t>
            </w:r>
            <w:r w:rsidR="0041076E" w:rsidRPr="00D656A8">
              <w:rPr>
                <w:bCs/>
                <w:sz w:val="28"/>
                <w:szCs w:val="28"/>
                <w:lang w:val="en-US"/>
              </w:rPr>
              <w:t xml:space="preserve">quality </w:t>
            </w:r>
            <w:r w:rsidR="009F3A76" w:rsidRPr="00D656A8">
              <w:rPr>
                <w:bCs/>
                <w:sz w:val="28"/>
                <w:szCs w:val="28"/>
              </w:rPr>
              <w:t>control</w:t>
            </w:r>
            <w:r w:rsidR="009F3A76" w:rsidRPr="009F3A76">
              <w:rPr>
                <w:bCs/>
                <w:sz w:val="28"/>
                <w:szCs w:val="28"/>
              </w:rPr>
              <w:t>, and secondary packaging, for biological/ immunological medicinal products or for pharmaceutical forms manufactured by complex manufacturing processes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CD1213">
        <w:trPr>
          <w:trHeight w:val="848"/>
        </w:trPr>
        <w:tc>
          <w:tcPr>
            <w:tcW w:w="8208" w:type="dxa"/>
            <w:shd w:val="clear" w:color="auto" w:fill="auto"/>
          </w:tcPr>
          <w:p w:rsidR="00D656A8" w:rsidRPr="0055323A" w:rsidRDefault="000E2B5F" w:rsidP="00BD2A9B">
            <w:pPr>
              <w:pStyle w:val="a3"/>
              <w:spacing w:before="0" w:beforeAutospacing="0" w:after="0" w:afterAutospacing="0"/>
              <w:ind w:left="360" w:hanging="360"/>
              <w:rPr>
                <w:bCs/>
                <w:sz w:val="28"/>
                <w:szCs w:val="28"/>
              </w:rPr>
            </w:pPr>
            <w:r w:rsidRPr="0055323A">
              <w:rPr>
                <w:bCs/>
                <w:sz w:val="28"/>
                <w:szCs w:val="28"/>
              </w:rPr>
              <w:t xml:space="preserve">□ </w:t>
            </w:r>
            <w:r w:rsidR="0041076E">
              <w:rPr>
                <w:bCs/>
                <w:sz w:val="28"/>
                <w:szCs w:val="28"/>
                <w:lang w:val="en-US"/>
              </w:rPr>
              <w:t>d</w:t>
            </w:r>
            <w:r w:rsidRPr="0055323A">
              <w:rPr>
                <w:bCs/>
                <w:sz w:val="28"/>
                <w:szCs w:val="28"/>
              </w:rPr>
              <w:t xml:space="preserve">) </w:t>
            </w:r>
            <w:r w:rsidR="00D656A8" w:rsidRPr="00D656A8">
              <w:rPr>
                <w:bCs/>
                <w:sz w:val="28"/>
                <w:szCs w:val="28"/>
              </w:rPr>
              <w:t>Site which requires an initial or product specific</w:t>
            </w:r>
            <w:r w:rsidR="00483A63">
              <w:rPr>
                <w:bCs/>
                <w:sz w:val="28"/>
                <w:szCs w:val="28"/>
                <w:lang w:val="en-US"/>
              </w:rPr>
              <w:t xml:space="preserve"> </w:t>
            </w:r>
            <w:r w:rsidR="00D656A8" w:rsidRPr="00D656A8">
              <w:rPr>
                <w:bCs/>
                <w:sz w:val="28"/>
                <w:szCs w:val="28"/>
              </w:rPr>
              <w:t>inspection</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848"/>
        </w:trPr>
        <w:tc>
          <w:tcPr>
            <w:tcW w:w="8208" w:type="dxa"/>
            <w:shd w:val="clear" w:color="auto" w:fill="auto"/>
          </w:tcPr>
          <w:p w:rsidR="000E2B5F" w:rsidRPr="0055323A" w:rsidRDefault="000E2B5F" w:rsidP="00BA5C1F">
            <w:pPr>
              <w:pStyle w:val="a3"/>
              <w:spacing w:before="0" w:beforeAutospacing="0" w:after="0" w:afterAutospacing="0"/>
              <w:ind w:left="360" w:hanging="360"/>
              <w:rPr>
                <w:bCs/>
                <w:sz w:val="28"/>
                <w:szCs w:val="28"/>
              </w:rPr>
            </w:pPr>
            <w:r w:rsidRPr="0055323A">
              <w:rPr>
                <w:bCs/>
                <w:sz w:val="28"/>
                <w:szCs w:val="28"/>
              </w:rPr>
              <w:t xml:space="preserve">□ </w:t>
            </w:r>
            <w:r w:rsidR="0041076E">
              <w:rPr>
                <w:bCs/>
                <w:sz w:val="28"/>
                <w:szCs w:val="28"/>
                <w:lang w:val="en-US"/>
              </w:rPr>
              <w:t>e</w:t>
            </w:r>
            <w:r w:rsidRPr="0055323A">
              <w:rPr>
                <w:bCs/>
                <w:sz w:val="28"/>
                <w:szCs w:val="28"/>
              </w:rPr>
              <w:t xml:space="preserve">) </w:t>
            </w:r>
            <w:r w:rsidR="0041076E" w:rsidRPr="0041076E">
              <w:rPr>
                <w:bCs/>
                <w:sz w:val="28"/>
                <w:szCs w:val="28"/>
              </w:rPr>
              <w:t xml:space="preserve">Site where any manufacturing operation(s) take place, except batch-release, </w:t>
            </w:r>
            <w:r w:rsidR="00BA5C1F" w:rsidRPr="00392CAC">
              <w:rPr>
                <w:bCs/>
                <w:sz w:val="28"/>
                <w:szCs w:val="28"/>
                <w:lang w:val="en-US"/>
              </w:rPr>
              <w:t>quality</w:t>
            </w:r>
            <w:r w:rsidR="0041076E" w:rsidRPr="00392CAC">
              <w:rPr>
                <w:bCs/>
                <w:sz w:val="28"/>
                <w:szCs w:val="28"/>
              </w:rPr>
              <w:t xml:space="preserve"> control,</w:t>
            </w:r>
            <w:r w:rsidR="0041076E" w:rsidRPr="0041076E">
              <w:rPr>
                <w:bCs/>
                <w:sz w:val="28"/>
                <w:szCs w:val="28"/>
              </w:rPr>
              <w:t xml:space="preserve"> primary and secondary packaging, for non-sterile medicinal products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CD1213">
        <w:trPr>
          <w:trHeight w:val="848"/>
        </w:trPr>
        <w:tc>
          <w:tcPr>
            <w:tcW w:w="8208" w:type="dxa"/>
            <w:shd w:val="clear" w:color="auto" w:fill="auto"/>
          </w:tcPr>
          <w:p w:rsidR="000E2B5F" w:rsidRPr="0055323A" w:rsidRDefault="000E2B5F" w:rsidP="00C1526E">
            <w:pPr>
              <w:pStyle w:val="a3"/>
              <w:spacing w:before="0" w:beforeAutospacing="0" w:after="0" w:afterAutospacing="0"/>
              <w:ind w:left="360" w:hanging="360"/>
              <w:rPr>
                <w:bCs/>
                <w:sz w:val="28"/>
                <w:szCs w:val="28"/>
              </w:rPr>
            </w:pPr>
            <w:r w:rsidRPr="0055323A">
              <w:rPr>
                <w:bCs/>
                <w:sz w:val="28"/>
                <w:szCs w:val="28"/>
              </w:rPr>
              <w:t xml:space="preserve">□ </w:t>
            </w:r>
            <w:r w:rsidR="0041076E">
              <w:rPr>
                <w:bCs/>
                <w:sz w:val="28"/>
                <w:szCs w:val="28"/>
                <w:lang w:val="en-US"/>
              </w:rPr>
              <w:t>f</w:t>
            </w:r>
            <w:r w:rsidRPr="0055323A">
              <w:rPr>
                <w:bCs/>
                <w:sz w:val="28"/>
                <w:szCs w:val="28"/>
              </w:rPr>
              <w:t xml:space="preserve">) </w:t>
            </w:r>
            <w:r w:rsidR="0041076E" w:rsidRPr="0041076E">
              <w:rPr>
                <w:bCs/>
                <w:sz w:val="28"/>
                <w:szCs w:val="28"/>
              </w:rPr>
              <w:t xml:space="preserve">Site where any manufacturing operation(s) take place, except batch release, </w:t>
            </w:r>
            <w:r w:rsidR="00C1526E">
              <w:rPr>
                <w:bCs/>
                <w:sz w:val="28"/>
                <w:szCs w:val="28"/>
                <w:lang w:val="en-US"/>
              </w:rPr>
              <w:t>quality</w:t>
            </w:r>
            <w:r w:rsidR="0041076E" w:rsidRPr="0041076E">
              <w:rPr>
                <w:bCs/>
                <w:sz w:val="28"/>
                <w:szCs w:val="28"/>
              </w:rPr>
              <w:t xml:space="preserve"> control, and secondary packaging, for sterile medicinal products (including those that are aseptically manufactured ) excluding biological/ immunological medicinal products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2B004A">
        <w:trPr>
          <w:trHeight w:val="593"/>
        </w:trPr>
        <w:tc>
          <w:tcPr>
            <w:tcW w:w="8208" w:type="dxa"/>
            <w:shd w:val="clear" w:color="auto" w:fill="auto"/>
            <w:vAlign w:val="center"/>
          </w:tcPr>
          <w:p w:rsidR="000E2B5F" w:rsidRPr="00C1526E" w:rsidRDefault="000E2B5F" w:rsidP="00C1526E">
            <w:pPr>
              <w:pStyle w:val="a3"/>
              <w:spacing w:before="0" w:beforeAutospacing="0" w:after="0" w:afterAutospacing="0"/>
              <w:ind w:left="360" w:hanging="36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C4104F" w:rsidRPr="00C4104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C1526E" w:rsidP="000B520A">
            <w:pPr>
              <w:ind w:left="720" w:hanging="720"/>
              <w:rPr>
                <w:b/>
                <w:sz w:val="28"/>
                <w:szCs w:val="28"/>
              </w:rPr>
            </w:pPr>
            <w:r>
              <w:rPr>
                <w:b/>
                <w:bCs/>
                <w:sz w:val="28"/>
                <w:szCs w:val="28"/>
                <w:lang w:val="en-US"/>
              </w:rPr>
              <w:t>B</w:t>
            </w:r>
            <w:r w:rsidR="000E2B5F" w:rsidRPr="0055323A">
              <w:rPr>
                <w:b/>
                <w:bCs/>
                <w:sz w:val="28"/>
                <w:szCs w:val="28"/>
              </w:rPr>
              <w:t>.II.</w:t>
            </w:r>
            <w:r w:rsidR="000B520A">
              <w:rPr>
                <w:b/>
                <w:bCs/>
                <w:sz w:val="28"/>
                <w:szCs w:val="28"/>
                <w:lang w:val="en-US"/>
              </w:rPr>
              <w:t>b</w:t>
            </w:r>
            <w:r w:rsidR="000E2B5F" w:rsidRPr="0055323A">
              <w:rPr>
                <w:b/>
                <w:bCs/>
                <w:sz w:val="28"/>
                <w:szCs w:val="28"/>
              </w:rPr>
              <w:t xml:space="preserve">.2. </w:t>
            </w:r>
            <w:r w:rsidR="00471518">
              <w:rPr>
                <w:b/>
                <w:bCs/>
                <w:sz w:val="28"/>
                <w:szCs w:val="28"/>
              </w:rPr>
              <w:t>Change to importer/</w:t>
            </w:r>
            <w:r w:rsidRPr="00C1526E">
              <w:rPr>
                <w:b/>
                <w:bCs/>
                <w:sz w:val="28"/>
                <w:szCs w:val="28"/>
              </w:rPr>
              <w:t xml:space="preserve">batch release arrangements and quality control testing of the finished </w:t>
            </w:r>
            <w:r w:rsidR="00471518">
              <w:rPr>
                <w:b/>
                <w:bCs/>
                <w:sz w:val="28"/>
                <w:szCs w:val="28"/>
                <w:lang w:val="en-US"/>
              </w:rPr>
              <w:t xml:space="preserve">medicinal </w:t>
            </w:r>
            <w:r w:rsidRPr="00C1526E">
              <w:rPr>
                <w:b/>
                <w:bCs/>
                <w:sz w:val="28"/>
                <w:szCs w:val="28"/>
              </w:rPr>
              <w:t>product</w:t>
            </w:r>
          </w:p>
        </w:tc>
        <w:tc>
          <w:tcPr>
            <w:tcW w:w="1800" w:type="dxa"/>
            <w:gridSpan w:val="2"/>
            <w:shd w:val="clear" w:color="auto" w:fill="auto"/>
          </w:tcPr>
          <w:p w:rsidR="000E2B5F" w:rsidRPr="0055323A" w:rsidRDefault="00D73C22" w:rsidP="00CD1213">
            <w:pPr>
              <w:jc w:val="center"/>
              <w:rPr>
                <w:b/>
                <w:sz w:val="28"/>
                <w:szCs w:val="28"/>
              </w:rPr>
            </w:pPr>
            <w:r w:rsidRPr="00D73C22">
              <w:rPr>
                <w:b/>
                <w:bCs/>
                <w:sz w:val="28"/>
                <w:szCs w:val="28"/>
              </w:rPr>
              <w:t>Type of variation</w:t>
            </w:r>
          </w:p>
        </w:tc>
      </w:tr>
      <w:tr w:rsidR="000E2B5F" w:rsidRPr="0055323A" w:rsidTr="002B004A">
        <w:trPr>
          <w:trHeight w:val="748"/>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471518" w:rsidRPr="00471518">
              <w:rPr>
                <w:bCs/>
                <w:sz w:val="28"/>
                <w:szCs w:val="28"/>
              </w:rPr>
              <w:t>Replacement or addition of a site where batch control/testing takes place</w:t>
            </w:r>
            <w:r w:rsidRPr="0055323A">
              <w:rPr>
                <w:sz w:val="28"/>
                <w:szCs w:val="28"/>
              </w:rPr>
              <w:t xml:space="preserve"> </w:t>
            </w:r>
          </w:p>
        </w:tc>
        <w:tc>
          <w:tcPr>
            <w:tcW w:w="900"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IА</w:t>
            </w:r>
          </w:p>
        </w:tc>
        <w:tc>
          <w:tcPr>
            <w:tcW w:w="900" w:type="dxa"/>
            <w:shd w:val="clear" w:color="auto" w:fill="auto"/>
            <w:vAlign w:val="center"/>
          </w:tcPr>
          <w:p w:rsidR="000E2B5F" w:rsidRPr="0055323A" w:rsidRDefault="000E2B5F" w:rsidP="00CD1213">
            <w:pPr>
              <w:pStyle w:val="a3"/>
              <w:spacing w:before="0" w:beforeAutospacing="0" w:after="0" w:afterAutospacing="0"/>
              <w:ind w:left="360" w:hanging="36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tcPr>
          <w:p w:rsidR="000E2B5F" w:rsidRPr="0055323A" w:rsidRDefault="000E2B5F" w:rsidP="002C0603">
            <w:pPr>
              <w:pStyle w:val="a3"/>
              <w:spacing w:before="0" w:beforeAutospacing="0" w:after="0" w:afterAutospacing="0"/>
              <w:ind w:left="360" w:hanging="360"/>
              <w:rPr>
                <w:bCs/>
                <w:color w:val="000000"/>
                <w:sz w:val="28"/>
                <w:szCs w:val="28"/>
              </w:rPr>
            </w:pPr>
            <w:r w:rsidRPr="0055323A">
              <w:rPr>
                <w:bCs/>
                <w:sz w:val="28"/>
                <w:szCs w:val="28"/>
              </w:rPr>
              <w:t xml:space="preserve">□ </w:t>
            </w:r>
            <w:r w:rsidR="00471518">
              <w:rPr>
                <w:bCs/>
                <w:sz w:val="28"/>
                <w:szCs w:val="28"/>
                <w:lang w:val="en-US"/>
              </w:rPr>
              <w:t>b</w:t>
            </w:r>
            <w:r w:rsidRPr="0055323A">
              <w:rPr>
                <w:bCs/>
                <w:sz w:val="28"/>
                <w:szCs w:val="28"/>
              </w:rPr>
              <w:t xml:space="preserve">) </w:t>
            </w:r>
            <w:r w:rsidR="006E15F9" w:rsidRPr="006E15F9">
              <w:rPr>
                <w:bCs/>
                <w:color w:val="000000"/>
                <w:sz w:val="28"/>
                <w:szCs w:val="28"/>
              </w:rPr>
              <w:t>Replacement or addition of a site where batch control/testing takes place for a biological/immunological</w:t>
            </w:r>
            <w:r w:rsidR="006E15F9">
              <w:rPr>
                <w:bCs/>
                <w:color w:val="000000"/>
                <w:sz w:val="28"/>
                <w:szCs w:val="28"/>
                <w:lang w:val="en-US"/>
              </w:rPr>
              <w:t xml:space="preserve"> medicinal</w:t>
            </w:r>
            <w:r w:rsidR="006E15F9" w:rsidRPr="006E15F9">
              <w:rPr>
                <w:bCs/>
                <w:color w:val="000000"/>
                <w:sz w:val="28"/>
                <w:szCs w:val="28"/>
              </w:rPr>
              <w:t xml:space="preserve"> product and any of the test methods performed at the site is a biological/immunological method</w:t>
            </w:r>
            <w:r w:rsidR="00471518" w:rsidRPr="00471518">
              <w:rPr>
                <w:bCs/>
                <w:color w:val="000000"/>
                <w:sz w:val="28"/>
                <w:szCs w:val="28"/>
              </w:rPr>
              <w:t xml:space="preserve"> </w:t>
            </w:r>
          </w:p>
        </w:tc>
        <w:tc>
          <w:tcPr>
            <w:tcW w:w="1800" w:type="dxa"/>
            <w:gridSpan w:val="2"/>
            <w:shd w:val="clear" w:color="auto" w:fill="auto"/>
            <w:vAlign w:val="center"/>
          </w:tcPr>
          <w:p w:rsidR="000E2B5F" w:rsidRPr="0055323A" w:rsidRDefault="000E2B5F" w:rsidP="00CD1213">
            <w:pPr>
              <w:pStyle w:val="a3"/>
              <w:spacing w:before="0" w:beforeAutospacing="0" w:after="0" w:afterAutospacing="0"/>
              <w:ind w:left="360" w:hanging="360"/>
              <w:jc w:val="center"/>
              <w:rPr>
                <w:sz w:val="28"/>
                <w:szCs w:val="28"/>
              </w:rPr>
            </w:pPr>
            <w:r w:rsidRPr="0055323A">
              <w:rPr>
                <w:bCs/>
                <w:sz w:val="28"/>
                <w:szCs w:val="28"/>
              </w:rPr>
              <w:t>II</w:t>
            </w:r>
          </w:p>
        </w:tc>
      </w:tr>
      <w:tr w:rsidR="000E2B5F" w:rsidRPr="0055323A" w:rsidTr="00CD1213">
        <w:trPr>
          <w:trHeight w:val="848"/>
        </w:trPr>
        <w:tc>
          <w:tcPr>
            <w:tcW w:w="10008" w:type="dxa"/>
            <w:gridSpan w:val="3"/>
            <w:shd w:val="clear" w:color="auto" w:fill="auto"/>
            <w:vAlign w:val="center"/>
          </w:tcPr>
          <w:p w:rsidR="000E2B5F" w:rsidRPr="0055323A" w:rsidRDefault="000E2B5F" w:rsidP="00471518">
            <w:pPr>
              <w:pStyle w:val="a3"/>
              <w:spacing w:before="0" w:beforeAutospacing="0" w:after="0" w:afterAutospacing="0"/>
              <w:ind w:left="360" w:hanging="360"/>
              <w:rPr>
                <w:bCs/>
                <w:sz w:val="28"/>
                <w:szCs w:val="28"/>
              </w:rPr>
            </w:pPr>
            <w:r w:rsidRPr="0055323A">
              <w:rPr>
                <w:bCs/>
                <w:sz w:val="28"/>
                <w:szCs w:val="28"/>
              </w:rPr>
              <w:t xml:space="preserve">□ </w:t>
            </w:r>
            <w:r w:rsidR="00787E90" w:rsidRPr="00787E90">
              <w:rPr>
                <w:bCs/>
                <w:color w:val="000000"/>
                <w:sz w:val="28"/>
                <w:szCs w:val="28"/>
                <w:lang w:val="en-US"/>
              </w:rPr>
              <w:t>c</w:t>
            </w:r>
            <w:r w:rsidR="00787E90" w:rsidRPr="00787E90">
              <w:rPr>
                <w:bCs/>
                <w:color w:val="000000"/>
                <w:sz w:val="28"/>
                <w:szCs w:val="28"/>
              </w:rPr>
              <w:t xml:space="preserve">) </w:t>
            </w:r>
            <w:r w:rsidR="006E15F9" w:rsidRPr="006E15F9">
              <w:rPr>
                <w:bCs/>
                <w:color w:val="000000"/>
                <w:sz w:val="28"/>
                <w:szCs w:val="28"/>
              </w:rPr>
              <w:t>Replacement or addition of a manufacturer responsible for importation and/or batch release</w:t>
            </w:r>
          </w:p>
        </w:tc>
      </w:tr>
      <w:tr w:rsidR="000E2B5F" w:rsidRPr="0055323A" w:rsidTr="002B004A">
        <w:trPr>
          <w:trHeight w:val="535"/>
        </w:trPr>
        <w:tc>
          <w:tcPr>
            <w:tcW w:w="8208" w:type="dxa"/>
            <w:shd w:val="clear" w:color="auto" w:fill="auto"/>
          </w:tcPr>
          <w:p w:rsidR="000E2B5F" w:rsidRPr="0055323A" w:rsidRDefault="00493798" w:rsidP="00CD1213">
            <w:pPr>
              <w:pStyle w:val="a3"/>
              <w:spacing w:before="0" w:beforeAutospacing="0" w:after="0" w:afterAutospacing="0"/>
              <w:ind w:left="180" w:right="-108" w:hanging="180"/>
              <w:rPr>
                <w:bCs/>
                <w:sz w:val="28"/>
                <w:szCs w:val="28"/>
              </w:rPr>
            </w:pPr>
            <w:r>
              <w:rPr>
                <w:bCs/>
                <w:sz w:val="28"/>
                <w:szCs w:val="28"/>
              </w:rPr>
              <w:t xml:space="preserve">□ 1. </w:t>
            </w:r>
            <w:r w:rsidR="000A4632" w:rsidRPr="000A4632">
              <w:rPr>
                <w:bCs/>
                <w:sz w:val="28"/>
                <w:szCs w:val="28"/>
              </w:rPr>
              <w:t>Not including batch control/testing</w:t>
            </w:r>
          </w:p>
        </w:tc>
        <w:tc>
          <w:tcPr>
            <w:tcW w:w="900" w:type="dxa"/>
            <w:shd w:val="clear" w:color="auto" w:fill="auto"/>
            <w:vAlign w:val="center"/>
          </w:tcPr>
          <w:p w:rsidR="000E2B5F" w:rsidRPr="00471518" w:rsidRDefault="000E2B5F" w:rsidP="00471518">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471518">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2B004A">
        <w:trPr>
          <w:trHeight w:val="543"/>
        </w:trPr>
        <w:tc>
          <w:tcPr>
            <w:tcW w:w="8208" w:type="dxa"/>
            <w:shd w:val="clear" w:color="auto" w:fill="auto"/>
          </w:tcPr>
          <w:p w:rsidR="000E2B5F" w:rsidRPr="0055323A" w:rsidRDefault="00493798" w:rsidP="00CD1213">
            <w:pPr>
              <w:pStyle w:val="a3"/>
              <w:spacing w:before="0" w:beforeAutospacing="0" w:after="0" w:afterAutospacing="0"/>
              <w:ind w:left="180" w:hanging="180"/>
              <w:rPr>
                <w:bCs/>
                <w:sz w:val="28"/>
                <w:szCs w:val="28"/>
              </w:rPr>
            </w:pPr>
            <w:r>
              <w:rPr>
                <w:bCs/>
                <w:sz w:val="28"/>
                <w:szCs w:val="28"/>
              </w:rPr>
              <w:t xml:space="preserve">□ 2. </w:t>
            </w:r>
            <w:r w:rsidR="000A4632" w:rsidRPr="000A4632">
              <w:rPr>
                <w:bCs/>
                <w:sz w:val="28"/>
                <w:szCs w:val="28"/>
              </w:rPr>
              <w:t>Including batch control/testing</w:t>
            </w:r>
          </w:p>
        </w:tc>
        <w:tc>
          <w:tcPr>
            <w:tcW w:w="900" w:type="dxa"/>
            <w:shd w:val="clear" w:color="auto" w:fill="auto"/>
            <w:vAlign w:val="center"/>
          </w:tcPr>
          <w:p w:rsidR="000E2B5F" w:rsidRPr="00471518" w:rsidRDefault="000E2B5F" w:rsidP="00471518">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471518">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605"/>
        </w:trPr>
        <w:tc>
          <w:tcPr>
            <w:tcW w:w="8208" w:type="dxa"/>
            <w:shd w:val="clear" w:color="auto" w:fill="auto"/>
          </w:tcPr>
          <w:p w:rsidR="000E2B5F" w:rsidRPr="0055323A" w:rsidRDefault="00493798" w:rsidP="00CD1213">
            <w:pPr>
              <w:pStyle w:val="af5"/>
              <w:ind w:left="360" w:hanging="360"/>
              <w:rPr>
                <w:bCs/>
                <w:sz w:val="28"/>
                <w:szCs w:val="28"/>
              </w:rPr>
            </w:pPr>
            <w:r>
              <w:rPr>
                <w:bCs/>
                <w:sz w:val="28"/>
                <w:szCs w:val="28"/>
              </w:rPr>
              <w:t xml:space="preserve">□ 3. </w:t>
            </w:r>
            <w:r w:rsidR="000A4632" w:rsidRPr="000A4632">
              <w:rPr>
                <w:bCs/>
                <w:sz w:val="28"/>
                <w:szCs w:val="28"/>
              </w:rPr>
              <w:t>Including batch control/testing for a biological/i</w:t>
            </w:r>
            <w:r w:rsidR="00F45D23">
              <w:rPr>
                <w:bCs/>
                <w:sz w:val="28"/>
                <w:szCs w:val="28"/>
              </w:rPr>
              <w:t>mmunological medicinal</w:t>
            </w:r>
            <w:r w:rsidR="000A4632" w:rsidRPr="000A4632">
              <w:rPr>
                <w:bCs/>
                <w:sz w:val="28"/>
                <w:szCs w:val="28"/>
              </w:rPr>
              <w:t xml:space="preserve"> product and </w:t>
            </w:r>
            <w:r w:rsidR="000A4632" w:rsidRPr="009A15A0">
              <w:rPr>
                <w:bCs/>
                <w:sz w:val="28"/>
                <w:szCs w:val="28"/>
              </w:rPr>
              <w:t>any o</w:t>
            </w:r>
            <w:r w:rsidR="000A4632" w:rsidRPr="000A4632">
              <w:rPr>
                <w:bCs/>
                <w:sz w:val="28"/>
                <w:szCs w:val="28"/>
              </w:rPr>
              <w:t>f the test methods performed at th</w:t>
            </w:r>
            <w:r w:rsidR="00F45D23">
              <w:rPr>
                <w:bCs/>
                <w:sz w:val="28"/>
                <w:szCs w:val="28"/>
              </w:rPr>
              <w:t>at site is a biological/immunological</w:t>
            </w:r>
            <w:r w:rsidR="000A4632" w:rsidRPr="000A4632">
              <w:rPr>
                <w:bCs/>
                <w:sz w:val="28"/>
                <w:szCs w:val="28"/>
              </w:rPr>
              <w:t>/immunochemical method</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color w:val="000000"/>
                <w:sz w:val="28"/>
                <w:szCs w:val="28"/>
              </w:rPr>
            </w:pPr>
            <w:r w:rsidRPr="0055323A">
              <w:rPr>
                <w:bCs/>
                <w:sz w:val="28"/>
                <w:szCs w:val="28"/>
              </w:rPr>
              <w:t>II</w:t>
            </w:r>
          </w:p>
        </w:tc>
      </w:tr>
      <w:tr w:rsidR="000E2B5F" w:rsidRPr="0055323A" w:rsidTr="002B004A">
        <w:trPr>
          <w:trHeight w:val="541"/>
        </w:trPr>
        <w:tc>
          <w:tcPr>
            <w:tcW w:w="8208" w:type="dxa"/>
            <w:shd w:val="clear" w:color="auto" w:fill="auto"/>
            <w:vAlign w:val="center"/>
          </w:tcPr>
          <w:p w:rsidR="000E2B5F" w:rsidRPr="00EB143D" w:rsidRDefault="000E2B5F" w:rsidP="00EB143D">
            <w:pPr>
              <w:pStyle w:val="a3"/>
              <w:spacing w:before="0" w:beforeAutospacing="0" w:after="0" w:afterAutospacing="0"/>
              <w:ind w:left="180" w:hanging="18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C4104F" w:rsidRPr="00C4104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EB143D" w:rsidP="000B520A">
            <w:pPr>
              <w:ind w:left="720" w:hanging="720"/>
              <w:rPr>
                <w:b/>
                <w:sz w:val="28"/>
                <w:szCs w:val="28"/>
              </w:rPr>
            </w:pPr>
            <w:r>
              <w:rPr>
                <w:b/>
                <w:bCs/>
                <w:sz w:val="28"/>
                <w:szCs w:val="28"/>
              </w:rPr>
              <w:t>B.II.</w:t>
            </w:r>
            <w:r w:rsidR="000B520A">
              <w:rPr>
                <w:b/>
                <w:bCs/>
                <w:sz w:val="28"/>
                <w:szCs w:val="28"/>
                <w:lang w:val="en-US"/>
              </w:rPr>
              <w:t>b</w:t>
            </w:r>
            <w:r w:rsidR="000E2B5F" w:rsidRPr="0055323A">
              <w:rPr>
                <w:b/>
                <w:bCs/>
                <w:sz w:val="28"/>
                <w:szCs w:val="28"/>
              </w:rPr>
              <w:t xml:space="preserve">.3. </w:t>
            </w:r>
            <w:r w:rsidRPr="00EB143D">
              <w:rPr>
                <w:b/>
                <w:bCs/>
                <w:sz w:val="28"/>
                <w:szCs w:val="28"/>
              </w:rPr>
              <w:t xml:space="preserve">Change in the manufacturing process of the finished </w:t>
            </w:r>
            <w:r w:rsidR="00C9013D">
              <w:rPr>
                <w:b/>
                <w:bCs/>
                <w:sz w:val="28"/>
                <w:szCs w:val="28"/>
                <w:lang w:val="en-US"/>
              </w:rPr>
              <w:t xml:space="preserve">medicinal </w:t>
            </w:r>
            <w:r w:rsidRPr="00EB143D">
              <w:rPr>
                <w:b/>
                <w:bCs/>
                <w:sz w:val="28"/>
                <w:szCs w:val="28"/>
              </w:rPr>
              <w:t xml:space="preserve">product, including an intermediate used in the manufacture of the finished </w:t>
            </w:r>
            <w:r w:rsidR="00C9013D">
              <w:rPr>
                <w:b/>
                <w:bCs/>
                <w:sz w:val="28"/>
                <w:szCs w:val="28"/>
                <w:lang w:val="en-US"/>
              </w:rPr>
              <w:t xml:space="preserve">medicinal </w:t>
            </w:r>
            <w:r w:rsidRPr="00EB143D">
              <w:rPr>
                <w:b/>
                <w:bCs/>
                <w:sz w:val="28"/>
                <w:szCs w:val="28"/>
              </w:rPr>
              <w:t>product</w:t>
            </w:r>
          </w:p>
        </w:tc>
        <w:tc>
          <w:tcPr>
            <w:tcW w:w="1800" w:type="dxa"/>
            <w:gridSpan w:val="2"/>
            <w:shd w:val="clear" w:color="auto" w:fill="auto"/>
          </w:tcPr>
          <w:p w:rsidR="000E2B5F" w:rsidRPr="0055323A" w:rsidRDefault="00D73C22" w:rsidP="00CD1213">
            <w:pPr>
              <w:jc w:val="center"/>
              <w:rPr>
                <w:b/>
                <w:sz w:val="28"/>
                <w:szCs w:val="28"/>
              </w:rPr>
            </w:pPr>
            <w:r w:rsidRPr="00D73C22">
              <w:rPr>
                <w:b/>
                <w:bCs/>
                <w:sz w:val="28"/>
                <w:szCs w:val="28"/>
              </w:rPr>
              <w:t>Type of variation</w:t>
            </w:r>
          </w:p>
        </w:tc>
      </w:tr>
      <w:tr w:rsidR="000E2B5F" w:rsidRPr="0055323A" w:rsidTr="002B004A">
        <w:trPr>
          <w:trHeight w:val="634"/>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Pr="0055323A">
              <w:rPr>
                <w:sz w:val="28"/>
                <w:szCs w:val="28"/>
              </w:rPr>
              <w:t xml:space="preserve">а) </w:t>
            </w:r>
            <w:r w:rsidR="00C9013D" w:rsidRPr="00C9013D">
              <w:rPr>
                <w:sz w:val="28"/>
                <w:szCs w:val="28"/>
              </w:rPr>
              <w:t>Minor change in the manufacturing process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324140">
            <w:pPr>
              <w:pStyle w:val="a3"/>
              <w:spacing w:before="0" w:beforeAutospacing="0" w:after="0" w:afterAutospacing="0"/>
              <w:ind w:left="360" w:hanging="360"/>
              <w:rPr>
                <w:bCs/>
                <w:sz w:val="28"/>
                <w:szCs w:val="28"/>
              </w:rPr>
            </w:pPr>
            <w:r w:rsidRPr="0055323A">
              <w:rPr>
                <w:bCs/>
                <w:sz w:val="28"/>
                <w:szCs w:val="28"/>
              </w:rPr>
              <w:t xml:space="preserve">□ </w:t>
            </w:r>
            <w:r w:rsidR="00EB143D">
              <w:rPr>
                <w:sz w:val="28"/>
                <w:szCs w:val="28"/>
                <w:lang w:val="en-US"/>
              </w:rPr>
              <w:t>b</w:t>
            </w:r>
            <w:r w:rsidRPr="0055323A">
              <w:rPr>
                <w:sz w:val="28"/>
                <w:szCs w:val="28"/>
              </w:rPr>
              <w:t xml:space="preserve">) </w:t>
            </w:r>
            <w:r w:rsidR="00324140" w:rsidRPr="00324140">
              <w:rPr>
                <w:sz w:val="28"/>
                <w:szCs w:val="28"/>
              </w:rPr>
              <w:t>Substantial change to a manufacturing process that may have a significant impact on the quality, safety and efficacy of the medicinal product</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CD1213">
        <w:trPr>
          <w:trHeight w:val="848"/>
        </w:trPr>
        <w:tc>
          <w:tcPr>
            <w:tcW w:w="8208" w:type="dxa"/>
            <w:shd w:val="clear" w:color="auto" w:fill="auto"/>
            <w:vAlign w:val="center"/>
          </w:tcPr>
          <w:p w:rsidR="000E2B5F" w:rsidRPr="000F6AD1" w:rsidRDefault="000E2B5F" w:rsidP="000F6AD1">
            <w:pPr>
              <w:pStyle w:val="a3"/>
              <w:spacing w:before="0" w:beforeAutospacing="0" w:after="0" w:afterAutospacing="0"/>
              <w:ind w:left="360" w:hanging="360"/>
              <w:rPr>
                <w:bCs/>
                <w:sz w:val="28"/>
                <w:szCs w:val="28"/>
                <w:lang w:val="en-US"/>
              </w:rPr>
            </w:pPr>
            <w:r w:rsidRPr="0055323A">
              <w:rPr>
                <w:bCs/>
                <w:sz w:val="28"/>
                <w:szCs w:val="28"/>
              </w:rPr>
              <w:t xml:space="preserve">□ </w:t>
            </w:r>
            <w:r w:rsidR="00EB143D">
              <w:rPr>
                <w:sz w:val="28"/>
                <w:szCs w:val="28"/>
                <w:lang w:val="en-US"/>
              </w:rPr>
              <w:t>c</w:t>
            </w:r>
            <w:r w:rsidRPr="0055323A">
              <w:rPr>
                <w:sz w:val="28"/>
                <w:szCs w:val="28"/>
              </w:rPr>
              <w:t xml:space="preserve">) </w:t>
            </w:r>
            <w:r w:rsidR="00324140" w:rsidRPr="00324140">
              <w:rPr>
                <w:sz w:val="28"/>
                <w:szCs w:val="28"/>
              </w:rPr>
              <w:t xml:space="preserve">The </w:t>
            </w:r>
            <w:r w:rsidR="000F6AD1">
              <w:rPr>
                <w:sz w:val="28"/>
                <w:szCs w:val="28"/>
                <w:lang w:val="en-US"/>
              </w:rPr>
              <w:t xml:space="preserve">medicinal </w:t>
            </w:r>
            <w:r w:rsidR="00324140" w:rsidRPr="00324140">
              <w:rPr>
                <w:sz w:val="28"/>
                <w:szCs w:val="28"/>
              </w:rPr>
              <w:t xml:space="preserve">product is a biological/immunological medicinal product and the change requires </w:t>
            </w:r>
            <w:r w:rsidR="000F6AD1">
              <w:rPr>
                <w:sz w:val="28"/>
                <w:szCs w:val="28"/>
                <w:lang w:val="en-US"/>
              </w:rPr>
              <w:t>a comparative study</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2B004A">
        <w:trPr>
          <w:trHeight w:val="640"/>
        </w:trPr>
        <w:tc>
          <w:tcPr>
            <w:tcW w:w="8208" w:type="dxa"/>
            <w:shd w:val="clear" w:color="auto" w:fill="auto"/>
            <w:vAlign w:val="center"/>
          </w:tcPr>
          <w:p w:rsidR="000E2B5F" w:rsidRPr="0055323A" w:rsidRDefault="000E2B5F" w:rsidP="00C9013D">
            <w:pPr>
              <w:pStyle w:val="a3"/>
              <w:spacing w:before="0" w:beforeAutospacing="0" w:after="0" w:afterAutospacing="0"/>
              <w:ind w:left="360" w:hanging="360"/>
              <w:rPr>
                <w:bCs/>
                <w:sz w:val="28"/>
                <w:szCs w:val="28"/>
              </w:rPr>
            </w:pPr>
            <w:r w:rsidRPr="0055323A">
              <w:rPr>
                <w:bCs/>
                <w:sz w:val="28"/>
                <w:szCs w:val="28"/>
              </w:rPr>
              <w:t xml:space="preserve">□ </w:t>
            </w:r>
            <w:r w:rsidR="00C9013D">
              <w:rPr>
                <w:sz w:val="28"/>
                <w:szCs w:val="28"/>
                <w:lang w:val="en-US"/>
              </w:rPr>
              <w:t>d</w:t>
            </w:r>
            <w:r w:rsidRPr="0055323A">
              <w:rPr>
                <w:sz w:val="28"/>
                <w:szCs w:val="28"/>
              </w:rPr>
              <w:t xml:space="preserve">) </w:t>
            </w:r>
            <w:r w:rsidR="00324140" w:rsidRPr="00324140">
              <w:rPr>
                <w:sz w:val="28"/>
                <w:szCs w:val="28"/>
              </w:rPr>
              <w:t>Introduction of a non-standard terminal sterilisation method</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2B004A">
        <w:trPr>
          <w:trHeight w:val="564"/>
        </w:trPr>
        <w:tc>
          <w:tcPr>
            <w:tcW w:w="8208" w:type="dxa"/>
            <w:shd w:val="clear" w:color="auto" w:fill="auto"/>
            <w:vAlign w:val="center"/>
          </w:tcPr>
          <w:p w:rsidR="000E2B5F" w:rsidRPr="000F6AD1" w:rsidRDefault="000E2B5F" w:rsidP="000F6AD1">
            <w:pPr>
              <w:pStyle w:val="a3"/>
              <w:spacing w:before="0" w:beforeAutospacing="0" w:after="0" w:afterAutospacing="0"/>
              <w:ind w:left="360" w:hanging="360"/>
              <w:rPr>
                <w:bCs/>
                <w:sz w:val="28"/>
                <w:szCs w:val="28"/>
                <w:lang w:val="en-US"/>
              </w:rPr>
            </w:pPr>
            <w:r w:rsidRPr="0055323A">
              <w:rPr>
                <w:bCs/>
                <w:sz w:val="28"/>
                <w:szCs w:val="28"/>
              </w:rPr>
              <w:t xml:space="preserve">□ </w:t>
            </w:r>
            <w:r w:rsidR="00C9013D">
              <w:rPr>
                <w:sz w:val="28"/>
                <w:szCs w:val="28"/>
                <w:lang w:val="en-US"/>
              </w:rPr>
              <w:t>e</w:t>
            </w:r>
            <w:r w:rsidRPr="0055323A">
              <w:rPr>
                <w:sz w:val="28"/>
                <w:szCs w:val="28"/>
              </w:rPr>
              <w:t xml:space="preserve">) </w:t>
            </w:r>
            <w:r w:rsidR="00324140" w:rsidRPr="00324140">
              <w:rPr>
                <w:sz w:val="28"/>
                <w:szCs w:val="28"/>
              </w:rPr>
              <w:t xml:space="preserve">Introduction or increase in the overage that is used for the </w:t>
            </w:r>
            <w:r w:rsidR="000F6AD1">
              <w:rPr>
                <w:sz w:val="28"/>
                <w:szCs w:val="28"/>
                <w:lang w:val="en-US"/>
              </w:rPr>
              <w:t>API</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CD1213">
        <w:trPr>
          <w:trHeight w:val="848"/>
        </w:trPr>
        <w:tc>
          <w:tcPr>
            <w:tcW w:w="8208" w:type="dxa"/>
            <w:shd w:val="clear" w:color="auto" w:fill="auto"/>
            <w:vAlign w:val="center"/>
          </w:tcPr>
          <w:p w:rsidR="000E2B5F" w:rsidRPr="0055323A" w:rsidRDefault="000E2B5F" w:rsidP="00C9013D">
            <w:pPr>
              <w:pStyle w:val="a3"/>
              <w:spacing w:before="0" w:beforeAutospacing="0" w:after="0" w:afterAutospacing="0"/>
              <w:ind w:left="360" w:hanging="360"/>
              <w:rPr>
                <w:bCs/>
                <w:sz w:val="28"/>
                <w:szCs w:val="28"/>
              </w:rPr>
            </w:pPr>
            <w:r w:rsidRPr="0055323A">
              <w:rPr>
                <w:bCs/>
                <w:sz w:val="28"/>
                <w:szCs w:val="28"/>
              </w:rPr>
              <w:t xml:space="preserve">□ </w:t>
            </w:r>
            <w:r w:rsidR="00C9013D">
              <w:rPr>
                <w:sz w:val="28"/>
                <w:szCs w:val="28"/>
                <w:lang w:val="en-US"/>
              </w:rPr>
              <w:t>f</w:t>
            </w:r>
            <w:r w:rsidRPr="0055323A">
              <w:rPr>
                <w:sz w:val="28"/>
                <w:szCs w:val="28"/>
              </w:rPr>
              <w:t xml:space="preserve">) </w:t>
            </w:r>
            <w:r w:rsidR="00324140" w:rsidRPr="00324140">
              <w:rPr>
                <w:sz w:val="28"/>
                <w:szCs w:val="28"/>
              </w:rPr>
              <w:t>Minor change in the manufacturing process of an aqueous oral suspension</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2B004A">
        <w:trPr>
          <w:trHeight w:val="685"/>
        </w:trPr>
        <w:tc>
          <w:tcPr>
            <w:tcW w:w="8208" w:type="dxa"/>
            <w:shd w:val="clear" w:color="auto" w:fill="auto"/>
            <w:vAlign w:val="center"/>
          </w:tcPr>
          <w:p w:rsidR="000E2B5F" w:rsidRPr="000F6AD1" w:rsidRDefault="000E2B5F" w:rsidP="000F6AD1">
            <w:pPr>
              <w:pStyle w:val="a3"/>
              <w:spacing w:before="0" w:beforeAutospacing="0" w:after="0" w:afterAutospacing="0"/>
              <w:ind w:left="180" w:hanging="18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C4104F" w:rsidRPr="00C4104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0F6AD1" w:rsidP="000B520A">
            <w:pPr>
              <w:ind w:left="720" w:hanging="720"/>
              <w:rPr>
                <w:b/>
                <w:sz w:val="28"/>
                <w:szCs w:val="28"/>
              </w:rPr>
            </w:pPr>
            <w:r>
              <w:rPr>
                <w:b/>
                <w:bCs/>
                <w:sz w:val="28"/>
                <w:szCs w:val="28"/>
              </w:rPr>
              <w:t>B</w:t>
            </w:r>
            <w:r w:rsidR="000E2B5F" w:rsidRPr="0055323A">
              <w:rPr>
                <w:b/>
                <w:bCs/>
                <w:sz w:val="28"/>
                <w:szCs w:val="28"/>
              </w:rPr>
              <w:t>.II.</w:t>
            </w:r>
            <w:r w:rsidR="000B520A">
              <w:rPr>
                <w:b/>
                <w:bCs/>
                <w:sz w:val="28"/>
                <w:szCs w:val="28"/>
                <w:lang w:val="en-US"/>
              </w:rPr>
              <w:t>b</w:t>
            </w:r>
            <w:r w:rsidR="000E2B5F" w:rsidRPr="0055323A">
              <w:rPr>
                <w:b/>
                <w:bCs/>
                <w:sz w:val="28"/>
                <w:szCs w:val="28"/>
              </w:rPr>
              <w:t xml:space="preserve">.4. </w:t>
            </w:r>
            <w:r w:rsidR="00253A95" w:rsidRPr="00253A95">
              <w:rPr>
                <w:b/>
                <w:bCs/>
                <w:sz w:val="28"/>
                <w:szCs w:val="28"/>
              </w:rPr>
              <w:t xml:space="preserve">Change in the batch size (including batch size ranges) of the finished </w:t>
            </w:r>
            <w:r w:rsidR="00253A95">
              <w:rPr>
                <w:b/>
                <w:bCs/>
                <w:sz w:val="28"/>
                <w:szCs w:val="28"/>
                <w:lang w:val="en-US"/>
              </w:rPr>
              <w:t xml:space="preserve">medicinal </w:t>
            </w:r>
            <w:r w:rsidR="00253A95" w:rsidRPr="00253A95">
              <w:rPr>
                <w:b/>
                <w:bCs/>
                <w:sz w:val="28"/>
                <w:szCs w:val="28"/>
              </w:rPr>
              <w:t>product</w:t>
            </w:r>
          </w:p>
        </w:tc>
        <w:tc>
          <w:tcPr>
            <w:tcW w:w="1800" w:type="dxa"/>
            <w:gridSpan w:val="2"/>
            <w:shd w:val="clear" w:color="auto" w:fill="auto"/>
          </w:tcPr>
          <w:p w:rsidR="000E2B5F" w:rsidRPr="0055323A" w:rsidRDefault="00D73C22" w:rsidP="00CD1213">
            <w:pPr>
              <w:jc w:val="center"/>
              <w:rPr>
                <w:b/>
                <w:sz w:val="28"/>
                <w:szCs w:val="28"/>
              </w:rPr>
            </w:pPr>
            <w:r w:rsidRPr="00D73C22">
              <w:rPr>
                <w:b/>
                <w:bCs/>
                <w:sz w:val="28"/>
                <w:szCs w:val="28"/>
              </w:rPr>
              <w:t>Type of variation</w:t>
            </w:r>
          </w:p>
        </w:tc>
      </w:tr>
      <w:tr w:rsidR="000E2B5F" w:rsidRPr="0055323A" w:rsidTr="002B004A">
        <w:trPr>
          <w:trHeight w:val="684"/>
        </w:trPr>
        <w:tc>
          <w:tcPr>
            <w:tcW w:w="8208" w:type="dxa"/>
            <w:shd w:val="clear" w:color="auto" w:fill="auto"/>
            <w:vAlign w:val="center"/>
          </w:tcPr>
          <w:p w:rsidR="000E2B5F" w:rsidRPr="0055323A" w:rsidRDefault="000E2B5F" w:rsidP="00253A95">
            <w:pPr>
              <w:pStyle w:val="a3"/>
              <w:spacing w:before="0" w:beforeAutospacing="0" w:after="0" w:afterAutospacing="0"/>
              <w:ind w:left="360" w:hanging="360"/>
              <w:rPr>
                <w:sz w:val="28"/>
                <w:szCs w:val="28"/>
              </w:rPr>
            </w:pPr>
            <w:r w:rsidRPr="0055323A">
              <w:rPr>
                <w:bCs/>
                <w:sz w:val="28"/>
                <w:szCs w:val="28"/>
              </w:rPr>
              <w:t xml:space="preserve">□ а) </w:t>
            </w:r>
            <w:r w:rsidR="00253A95" w:rsidRPr="00253A95">
              <w:rPr>
                <w:bCs/>
                <w:sz w:val="28"/>
                <w:szCs w:val="28"/>
              </w:rPr>
              <w:t>Up to 10-fold compared to the approved batch size</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2B004A">
        <w:trPr>
          <w:trHeight w:val="553"/>
        </w:trPr>
        <w:tc>
          <w:tcPr>
            <w:tcW w:w="8208" w:type="dxa"/>
            <w:shd w:val="clear" w:color="auto" w:fill="auto"/>
            <w:vAlign w:val="center"/>
          </w:tcPr>
          <w:p w:rsidR="000E2B5F" w:rsidRPr="0055323A" w:rsidRDefault="000E2B5F" w:rsidP="000F6AD1">
            <w:pPr>
              <w:pStyle w:val="a3"/>
              <w:spacing w:before="0" w:beforeAutospacing="0" w:after="0" w:afterAutospacing="0"/>
              <w:ind w:left="360" w:hanging="360"/>
              <w:rPr>
                <w:sz w:val="28"/>
                <w:szCs w:val="28"/>
              </w:rPr>
            </w:pPr>
            <w:r w:rsidRPr="0055323A">
              <w:rPr>
                <w:bCs/>
                <w:sz w:val="28"/>
                <w:szCs w:val="28"/>
              </w:rPr>
              <w:t xml:space="preserve">□ </w:t>
            </w:r>
            <w:r w:rsidR="000F6AD1">
              <w:rPr>
                <w:bCs/>
                <w:sz w:val="28"/>
                <w:szCs w:val="28"/>
                <w:lang w:val="en-US"/>
              </w:rPr>
              <w:t>b</w:t>
            </w:r>
            <w:r w:rsidRPr="0055323A">
              <w:rPr>
                <w:bCs/>
                <w:sz w:val="28"/>
                <w:szCs w:val="28"/>
              </w:rPr>
              <w:t xml:space="preserve">) </w:t>
            </w:r>
            <w:r w:rsidR="00253A95" w:rsidRPr="00253A95">
              <w:rPr>
                <w:bCs/>
                <w:sz w:val="28"/>
                <w:szCs w:val="28"/>
              </w:rPr>
              <w:t>Downscaling down to 10-fold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0F6AD1">
            <w:pPr>
              <w:pStyle w:val="a3"/>
              <w:spacing w:before="0" w:beforeAutospacing="0" w:after="0" w:afterAutospacing="0"/>
              <w:ind w:left="360" w:hanging="360"/>
              <w:rPr>
                <w:bCs/>
                <w:sz w:val="28"/>
                <w:szCs w:val="28"/>
              </w:rPr>
            </w:pPr>
            <w:r w:rsidRPr="0055323A">
              <w:rPr>
                <w:bCs/>
                <w:sz w:val="28"/>
                <w:szCs w:val="28"/>
              </w:rPr>
              <w:t xml:space="preserve">□ </w:t>
            </w:r>
            <w:r w:rsidR="000F6AD1">
              <w:rPr>
                <w:bCs/>
                <w:sz w:val="28"/>
                <w:szCs w:val="28"/>
                <w:lang w:val="en-US"/>
              </w:rPr>
              <w:t>c</w:t>
            </w:r>
            <w:r w:rsidRPr="0055323A">
              <w:rPr>
                <w:bCs/>
                <w:sz w:val="28"/>
                <w:szCs w:val="28"/>
              </w:rPr>
              <w:t xml:space="preserve">) </w:t>
            </w:r>
            <w:r w:rsidR="00253A95" w:rsidRPr="00253A95">
              <w:rPr>
                <w:bCs/>
                <w:sz w:val="28"/>
                <w:szCs w:val="28"/>
              </w:rPr>
              <w:t xml:space="preserve">The change requires assessment of the comparability </w:t>
            </w:r>
            <w:r w:rsidR="0069739A">
              <w:rPr>
                <w:bCs/>
                <w:sz w:val="28"/>
                <w:szCs w:val="28"/>
                <w:lang w:val="en-US"/>
              </w:rPr>
              <w:t xml:space="preserve">(comparative studies) </w:t>
            </w:r>
            <w:r w:rsidR="00253A95" w:rsidRPr="00253A95">
              <w:rPr>
                <w:bCs/>
                <w:sz w:val="28"/>
                <w:szCs w:val="28"/>
              </w:rPr>
              <w:t>of a biological/immunological medicinal product or the change in batch size requires a new bioequivalence study</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CD1213">
        <w:trPr>
          <w:trHeight w:val="848"/>
        </w:trPr>
        <w:tc>
          <w:tcPr>
            <w:tcW w:w="8208" w:type="dxa"/>
            <w:shd w:val="clear" w:color="auto" w:fill="auto"/>
            <w:vAlign w:val="center"/>
          </w:tcPr>
          <w:p w:rsidR="000E2B5F" w:rsidRPr="0055323A" w:rsidRDefault="000E2B5F" w:rsidP="000F6AD1">
            <w:pPr>
              <w:pStyle w:val="a3"/>
              <w:spacing w:before="0" w:beforeAutospacing="0" w:after="0" w:afterAutospacing="0"/>
              <w:ind w:left="360" w:hanging="360"/>
              <w:rPr>
                <w:sz w:val="28"/>
                <w:szCs w:val="28"/>
              </w:rPr>
            </w:pPr>
            <w:r w:rsidRPr="0055323A">
              <w:rPr>
                <w:bCs/>
                <w:sz w:val="28"/>
                <w:szCs w:val="28"/>
              </w:rPr>
              <w:t xml:space="preserve">□ </w:t>
            </w:r>
            <w:r w:rsidR="000F6AD1">
              <w:rPr>
                <w:bCs/>
                <w:sz w:val="28"/>
                <w:szCs w:val="28"/>
                <w:lang w:val="en-US"/>
              </w:rPr>
              <w:t>d</w:t>
            </w:r>
            <w:r w:rsidRPr="0055323A">
              <w:rPr>
                <w:bCs/>
                <w:sz w:val="28"/>
                <w:szCs w:val="28"/>
              </w:rPr>
              <w:t xml:space="preserve">) </w:t>
            </w:r>
            <w:r w:rsidR="00253A95" w:rsidRPr="00253A95">
              <w:rPr>
                <w:bCs/>
                <w:sz w:val="28"/>
                <w:szCs w:val="28"/>
              </w:rPr>
              <w:t>The change relates to all other pharmaceutical forms manufactured by complex manufacturing processes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848"/>
        </w:trPr>
        <w:tc>
          <w:tcPr>
            <w:tcW w:w="8208" w:type="dxa"/>
            <w:shd w:val="clear" w:color="auto" w:fill="auto"/>
            <w:vAlign w:val="center"/>
          </w:tcPr>
          <w:p w:rsidR="000E2B5F" w:rsidRPr="0055323A" w:rsidRDefault="000E2B5F" w:rsidP="009F2BCF">
            <w:pPr>
              <w:pStyle w:val="a3"/>
              <w:spacing w:before="0" w:beforeAutospacing="0" w:after="0" w:afterAutospacing="0"/>
              <w:ind w:left="360" w:hanging="360"/>
              <w:rPr>
                <w:bCs/>
                <w:sz w:val="28"/>
                <w:szCs w:val="28"/>
              </w:rPr>
            </w:pPr>
            <w:r w:rsidRPr="0055323A">
              <w:rPr>
                <w:bCs/>
                <w:sz w:val="28"/>
                <w:szCs w:val="28"/>
              </w:rPr>
              <w:t xml:space="preserve">□ </w:t>
            </w:r>
            <w:r w:rsidR="000F6AD1">
              <w:rPr>
                <w:bCs/>
                <w:sz w:val="28"/>
                <w:szCs w:val="28"/>
                <w:lang w:val="en-US"/>
              </w:rPr>
              <w:t>e</w:t>
            </w:r>
            <w:r w:rsidRPr="0055323A">
              <w:rPr>
                <w:bCs/>
                <w:sz w:val="28"/>
                <w:szCs w:val="28"/>
              </w:rPr>
              <w:t xml:space="preserve">) </w:t>
            </w:r>
            <w:r w:rsidR="0069739A" w:rsidRPr="0069739A">
              <w:rPr>
                <w:bCs/>
                <w:sz w:val="28"/>
                <w:szCs w:val="28"/>
              </w:rPr>
              <w:t xml:space="preserve">More than 10-fold increase compared to the approved batch size for immediate release </w:t>
            </w:r>
            <w:r w:rsidR="009F2BCF">
              <w:rPr>
                <w:bCs/>
                <w:sz w:val="28"/>
                <w:szCs w:val="28"/>
                <w:lang w:val="en-US"/>
              </w:rPr>
              <w:t xml:space="preserve">solid </w:t>
            </w:r>
            <w:r w:rsidR="00221E6D">
              <w:rPr>
                <w:bCs/>
                <w:sz w:val="28"/>
                <w:szCs w:val="28"/>
              </w:rPr>
              <w:t>oral</w:t>
            </w:r>
            <w:r w:rsidR="0069739A" w:rsidRPr="0069739A">
              <w:rPr>
                <w:bCs/>
                <w:sz w:val="28"/>
                <w:szCs w:val="28"/>
              </w:rPr>
              <w:t xml:space="preserve"> pharmaceutical forms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CD1213">
        <w:trPr>
          <w:trHeight w:val="848"/>
        </w:trPr>
        <w:tc>
          <w:tcPr>
            <w:tcW w:w="8208" w:type="dxa"/>
            <w:shd w:val="clear" w:color="auto" w:fill="auto"/>
            <w:vAlign w:val="center"/>
          </w:tcPr>
          <w:p w:rsidR="000E2B5F" w:rsidRPr="0055323A" w:rsidRDefault="000E2B5F" w:rsidP="005B43B4">
            <w:pPr>
              <w:pStyle w:val="a3"/>
              <w:spacing w:before="0" w:beforeAutospacing="0" w:after="0" w:afterAutospacing="0"/>
              <w:ind w:left="360" w:hanging="360"/>
              <w:rPr>
                <w:bCs/>
                <w:sz w:val="28"/>
                <w:szCs w:val="28"/>
              </w:rPr>
            </w:pPr>
            <w:r w:rsidRPr="0055323A">
              <w:rPr>
                <w:bCs/>
                <w:sz w:val="28"/>
                <w:szCs w:val="28"/>
              </w:rPr>
              <w:t xml:space="preserve">□ </w:t>
            </w:r>
            <w:r w:rsidR="000F6AD1">
              <w:rPr>
                <w:bCs/>
                <w:sz w:val="28"/>
                <w:szCs w:val="28"/>
                <w:lang w:val="en-US"/>
              </w:rPr>
              <w:t>f</w:t>
            </w:r>
            <w:r w:rsidRPr="0055323A">
              <w:rPr>
                <w:bCs/>
                <w:sz w:val="28"/>
                <w:szCs w:val="28"/>
              </w:rPr>
              <w:t xml:space="preserve">) </w:t>
            </w:r>
            <w:r w:rsidR="0069739A" w:rsidRPr="0069739A">
              <w:rPr>
                <w:bCs/>
                <w:sz w:val="28"/>
                <w:szCs w:val="28"/>
              </w:rPr>
              <w:t>The scale for a biological/immunological</w:t>
            </w:r>
            <w:r w:rsidR="005B43B4">
              <w:rPr>
                <w:bCs/>
                <w:sz w:val="28"/>
                <w:szCs w:val="28"/>
              </w:rPr>
              <w:t xml:space="preserve"> medicinal product is increased</w:t>
            </w:r>
            <w:r w:rsidR="0069739A" w:rsidRPr="0069739A">
              <w:rPr>
                <w:bCs/>
                <w:sz w:val="28"/>
                <w:szCs w:val="28"/>
              </w:rPr>
              <w:t>/decreased without process change (e.g. duplication of line)</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2B004A">
        <w:trPr>
          <w:trHeight w:val="666"/>
        </w:trPr>
        <w:tc>
          <w:tcPr>
            <w:tcW w:w="8208" w:type="dxa"/>
            <w:shd w:val="clear" w:color="auto" w:fill="auto"/>
            <w:vAlign w:val="center"/>
          </w:tcPr>
          <w:p w:rsidR="000E2B5F" w:rsidRPr="005B43B4" w:rsidRDefault="000E2B5F" w:rsidP="005B43B4">
            <w:pPr>
              <w:pStyle w:val="a3"/>
              <w:spacing w:before="0" w:beforeAutospacing="0" w:after="0" w:afterAutospacing="0"/>
              <w:ind w:left="180" w:hanging="18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C4104F" w:rsidRPr="00C4104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5B43B4" w:rsidP="000B520A">
            <w:pPr>
              <w:ind w:left="720" w:hanging="720"/>
              <w:rPr>
                <w:b/>
                <w:sz w:val="28"/>
                <w:szCs w:val="28"/>
              </w:rPr>
            </w:pPr>
            <w:r>
              <w:rPr>
                <w:b/>
                <w:bCs/>
                <w:sz w:val="28"/>
                <w:szCs w:val="28"/>
              </w:rPr>
              <w:t>B.II.</w:t>
            </w:r>
            <w:r w:rsidR="000B520A">
              <w:rPr>
                <w:b/>
                <w:bCs/>
                <w:sz w:val="28"/>
                <w:szCs w:val="28"/>
                <w:lang w:val="en-US"/>
              </w:rPr>
              <w:t>b</w:t>
            </w:r>
            <w:r w:rsidR="000E2B5F" w:rsidRPr="0055323A">
              <w:rPr>
                <w:b/>
                <w:bCs/>
                <w:sz w:val="28"/>
                <w:szCs w:val="28"/>
              </w:rPr>
              <w:t xml:space="preserve">.5. </w:t>
            </w:r>
            <w:r w:rsidRPr="005B43B4">
              <w:rPr>
                <w:b/>
                <w:bCs/>
                <w:sz w:val="28"/>
                <w:szCs w:val="28"/>
              </w:rPr>
              <w:t xml:space="preserve">Change </w:t>
            </w:r>
            <w:r w:rsidRPr="00337782">
              <w:rPr>
                <w:b/>
                <w:bCs/>
                <w:sz w:val="28"/>
                <w:szCs w:val="28"/>
              </w:rPr>
              <w:t xml:space="preserve">to </w:t>
            </w:r>
            <w:r w:rsidR="00FA25B1" w:rsidRPr="00337782">
              <w:rPr>
                <w:b/>
                <w:bCs/>
                <w:sz w:val="28"/>
                <w:szCs w:val="28"/>
                <w:lang w:val="en-US"/>
              </w:rPr>
              <w:t xml:space="preserve">specification </w:t>
            </w:r>
            <w:r w:rsidRPr="00337782">
              <w:rPr>
                <w:b/>
                <w:bCs/>
                <w:sz w:val="28"/>
                <w:szCs w:val="28"/>
              </w:rPr>
              <w:t>tests</w:t>
            </w:r>
            <w:r w:rsidRPr="005B43B4">
              <w:rPr>
                <w:b/>
                <w:bCs/>
                <w:sz w:val="28"/>
                <w:szCs w:val="28"/>
              </w:rPr>
              <w:t xml:space="preserve"> or limits applied during the manufacture of the finished </w:t>
            </w:r>
            <w:r w:rsidR="00DB18C6">
              <w:rPr>
                <w:b/>
                <w:bCs/>
                <w:sz w:val="28"/>
                <w:szCs w:val="28"/>
                <w:lang w:val="en-US"/>
              </w:rPr>
              <w:t xml:space="preserve">medicinal </w:t>
            </w:r>
            <w:r w:rsidRPr="005B43B4">
              <w:rPr>
                <w:b/>
                <w:bCs/>
                <w:sz w:val="28"/>
                <w:szCs w:val="28"/>
              </w:rPr>
              <w:t>product</w:t>
            </w:r>
          </w:p>
        </w:tc>
        <w:tc>
          <w:tcPr>
            <w:tcW w:w="1800" w:type="dxa"/>
            <w:gridSpan w:val="2"/>
            <w:shd w:val="clear" w:color="auto" w:fill="auto"/>
          </w:tcPr>
          <w:p w:rsidR="000E2B5F" w:rsidRPr="0055323A" w:rsidRDefault="00D73C22" w:rsidP="00CD1213">
            <w:pPr>
              <w:jc w:val="center"/>
              <w:rPr>
                <w:b/>
                <w:sz w:val="28"/>
                <w:szCs w:val="28"/>
              </w:rPr>
            </w:pPr>
            <w:r w:rsidRPr="00D73C22">
              <w:rPr>
                <w:b/>
                <w:bCs/>
                <w:sz w:val="28"/>
                <w:szCs w:val="28"/>
              </w:rPr>
              <w:t>Type of variation</w:t>
            </w:r>
          </w:p>
        </w:tc>
      </w:tr>
      <w:tr w:rsidR="000E2B5F" w:rsidRPr="0055323A" w:rsidTr="002B004A">
        <w:trPr>
          <w:trHeight w:val="614"/>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96414C">
              <w:rPr>
                <w:bCs/>
                <w:sz w:val="28"/>
                <w:szCs w:val="28"/>
              </w:rPr>
              <w:t>Tightening of</w:t>
            </w:r>
            <w:r w:rsidR="00227B51" w:rsidRPr="00227B51">
              <w:rPr>
                <w:bCs/>
                <w:sz w:val="28"/>
                <w:szCs w:val="28"/>
              </w:rPr>
              <w:t xml:space="preserve"> limits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2B004A">
        <w:trPr>
          <w:trHeight w:val="485"/>
        </w:trPr>
        <w:tc>
          <w:tcPr>
            <w:tcW w:w="8208" w:type="dxa"/>
            <w:shd w:val="clear" w:color="auto" w:fill="auto"/>
            <w:vAlign w:val="center"/>
          </w:tcPr>
          <w:p w:rsidR="000E2B5F" w:rsidRPr="0055323A" w:rsidRDefault="000E2B5F" w:rsidP="001F6138">
            <w:pPr>
              <w:pStyle w:val="a3"/>
              <w:spacing w:before="0" w:beforeAutospacing="0" w:after="0" w:afterAutospacing="0"/>
              <w:ind w:left="360" w:hanging="360"/>
              <w:rPr>
                <w:sz w:val="28"/>
                <w:szCs w:val="28"/>
              </w:rPr>
            </w:pPr>
            <w:r w:rsidRPr="0055323A">
              <w:rPr>
                <w:bCs/>
                <w:sz w:val="28"/>
                <w:szCs w:val="28"/>
              </w:rPr>
              <w:t xml:space="preserve">□ </w:t>
            </w:r>
            <w:r w:rsidR="001F6138">
              <w:rPr>
                <w:bCs/>
                <w:sz w:val="28"/>
                <w:szCs w:val="28"/>
                <w:lang w:val="en-US"/>
              </w:rPr>
              <w:t>b</w:t>
            </w:r>
            <w:r w:rsidRPr="0055323A">
              <w:rPr>
                <w:bCs/>
                <w:sz w:val="28"/>
                <w:szCs w:val="28"/>
              </w:rPr>
              <w:t xml:space="preserve">) </w:t>
            </w:r>
            <w:r w:rsidR="00227B51" w:rsidRPr="00227B51">
              <w:rPr>
                <w:bCs/>
                <w:sz w:val="28"/>
                <w:szCs w:val="28"/>
              </w:rPr>
              <w:t>Addition of a new test(s) and limits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2B004A">
        <w:trPr>
          <w:trHeight w:val="627"/>
        </w:trPr>
        <w:tc>
          <w:tcPr>
            <w:tcW w:w="8208" w:type="dxa"/>
            <w:shd w:val="clear" w:color="auto" w:fill="auto"/>
            <w:vAlign w:val="center"/>
          </w:tcPr>
          <w:p w:rsidR="000E2B5F" w:rsidRPr="0055323A" w:rsidRDefault="000E2B5F" w:rsidP="001F6138">
            <w:pPr>
              <w:pStyle w:val="a3"/>
              <w:spacing w:before="0" w:beforeAutospacing="0" w:after="0" w:afterAutospacing="0"/>
              <w:ind w:left="360" w:hanging="360"/>
              <w:rPr>
                <w:bCs/>
                <w:sz w:val="28"/>
                <w:szCs w:val="28"/>
              </w:rPr>
            </w:pPr>
            <w:r w:rsidRPr="0055323A">
              <w:rPr>
                <w:bCs/>
                <w:sz w:val="28"/>
                <w:szCs w:val="28"/>
              </w:rPr>
              <w:t xml:space="preserve">□ </w:t>
            </w:r>
            <w:r w:rsidR="001F6138">
              <w:rPr>
                <w:bCs/>
                <w:sz w:val="28"/>
                <w:szCs w:val="28"/>
                <w:lang w:val="en-US"/>
              </w:rPr>
              <w:t>c</w:t>
            </w:r>
            <w:r w:rsidRPr="0055323A">
              <w:rPr>
                <w:bCs/>
                <w:sz w:val="28"/>
                <w:szCs w:val="28"/>
              </w:rPr>
              <w:t xml:space="preserve">) </w:t>
            </w:r>
            <w:r w:rsidR="00227B51" w:rsidRPr="00227B51">
              <w:rPr>
                <w:bCs/>
                <w:sz w:val="28"/>
                <w:szCs w:val="28"/>
              </w:rPr>
              <w:t>Deletion of a non-significant in-process test</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4104F">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I</w:t>
            </w:r>
            <w:r w:rsidR="00C4104F">
              <w:rPr>
                <w:sz w:val="28"/>
                <w:szCs w:val="28"/>
                <w:lang w:val="en-US"/>
              </w:rPr>
              <w:t>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1F6138">
            <w:pPr>
              <w:pStyle w:val="a3"/>
              <w:spacing w:before="0" w:beforeAutospacing="0" w:after="0" w:afterAutospacing="0"/>
              <w:ind w:left="360" w:hanging="360"/>
              <w:rPr>
                <w:bCs/>
                <w:sz w:val="28"/>
                <w:szCs w:val="28"/>
              </w:rPr>
            </w:pPr>
            <w:r w:rsidRPr="0055323A">
              <w:rPr>
                <w:bCs/>
                <w:sz w:val="28"/>
                <w:szCs w:val="28"/>
              </w:rPr>
              <w:t xml:space="preserve">□ </w:t>
            </w:r>
            <w:r w:rsidR="001F6138">
              <w:rPr>
                <w:bCs/>
                <w:sz w:val="28"/>
                <w:szCs w:val="28"/>
                <w:lang w:val="en-US"/>
              </w:rPr>
              <w:t>d</w:t>
            </w:r>
            <w:r w:rsidRPr="0055323A">
              <w:rPr>
                <w:bCs/>
                <w:sz w:val="28"/>
                <w:szCs w:val="28"/>
              </w:rPr>
              <w:t xml:space="preserve">) </w:t>
            </w:r>
            <w:r w:rsidR="00227B51" w:rsidRPr="00227B51">
              <w:rPr>
                <w:bCs/>
                <w:sz w:val="28"/>
                <w:szCs w:val="28"/>
              </w:rPr>
              <w:t xml:space="preserve">Deletion of an in-process test which may have a significant effect on the overall quality of the finished </w:t>
            </w:r>
            <w:r w:rsidR="009F3F05">
              <w:rPr>
                <w:bCs/>
                <w:sz w:val="28"/>
                <w:szCs w:val="28"/>
                <w:lang w:val="en-US"/>
              </w:rPr>
              <w:t xml:space="preserve">medicinal </w:t>
            </w:r>
            <w:r w:rsidR="00227B51" w:rsidRPr="00227B51">
              <w:rPr>
                <w:bCs/>
                <w:sz w:val="28"/>
                <w:szCs w:val="28"/>
              </w:rPr>
              <w:t>product</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CD1213">
        <w:trPr>
          <w:trHeight w:val="848"/>
        </w:trPr>
        <w:tc>
          <w:tcPr>
            <w:tcW w:w="8208" w:type="dxa"/>
            <w:shd w:val="clear" w:color="auto" w:fill="auto"/>
            <w:vAlign w:val="center"/>
          </w:tcPr>
          <w:p w:rsidR="000E2B5F" w:rsidRPr="0055323A" w:rsidRDefault="000E2B5F" w:rsidP="00230839">
            <w:pPr>
              <w:pStyle w:val="a3"/>
              <w:spacing w:before="0" w:beforeAutospacing="0" w:after="0" w:afterAutospacing="0"/>
              <w:ind w:left="360" w:hanging="360"/>
              <w:rPr>
                <w:sz w:val="28"/>
                <w:szCs w:val="28"/>
              </w:rPr>
            </w:pPr>
            <w:r w:rsidRPr="0055323A">
              <w:rPr>
                <w:bCs/>
                <w:sz w:val="28"/>
                <w:szCs w:val="28"/>
              </w:rPr>
              <w:t xml:space="preserve">□ </w:t>
            </w:r>
            <w:r w:rsidR="001F6138">
              <w:rPr>
                <w:bCs/>
                <w:sz w:val="28"/>
                <w:szCs w:val="28"/>
                <w:lang w:val="en-US"/>
              </w:rPr>
              <w:t>e</w:t>
            </w:r>
            <w:r w:rsidRPr="0055323A">
              <w:rPr>
                <w:bCs/>
                <w:sz w:val="28"/>
                <w:szCs w:val="28"/>
              </w:rPr>
              <w:t xml:space="preserve">) </w:t>
            </w:r>
            <w:r w:rsidR="0068379E">
              <w:rPr>
                <w:bCs/>
                <w:sz w:val="28"/>
                <w:szCs w:val="28"/>
              </w:rPr>
              <w:t>Widening of the approved</w:t>
            </w:r>
            <w:r w:rsidR="00227B51" w:rsidRPr="00227B51">
              <w:rPr>
                <w:bCs/>
                <w:sz w:val="28"/>
                <w:szCs w:val="28"/>
              </w:rPr>
              <w:t xml:space="preserve"> </w:t>
            </w:r>
            <w:r w:rsidR="00227B51" w:rsidRPr="00DC6528">
              <w:rPr>
                <w:bCs/>
                <w:sz w:val="28"/>
                <w:szCs w:val="28"/>
              </w:rPr>
              <w:t>limits</w:t>
            </w:r>
            <w:r w:rsidR="0068379E" w:rsidRPr="00DC6528">
              <w:rPr>
                <w:bCs/>
                <w:sz w:val="28"/>
                <w:szCs w:val="28"/>
                <w:lang w:val="en-US"/>
              </w:rPr>
              <w:t xml:space="preserve"> for parameters</w:t>
            </w:r>
            <w:r w:rsidR="00227B51" w:rsidRPr="00DC6528">
              <w:rPr>
                <w:bCs/>
                <w:sz w:val="28"/>
                <w:szCs w:val="28"/>
              </w:rPr>
              <w:t>,</w:t>
            </w:r>
            <w:r w:rsidR="00227B51" w:rsidRPr="00227B51">
              <w:rPr>
                <w:bCs/>
                <w:sz w:val="28"/>
                <w:szCs w:val="28"/>
              </w:rPr>
              <w:t xml:space="preserve"> which may have a significant effect on overall quality of the finished</w:t>
            </w:r>
            <w:r w:rsidR="00230839">
              <w:rPr>
                <w:bCs/>
                <w:sz w:val="28"/>
                <w:szCs w:val="28"/>
                <w:lang w:val="en-US"/>
              </w:rPr>
              <w:t xml:space="preserve"> medicinal </w:t>
            </w:r>
            <w:r w:rsidR="00227B51" w:rsidRPr="00227B51">
              <w:rPr>
                <w:bCs/>
                <w:sz w:val="28"/>
                <w:szCs w:val="28"/>
              </w:rPr>
              <w:t>product</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2B004A">
        <w:trPr>
          <w:trHeight w:val="734"/>
        </w:trPr>
        <w:tc>
          <w:tcPr>
            <w:tcW w:w="8208" w:type="dxa"/>
            <w:shd w:val="clear" w:color="auto" w:fill="auto"/>
            <w:vAlign w:val="center"/>
          </w:tcPr>
          <w:p w:rsidR="000E2B5F" w:rsidRPr="00921204" w:rsidRDefault="000E2B5F" w:rsidP="00921204">
            <w:pPr>
              <w:pStyle w:val="a3"/>
              <w:spacing w:before="0" w:beforeAutospacing="0" w:after="0" w:afterAutospacing="0"/>
              <w:ind w:left="360" w:hanging="360"/>
              <w:rPr>
                <w:bCs/>
                <w:sz w:val="28"/>
                <w:szCs w:val="28"/>
                <w:lang w:val="en-US"/>
              </w:rPr>
            </w:pPr>
            <w:r w:rsidRPr="0055323A">
              <w:rPr>
                <w:bCs/>
                <w:sz w:val="28"/>
                <w:szCs w:val="28"/>
              </w:rPr>
              <w:t xml:space="preserve">□ </w:t>
            </w:r>
            <w:r w:rsidR="001F6138">
              <w:rPr>
                <w:bCs/>
                <w:sz w:val="28"/>
                <w:szCs w:val="28"/>
                <w:lang w:val="en-US"/>
              </w:rPr>
              <w:t>f</w:t>
            </w:r>
            <w:r w:rsidRPr="0055323A">
              <w:rPr>
                <w:bCs/>
                <w:sz w:val="28"/>
                <w:szCs w:val="28"/>
              </w:rPr>
              <w:t xml:space="preserve">) </w:t>
            </w:r>
            <w:r w:rsidR="00227B51" w:rsidRPr="00227B51">
              <w:rPr>
                <w:bCs/>
                <w:sz w:val="28"/>
                <w:szCs w:val="28"/>
              </w:rPr>
              <w:t xml:space="preserve">Addition or replacement of an in-process test as a result of a safety or quality </w:t>
            </w:r>
            <w:r w:rsidR="00921204">
              <w:rPr>
                <w:bCs/>
                <w:sz w:val="28"/>
                <w:szCs w:val="28"/>
                <w:lang w:val="en-US"/>
              </w:rPr>
              <w:t>study</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2B004A">
        <w:trPr>
          <w:trHeight w:val="702"/>
        </w:trPr>
        <w:tc>
          <w:tcPr>
            <w:tcW w:w="8208" w:type="dxa"/>
            <w:shd w:val="clear" w:color="auto" w:fill="auto"/>
            <w:vAlign w:val="center"/>
          </w:tcPr>
          <w:p w:rsidR="000E2B5F" w:rsidRPr="00921204" w:rsidRDefault="000E2B5F" w:rsidP="00921204">
            <w:pPr>
              <w:pStyle w:val="a3"/>
              <w:spacing w:before="0" w:beforeAutospacing="0" w:after="0" w:afterAutospacing="0"/>
              <w:ind w:left="180" w:hanging="18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921204" w:rsidRPr="00921204">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55323A" w:rsidRDefault="00921204" w:rsidP="00C946C9">
            <w:pPr>
              <w:pStyle w:val="a3"/>
              <w:spacing w:before="0" w:beforeAutospacing="0" w:after="0" w:afterAutospacing="0"/>
              <w:rPr>
                <w:b/>
                <w:bCs/>
                <w:sz w:val="28"/>
                <w:szCs w:val="28"/>
              </w:rPr>
            </w:pPr>
            <w:r>
              <w:rPr>
                <w:b/>
                <w:bCs/>
                <w:sz w:val="28"/>
                <w:szCs w:val="28"/>
                <w:lang w:val="en-US"/>
              </w:rPr>
              <w:t>B</w:t>
            </w:r>
            <w:r w:rsidR="000E2B5F" w:rsidRPr="0055323A">
              <w:rPr>
                <w:b/>
                <w:bCs/>
                <w:sz w:val="28"/>
                <w:szCs w:val="28"/>
              </w:rPr>
              <w:t>.II.</w:t>
            </w:r>
            <w:r w:rsidR="00BE68C2">
              <w:rPr>
                <w:b/>
                <w:bCs/>
                <w:sz w:val="28"/>
                <w:szCs w:val="28"/>
                <w:lang w:val="en-US"/>
              </w:rPr>
              <w:t>c</w:t>
            </w:r>
            <w:r w:rsidR="000E2B5F" w:rsidRPr="0055323A">
              <w:rPr>
                <w:b/>
                <w:bCs/>
                <w:sz w:val="28"/>
                <w:szCs w:val="28"/>
              </w:rPr>
              <w:t xml:space="preserve">) </w:t>
            </w:r>
            <w:r w:rsidR="00C946C9">
              <w:rPr>
                <w:b/>
                <w:bCs/>
                <w:sz w:val="28"/>
                <w:szCs w:val="28"/>
                <w:lang w:val="en-US"/>
              </w:rPr>
              <w:t>C</w:t>
            </w:r>
            <w:r w:rsidRPr="00921204">
              <w:rPr>
                <w:b/>
                <w:bCs/>
                <w:sz w:val="28"/>
                <w:szCs w:val="28"/>
              </w:rPr>
              <w:t xml:space="preserve">ontrol of excipients </w:t>
            </w:r>
          </w:p>
        </w:tc>
        <w:tc>
          <w:tcPr>
            <w:tcW w:w="1800" w:type="dxa"/>
            <w:shd w:val="clear" w:color="auto" w:fill="auto"/>
          </w:tcPr>
          <w:p w:rsidR="000E2B5F" w:rsidRPr="0055323A" w:rsidRDefault="00D73C22" w:rsidP="00CD1213">
            <w:pPr>
              <w:pStyle w:val="a3"/>
              <w:spacing w:before="0" w:beforeAutospacing="0" w:after="0" w:afterAutospacing="0"/>
              <w:jc w:val="center"/>
              <w:rPr>
                <w:b/>
                <w:bCs/>
                <w:sz w:val="28"/>
                <w:szCs w:val="28"/>
              </w:rPr>
            </w:pPr>
            <w:r w:rsidRPr="00D73C22">
              <w:rPr>
                <w:b/>
                <w:bCs/>
                <w:sz w:val="28"/>
                <w:szCs w:val="28"/>
              </w:rPr>
              <w:t>Type of variation</w:t>
            </w:r>
          </w:p>
        </w:tc>
      </w:tr>
      <w:tr w:rsidR="000E2B5F" w:rsidRPr="0055323A" w:rsidTr="00FF7114">
        <w:trPr>
          <w:trHeight w:val="556"/>
        </w:trPr>
        <w:tc>
          <w:tcPr>
            <w:tcW w:w="8208" w:type="dxa"/>
            <w:shd w:val="clear" w:color="auto" w:fill="auto"/>
            <w:vAlign w:val="center"/>
          </w:tcPr>
          <w:p w:rsidR="000E2B5F" w:rsidRPr="00530D3F" w:rsidRDefault="000E2B5F" w:rsidP="00530D3F">
            <w:pPr>
              <w:pStyle w:val="a3"/>
              <w:spacing w:before="0" w:beforeAutospacing="0" w:after="0" w:afterAutospacing="0"/>
              <w:rPr>
                <w:bCs/>
                <w:sz w:val="28"/>
                <w:szCs w:val="28"/>
                <w:lang w:val="en-US"/>
              </w:rPr>
            </w:pPr>
            <w:r w:rsidRPr="0055323A">
              <w:rPr>
                <w:bCs/>
                <w:sz w:val="28"/>
                <w:szCs w:val="28"/>
              </w:rPr>
              <w:t xml:space="preserve">□ х) </w:t>
            </w:r>
            <w:r w:rsidR="00721F86">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921204" w:rsidP="00BE68C2">
            <w:pPr>
              <w:ind w:left="720" w:hanging="720"/>
              <w:rPr>
                <w:b/>
                <w:sz w:val="28"/>
                <w:szCs w:val="28"/>
              </w:rPr>
            </w:pPr>
            <w:r>
              <w:rPr>
                <w:b/>
                <w:bCs/>
                <w:sz w:val="28"/>
                <w:szCs w:val="28"/>
              </w:rPr>
              <w:t>B</w:t>
            </w:r>
            <w:r w:rsidR="000E2B5F" w:rsidRPr="0055323A">
              <w:rPr>
                <w:b/>
                <w:bCs/>
                <w:sz w:val="28"/>
                <w:szCs w:val="28"/>
              </w:rPr>
              <w:t>.II.</w:t>
            </w:r>
            <w:r w:rsidR="00BE68C2">
              <w:rPr>
                <w:b/>
                <w:bCs/>
                <w:sz w:val="28"/>
                <w:szCs w:val="28"/>
                <w:lang w:val="en-US"/>
              </w:rPr>
              <w:t>c</w:t>
            </w:r>
            <w:r w:rsidR="000E2B5F" w:rsidRPr="0055323A">
              <w:rPr>
                <w:b/>
                <w:bCs/>
                <w:sz w:val="28"/>
                <w:szCs w:val="28"/>
              </w:rPr>
              <w:t xml:space="preserve">.1. </w:t>
            </w:r>
            <w:r w:rsidR="00530D3F" w:rsidRPr="00530D3F">
              <w:rPr>
                <w:b/>
                <w:bCs/>
                <w:sz w:val="28"/>
                <w:szCs w:val="28"/>
              </w:rPr>
              <w:t>Change in the specification parameters and/or limits of an excipient</w:t>
            </w:r>
          </w:p>
        </w:tc>
        <w:tc>
          <w:tcPr>
            <w:tcW w:w="1800" w:type="dxa"/>
            <w:gridSpan w:val="2"/>
            <w:shd w:val="clear" w:color="auto" w:fill="auto"/>
          </w:tcPr>
          <w:p w:rsidR="000E2B5F" w:rsidRPr="0055323A" w:rsidRDefault="00D73C22" w:rsidP="00CD1213">
            <w:pPr>
              <w:jc w:val="center"/>
              <w:rPr>
                <w:b/>
                <w:sz w:val="28"/>
                <w:szCs w:val="28"/>
              </w:rPr>
            </w:pPr>
            <w:r w:rsidRPr="00D73C22">
              <w:rPr>
                <w:b/>
                <w:bCs/>
                <w:sz w:val="28"/>
                <w:szCs w:val="28"/>
              </w:rPr>
              <w:t>Type of variation</w:t>
            </w:r>
          </w:p>
        </w:tc>
      </w:tr>
      <w:tr w:rsidR="000E2B5F" w:rsidRPr="0055323A" w:rsidTr="008B277E">
        <w:trPr>
          <w:trHeight w:val="668"/>
        </w:trPr>
        <w:tc>
          <w:tcPr>
            <w:tcW w:w="8208" w:type="dxa"/>
            <w:shd w:val="clear" w:color="auto" w:fill="auto"/>
            <w:vAlign w:val="center"/>
          </w:tcPr>
          <w:p w:rsidR="000E2B5F" w:rsidRPr="0055323A" w:rsidRDefault="000E2B5F" w:rsidP="00A12A16">
            <w:pPr>
              <w:pStyle w:val="a3"/>
              <w:spacing w:before="120" w:beforeAutospacing="0" w:after="120" w:afterAutospacing="0"/>
              <w:ind w:left="357" w:hanging="357"/>
              <w:rPr>
                <w:bCs/>
                <w:sz w:val="28"/>
                <w:szCs w:val="28"/>
              </w:rPr>
            </w:pPr>
            <w:r w:rsidRPr="0055323A">
              <w:rPr>
                <w:bCs/>
                <w:sz w:val="28"/>
                <w:szCs w:val="28"/>
              </w:rPr>
              <w:t xml:space="preserve">□ а) </w:t>
            </w:r>
            <w:r w:rsidR="00530D3F" w:rsidRPr="00530D3F">
              <w:rPr>
                <w:bCs/>
                <w:sz w:val="28"/>
                <w:szCs w:val="28"/>
              </w:rPr>
              <w:t>Tightening of limits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8B277E">
        <w:trPr>
          <w:trHeight w:val="706"/>
        </w:trPr>
        <w:tc>
          <w:tcPr>
            <w:tcW w:w="8208" w:type="dxa"/>
            <w:shd w:val="clear" w:color="auto" w:fill="auto"/>
            <w:vAlign w:val="center"/>
          </w:tcPr>
          <w:p w:rsidR="000E2B5F" w:rsidRPr="0055323A" w:rsidRDefault="000E2B5F" w:rsidP="002E6F73">
            <w:pPr>
              <w:pStyle w:val="a3"/>
              <w:spacing w:before="0" w:beforeAutospacing="0" w:after="0" w:afterAutospacing="0"/>
              <w:ind w:left="360" w:hanging="360"/>
              <w:rPr>
                <w:bCs/>
                <w:sz w:val="28"/>
                <w:szCs w:val="28"/>
              </w:rPr>
            </w:pPr>
            <w:r w:rsidRPr="0055323A">
              <w:rPr>
                <w:bCs/>
                <w:sz w:val="28"/>
                <w:szCs w:val="28"/>
              </w:rPr>
              <w:t xml:space="preserve">□ </w:t>
            </w:r>
            <w:r w:rsidR="00530D3F">
              <w:rPr>
                <w:bCs/>
                <w:sz w:val="28"/>
                <w:szCs w:val="28"/>
                <w:lang w:val="en-US"/>
              </w:rPr>
              <w:t>b</w:t>
            </w:r>
            <w:r w:rsidRPr="0055323A">
              <w:rPr>
                <w:bCs/>
                <w:sz w:val="28"/>
                <w:szCs w:val="28"/>
              </w:rPr>
              <w:t xml:space="preserve">) </w:t>
            </w:r>
            <w:r w:rsidR="00530D3F" w:rsidRPr="00530D3F">
              <w:rPr>
                <w:bCs/>
                <w:sz w:val="28"/>
                <w:szCs w:val="28"/>
              </w:rPr>
              <w:t>Addition of a new parameter to the specification with its corresponding test method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493798" w:rsidP="00530D3F">
            <w:pPr>
              <w:pStyle w:val="a3"/>
              <w:spacing w:before="0" w:beforeAutospacing="0" w:after="0" w:afterAutospacing="0"/>
              <w:ind w:left="360" w:hanging="360"/>
              <w:rPr>
                <w:bCs/>
                <w:sz w:val="28"/>
                <w:szCs w:val="28"/>
              </w:rPr>
            </w:pPr>
            <w:r>
              <w:rPr>
                <w:bCs/>
                <w:sz w:val="28"/>
                <w:szCs w:val="28"/>
              </w:rPr>
              <w:t xml:space="preserve">□ </w:t>
            </w:r>
            <w:r w:rsidR="00530D3F">
              <w:rPr>
                <w:bCs/>
                <w:sz w:val="28"/>
                <w:szCs w:val="28"/>
                <w:lang w:val="en-US"/>
              </w:rPr>
              <w:t>c</w:t>
            </w:r>
            <w:r>
              <w:rPr>
                <w:bCs/>
                <w:sz w:val="28"/>
                <w:szCs w:val="28"/>
              </w:rPr>
              <w:t xml:space="preserve">) </w:t>
            </w:r>
            <w:r w:rsidR="00530D3F" w:rsidRPr="00530D3F">
              <w:rPr>
                <w:bCs/>
                <w:sz w:val="28"/>
                <w:szCs w:val="28"/>
              </w:rPr>
              <w:t>Deletion of a non-significant specification parameter (e.g. deletion of an obsolete parameter)</w:t>
            </w:r>
          </w:p>
        </w:tc>
        <w:tc>
          <w:tcPr>
            <w:tcW w:w="900" w:type="dxa"/>
            <w:shd w:val="clear" w:color="auto" w:fill="auto"/>
            <w:vAlign w:val="center"/>
          </w:tcPr>
          <w:p w:rsidR="000E2B5F" w:rsidRPr="0055323A" w:rsidRDefault="000E2B5F" w:rsidP="00FD65E0">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FD65E0">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8B277E">
        <w:trPr>
          <w:trHeight w:val="649"/>
        </w:trPr>
        <w:tc>
          <w:tcPr>
            <w:tcW w:w="8208" w:type="dxa"/>
            <w:shd w:val="clear" w:color="auto" w:fill="auto"/>
          </w:tcPr>
          <w:p w:rsidR="000E2B5F" w:rsidRPr="0055323A" w:rsidRDefault="000E2B5F" w:rsidP="00A12A16">
            <w:pPr>
              <w:pStyle w:val="a3"/>
              <w:spacing w:before="0" w:beforeAutospacing="0" w:after="0" w:afterAutospacing="0"/>
              <w:ind w:left="360" w:hanging="360"/>
              <w:rPr>
                <w:bCs/>
                <w:sz w:val="28"/>
                <w:szCs w:val="28"/>
              </w:rPr>
            </w:pPr>
            <w:r w:rsidRPr="0055323A">
              <w:rPr>
                <w:bCs/>
                <w:sz w:val="28"/>
                <w:szCs w:val="28"/>
              </w:rPr>
              <w:t xml:space="preserve">□ </w:t>
            </w:r>
            <w:r w:rsidR="00A12A16">
              <w:rPr>
                <w:bCs/>
                <w:sz w:val="28"/>
                <w:szCs w:val="28"/>
                <w:lang w:val="en-US"/>
              </w:rPr>
              <w:t>d</w:t>
            </w:r>
            <w:r w:rsidRPr="0055323A">
              <w:rPr>
                <w:bCs/>
                <w:sz w:val="28"/>
                <w:szCs w:val="28"/>
              </w:rPr>
              <w:t xml:space="preserve">) </w:t>
            </w:r>
            <w:r w:rsidR="00A12A16" w:rsidRPr="00A12A16">
              <w:rPr>
                <w:bCs/>
                <w:sz w:val="28"/>
                <w:szCs w:val="28"/>
              </w:rPr>
              <w:t>Change outside the approved specifications limits range</w:t>
            </w:r>
          </w:p>
        </w:tc>
        <w:tc>
          <w:tcPr>
            <w:tcW w:w="1800" w:type="dxa"/>
            <w:gridSpan w:val="2"/>
            <w:shd w:val="clear" w:color="auto" w:fill="auto"/>
            <w:vAlign w:val="center"/>
          </w:tcPr>
          <w:p w:rsidR="000E2B5F" w:rsidRPr="0055323A" w:rsidRDefault="000E2B5F" w:rsidP="00FD65E0">
            <w:pPr>
              <w:pStyle w:val="a3"/>
              <w:spacing w:before="0" w:beforeAutospacing="0" w:after="0" w:afterAutospacing="0"/>
              <w:jc w:val="center"/>
              <w:rPr>
                <w:sz w:val="28"/>
                <w:szCs w:val="28"/>
              </w:rPr>
            </w:pPr>
            <w:r w:rsidRPr="0055323A">
              <w:rPr>
                <w:bCs/>
                <w:sz w:val="28"/>
                <w:szCs w:val="28"/>
              </w:rPr>
              <w:t>II</w:t>
            </w:r>
          </w:p>
        </w:tc>
      </w:tr>
      <w:tr w:rsidR="000E2B5F" w:rsidRPr="0055323A" w:rsidTr="008B277E">
        <w:trPr>
          <w:trHeight w:val="632"/>
        </w:trPr>
        <w:tc>
          <w:tcPr>
            <w:tcW w:w="8208" w:type="dxa"/>
            <w:shd w:val="clear" w:color="auto" w:fill="auto"/>
          </w:tcPr>
          <w:p w:rsidR="000E2B5F" w:rsidRPr="0055323A" w:rsidRDefault="000E2B5F" w:rsidP="00A12A16">
            <w:pPr>
              <w:pStyle w:val="a3"/>
              <w:spacing w:before="0" w:beforeAutospacing="0" w:after="0" w:afterAutospacing="0"/>
              <w:ind w:left="360" w:hanging="360"/>
              <w:rPr>
                <w:bCs/>
                <w:sz w:val="28"/>
                <w:szCs w:val="28"/>
              </w:rPr>
            </w:pPr>
            <w:r w:rsidRPr="0055323A">
              <w:rPr>
                <w:bCs/>
                <w:sz w:val="28"/>
                <w:szCs w:val="28"/>
              </w:rPr>
              <w:t xml:space="preserve">□ </w:t>
            </w:r>
            <w:r w:rsidR="00A12A16">
              <w:rPr>
                <w:bCs/>
                <w:sz w:val="28"/>
                <w:szCs w:val="28"/>
                <w:lang w:val="en-US"/>
              </w:rPr>
              <w:t>e</w:t>
            </w:r>
            <w:r w:rsidR="00493798">
              <w:rPr>
                <w:bCs/>
                <w:sz w:val="28"/>
                <w:szCs w:val="28"/>
              </w:rPr>
              <w:t xml:space="preserve">) </w:t>
            </w:r>
            <w:r w:rsidR="00A12A16" w:rsidRPr="00A12A16">
              <w:rPr>
                <w:bCs/>
                <w:sz w:val="28"/>
                <w:szCs w:val="28"/>
              </w:rPr>
              <w:t xml:space="preserve">Deletion of a specification parameter which may have a significant effect on the overall quality of the finished </w:t>
            </w:r>
            <w:r w:rsidR="00FF5AEF">
              <w:rPr>
                <w:bCs/>
                <w:sz w:val="28"/>
                <w:szCs w:val="28"/>
                <w:lang w:val="en-US"/>
              </w:rPr>
              <w:t xml:space="preserve">medicinal </w:t>
            </w:r>
            <w:r w:rsidR="00A12A16" w:rsidRPr="00A12A16">
              <w:rPr>
                <w:bCs/>
                <w:sz w:val="28"/>
                <w:szCs w:val="28"/>
              </w:rPr>
              <w:t>product</w:t>
            </w:r>
          </w:p>
        </w:tc>
        <w:tc>
          <w:tcPr>
            <w:tcW w:w="1800" w:type="dxa"/>
            <w:gridSpan w:val="2"/>
            <w:shd w:val="clear" w:color="auto" w:fill="auto"/>
            <w:vAlign w:val="center"/>
          </w:tcPr>
          <w:p w:rsidR="000E2B5F" w:rsidRPr="0055323A" w:rsidRDefault="000E2B5F" w:rsidP="00FD65E0">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848"/>
        </w:trPr>
        <w:tc>
          <w:tcPr>
            <w:tcW w:w="8208" w:type="dxa"/>
            <w:shd w:val="clear" w:color="auto" w:fill="auto"/>
          </w:tcPr>
          <w:p w:rsidR="000E2B5F" w:rsidRPr="00455588" w:rsidRDefault="000E2B5F" w:rsidP="00455588">
            <w:pPr>
              <w:pStyle w:val="a3"/>
              <w:spacing w:before="0" w:beforeAutospacing="0" w:after="0" w:afterAutospacing="0"/>
              <w:ind w:left="360" w:hanging="360"/>
              <w:rPr>
                <w:bCs/>
                <w:sz w:val="28"/>
                <w:szCs w:val="28"/>
                <w:lang w:val="en-US"/>
              </w:rPr>
            </w:pPr>
            <w:r w:rsidRPr="0055323A">
              <w:rPr>
                <w:bCs/>
                <w:sz w:val="28"/>
                <w:szCs w:val="28"/>
              </w:rPr>
              <w:t xml:space="preserve">□ </w:t>
            </w:r>
            <w:r w:rsidR="00A12A16">
              <w:rPr>
                <w:bCs/>
                <w:sz w:val="28"/>
                <w:szCs w:val="28"/>
                <w:lang w:val="en-US"/>
              </w:rPr>
              <w:t>f</w:t>
            </w:r>
            <w:r w:rsidRPr="0055323A">
              <w:rPr>
                <w:bCs/>
                <w:sz w:val="28"/>
                <w:szCs w:val="28"/>
              </w:rPr>
              <w:t xml:space="preserve">) </w:t>
            </w:r>
            <w:r w:rsidR="00FF5AEF" w:rsidRPr="00FF5AEF">
              <w:rPr>
                <w:bCs/>
                <w:sz w:val="28"/>
                <w:szCs w:val="28"/>
              </w:rPr>
              <w:t xml:space="preserve">Addition or replacement (excluding biological or immunological </w:t>
            </w:r>
            <w:r w:rsidR="001C3CF2">
              <w:rPr>
                <w:bCs/>
                <w:sz w:val="28"/>
                <w:szCs w:val="28"/>
                <w:lang w:val="en-US"/>
              </w:rPr>
              <w:t xml:space="preserve">medicinal </w:t>
            </w:r>
            <w:r w:rsidR="00FF5AEF" w:rsidRPr="00FF5AEF">
              <w:rPr>
                <w:bCs/>
                <w:sz w:val="28"/>
                <w:szCs w:val="28"/>
              </w:rPr>
              <w:t xml:space="preserve">product) of a specification parameter with its corresponding test method, as a result of a safety or quality </w:t>
            </w:r>
            <w:r w:rsidR="00455588">
              <w:rPr>
                <w:bCs/>
                <w:sz w:val="28"/>
                <w:szCs w:val="28"/>
                <w:lang w:val="en-US"/>
              </w:rPr>
              <w:t>study</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CD1213">
        <w:trPr>
          <w:trHeight w:val="848"/>
        </w:trPr>
        <w:tc>
          <w:tcPr>
            <w:tcW w:w="8208" w:type="dxa"/>
            <w:shd w:val="clear" w:color="auto" w:fill="auto"/>
            <w:vAlign w:val="center"/>
          </w:tcPr>
          <w:p w:rsidR="000E2B5F" w:rsidRPr="0055323A" w:rsidRDefault="000E2B5F" w:rsidP="00412111">
            <w:pPr>
              <w:pStyle w:val="a3"/>
              <w:ind w:left="360" w:hanging="360"/>
              <w:rPr>
                <w:bCs/>
                <w:color w:val="000000"/>
                <w:sz w:val="28"/>
                <w:szCs w:val="28"/>
              </w:rPr>
            </w:pPr>
            <w:r w:rsidRPr="0055323A">
              <w:rPr>
                <w:bCs/>
                <w:sz w:val="28"/>
                <w:szCs w:val="28"/>
              </w:rPr>
              <w:t xml:space="preserve">□ </w:t>
            </w:r>
            <w:r w:rsidR="00A12A16">
              <w:rPr>
                <w:bCs/>
                <w:color w:val="000000"/>
                <w:sz w:val="28"/>
                <w:szCs w:val="28"/>
                <w:lang w:val="en-US"/>
              </w:rPr>
              <w:t>g</w:t>
            </w:r>
            <w:r w:rsidRPr="0055323A">
              <w:rPr>
                <w:bCs/>
                <w:color w:val="000000"/>
                <w:sz w:val="28"/>
                <w:szCs w:val="28"/>
              </w:rPr>
              <w:t xml:space="preserve">) </w:t>
            </w:r>
            <w:r w:rsidR="00FF5AEF" w:rsidRPr="00FF5AEF">
              <w:rPr>
                <w:sz w:val="28"/>
                <w:szCs w:val="28"/>
              </w:rPr>
              <w:t xml:space="preserve">Where there is no monograph in the </w:t>
            </w:r>
            <w:r w:rsidR="00455588">
              <w:rPr>
                <w:sz w:val="28"/>
                <w:szCs w:val="28"/>
                <w:lang w:val="en-US"/>
              </w:rPr>
              <w:t xml:space="preserve">SPhU, </w:t>
            </w:r>
            <w:r w:rsidR="00FF5AEF" w:rsidRPr="00FF5AEF">
              <w:rPr>
                <w:sz w:val="28"/>
                <w:szCs w:val="28"/>
              </w:rPr>
              <w:t>European Pharmacopo</w:t>
            </w:r>
            <w:r w:rsidR="00455588">
              <w:rPr>
                <w:sz w:val="28"/>
                <w:szCs w:val="28"/>
              </w:rPr>
              <w:t xml:space="preserve">eia or </w:t>
            </w:r>
            <w:r w:rsidR="001C3CF2">
              <w:rPr>
                <w:sz w:val="28"/>
                <w:szCs w:val="28"/>
              </w:rPr>
              <w:t xml:space="preserve">national pharmacopoeia of </w:t>
            </w:r>
            <w:r w:rsidR="004F7CC6">
              <w:rPr>
                <w:sz w:val="28"/>
                <w:szCs w:val="28"/>
                <w:lang w:val="en-US"/>
              </w:rPr>
              <w:t xml:space="preserve">an </w:t>
            </w:r>
            <w:r w:rsidR="00455588">
              <w:rPr>
                <w:sz w:val="28"/>
                <w:szCs w:val="28"/>
                <w:lang w:val="en-US"/>
              </w:rPr>
              <w:t>EU s</w:t>
            </w:r>
            <w:r w:rsidR="00FF5AEF" w:rsidRPr="00FF5AEF">
              <w:rPr>
                <w:sz w:val="28"/>
                <w:szCs w:val="28"/>
              </w:rPr>
              <w:t>tate for the excipient, a change in specification from in-house to a non-official Pharmacopoeia or a Pharmacopoeia of a third country</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8B277E">
        <w:trPr>
          <w:trHeight w:val="742"/>
        </w:trPr>
        <w:tc>
          <w:tcPr>
            <w:tcW w:w="8208" w:type="dxa"/>
            <w:shd w:val="clear" w:color="auto" w:fill="auto"/>
            <w:vAlign w:val="center"/>
          </w:tcPr>
          <w:p w:rsidR="000E2B5F" w:rsidRPr="00390F31" w:rsidRDefault="000E2B5F" w:rsidP="000B0962">
            <w:pPr>
              <w:pStyle w:val="a3"/>
              <w:spacing w:before="0" w:beforeAutospacing="0" w:after="0" w:afterAutospacing="0"/>
              <w:ind w:left="180" w:hanging="180"/>
              <w:rPr>
                <w:bCs/>
                <w:sz w:val="28"/>
                <w:szCs w:val="28"/>
                <w:lang w:val="en-US"/>
              </w:rPr>
            </w:pPr>
            <w:r w:rsidRPr="0055323A">
              <w:rPr>
                <w:bCs/>
                <w:sz w:val="28"/>
                <w:szCs w:val="28"/>
              </w:rPr>
              <w:t xml:space="preserve">□ х) </w:t>
            </w:r>
            <w:r w:rsidR="00390F31">
              <w:rPr>
                <w:bCs/>
                <w:sz w:val="28"/>
                <w:szCs w:val="28"/>
                <w:lang w:val="en-US"/>
              </w:rPr>
              <w:t xml:space="preserve">other </w:t>
            </w:r>
            <w:r w:rsidR="000B0962">
              <w:rPr>
                <w:bCs/>
                <w:sz w:val="28"/>
                <w:szCs w:val="28"/>
                <w:lang w:val="en-US"/>
              </w:rPr>
              <w:t>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Default="00493798" w:rsidP="000E2B5F">
      <w:pPr>
        <w:rPr>
          <w:sz w:val="28"/>
          <w:szCs w:val="28"/>
        </w:rPr>
      </w:pPr>
      <w:r>
        <w:rPr>
          <w:sz w:val="28"/>
          <w:szCs w:val="28"/>
        </w:rPr>
        <w:t>*</w:t>
      </w:r>
      <w:r w:rsidR="00921204">
        <w:rPr>
          <w:sz w:val="28"/>
          <w:szCs w:val="28"/>
          <w:lang w:val="en-US"/>
        </w:rPr>
        <w:t xml:space="preserve"> </w:t>
      </w:r>
      <w:r w:rsidR="00921204" w:rsidRPr="00921204">
        <w:rPr>
          <w:sz w:val="28"/>
          <w:szCs w:val="28"/>
        </w:rPr>
        <w:t>If one of the conditions is not met and the change is not listed as Type II.</w:t>
      </w:r>
    </w:p>
    <w:p w:rsidR="00E10D70" w:rsidRPr="0055323A" w:rsidRDefault="00E10D70"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390F31" w:rsidP="00BE68C2">
            <w:pPr>
              <w:ind w:left="720" w:hanging="720"/>
              <w:rPr>
                <w:b/>
                <w:sz w:val="28"/>
                <w:szCs w:val="28"/>
              </w:rPr>
            </w:pPr>
            <w:r>
              <w:rPr>
                <w:b/>
                <w:bCs/>
                <w:sz w:val="28"/>
                <w:szCs w:val="28"/>
              </w:rPr>
              <w:t>B.II.</w:t>
            </w:r>
            <w:r w:rsidR="00BE68C2">
              <w:rPr>
                <w:b/>
                <w:bCs/>
                <w:sz w:val="28"/>
                <w:szCs w:val="28"/>
                <w:lang w:val="en-US"/>
              </w:rPr>
              <w:t>c</w:t>
            </w:r>
            <w:r w:rsidR="000E2B5F" w:rsidRPr="0055323A">
              <w:rPr>
                <w:b/>
                <w:bCs/>
                <w:sz w:val="28"/>
                <w:szCs w:val="28"/>
              </w:rPr>
              <w:t xml:space="preserve">.2. </w:t>
            </w:r>
            <w:r w:rsidRPr="00390F31">
              <w:rPr>
                <w:b/>
                <w:bCs/>
                <w:sz w:val="28"/>
                <w:szCs w:val="28"/>
              </w:rPr>
              <w:t>Change in test procedure for an excipient</w:t>
            </w:r>
          </w:p>
        </w:tc>
        <w:tc>
          <w:tcPr>
            <w:tcW w:w="1800" w:type="dxa"/>
            <w:gridSpan w:val="2"/>
            <w:shd w:val="clear" w:color="auto" w:fill="auto"/>
          </w:tcPr>
          <w:p w:rsidR="000E2B5F" w:rsidRPr="0055323A" w:rsidRDefault="00E10D70" w:rsidP="00CD1213">
            <w:pPr>
              <w:jc w:val="center"/>
              <w:rPr>
                <w:b/>
                <w:sz w:val="28"/>
                <w:szCs w:val="28"/>
              </w:rPr>
            </w:pPr>
            <w:r w:rsidRPr="00E10D70">
              <w:rPr>
                <w:b/>
                <w:bCs/>
                <w:sz w:val="28"/>
                <w:szCs w:val="28"/>
              </w:rPr>
              <w:t>Type of variation</w:t>
            </w:r>
          </w:p>
        </w:tc>
      </w:tr>
      <w:tr w:rsidR="000E2B5F" w:rsidRPr="0055323A" w:rsidTr="00FF7114">
        <w:trPr>
          <w:trHeight w:val="693"/>
        </w:trPr>
        <w:tc>
          <w:tcPr>
            <w:tcW w:w="8208" w:type="dxa"/>
            <w:shd w:val="clear" w:color="auto" w:fill="auto"/>
            <w:vAlign w:val="center"/>
          </w:tcPr>
          <w:p w:rsidR="000E2B5F" w:rsidRPr="003F1A36" w:rsidRDefault="000E2B5F" w:rsidP="003F1A36">
            <w:pPr>
              <w:pStyle w:val="a3"/>
              <w:spacing w:before="0" w:beforeAutospacing="0" w:after="0" w:afterAutospacing="0"/>
              <w:ind w:left="360" w:hanging="360"/>
              <w:rPr>
                <w:sz w:val="28"/>
                <w:szCs w:val="28"/>
                <w:lang w:val="en-US"/>
              </w:rPr>
            </w:pPr>
            <w:r w:rsidRPr="0055323A">
              <w:rPr>
                <w:bCs/>
                <w:sz w:val="28"/>
                <w:szCs w:val="28"/>
              </w:rPr>
              <w:t xml:space="preserve">□ а) </w:t>
            </w:r>
            <w:r w:rsidR="003F1A36">
              <w:rPr>
                <w:bCs/>
                <w:sz w:val="28"/>
                <w:szCs w:val="28"/>
              </w:rPr>
              <w:t xml:space="preserve">Minor changes to </w:t>
            </w:r>
            <w:r w:rsidR="003F1A36">
              <w:rPr>
                <w:bCs/>
                <w:sz w:val="28"/>
                <w:szCs w:val="28"/>
                <w:lang w:val="en-US"/>
              </w:rPr>
              <w:t>the</w:t>
            </w:r>
            <w:r w:rsidR="00390F31" w:rsidRPr="00390F31">
              <w:rPr>
                <w:bCs/>
                <w:sz w:val="28"/>
                <w:szCs w:val="28"/>
              </w:rPr>
              <w:t xml:space="preserve"> approved test procedure</w:t>
            </w:r>
            <w:r w:rsidR="003F1A36">
              <w:rPr>
                <w:bCs/>
                <w:sz w:val="28"/>
                <w:szCs w:val="28"/>
                <w:lang w:val="en-US"/>
              </w:rPr>
              <w: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390F31">
            <w:pPr>
              <w:pStyle w:val="a3"/>
              <w:spacing w:before="0" w:beforeAutospacing="0" w:after="0" w:afterAutospacing="0"/>
              <w:ind w:left="360" w:hanging="360"/>
              <w:rPr>
                <w:bCs/>
                <w:sz w:val="28"/>
                <w:szCs w:val="28"/>
              </w:rPr>
            </w:pPr>
            <w:r w:rsidRPr="0055323A">
              <w:rPr>
                <w:bCs/>
                <w:sz w:val="28"/>
                <w:szCs w:val="28"/>
              </w:rPr>
              <w:t xml:space="preserve">□ </w:t>
            </w:r>
            <w:r w:rsidR="00390F31">
              <w:rPr>
                <w:bCs/>
                <w:sz w:val="28"/>
                <w:szCs w:val="28"/>
                <w:lang w:val="en-US"/>
              </w:rPr>
              <w:t>b</w:t>
            </w:r>
            <w:r w:rsidRPr="0055323A">
              <w:rPr>
                <w:bCs/>
                <w:sz w:val="28"/>
                <w:szCs w:val="28"/>
              </w:rPr>
              <w:t xml:space="preserve">) </w:t>
            </w:r>
            <w:r w:rsidR="00390F31" w:rsidRPr="00390F31">
              <w:rPr>
                <w:bCs/>
                <w:sz w:val="28"/>
                <w:szCs w:val="28"/>
              </w:rPr>
              <w:t>Deletion of a test procedure if an alternative test procedure is already authorised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390F31">
            <w:pPr>
              <w:pStyle w:val="a3"/>
              <w:spacing w:before="0" w:beforeAutospacing="0" w:after="0" w:afterAutospacing="0"/>
              <w:ind w:left="360" w:hanging="360"/>
              <w:rPr>
                <w:sz w:val="28"/>
                <w:szCs w:val="28"/>
              </w:rPr>
            </w:pPr>
            <w:r w:rsidRPr="0055323A">
              <w:rPr>
                <w:bCs/>
                <w:sz w:val="28"/>
                <w:szCs w:val="28"/>
              </w:rPr>
              <w:t xml:space="preserve">□ </w:t>
            </w:r>
            <w:r w:rsidR="00390F31">
              <w:rPr>
                <w:bCs/>
                <w:sz w:val="28"/>
                <w:szCs w:val="28"/>
                <w:lang w:val="en-US"/>
              </w:rPr>
              <w:t>c</w:t>
            </w:r>
            <w:r w:rsidRPr="0055323A">
              <w:rPr>
                <w:bCs/>
                <w:sz w:val="28"/>
                <w:szCs w:val="28"/>
              </w:rPr>
              <w:t xml:space="preserve">) </w:t>
            </w:r>
            <w:r w:rsidR="003F1A36" w:rsidRPr="003F1A36">
              <w:rPr>
                <w:bCs/>
                <w:color w:val="000000"/>
                <w:sz w:val="28"/>
                <w:szCs w:val="28"/>
              </w:rPr>
              <w:t>Substantial change to o</w:t>
            </w:r>
            <w:r w:rsidR="003F1A36">
              <w:rPr>
                <w:bCs/>
                <w:color w:val="000000"/>
                <w:sz w:val="28"/>
                <w:szCs w:val="28"/>
              </w:rPr>
              <w:t>r replacement  of a biological/immunological/</w:t>
            </w:r>
            <w:r w:rsidR="003F1A36" w:rsidRPr="003F1A36">
              <w:rPr>
                <w:bCs/>
                <w:color w:val="000000"/>
                <w:sz w:val="28"/>
                <w:szCs w:val="28"/>
              </w:rPr>
              <w:t>immunochemical test method or a method using a biological reagent</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9E1571">
        <w:trPr>
          <w:trHeight w:val="663"/>
        </w:trPr>
        <w:tc>
          <w:tcPr>
            <w:tcW w:w="8208" w:type="dxa"/>
            <w:shd w:val="clear" w:color="auto" w:fill="auto"/>
            <w:vAlign w:val="center"/>
          </w:tcPr>
          <w:p w:rsidR="000E2B5F" w:rsidRPr="0055323A" w:rsidRDefault="000E2B5F" w:rsidP="00390F31">
            <w:pPr>
              <w:pStyle w:val="a3"/>
              <w:spacing w:before="0" w:beforeAutospacing="0" w:after="0" w:afterAutospacing="0"/>
              <w:ind w:left="360" w:hanging="360"/>
              <w:rPr>
                <w:sz w:val="28"/>
                <w:szCs w:val="28"/>
              </w:rPr>
            </w:pPr>
            <w:r w:rsidRPr="0055323A">
              <w:rPr>
                <w:bCs/>
                <w:sz w:val="28"/>
                <w:szCs w:val="28"/>
              </w:rPr>
              <w:t xml:space="preserve">□ </w:t>
            </w:r>
            <w:r w:rsidR="00390F31">
              <w:rPr>
                <w:bCs/>
                <w:sz w:val="28"/>
                <w:szCs w:val="28"/>
                <w:lang w:val="en-US"/>
              </w:rPr>
              <w:t>d</w:t>
            </w:r>
            <w:r w:rsidR="00390F31" w:rsidRPr="00E10D70">
              <w:rPr>
                <w:bCs/>
                <w:sz w:val="28"/>
                <w:szCs w:val="28"/>
                <w:lang w:val="en-US"/>
              </w:rPr>
              <w:t>)</w:t>
            </w:r>
            <w:r w:rsidRPr="0055323A">
              <w:rPr>
                <w:bCs/>
                <w:sz w:val="28"/>
                <w:szCs w:val="28"/>
              </w:rPr>
              <w:t xml:space="preserve"> </w:t>
            </w:r>
            <w:r w:rsidR="00E10D70" w:rsidRPr="00E10D70">
              <w:rPr>
                <w:bCs/>
                <w:sz w:val="28"/>
                <w:szCs w:val="28"/>
              </w:rPr>
              <w:t>Other changes to a test procedure (including replacement or addition)</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bl>
    <w:p w:rsidR="000E2B5F" w:rsidRDefault="00493798" w:rsidP="000E2B5F">
      <w:pPr>
        <w:rPr>
          <w:sz w:val="28"/>
          <w:szCs w:val="28"/>
        </w:rPr>
      </w:pPr>
      <w:r>
        <w:rPr>
          <w:sz w:val="28"/>
          <w:szCs w:val="28"/>
        </w:rPr>
        <w:t xml:space="preserve">* </w:t>
      </w:r>
      <w:r w:rsidR="00E10D70" w:rsidRPr="00E10D70">
        <w:rPr>
          <w:sz w:val="28"/>
          <w:szCs w:val="28"/>
        </w:rPr>
        <w:t>If one of the conditions is not met and the change is not listed as Type II.</w:t>
      </w:r>
    </w:p>
    <w:p w:rsidR="00E10D70" w:rsidRPr="0055323A" w:rsidRDefault="00E10D70"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E10D70" w:rsidP="00BE68C2">
            <w:pPr>
              <w:ind w:left="720" w:hanging="720"/>
              <w:rPr>
                <w:b/>
                <w:sz w:val="28"/>
                <w:szCs w:val="28"/>
              </w:rPr>
            </w:pPr>
            <w:r>
              <w:rPr>
                <w:b/>
                <w:bCs/>
                <w:sz w:val="28"/>
                <w:szCs w:val="28"/>
                <w:lang w:val="en-US"/>
              </w:rPr>
              <w:t>B</w:t>
            </w:r>
            <w:r w:rsidR="000E2B5F" w:rsidRPr="0055323A">
              <w:rPr>
                <w:b/>
                <w:bCs/>
                <w:sz w:val="28"/>
                <w:szCs w:val="28"/>
              </w:rPr>
              <w:t>.II.</w:t>
            </w:r>
            <w:r w:rsidR="00BE68C2">
              <w:rPr>
                <w:b/>
                <w:bCs/>
                <w:sz w:val="28"/>
                <w:szCs w:val="28"/>
                <w:lang w:val="en-US"/>
              </w:rPr>
              <w:t>c</w:t>
            </w:r>
            <w:r w:rsidR="000E2B5F" w:rsidRPr="0055323A">
              <w:rPr>
                <w:b/>
                <w:bCs/>
                <w:sz w:val="28"/>
                <w:szCs w:val="28"/>
              </w:rPr>
              <w:t xml:space="preserve">.3. </w:t>
            </w:r>
            <w:r w:rsidR="00A10EEF" w:rsidRPr="00A10EEF">
              <w:rPr>
                <w:b/>
                <w:bCs/>
                <w:sz w:val="28"/>
                <w:szCs w:val="28"/>
              </w:rPr>
              <w:t>Change in source of an excipient or reagent with TSE risk</w:t>
            </w:r>
          </w:p>
        </w:tc>
        <w:tc>
          <w:tcPr>
            <w:tcW w:w="1800" w:type="dxa"/>
            <w:gridSpan w:val="2"/>
            <w:shd w:val="clear" w:color="auto" w:fill="auto"/>
          </w:tcPr>
          <w:p w:rsidR="000E2B5F" w:rsidRPr="0055323A" w:rsidRDefault="00E10D70" w:rsidP="00CD1213">
            <w:pPr>
              <w:jc w:val="center"/>
              <w:rPr>
                <w:b/>
                <w:sz w:val="28"/>
                <w:szCs w:val="28"/>
              </w:rPr>
            </w:pPr>
            <w:r w:rsidRPr="00E10D70">
              <w:rPr>
                <w:b/>
                <w:bCs/>
                <w:sz w:val="28"/>
                <w:szCs w:val="28"/>
              </w:rPr>
              <w:t>Type of variation</w:t>
            </w:r>
          </w:p>
        </w:tc>
      </w:tr>
      <w:tr w:rsidR="000E2B5F" w:rsidRPr="0055323A" w:rsidTr="00CD1213">
        <w:tc>
          <w:tcPr>
            <w:tcW w:w="10008" w:type="dxa"/>
            <w:gridSpan w:val="3"/>
            <w:tcBorders>
              <w:top w:val="single" w:sz="4" w:space="0" w:color="auto"/>
              <w:left w:val="single" w:sz="4" w:space="0" w:color="auto"/>
            </w:tcBorders>
            <w:shd w:val="clear" w:color="auto" w:fill="auto"/>
          </w:tcPr>
          <w:p w:rsidR="000E2B5F" w:rsidRPr="0055323A" w:rsidRDefault="000E2B5F" w:rsidP="00CD1213">
            <w:pPr>
              <w:ind w:left="360" w:hanging="180"/>
              <w:rPr>
                <w:bCs/>
                <w:sz w:val="28"/>
                <w:szCs w:val="28"/>
              </w:rPr>
            </w:pPr>
            <w:r w:rsidRPr="0055323A">
              <w:rPr>
                <w:bCs/>
                <w:sz w:val="28"/>
                <w:szCs w:val="28"/>
              </w:rPr>
              <w:t xml:space="preserve">а) </w:t>
            </w:r>
            <w:r w:rsidR="00A10EEF" w:rsidRPr="00A10EEF">
              <w:rPr>
                <w:bCs/>
                <w:sz w:val="28"/>
                <w:szCs w:val="28"/>
              </w:rPr>
              <w:t>From TSE risk material to vegetable or synthetic origin</w:t>
            </w:r>
          </w:p>
        </w:tc>
      </w:tr>
      <w:tr w:rsidR="000E2B5F" w:rsidRPr="0055323A" w:rsidTr="00CD1213">
        <w:trPr>
          <w:trHeight w:val="848"/>
        </w:trPr>
        <w:tc>
          <w:tcPr>
            <w:tcW w:w="8208" w:type="dxa"/>
            <w:shd w:val="clear" w:color="auto" w:fill="auto"/>
            <w:vAlign w:val="center"/>
          </w:tcPr>
          <w:p w:rsidR="000E2B5F" w:rsidRPr="0055323A" w:rsidRDefault="00493798" w:rsidP="00AE2FB3">
            <w:pPr>
              <w:pStyle w:val="a3"/>
              <w:spacing w:before="0" w:beforeAutospacing="0" w:after="0" w:afterAutospacing="0"/>
              <w:ind w:left="360" w:hanging="360"/>
              <w:rPr>
                <w:sz w:val="28"/>
                <w:szCs w:val="28"/>
              </w:rPr>
            </w:pPr>
            <w:r>
              <w:rPr>
                <w:bCs/>
                <w:sz w:val="28"/>
                <w:szCs w:val="28"/>
              </w:rPr>
              <w:t xml:space="preserve">□ 1. </w:t>
            </w:r>
            <w:r w:rsidR="00A10EEF" w:rsidRPr="00A10EEF">
              <w:rPr>
                <w:bCs/>
                <w:sz w:val="28"/>
                <w:szCs w:val="28"/>
              </w:rPr>
              <w:t xml:space="preserve">For excipients or reagents not used in </w:t>
            </w:r>
            <w:r w:rsidR="00AE2FB3">
              <w:rPr>
                <w:bCs/>
                <w:sz w:val="28"/>
                <w:szCs w:val="28"/>
              </w:rPr>
              <w:t>the manufacture of a biological/</w:t>
            </w:r>
            <w:r w:rsidR="00A10EEF" w:rsidRPr="00A10EEF">
              <w:rPr>
                <w:bCs/>
                <w:sz w:val="28"/>
                <w:szCs w:val="28"/>
              </w:rPr>
              <w:t>immunological active substance or in a biological</w:t>
            </w:r>
            <w:r w:rsidR="00AE2FB3">
              <w:rPr>
                <w:bCs/>
                <w:sz w:val="28"/>
                <w:szCs w:val="28"/>
              </w:rPr>
              <w:t>/</w:t>
            </w:r>
            <w:r w:rsidR="00A10EEF" w:rsidRPr="00A10EEF">
              <w:rPr>
                <w:bCs/>
                <w:sz w:val="28"/>
                <w:szCs w:val="28"/>
              </w:rPr>
              <w:t>immunological medicinal product</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493798" w:rsidP="00CD1213">
            <w:pPr>
              <w:pStyle w:val="a3"/>
              <w:spacing w:before="0" w:beforeAutospacing="0" w:after="0" w:afterAutospacing="0"/>
              <w:ind w:left="360" w:hanging="360"/>
              <w:rPr>
                <w:sz w:val="28"/>
                <w:szCs w:val="28"/>
              </w:rPr>
            </w:pPr>
            <w:r>
              <w:rPr>
                <w:bCs/>
                <w:sz w:val="28"/>
                <w:szCs w:val="28"/>
              </w:rPr>
              <w:t xml:space="preserve">□ 2. </w:t>
            </w:r>
            <w:r w:rsidR="00A10EEF" w:rsidRPr="00A10EEF">
              <w:rPr>
                <w:bCs/>
                <w:sz w:val="28"/>
                <w:szCs w:val="28"/>
              </w:rPr>
              <w:t xml:space="preserve">For excipients or reagents used in </w:t>
            </w:r>
            <w:r w:rsidR="00EC0291">
              <w:rPr>
                <w:bCs/>
                <w:sz w:val="28"/>
                <w:szCs w:val="28"/>
              </w:rPr>
              <w:t>the manufacture of a biological/</w:t>
            </w:r>
            <w:r w:rsidR="00A10EEF" w:rsidRPr="00A10EEF">
              <w:rPr>
                <w:bCs/>
                <w:sz w:val="28"/>
                <w:szCs w:val="28"/>
              </w:rPr>
              <w:t xml:space="preserve">immunological active substance </w:t>
            </w:r>
            <w:r w:rsidR="00EC0291">
              <w:rPr>
                <w:bCs/>
                <w:sz w:val="28"/>
                <w:szCs w:val="28"/>
              </w:rPr>
              <w:t>or in a biological/</w:t>
            </w:r>
            <w:r w:rsidR="00A10EEF" w:rsidRPr="00A10EEF">
              <w:rPr>
                <w:bCs/>
                <w:sz w:val="28"/>
                <w:szCs w:val="28"/>
              </w:rPr>
              <w:t>immunological medicinal product</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CD1213">
        <w:trPr>
          <w:trHeight w:val="848"/>
        </w:trPr>
        <w:tc>
          <w:tcPr>
            <w:tcW w:w="8208" w:type="dxa"/>
            <w:shd w:val="clear" w:color="auto" w:fill="auto"/>
            <w:vAlign w:val="center"/>
          </w:tcPr>
          <w:p w:rsidR="004C02BE" w:rsidRPr="004C02BE" w:rsidRDefault="000E2B5F" w:rsidP="004C02BE">
            <w:pPr>
              <w:pStyle w:val="a3"/>
              <w:spacing w:before="0" w:beforeAutospacing="0" w:after="0" w:afterAutospacing="0"/>
              <w:ind w:left="360" w:hanging="360"/>
              <w:rPr>
                <w:bCs/>
                <w:sz w:val="28"/>
                <w:szCs w:val="28"/>
              </w:rPr>
            </w:pPr>
            <w:r w:rsidRPr="0055323A">
              <w:rPr>
                <w:bCs/>
                <w:sz w:val="28"/>
                <w:szCs w:val="28"/>
              </w:rPr>
              <w:t xml:space="preserve">□ </w:t>
            </w:r>
            <w:r w:rsidR="00AE2FB3">
              <w:rPr>
                <w:bCs/>
                <w:sz w:val="28"/>
                <w:szCs w:val="28"/>
                <w:lang w:val="en-US"/>
              </w:rPr>
              <w:t>b</w:t>
            </w:r>
            <w:r w:rsidRPr="0055323A">
              <w:rPr>
                <w:bCs/>
                <w:sz w:val="28"/>
                <w:szCs w:val="28"/>
              </w:rPr>
              <w:t xml:space="preserve">) </w:t>
            </w:r>
            <w:r w:rsidR="00A10EEF" w:rsidRPr="00A10EEF">
              <w:rPr>
                <w:bCs/>
                <w:sz w:val="28"/>
                <w:szCs w:val="28"/>
              </w:rPr>
              <w:t>Change or introduction of a TSE risk material or replacement of a TSE risk material from a different TSE risk material, not covered by a TSE certificate of suitability</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bl>
    <w:p w:rsidR="000E2B5F" w:rsidRPr="0055323A" w:rsidRDefault="00493798" w:rsidP="000E2B5F">
      <w:pPr>
        <w:rPr>
          <w:sz w:val="28"/>
          <w:szCs w:val="28"/>
        </w:rPr>
      </w:pPr>
      <w:r>
        <w:rPr>
          <w:sz w:val="28"/>
          <w:szCs w:val="28"/>
        </w:rPr>
        <w:t xml:space="preserve">* </w:t>
      </w:r>
      <w:r w:rsidR="00FD18D9" w:rsidRPr="00FD18D9">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FD18D9" w:rsidP="00FD18D9">
            <w:pPr>
              <w:ind w:left="720" w:hanging="720"/>
              <w:rPr>
                <w:b/>
                <w:sz w:val="28"/>
                <w:szCs w:val="28"/>
              </w:rPr>
            </w:pPr>
            <w:r>
              <w:rPr>
                <w:b/>
                <w:bCs/>
                <w:sz w:val="28"/>
                <w:szCs w:val="28"/>
              </w:rPr>
              <w:t>B</w:t>
            </w:r>
            <w:r w:rsidR="000E2B5F" w:rsidRPr="0055323A">
              <w:rPr>
                <w:b/>
                <w:bCs/>
                <w:sz w:val="28"/>
                <w:szCs w:val="28"/>
              </w:rPr>
              <w:t>.II.</w:t>
            </w:r>
            <w:r>
              <w:rPr>
                <w:b/>
                <w:bCs/>
                <w:sz w:val="28"/>
                <w:szCs w:val="28"/>
                <w:lang w:val="en-US"/>
              </w:rPr>
              <w:t>b</w:t>
            </w:r>
            <w:r w:rsidR="000E2B5F" w:rsidRPr="0055323A">
              <w:rPr>
                <w:b/>
                <w:bCs/>
                <w:sz w:val="28"/>
                <w:szCs w:val="28"/>
              </w:rPr>
              <w:t xml:space="preserve">.4. </w:t>
            </w:r>
            <w:r w:rsidRPr="00FD18D9">
              <w:rPr>
                <w:b/>
                <w:bCs/>
                <w:sz w:val="28"/>
                <w:szCs w:val="28"/>
              </w:rPr>
              <w:t>Change in synthesis or recovery of a non-pharmacopoeial excipient (when described in the dossier) or a novel excipient</w:t>
            </w:r>
          </w:p>
        </w:tc>
        <w:tc>
          <w:tcPr>
            <w:tcW w:w="1800" w:type="dxa"/>
            <w:gridSpan w:val="2"/>
            <w:shd w:val="clear" w:color="auto" w:fill="auto"/>
          </w:tcPr>
          <w:p w:rsidR="000E2B5F" w:rsidRPr="0055323A" w:rsidRDefault="00E10D70" w:rsidP="00CD1213">
            <w:pPr>
              <w:jc w:val="center"/>
              <w:rPr>
                <w:b/>
                <w:sz w:val="28"/>
                <w:szCs w:val="28"/>
              </w:rPr>
            </w:pPr>
            <w:r w:rsidRPr="00E10D70">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Pr="0055323A">
              <w:rPr>
                <w:sz w:val="28"/>
                <w:szCs w:val="28"/>
              </w:rPr>
              <w:t xml:space="preserve">а) </w:t>
            </w:r>
            <w:r w:rsidR="00FD18D9" w:rsidRPr="00FD18D9">
              <w:rPr>
                <w:sz w:val="28"/>
                <w:szCs w:val="28"/>
              </w:rPr>
              <w:t>Minor change in synthesis or recovery of a non-pharmacopoeial excipient or a novel excipient</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FD18D9">
            <w:pPr>
              <w:pStyle w:val="a3"/>
              <w:spacing w:before="0" w:beforeAutospacing="0" w:after="0" w:afterAutospacing="0"/>
              <w:ind w:left="360" w:hanging="360"/>
              <w:rPr>
                <w:sz w:val="28"/>
                <w:szCs w:val="28"/>
              </w:rPr>
            </w:pPr>
            <w:r w:rsidRPr="0055323A">
              <w:rPr>
                <w:bCs/>
                <w:sz w:val="28"/>
                <w:szCs w:val="28"/>
              </w:rPr>
              <w:t xml:space="preserve">□ </w:t>
            </w:r>
            <w:r w:rsidR="00FD18D9">
              <w:rPr>
                <w:sz w:val="28"/>
                <w:szCs w:val="28"/>
                <w:lang w:val="en-US"/>
              </w:rPr>
              <w:t>b</w:t>
            </w:r>
            <w:r w:rsidRPr="0055323A">
              <w:rPr>
                <w:sz w:val="28"/>
                <w:szCs w:val="28"/>
              </w:rPr>
              <w:t xml:space="preserve">) </w:t>
            </w:r>
            <w:r w:rsidR="00FD18D9" w:rsidRPr="00FD18D9">
              <w:rPr>
                <w:sz w:val="28"/>
                <w:szCs w:val="28"/>
              </w:rPr>
              <w:t xml:space="preserve">The specifications are affected or there is a change in physico-chemical properties of the excipient which may affect the quality of the finished </w:t>
            </w:r>
            <w:r w:rsidR="00B425FA">
              <w:rPr>
                <w:sz w:val="28"/>
                <w:szCs w:val="28"/>
                <w:lang w:val="en-US"/>
              </w:rPr>
              <w:t xml:space="preserve">medicinal </w:t>
            </w:r>
            <w:r w:rsidR="00FD18D9" w:rsidRPr="00FD18D9">
              <w:rPr>
                <w:sz w:val="28"/>
                <w:szCs w:val="28"/>
              </w:rPr>
              <w:t>product.</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CD1213">
        <w:trPr>
          <w:trHeight w:val="848"/>
        </w:trPr>
        <w:tc>
          <w:tcPr>
            <w:tcW w:w="8208" w:type="dxa"/>
            <w:shd w:val="clear" w:color="auto" w:fill="auto"/>
            <w:vAlign w:val="center"/>
          </w:tcPr>
          <w:p w:rsidR="000E2B5F" w:rsidRPr="0055323A" w:rsidRDefault="000E2B5F" w:rsidP="00FD18D9">
            <w:pPr>
              <w:pStyle w:val="a3"/>
              <w:spacing w:before="0" w:beforeAutospacing="0" w:after="0" w:afterAutospacing="0"/>
              <w:ind w:left="360" w:hanging="360"/>
              <w:rPr>
                <w:sz w:val="28"/>
                <w:szCs w:val="28"/>
              </w:rPr>
            </w:pPr>
            <w:r w:rsidRPr="0055323A">
              <w:rPr>
                <w:bCs/>
                <w:sz w:val="28"/>
                <w:szCs w:val="28"/>
              </w:rPr>
              <w:t xml:space="preserve">□ </w:t>
            </w:r>
            <w:r w:rsidR="00FD18D9">
              <w:rPr>
                <w:sz w:val="28"/>
                <w:szCs w:val="28"/>
                <w:lang w:val="en-US"/>
              </w:rPr>
              <w:t>c</w:t>
            </w:r>
            <w:r w:rsidRPr="0055323A">
              <w:rPr>
                <w:sz w:val="28"/>
                <w:szCs w:val="28"/>
              </w:rPr>
              <w:t xml:space="preserve">) </w:t>
            </w:r>
            <w:r w:rsidR="00FD18D9" w:rsidRPr="00FD18D9">
              <w:rPr>
                <w:sz w:val="28"/>
                <w:szCs w:val="28"/>
              </w:rPr>
              <w:t>The excipient is a biological/immunological substance</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9E1571">
        <w:trPr>
          <w:trHeight w:val="766"/>
        </w:trPr>
        <w:tc>
          <w:tcPr>
            <w:tcW w:w="8208" w:type="dxa"/>
            <w:shd w:val="clear" w:color="auto" w:fill="auto"/>
            <w:vAlign w:val="center"/>
          </w:tcPr>
          <w:p w:rsidR="000E2B5F" w:rsidRPr="00FD18D9" w:rsidRDefault="000E2B5F" w:rsidP="000B0962">
            <w:pPr>
              <w:pStyle w:val="a3"/>
              <w:spacing w:before="0" w:beforeAutospacing="0" w:after="0" w:afterAutospacing="0"/>
              <w:ind w:left="180" w:hanging="180"/>
              <w:rPr>
                <w:bCs/>
                <w:sz w:val="28"/>
                <w:szCs w:val="28"/>
                <w:lang w:val="en-US"/>
              </w:rPr>
            </w:pPr>
            <w:r w:rsidRPr="0055323A">
              <w:rPr>
                <w:bCs/>
                <w:sz w:val="28"/>
                <w:szCs w:val="28"/>
              </w:rPr>
              <w:t xml:space="preserve">□ х) </w:t>
            </w:r>
            <w:r w:rsidR="00FD18D9">
              <w:rPr>
                <w:bCs/>
                <w:sz w:val="28"/>
                <w:szCs w:val="28"/>
                <w:lang w:val="en-US"/>
              </w:rPr>
              <w:t xml:space="preserve">Other </w:t>
            </w:r>
            <w:r w:rsidR="000B0962">
              <w:rPr>
                <w:bCs/>
                <w:sz w:val="28"/>
                <w:szCs w:val="28"/>
                <w:lang w:val="en-US"/>
              </w:rPr>
              <w:t>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FD18D9" w:rsidRPr="00FD18D9">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55323A" w:rsidRDefault="00B425FA" w:rsidP="000B520A">
            <w:pPr>
              <w:pStyle w:val="a3"/>
              <w:spacing w:before="0" w:beforeAutospacing="0" w:after="0" w:afterAutospacing="0"/>
              <w:ind w:left="720" w:hanging="720"/>
              <w:rPr>
                <w:b/>
                <w:bCs/>
                <w:caps/>
                <w:sz w:val="28"/>
                <w:szCs w:val="28"/>
              </w:rPr>
            </w:pPr>
            <w:r>
              <w:rPr>
                <w:b/>
                <w:caps/>
                <w:sz w:val="28"/>
                <w:szCs w:val="28"/>
              </w:rPr>
              <w:t>B</w:t>
            </w:r>
            <w:r w:rsidR="000E2B5F" w:rsidRPr="0055323A">
              <w:rPr>
                <w:b/>
                <w:caps/>
                <w:sz w:val="28"/>
                <w:szCs w:val="28"/>
              </w:rPr>
              <w:t>.II.</w:t>
            </w:r>
            <w:r>
              <w:rPr>
                <w:b/>
                <w:sz w:val="28"/>
                <w:szCs w:val="28"/>
                <w:lang w:val="en-US"/>
              </w:rPr>
              <w:t>d</w:t>
            </w:r>
            <w:r w:rsidR="000E2B5F" w:rsidRPr="0055323A">
              <w:rPr>
                <w:b/>
                <w:caps/>
                <w:sz w:val="28"/>
                <w:szCs w:val="28"/>
              </w:rPr>
              <w:t xml:space="preserve">) </w:t>
            </w:r>
            <w:r w:rsidR="000B520A">
              <w:rPr>
                <w:b/>
                <w:sz w:val="28"/>
                <w:szCs w:val="28"/>
              </w:rPr>
              <w:t>C</w:t>
            </w:r>
            <w:r>
              <w:rPr>
                <w:b/>
                <w:sz w:val="28"/>
                <w:szCs w:val="28"/>
              </w:rPr>
              <w:t xml:space="preserve">ontrol of the finished </w:t>
            </w:r>
            <w:r w:rsidR="000B520A">
              <w:rPr>
                <w:b/>
                <w:sz w:val="28"/>
                <w:szCs w:val="28"/>
                <w:lang w:val="en-US"/>
              </w:rPr>
              <w:t xml:space="preserve">medicinal </w:t>
            </w:r>
            <w:r>
              <w:rPr>
                <w:b/>
                <w:sz w:val="28"/>
                <w:szCs w:val="28"/>
              </w:rPr>
              <w:t>p</w:t>
            </w:r>
            <w:r w:rsidRPr="00B425FA">
              <w:rPr>
                <w:b/>
                <w:sz w:val="28"/>
                <w:szCs w:val="28"/>
              </w:rPr>
              <w:t>roduct</w:t>
            </w:r>
          </w:p>
        </w:tc>
        <w:tc>
          <w:tcPr>
            <w:tcW w:w="1800" w:type="dxa"/>
            <w:shd w:val="clear" w:color="auto" w:fill="auto"/>
          </w:tcPr>
          <w:p w:rsidR="000E2B5F" w:rsidRPr="0055323A" w:rsidRDefault="00B425FA" w:rsidP="00CD1213">
            <w:pPr>
              <w:pStyle w:val="a3"/>
              <w:spacing w:before="0" w:beforeAutospacing="0" w:after="0" w:afterAutospacing="0"/>
              <w:jc w:val="center"/>
              <w:rPr>
                <w:b/>
                <w:bCs/>
                <w:sz w:val="28"/>
                <w:szCs w:val="28"/>
              </w:rPr>
            </w:pPr>
            <w:r w:rsidRPr="00B425FA">
              <w:rPr>
                <w:b/>
                <w:bCs/>
                <w:sz w:val="28"/>
                <w:szCs w:val="28"/>
              </w:rPr>
              <w:t>Type of variation</w:t>
            </w:r>
          </w:p>
        </w:tc>
      </w:tr>
      <w:tr w:rsidR="000E2B5F" w:rsidRPr="0055323A" w:rsidTr="009E1571">
        <w:trPr>
          <w:trHeight w:val="706"/>
        </w:trPr>
        <w:tc>
          <w:tcPr>
            <w:tcW w:w="8208" w:type="dxa"/>
            <w:shd w:val="clear" w:color="auto" w:fill="auto"/>
            <w:vAlign w:val="center"/>
          </w:tcPr>
          <w:p w:rsidR="000E2B5F" w:rsidRPr="00B425FA" w:rsidRDefault="000E2B5F" w:rsidP="000B0962">
            <w:pPr>
              <w:pStyle w:val="a3"/>
              <w:spacing w:before="0" w:beforeAutospacing="0" w:after="0" w:afterAutospacing="0"/>
              <w:rPr>
                <w:bCs/>
                <w:sz w:val="28"/>
                <w:szCs w:val="28"/>
                <w:lang w:val="en-US"/>
              </w:rPr>
            </w:pPr>
            <w:r w:rsidRPr="0055323A">
              <w:rPr>
                <w:bCs/>
                <w:sz w:val="28"/>
                <w:szCs w:val="28"/>
              </w:rPr>
              <w:t xml:space="preserve">□ х) </w:t>
            </w:r>
            <w:r w:rsidR="00B425FA">
              <w:rPr>
                <w:bCs/>
                <w:sz w:val="28"/>
                <w:szCs w:val="28"/>
                <w:lang w:val="en-US"/>
              </w:rPr>
              <w:t xml:space="preserve">Other </w:t>
            </w:r>
            <w:r w:rsidR="000B0962">
              <w:rPr>
                <w:bCs/>
                <w:sz w:val="28"/>
                <w:szCs w:val="28"/>
                <w:lang w:val="en-US"/>
              </w:rPr>
              <w:t>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B425FA" w:rsidP="00B425FA">
            <w:pPr>
              <w:ind w:left="720" w:hanging="720"/>
              <w:rPr>
                <w:b/>
                <w:sz w:val="28"/>
                <w:szCs w:val="28"/>
              </w:rPr>
            </w:pPr>
            <w:r>
              <w:rPr>
                <w:b/>
                <w:sz w:val="28"/>
                <w:szCs w:val="28"/>
                <w:lang w:val="en-US"/>
              </w:rPr>
              <w:t>B</w:t>
            </w:r>
            <w:r w:rsidR="000E2B5F" w:rsidRPr="0055323A">
              <w:rPr>
                <w:b/>
                <w:sz w:val="28"/>
                <w:szCs w:val="28"/>
              </w:rPr>
              <w:t>.II.</w:t>
            </w:r>
            <w:r>
              <w:rPr>
                <w:b/>
                <w:sz w:val="28"/>
                <w:szCs w:val="28"/>
                <w:lang w:val="en-US"/>
              </w:rPr>
              <w:t>d</w:t>
            </w:r>
            <w:r w:rsidR="000E2B5F" w:rsidRPr="0055323A">
              <w:rPr>
                <w:b/>
                <w:sz w:val="28"/>
                <w:szCs w:val="28"/>
              </w:rPr>
              <w:t>.1.</w:t>
            </w:r>
            <w:r w:rsidR="000E2B5F" w:rsidRPr="0055323A">
              <w:rPr>
                <w:b/>
                <w:bCs/>
                <w:sz w:val="28"/>
                <w:szCs w:val="28"/>
              </w:rPr>
              <w:t xml:space="preserve"> </w:t>
            </w:r>
            <w:r w:rsidR="000B520A" w:rsidRPr="000B520A">
              <w:rPr>
                <w:b/>
                <w:bCs/>
                <w:sz w:val="28"/>
                <w:szCs w:val="28"/>
              </w:rPr>
              <w:t xml:space="preserve">Change in the specification parameters and/or limits of the finished </w:t>
            </w:r>
            <w:r w:rsidR="009D5904">
              <w:rPr>
                <w:b/>
                <w:bCs/>
                <w:sz w:val="28"/>
                <w:szCs w:val="28"/>
                <w:lang w:val="en-US"/>
              </w:rPr>
              <w:t xml:space="preserve">medicinal </w:t>
            </w:r>
            <w:r w:rsidR="000B520A" w:rsidRPr="000B520A">
              <w:rPr>
                <w:b/>
                <w:bCs/>
                <w:sz w:val="28"/>
                <w:szCs w:val="28"/>
              </w:rPr>
              <w:t>product</w:t>
            </w:r>
          </w:p>
        </w:tc>
        <w:tc>
          <w:tcPr>
            <w:tcW w:w="1800" w:type="dxa"/>
            <w:gridSpan w:val="2"/>
            <w:shd w:val="clear" w:color="auto" w:fill="auto"/>
          </w:tcPr>
          <w:p w:rsidR="000E2B5F" w:rsidRPr="0055323A" w:rsidRDefault="00B425FA" w:rsidP="00CD1213">
            <w:pPr>
              <w:jc w:val="center"/>
              <w:rPr>
                <w:b/>
                <w:sz w:val="28"/>
                <w:szCs w:val="28"/>
              </w:rPr>
            </w:pPr>
            <w:r w:rsidRPr="00B425FA">
              <w:rPr>
                <w:b/>
                <w:bCs/>
                <w:sz w:val="28"/>
                <w:szCs w:val="28"/>
              </w:rPr>
              <w:t>Type of variation</w:t>
            </w:r>
          </w:p>
        </w:tc>
      </w:tr>
      <w:tr w:rsidR="000E2B5F" w:rsidRPr="0055323A" w:rsidTr="009E1571">
        <w:trPr>
          <w:trHeight w:val="560"/>
        </w:trPr>
        <w:tc>
          <w:tcPr>
            <w:tcW w:w="8208" w:type="dxa"/>
            <w:shd w:val="clear" w:color="auto" w:fill="auto"/>
            <w:vAlign w:val="center"/>
          </w:tcPr>
          <w:p w:rsidR="000E2B5F" w:rsidRPr="0055323A" w:rsidRDefault="000E2B5F" w:rsidP="0098677F">
            <w:pPr>
              <w:pStyle w:val="a3"/>
              <w:spacing w:before="0" w:beforeAutospacing="0" w:after="0" w:afterAutospacing="0"/>
              <w:ind w:left="360" w:hanging="360"/>
              <w:rPr>
                <w:bCs/>
                <w:sz w:val="28"/>
                <w:szCs w:val="28"/>
              </w:rPr>
            </w:pPr>
            <w:r w:rsidRPr="0055323A">
              <w:rPr>
                <w:bCs/>
                <w:sz w:val="28"/>
                <w:szCs w:val="28"/>
              </w:rPr>
              <w:t xml:space="preserve">□ а) </w:t>
            </w:r>
            <w:r w:rsidR="009D5904" w:rsidRPr="009D5904">
              <w:rPr>
                <w:bCs/>
                <w:sz w:val="28"/>
                <w:szCs w:val="28"/>
              </w:rPr>
              <w:t>Tightening of limits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C03256">
            <w:pPr>
              <w:pStyle w:val="a3"/>
              <w:spacing w:before="0" w:beforeAutospacing="0" w:after="0" w:afterAutospacing="0"/>
              <w:ind w:left="360" w:hanging="360"/>
              <w:rPr>
                <w:bCs/>
                <w:sz w:val="28"/>
                <w:szCs w:val="28"/>
              </w:rPr>
            </w:pPr>
            <w:r w:rsidRPr="0055323A">
              <w:rPr>
                <w:bCs/>
                <w:sz w:val="28"/>
                <w:szCs w:val="28"/>
              </w:rPr>
              <w:t xml:space="preserve">□ </w:t>
            </w:r>
            <w:r w:rsidR="009D5904">
              <w:rPr>
                <w:bCs/>
                <w:sz w:val="28"/>
                <w:szCs w:val="28"/>
                <w:lang w:val="en-US"/>
              </w:rPr>
              <w:t>b</w:t>
            </w:r>
            <w:r w:rsidRPr="0055323A">
              <w:rPr>
                <w:bCs/>
                <w:sz w:val="28"/>
                <w:szCs w:val="28"/>
              </w:rPr>
              <w:t xml:space="preserve">) </w:t>
            </w:r>
            <w:r w:rsidR="009D5904" w:rsidRPr="009D5904">
              <w:rPr>
                <w:bCs/>
                <w:sz w:val="28"/>
                <w:szCs w:val="28"/>
              </w:rPr>
              <w:t xml:space="preserve">Tightening of specification limits for medicinal products </w:t>
            </w:r>
            <w:r w:rsidR="009D5904" w:rsidRPr="00A85A96">
              <w:rPr>
                <w:bCs/>
                <w:sz w:val="28"/>
                <w:szCs w:val="28"/>
              </w:rPr>
              <w:t xml:space="preserve">subject to </w:t>
            </w:r>
            <w:r w:rsidR="00C03256" w:rsidRPr="00A85A96">
              <w:rPr>
                <w:bCs/>
                <w:sz w:val="28"/>
                <w:szCs w:val="28"/>
              </w:rPr>
              <w:t xml:space="preserve">batch </w:t>
            </w:r>
            <w:r w:rsidR="00C03256" w:rsidRPr="00A85A96">
              <w:rPr>
                <w:bCs/>
                <w:sz w:val="28"/>
                <w:szCs w:val="28"/>
                <w:lang w:val="en-US"/>
              </w:rPr>
              <w:t>r</w:t>
            </w:r>
            <w:r w:rsidR="00C03256" w:rsidRPr="00A85A96">
              <w:rPr>
                <w:bCs/>
                <w:sz w:val="28"/>
                <w:szCs w:val="28"/>
              </w:rPr>
              <w:t xml:space="preserve">elease </w:t>
            </w:r>
            <w:r w:rsidR="00C03256" w:rsidRPr="00A85A96">
              <w:rPr>
                <w:bCs/>
                <w:sz w:val="28"/>
                <w:szCs w:val="28"/>
                <w:lang w:val="en-US"/>
              </w:rPr>
              <w:t>approval by an o</w:t>
            </w:r>
            <w:r w:rsidR="009D5904" w:rsidRPr="00A85A96">
              <w:rPr>
                <w:bCs/>
                <w:sz w:val="28"/>
                <w:szCs w:val="28"/>
              </w:rPr>
              <w:t xml:space="preserve">fficial </w:t>
            </w:r>
            <w:r w:rsidR="00C03256" w:rsidRPr="00A85A96">
              <w:rPr>
                <w:bCs/>
                <w:sz w:val="28"/>
                <w:szCs w:val="28"/>
                <w:lang w:val="en-US"/>
              </w:rPr>
              <w:t>regulatory</w:t>
            </w:r>
            <w:r w:rsidR="009D5904" w:rsidRPr="00A85A96">
              <w:rPr>
                <w:bCs/>
                <w:sz w:val="28"/>
                <w:szCs w:val="28"/>
              </w:rPr>
              <w:t xml:space="preserve"> </w:t>
            </w:r>
            <w:r w:rsidR="00C03256" w:rsidRPr="00A85A96">
              <w:rPr>
                <w:bCs/>
                <w:sz w:val="28"/>
                <w:szCs w:val="28"/>
                <w:lang w:val="en-US"/>
              </w:rPr>
              <w:t>a</w:t>
            </w:r>
            <w:r w:rsidR="009D5904" w:rsidRPr="00A85A96">
              <w:rPr>
                <w:bCs/>
                <w:sz w:val="28"/>
                <w:szCs w:val="28"/>
              </w:rPr>
              <w:t>uthority</w:t>
            </w:r>
            <w:r w:rsidR="009D5904" w:rsidRPr="009D5904">
              <w:rPr>
                <w:bCs/>
                <w:sz w:val="28"/>
                <w:szCs w:val="28"/>
              </w:rPr>
              <w:t xml:space="preserve"> </w:t>
            </w:r>
          </w:p>
        </w:tc>
        <w:tc>
          <w:tcPr>
            <w:tcW w:w="900" w:type="dxa"/>
            <w:shd w:val="clear" w:color="auto" w:fill="auto"/>
            <w:vAlign w:val="center"/>
          </w:tcPr>
          <w:p w:rsidR="000E2B5F" w:rsidRPr="00876F36" w:rsidRDefault="000E2B5F" w:rsidP="00876F36">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876F36">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710"/>
        </w:trPr>
        <w:tc>
          <w:tcPr>
            <w:tcW w:w="8208" w:type="dxa"/>
            <w:shd w:val="clear" w:color="auto" w:fill="auto"/>
            <w:vAlign w:val="center"/>
          </w:tcPr>
          <w:p w:rsidR="000E2B5F" w:rsidRPr="0055323A" w:rsidRDefault="000E2B5F" w:rsidP="0098677F">
            <w:pPr>
              <w:pStyle w:val="a3"/>
              <w:spacing w:before="0" w:beforeAutospacing="0" w:after="0" w:afterAutospacing="0"/>
              <w:ind w:left="360" w:hanging="360"/>
              <w:rPr>
                <w:bCs/>
                <w:sz w:val="28"/>
                <w:szCs w:val="28"/>
              </w:rPr>
            </w:pPr>
            <w:r w:rsidRPr="0055323A">
              <w:rPr>
                <w:bCs/>
                <w:sz w:val="28"/>
                <w:szCs w:val="28"/>
              </w:rPr>
              <w:t xml:space="preserve">□ </w:t>
            </w:r>
            <w:r w:rsidR="009D5904">
              <w:rPr>
                <w:bCs/>
                <w:sz w:val="28"/>
                <w:szCs w:val="28"/>
                <w:lang w:val="en-US"/>
              </w:rPr>
              <w:t>c</w:t>
            </w:r>
            <w:r w:rsidRPr="0055323A">
              <w:rPr>
                <w:bCs/>
                <w:sz w:val="28"/>
                <w:szCs w:val="28"/>
              </w:rPr>
              <w:t xml:space="preserve">) </w:t>
            </w:r>
            <w:r w:rsidR="009D5904" w:rsidRPr="009D5904">
              <w:rPr>
                <w:bCs/>
                <w:sz w:val="28"/>
                <w:szCs w:val="28"/>
              </w:rPr>
              <w:t>Addition of a new parameter to the specification with its corresponding test method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168"/>
        </w:trPr>
        <w:tc>
          <w:tcPr>
            <w:tcW w:w="8208" w:type="dxa"/>
            <w:shd w:val="clear" w:color="auto" w:fill="auto"/>
            <w:vAlign w:val="center"/>
          </w:tcPr>
          <w:p w:rsidR="000E2B5F" w:rsidRPr="0055323A" w:rsidRDefault="000E2B5F" w:rsidP="00DB4A77">
            <w:pPr>
              <w:pStyle w:val="a3"/>
              <w:spacing w:before="0" w:beforeAutospacing="0" w:after="0" w:afterAutospacing="0"/>
              <w:ind w:left="360" w:hanging="360"/>
              <w:rPr>
                <w:bCs/>
                <w:sz w:val="28"/>
                <w:szCs w:val="28"/>
              </w:rPr>
            </w:pPr>
            <w:r w:rsidRPr="0055323A">
              <w:rPr>
                <w:bCs/>
                <w:sz w:val="28"/>
                <w:szCs w:val="28"/>
              </w:rPr>
              <w:t xml:space="preserve">□ </w:t>
            </w:r>
            <w:r w:rsidR="009D5904">
              <w:rPr>
                <w:bCs/>
                <w:sz w:val="28"/>
                <w:szCs w:val="28"/>
                <w:lang w:val="en-US"/>
              </w:rPr>
              <w:t>d</w:t>
            </w:r>
            <w:r w:rsidRPr="0055323A">
              <w:rPr>
                <w:bCs/>
                <w:sz w:val="28"/>
                <w:szCs w:val="28"/>
              </w:rPr>
              <w:t xml:space="preserve">) </w:t>
            </w:r>
            <w:r w:rsidR="009D5904" w:rsidRPr="009D5904">
              <w:rPr>
                <w:bCs/>
                <w:sz w:val="28"/>
                <w:szCs w:val="28"/>
              </w:rPr>
              <w:t>Deletion of a non-significant parameter (e.g. deletion of an obsolete parameter such as odour and taste or identification test for a colouring or flavouring material)</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579"/>
        </w:trPr>
        <w:tc>
          <w:tcPr>
            <w:tcW w:w="8208" w:type="dxa"/>
            <w:shd w:val="clear" w:color="auto" w:fill="auto"/>
            <w:vAlign w:val="center"/>
          </w:tcPr>
          <w:p w:rsidR="000E2B5F" w:rsidRPr="0055323A" w:rsidRDefault="000E2B5F" w:rsidP="009D5904">
            <w:pPr>
              <w:pStyle w:val="a3"/>
              <w:spacing w:before="0" w:beforeAutospacing="0" w:after="0" w:afterAutospacing="0"/>
              <w:ind w:left="360" w:hanging="360"/>
              <w:rPr>
                <w:bCs/>
                <w:sz w:val="28"/>
                <w:szCs w:val="28"/>
              </w:rPr>
            </w:pPr>
            <w:r w:rsidRPr="0055323A">
              <w:rPr>
                <w:bCs/>
                <w:sz w:val="28"/>
                <w:szCs w:val="28"/>
              </w:rPr>
              <w:t xml:space="preserve">□ </w:t>
            </w:r>
            <w:r w:rsidR="009D5904">
              <w:rPr>
                <w:bCs/>
                <w:sz w:val="28"/>
                <w:szCs w:val="28"/>
                <w:lang w:val="en-US"/>
              </w:rPr>
              <w:t>e</w:t>
            </w:r>
            <w:r w:rsidRPr="0055323A">
              <w:rPr>
                <w:bCs/>
                <w:sz w:val="28"/>
                <w:szCs w:val="28"/>
              </w:rPr>
              <w:t xml:space="preserve">) </w:t>
            </w:r>
            <w:r w:rsidR="00F40295" w:rsidRPr="00F40295">
              <w:rPr>
                <w:bCs/>
                <w:sz w:val="28"/>
                <w:szCs w:val="28"/>
              </w:rPr>
              <w:t>Change outside the approved specifications limits range</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9E1571">
        <w:trPr>
          <w:trHeight w:val="630"/>
        </w:trPr>
        <w:tc>
          <w:tcPr>
            <w:tcW w:w="8208" w:type="dxa"/>
            <w:shd w:val="clear" w:color="auto" w:fill="auto"/>
            <w:vAlign w:val="center"/>
          </w:tcPr>
          <w:p w:rsidR="000E2B5F" w:rsidRPr="0055323A" w:rsidRDefault="000E2B5F" w:rsidP="00E341EB">
            <w:pPr>
              <w:pStyle w:val="a3"/>
              <w:spacing w:before="0" w:beforeAutospacing="0" w:after="0" w:afterAutospacing="0"/>
              <w:ind w:left="360" w:hanging="360"/>
              <w:rPr>
                <w:bCs/>
                <w:sz w:val="28"/>
                <w:szCs w:val="28"/>
              </w:rPr>
            </w:pPr>
            <w:r w:rsidRPr="0055323A">
              <w:rPr>
                <w:bCs/>
                <w:sz w:val="28"/>
                <w:szCs w:val="28"/>
              </w:rPr>
              <w:t xml:space="preserve">□ </w:t>
            </w:r>
            <w:r w:rsidR="00F40295">
              <w:rPr>
                <w:bCs/>
                <w:sz w:val="28"/>
                <w:szCs w:val="28"/>
                <w:lang w:val="en-US"/>
              </w:rPr>
              <w:t>f</w:t>
            </w:r>
            <w:r w:rsidRPr="0055323A">
              <w:rPr>
                <w:bCs/>
                <w:sz w:val="28"/>
                <w:szCs w:val="28"/>
              </w:rPr>
              <w:t xml:space="preserve">) </w:t>
            </w:r>
            <w:r w:rsidR="00F40295" w:rsidRPr="00F40295">
              <w:rPr>
                <w:bCs/>
                <w:sz w:val="28"/>
                <w:szCs w:val="28"/>
              </w:rPr>
              <w:t xml:space="preserve">Deletion of a parameter which may have a significant effect on the quality of the finished </w:t>
            </w:r>
            <w:r w:rsidR="00E341EB">
              <w:rPr>
                <w:bCs/>
                <w:sz w:val="28"/>
                <w:szCs w:val="28"/>
                <w:lang w:val="en-US"/>
              </w:rPr>
              <w:t xml:space="preserve">medicinal </w:t>
            </w:r>
            <w:r w:rsidR="00F40295" w:rsidRPr="00F40295">
              <w:rPr>
                <w:bCs/>
                <w:sz w:val="28"/>
                <w:szCs w:val="28"/>
              </w:rPr>
              <w:t>product</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848"/>
        </w:trPr>
        <w:tc>
          <w:tcPr>
            <w:tcW w:w="8208" w:type="dxa"/>
            <w:shd w:val="clear" w:color="auto" w:fill="auto"/>
            <w:vAlign w:val="center"/>
          </w:tcPr>
          <w:p w:rsidR="000E2B5F" w:rsidRPr="00E341EB" w:rsidRDefault="000E2B5F" w:rsidP="00665E8D">
            <w:pPr>
              <w:pStyle w:val="a3"/>
              <w:spacing w:before="0" w:beforeAutospacing="0" w:after="0" w:afterAutospacing="0"/>
              <w:ind w:left="360" w:hanging="360"/>
              <w:rPr>
                <w:bCs/>
                <w:sz w:val="28"/>
                <w:szCs w:val="28"/>
                <w:lang w:val="en-US"/>
              </w:rPr>
            </w:pPr>
            <w:r w:rsidRPr="0055323A">
              <w:rPr>
                <w:bCs/>
                <w:sz w:val="28"/>
                <w:szCs w:val="28"/>
              </w:rPr>
              <w:t xml:space="preserve">□ </w:t>
            </w:r>
            <w:r w:rsidR="00F40295">
              <w:rPr>
                <w:bCs/>
                <w:sz w:val="28"/>
                <w:szCs w:val="28"/>
                <w:lang w:val="en-US"/>
              </w:rPr>
              <w:t>g</w:t>
            </w:r>
            <w:r w:rsidRPr="0055323A">
              <w:rPr>
                <w:bCs/>
                <w:sz w:val="28"/>
                <w:szCs w:val="28"/>
              </w:rPr>
              <w:t xml:space="preserve">) </w:t>
            </w:r>
            <w:r w:rsidR="00E341EB" w:rsidRPr="00E341EB">
              <w:rPr>
                <w:bCs/>
                <w:sz w:val="28"/>
                <w:szCs w:val="28"/>
              </w:rPr>
              <w:t xml:space="preserve">Addition or replacement (excluding biological or immunological </w:t>
            </w:r>
            <w:r w:rsidR="00665E8D">
              <w:rPr>
                <w:bCs/>
                <w:sz w:val="28"/>
                <w:szCs w:val="28"/>
                <w:lang w:val="en-US"/>
              </w:rPr>
              <w:t xml:space="preserve">medicinal </w:t>
            </w:r>
            <w:r w:rsidR="00E341EB" w:rsidRPr="00E341EB">
              <w:rPr>
                <w:bCs/>
                <w:sz w:val="28"/>
                <w:szCs w:val="28"/>
              </w:rPr>
              <w:t xml:space="preserve">product) of a specification parameter as a result of a safety or quality </w:t>
            </w:r>
            <w:r w:rsidR="00E341EB">
              <w:rPr>
                <w:bCs/>
                <w:sz w:val="28"/>
                <w:szCs w:val="28"/>
                <w:lang w:val="en-US"/>
              </w:rPr>
              <w:t>study</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E1571">
        <w:trPr>
          <w:trHeight w:val="711"/>
        </w:trPr>
        <w:tc>
          <w:tcPr>
            <w:tcW w:w="8208" w:type="dxa"/>
            <w:shd w:val="clear" w:color="auto" w:fill="auto"/>
            <w:vAlign w:val="center"/>
          </w:tcPr>
          <w:p w:rsidR="000E2B5F" w:rsidRPr="0055323A" w:rsidRDefault="000E2B5F" w:rsidP="00BF27C5">
            <w:pPr>
              <w:pStyle w:val="a3"/>
              <w:ind w:left="360" w:hanging="360"/>
              <w:rPr>
                <w:bCs/>
                <w:color w:val="000000"/>
                <w:sz w:val="28"/>
                <w:szCs w:val="28"/>
              </w:rPr>
            </w:pPr>
            <w:r w:rsidRPr="0055323A">
              <w:rPr>
                <w:bCs/>
                <w:sz w:val="28"/>
                <w:szCs w:val="28"/>
              </w:rPr>
              <w:t xml:space="preserve">□ </w:t>
            </w:r>
            <w:r w:rsidR="00F40295">
              <w:rPr>
                <w:bCs/>
                <w:color w:val="000000"/>
                <w:sz w:val="28"/>
                <w:szCs w:val="28"/>
                <w:lang w:val="en-US"/>
              </w:rPr>
              <w:t>h</w:t>
            </w:r>
            <w:r w:rsidRPr="0055323A">
              <w:rPr>
                <w:bCs/>
                <w:color w:val="000000"/>
                <w:sz w:val="28"/>
                <w:szCs w:val="28"/>
              </w:rPr>
              <w:t xml:space="preserve">) </w:t>
            </w:r>
            <w:r w:rsidR="00665E8D" w:rsidRPr="00665E8D">
              <w:rPr>
                <w:bCs/>
                <w:color w:val="000000"/>
                <w:sz w:val="28"/>
                <w:szCs w:val="28"/>
              </w:rPr>
              <w:t xml:space="preserve">Update of the dossier to comply with the provisions of an updated general monograph of the </w:t>
            </w:r>
            <w:r w:rsidR="00296389">
              <w:rPr>
                <w:bCs/>
                <w:color w:val="000000"/>
                <w:sz w:val="28"/>
                <w:szCs w:val="28"/>
                <w:lang w:val="en-US"/>
              </w:rPr>
              <w:t>SPhU/</w:t>
            </w:r>
            <w:r w:rsidR="00665E8D" w:rsidRPr="00665E8D">
              <w:rPr>
                <w:bCs/>
                <w:color w:val="000000"/>
                <w:sz w:val="28"/>
                <w:szCs w:val="28"/>
              </w:rPr>
              <w:t xml:space="preserve">Ph. Eur </w:t>
            </w:r>
            <w:r w:rsidR="00C95F4D" w:rsidRPr="00C95F4D">
              <w:rPr>
                <w:bCs/>
                <w:color w:val="000000"/>
                <w:sz w:val="28"/>
                <w:szCs w:val="28"/>
              </w:rPr>
              <w:t>for the finished dosage form</w:t>
            </w:r>
          </w:p>
        </w:tc>
        <w:tc>
          <w:tcPr>
            <w:tcW w:w="900" w:type="dxa"/>
            <w:shd w:val="clear" w:color="auto" w:fill="auto"/>
            <w:vAlign w:val="center"/>
          </w:tcPr>
          <w:p w:rsidR="000E2B5F" w:rsidRPr="00876F36" w:rsidRDefault="000E2B5F" w:rsidP="00876F36">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876F36">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4742A1">
            <w:pPr>
              <w:pStyle w:val="a3"/>
              <w:ind w:left="360" w:hanging="360"/>
              <w:rPr>
                <w:bCs/>
                <w:color w:val="000000"/>
                <w:sz w:val="28"/>
                <w:szCs w:val="28"/>
              </w:rPr>
            </w:pPr>
            <w:r w:rsidRPr="0055323A">
              <w:rPr>
                <w:bCs/>
                <w:sz w:val="28"/>
                <w:szCs w:val="28"/>
              </w:rPr>
              <w:t xml:space="preserve">□ </w:t>
            </w:r>
            <w:r w:rsidR="007E7FEE">
              <w:rPr>
                <w:bCs/>
                <w:color w:val="000000"/>
                <w:sz w:val="28"/>
                <w:szCs w:val="28"/>
                <w:lang w:val="en-US"/>
              </w:rPr>
              <w:t>i</w:t>
            </w:r>
            <w:r w:rsidRPr="0055323A">
              <w:rPr>
                <w:bCs/>
                <w:color w:val="000000"/>
                <w:sz w:val="28"/>
                <w:szCs w:val="28"/>
              </w:rPr>
              <w:t xml:space="preserve">) </w:t>
            </w:r>
            <w:r w:rsidR="00D65704">
              <w:rPr>
                <w:bCs/>
                <w:color w:val="000000"/>
                <w:sz w:val="28"/>
                <w:szCs w:val="28"/>
                <w:lang w:val="en-US"/>
              </w:rPr>
              <w:t xml:space="preserve">Changes to the dossier </w:t>
            </w:r>
            <w:r w:rsidR="004742A1">
              <w:rPr>
                <w:bCs/>
                <w:color w:val="000000"/>
                <w:sz w:val="28"/>
                <w:szCs w:val="28"/>
                <w:lang w:val="en-US"/>
              </w:rPr>
              <w:t xml:space="preserve">to comply with </w:t>
            </w:r>
            <w:r w:rsidR="004742A1" w:rsidRPr="007E7F91">
              <w:rPr>
                <w:bCs/>
                <w:color w:val="000000"/>
                <w:sz w:val="28"/>
                <w:szCs w:val="28"/>
                <w:lang w:val="en-US"/>
              </w:rPr>
              <w:t>the introduced</w:t>
            </w:r>
            <w:r w:rsidR="00FE0FC1" w:rsidRPr="007E7F91">
              <w:rPr>
                <w:bCs/>
                <w:color w:val="000000"/>
                <w:sz w:val="28"/>
                <w:szCs w:val="28"/>
                <w:lang w:val="en-US"/>
              </w:rPr>
              <w:t xml:space="preserve"> SPhU/</w:t>
            </w:r>
            <w:r w:rsidR="007E7FEE" w:rsidRPr="007E7F91">
              <w:rPr>
                <w:bCs/>
                <w:color w:val="000000"/>
                <w:sz w:val="28"/>
                <w:szCs w:val="28"/>
              </w:rPr>
              <w:t>Ph</w:t>
            </w:r>
            <w:r w:rsidR="007E7FEE" w:rsidRPr="007E7FEE">
              <w:rPr>
                <w:bCs/>
                <w:color w:val="000000"/>
                <w:sz w:val="28"/>
                <w:szCs w:val="28"/>
              </w:rPr>
              <w:t xml:space="preserve">. Eur. </w:t>
            </w:r>
            <w:r w:rsidR="007E7FEE">
              <w:rPr>
                <w:bCs/>
                <w:color w:val="000000"/>
                <w:sz w:val="28"/>
                <w:szCs w:val="28"/>
                <w:lang w:val="en-US"/>
              </w:rPr>
              <w:t xml:space="preserve">General Chapter </w:t>
            </w:r>
            <w:r w:rsidR="007E7FEE" w:rsidRPr="007E7FEE">
              <w:rPr>
                <w:bCs/>
                <w:color w:val="000000"/>
                <w:sz w:val="28"/>
                <w:szCs w:val="28"/>
              </w:rPr>
              <w:t xml:space="preserve">2.9.40 Uniformity of dosage units to replace the </w:t>
            </w:r>
            <w:r w:rsidR="004742A1">
              <w:rPr>
                <w:bCs/>
                <w:color w:val="000000"/>
                <w:sz w:val="28"/>
                <w:szCs w:val="28"/>
                <w:lang w:val="en-US"/>
              </w:rPr>
              <w:t>approved</w:t>
            </w:r>
            <w:r w:rsidR="007E7FEE" w:rsidRPr="007E7FEE">
              <w:rPr>
                <w:bCs/>
                <w:color w:val="000000"/>
                <w:sz w:val="28"/>
                <w:szCs w:val="28"/>
              </w:rPr>
              <w:t>, either Ph. Eur. 2.9.5 (Uniformity of mass). or Ph. Eur. 2.9.6 (Uniformity of content)</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489"/>
        </w:trPr>
        <w:tc>
          <w:tcPr>
            <w:tcW w:w="8208" w:type="dxa"/>
            <w:shd w:val="clear" w:color="auto" w:fill="auto"/>
            <w:vAlign w:val="center"/>
          </w:tcPr>
          <w:p w:rsidR="000E2B5F" w:rsidRPr="000B0962" w:rsidRDefault="000E2B5F" w:rsidP="000B0962">
            <w:pPr>
              <w:pStyle w:val="a3"/>
              <w:spacing w:before="0" w:beforeAutospacing="0" w:after="0" w:afterAutospacing="0"/>
              <w:ind w:left="180" w:hanging="180"/>
              <w:rPr>
                <w:bCs/>
                <w:sz w:val="28"/>
                <w:szCs w:val="28"/>
                <w:lang w:val="en-US"/>
              </w:rPr>
            </w:pPr>
            <w:r w:rsidRPr="0055323A">
              <w:rPr>
                <w:bCs/>
                <w:sz w:val="28"/>
                <w:szCs w:val="28"/>
              </w:rPr>
              <w:t xml:space="preserve">□ х) </w:t>
            </w:r>
            <w:r w:rsidR="00876F36" w:rsidRPr="00876F36">
              <w:rPr>
                <w:bCs/>
                <w:sz w:val="28"/>
                <w:szCs w:val="28"/>
              </w:rPr>
              <w:t xml:space="preserve">Other </w:t>
            </w:r>
            <w:r w:rsidR="000B0962">
              <w:rPr>
                <w:bCs/>
                <w:sz w:val="28"/>
                <w:szCs w:val="28"/>
                <w:lang w:val="en-US"/>
              </w:rPr>
              <w:t>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876F36" w:rsidRPr="00876F36">
        <w:rPr>
          <w:sz w:val="28"/>
          <w:szCs w:val="28"/>
        </w:rPr>
        <w:t>If one of the conditions is not met and the change is not listed as Type II.</w:t>
      </w:r>
    </w:p>
    <w:p w:rsidR="000E2B5F" w:rsidRDefault="000E2B5F" w:rsidP="000E2B5F">
      <w:pPr>
        <w:rPr>
          <w:sz w:val="28"/>
          <w:szCs w:val="28"/>
        </w:rPr>
      </w:pPr>
    </w:p>
    <w:p w:rsidR="009E1571" w:rsidRDefault="009E1571" w:rsidP="000E2B5F">
      <w:pPr>
        <w:rPr>
          <w:sz w:val="28"/>
          <w:szCs w:val="28"/>
        </w:rPr>
      </w:pPr>
    </w:p>
    <w:p w:rsidR="009E1571" w:rsidRPr="0055323A" w:rsidRDefault="009E1571"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4A6CAD" w:rsidP="00CD1213">
            <w:pPr>
              <w:ind w:left="720" w:hanging="720"/>
              <w:rPr>
                <w:b/>
                <w:sz w:val="28"/>
                <w:szCs w:val="28"/>
              </w:rPr>
            </w:pPr>
            <w:r>
              <w:rPr>
                <w:b/>
                <w:sz w:val="28"/>
                <w:szCs w:val="28"/>
              </w:rPr>
              <w:t>B.II.d</w:t>
            </w:r>
            <w:r w:rsidR="000E2B5F" w:rsidRPr="0055323A">
              <w:rPr>
                <w:b/>
                <w:sz w:val="28"/>
                <w:szCs w:val="28"/>
              </w:rPr>
              <w:t>.2</w:t>
            </w:r>
            <w:r w:rsidR="000E2B5F" w:rsidRPr="0055323A">
              <w:rPr>
                <w:b/>
                <w:bCs/>
                <w:sz w:val="28"/>
                <w:szCs w:val="28"/>
              </w:rPr>
              <w:t xml:space="preserve">. </w:t>
            </w:r>
            <w:r w:rsidR="00F92914" w:rsidRPr="00F92914">
              <w:rPr>
                <w:b/>
                <w:bCs/>
                <w:sz w:val="28"/>
                <w:szCs w:val="28"/>
              </w:rPr>
              <w:t xml:space="preserve">Change in </w:t>
            </w:r>
            <w:r w:rsidR="00F92914" w:rsidRPr="00EA5B81">
              <w:rPr>
                <w:b/>
                <w:bCs/>
                <w:sz w:val="28"/>
                <w:szCs w:val="28"/>
              </w:rPr>
              <w:t>test procedure for the</w:t>
            </w:r>
            <w:r w:rsidR="00F92914" w:rsidRPr="00F92914">
              <w:rPr>
                <w:b/>
                <w:bCs/>
                <w:sz w:val="28"/>
                <w:szCs w:val="28"/>
              </w:rPr>
              <w:t xml:space="preserve"> finished </w:t>
            </w:r>
            <w:r w:rsidR="00F92914">
              <w:rPr>
                <w:b/>
                <w:bCs/>
                <w:sz w:val="28"/>
                <w:szCs w:val="28"/>
                <w:lang w:val="en-US"/>
              </w:rPr>
              <w:t xml:space="preserve">medicinal </w:t>
            </w:r>
            <w:r w:rsidR="00F92914" w:rsidRPr="00F92914">
              <w:rPr>
                <w:b/>
                <w:bCs/>
                <w:sz w:val="28"/>
                <w:szCs w:val="28"/>
              </w:rPr>
              <w:t>product</w:t>
            </w:r>
          </w:p>
        </w:tc>
        <w:tc>
          <w:tcPr>
            <w:tcW w:w="1800" w:type="dxa"/>
            <w:gridSpan w:val="2"/>
            <w:shd w:val="clear" w:color="auto" w:fill="auto"/>
          </w:tcPr>
          <w:p w:rsidR="000E2B5F" w:rsidRPr="0055323A" w:rsidRDefault="00B425FA" w:rsidP="00CD1213">
            <w:pPr>
              <w:jc w:val="center"/>
              <w:rPr>
                <w:b/>
                <w:sz w:val="28"/>
                <w:szCs w:val="28"/>
              </w:rPr>
            </w:pPr>
            <w:r w:rsidRPr="00B425FA">
              <w:rPr>
                <w:b/>
                <w:bCs/>
                <w:sz w:val="28"/>
                <w:szCs w:val="28"/>
              </w:rPr>
              <w:t>Type of variation</w:t>
            </w:r>
          </w:p>
        </w:tc>
      </w:tr>
      <w:tr w:rsidR="000E2B5F" w:rsidRPr="0055323A" w:rsidTr="009E1571">
        <w:trPr>
          <w:trHeight w:val="485"/>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F92914" w:rsidRPr="00F92914">
              <w:rPr>
                <w:bCs/>
                <w:sz w:val="28"/>
                <w:szCs w:val="28"/>
              </w:rPr>
              <w:t>Minor changes to an approved test procedure</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756"/>
        </w:trPr>
        <w:tc>
          <w:tcPr>
            <w:tcW w:w="8208" w:type="dxa"/>
            <w:shd w:val="clear" w:color="auto" w:fill="auto"/>
            <w:vAlign w:val="center"/>
          </w:tcPr>
          <w:p w:rsidR="000E2B5F" w:rsidRPr="0055323A" w:rsidRDefault="000E2B5F" w:rsidP="00A12CDA">
            <w:pPr>
              <w:pStyle w:val="a3"/>
              <w:spacing w:before="0" w:beforeAutospacing="0" w:after="0" w:afterAutospacing="0"/>
              <w:ind w:left="360" w:hanging="360"/>
              <w:rPr>
                <w:bCs/>
                <w:sz w:val="28"/>
                <w:szCs w:val="28"/>
              </w:rPr>
            </w:pPr>
            <w:r w:rsidRPr="0055323A">
              <w:rPr>
                <w:bCs/>
                <w:sz w:val="28"/>
                <w:szCs w:val="28"/>
              </w:rPr>
              <w:t xml:space="preserve">□ </w:t>
            </w:r>
            <w:r w:rsidR="00A12CDA">
              <w:rPr>
                <w:bCs/>
                <w:sz w:val="28"/>
                <w:szCs w:val="28"/>
                <w:lang w:val="en-US"/>
              </w:rPr>
              <w:t>b</w:t>
            </w:r>
            <w:r w:rsidRPr="0055323A">
              <w:rPr>
                <w:bCs/>
                <w:sz w:val="28"/>
                <w:szCs w:val="28"/>
              </w:rPr>
              <w:t xml:space="preserve">) </w:t>
            </w:r>
            <w:r w:rsidR="00A12CDA" w:rsidRPr="00A12CDA">
              <w:rPr>
                <w:bCs/>
                <w:sz w:val="28"/>
                <w:szCs w:val="28"/>
              </w:rPr>
              <w:t>Deletion of a test procedure if an alternative method is already authorised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A12CDA">
            <w:pPr>
              <w:pStyle w:val="a3"/>
              <w:spacing w:before="0" w:beforeAutospacing="0" w:after="0" w:afterAutospacing="0"/>
              <w:ind w:left="360" w:hanging="360"/>
              <w:rPr>
                <w:sz w:val="28"/>
                <w:szCs w:val="28"/>
              </w:rPr>
            </w:pPr>
            <w:r w:rsidRPr="0055323A">
              <w:rPr>
                <w:bCs/>
                <w:sz w:val="28"/>
                <w:szCs w:val="28"/>
              </w:rPr>
              <w:t xml:space="preserve">□ </w:t>
            </w:r>
            <w:r w:rsidR="00A12CDA">
              <w:rPr>
                <w:bCs/>
                <w:sz w:val="28"/>
                <w:szCs w:val="28"/>
                <w:lang w:val="en-US"/>
              </w:rPr>
              <w:t>c</w:t>
            </w:r>
            <w:r w:rsidRPr="0055323A">
              <w:rPr>
                <w:bCs/>
                <w:sz w:val="28"/>
                <w:szCs w:val="28"/>
              </w:rPr>
              <w:t xml:space="preserve">) </w:t>
            </w:r>
            <w:r w:rsidR="00F92914" w:rsidRPr="00F92914">
              <w:rPr>
                <w:bCs/>
                <w:color w:val="000000"/>
                <w:sz w:val="28"/>
                <w:szCs w:val="28"/>
              </w:rPr>
              <w:t>Substanti</w:t>
            </w:r>
            <w:r w:rsidR="00EA5B81">
              <w:rPr>
                <w:bCs/>
                <w:color w:val="000000"/>
                <w:sz w:val="28"/>
                <w:szCs w:val="28"/>
              </w:rPr>
              <w:t>al change to, or replacement of</w:t>
            </w:r>
            <w:r w:rsidR="00F92914" w:rsidRPr="00F92914">
              <w:rPr>
                <w:bCs/>
                <w:color w:val="000000"/>
                <w:sz w:val="28"/>
                <w:szCs w:val="28"/>
              </w:rPr>
              <w:t xml:space="preserve"> a biological/ immunological/ immunochemical test method or a method using a biological reagent or replacement of a biological reference preparation not covered by an approved protocol</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9E1571">
        <w:trPr>
          <w:trHeight w:val="692"/>
        </w:trPr>
        <w:tc>
          <w:tcPr>
            <w:tcW w:w="8208" w:type="dxa"/>
            <w:shd w:val="clear" w:color="auto" w:fill="auto"/>
            <w:vAlign w:val="center"/>
          </w:tcPr>
          <w:p w:rsidR="000E2B5F" w:rsidRPr="0055323A" w:rsidRDefault="000E2B5F" w:rsidP="00A12CDA">
            <w:pPr>
              <w:pStyle w:val="a3"/>
              <w:spacing w:before="0" w:beforeAutospacing="0" w:after="0" w:afterAutospacing="0"/>
              <w:ind w:left="360" w:hanging="360"/>
              <w:rPr>
                <w:sz w:val="28"/>
                <w:szCs w:val="28"/>
              </w:rPr>
            </w:pPr>
            <w:r w:rsidRPr="0055323A">
              <w:rPr>
                <w:bCs/>
                <w:sz w:val="28"/>
                <w:szCs w:val="28"/>
              </w:rPr>
              <w:t xml:space="preserve">□ </w:t>
            </w:r>
            <w:r w:rsidR="00A12CDA">
              <w:rPr>
                <w:bCs/>
                <w:sz w:val="28"/>
                <w:szCs w:val="28"/>
                <w:lang w:val="en-US"/>
              </w:rPr>
              <w:t>d</w:t>
            </w:r>
            <w:r w:rsidRPr="0055323A">
              <w:rPr>
                <w:bCs/>
                <w:sz w:val="28"/>
                <w:szCs w:val="28"/>
              </w:rPr>
              <w:t xml:space="preserve">) </w:t>
            </w:r>
            <w:r w:rsidR="00A12CDA" w:rsidRPr="00A12CDA">
              <w:rPr>
                <w:bCs/>
                <w:sz w:val="28"/>
                <w:szCs w:val="28"/>
              </w:rPr>
              <w:t>Other changes to a test procedure (including replacement or addition)</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CD1213">
        <w:trPr>
          <w:trHeight w:val="848"/>
        </w:trPr>
        <w:tc>
          <w:tcPr>
            <w:tcW w:w="8208" w:type="dxa"/>
            <w:shd w:val="clear" w:color="auto" w:fill="auto"/>
            <w:vAlign w:val="center"/>
          </w:tcPr>
          <w:p w:rsidR="000E2B5F" w:rsidRPr="0055323A" w:rsidRDefault="000E2B5F" w:rsidP="00A12CDA">
            <w:pPr>
              <w:pStyle w:val="a3"/>
              <w:ind w:left="360" w:hanging="360"/>
              <w:rPr>
                <w:bCs/>
                <w:color w:val="000000"/>
                <w:sz w:val="28"/>
                <w:szCs w:val="28"/>
              </w:rPr>
            </w:pPr>
            <w:r w:rsidRPr="0055323A">
              <w:rPr>
                <w:bCs/>
                <w:sz w:val="28"/>
                <w:szCs w:val="28"/>
              </w:rPr>
              <w:t xml:space="preserve">□ </w:t>
            </w:r>
            <w:r w:rsidR="00A12CDA">
              <w:rPr>
                <w:bCs/>
                <w:sz w:val="28"/>
                <w:szCs w:val="28"/>
                <w:lang w:val="en-US"/>
              </w:rPr>
              <w:t>e</w:t>
            </w:r>
            <w:r w:rsidRPr="0055323A">
              <w:rPr>
                <w:bCs/>
                <w:color w:val="000000"/>
                <w:sz w:val="28"/>
                <w:szCs w:val="28"/>
              </w:rPr>
              <w:t xml:space="preserve">) </w:t>
            </w:r>
            <w:r w:rsidR="00A12CDA" w:rsidRPr="00A12CDA">
              <w:rPr>
                <w:bCs/>
                <w:color w:val="000000"/>
                <w:sz w:val="28"/>
                <w:szCs w:val="28"/>
              </w:rPr>
              <w:t xml:space="preserve">Update of the test procedure to comply with the updated general monograph in the </w:t>
            </w:r>
            <w:r w:rsidR="00E7319A">
              <w:rPr>
                <w:bCs/>
                <w:color w:val="000000"/>
                <w:sz w:val="28"/>
                <w:szCs w:val="28"/>
                <w:lang w:val="en-US"/>
              </w:rPr>
              <w:t xml:space="preserve">SPhU or </w:t>
            </w:r>
            <w:r w:rsidR="00A12CDA" w:rsidRPr="00A12CDA">
              <w:rPr>
                <w:bCs/>
                <w:color w:val="000000"/>
                <w:sz w:val="28"/>
                <w:szCs w:val="28"/>
              </w:rPr>
              <w:t>Ph. Eur.</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E7319A">
            <w:pPr>
              <w:pStyle w:val="a3"/>
              <w:ind w:left="360" w:hanging="360"/>
              <w:rPr>
                <w:bCs/>
                <w:color w:val="000000"/>
                <w:sz w:val="28"/>
                <w:szCs w:val="28"/>
              </w:rPr>
            </w:pPr>
            <w:r w:rsidRPr="0055323A">
              <w:rPr>
                <w:bCs/>
                <w:sz w:val="28"/>
                <w:szCs w:val="28"/>
              </w:rPr>
              <w:t xml:space="preserve">□ </w:t>
            </w:r>
            <w:r w:rsidR="00A12CDA">
              <w:rPr>
                <w:bCs/>
                <w:color w:val="000000"/>
                <w:sz w:val="28"/>
                <w:szCs w:val="28"/>
                <w:lang w:val="en-US"/>
              </w:rPr>
              <w:t>f</w:t>
            </w:r>
            <w:r w:rsidRPr="0055323A">
              <w:rPr>
                <w:bCs/>
                <w:color w:val="000000"/>
                <w:sz w:val="28"/>
                <w:szCs w:val="28"/>
              </w:rPr>
              <w:t xml:space="preserve">) </w:t>
            </w:r>
            <w:r w:rsidR="00A12CDA" w:rsidRPr="00A12CDA">
              <w:rPr>
                <w:bCs/>
                <w:color w:val="000000"/>
                <w:sz w:val="28"/>
                <w:szCs w:val="28"/>
              </w:rPr>
              <w:t>To reflect compliance with the</w:t>
            </w:r>
            <w:r w:rsidR="00E7319A">
              <w:rPr>
                <w:bCs/>
                <w:color w:val="000000"/>
                <w:sz w:val="28"/>
                <w:szCs w:val="28"/>
                <w:lang w:val="en-US"/>
              </w:rPr>
              <w:t xml:space="preserve"> SPhU or</w:t>
            </w:r>
            <w:r w:rsidR="00A12CDA" w:rsidRPr="00A12CDA">
              <w:rPr>
                <w:bCs/>
                <w:color w:val="000000"/>
                <w:sz w:val="28"/>
                <w:szCs w:val="28"/>
              </w:rPr>
              <w:t xml:space="preserve"> Ph.Eur. and remove reference to the outdated internal test method and </w:t>
            </w:r>
            <w:r w:rsidR="00E7319A">
              <w:rPr>
                <w:bCs/>
                <w:color w:val="000000"/>
                <w:sz w:val="28"/>
                <w:szCs w:val="28"/>
                <w:lang w:val="en-US"/>
              </w:rPr>
              <w:t>its</w:t>
            </w:r>
            <w:r w:rsidR="00A12CDA" w:rsidRPr="00A12CDA">
              <w:rPr>
                <w:bCs/>
                <w:color w:val="000000"/>
                <w:sz w:val="28"/>
                <w:szCs w:val="28"/>
              </w:rPr>
              <w:t xml:space="preserve"> number</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493798" w:rsidP="000E2B5F">
      <w:pPr>
        <w:rPr>
          <w:sz w:val="28"/>
          <w:szCs w:val="28"/>
        </w:rPr>
      </w:pPr>
      <w:r>
        <w:rPr>
          <w:sz w:val="28"/>
          <w:szCs w:val="28"/>
        </w:rPr>
        <w:t xml:space="preserve">* </w:t>
      </w:r>
      <w:r w:rsidR="00876F36" w:rsidRPr="00876F36">
        <w:rPr>
          <w:sz w:val="28"/>
          <w:szCs w:val="28"/>
        </w:rPr>
        <w:t>If one of the conditions is not met and the change is not listed as Type II.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Default="000E2B5F" w:rsidP="00CD1213">
            <w:pPr>
              <w:pStyle w:val="a3"/>
              <w:spacing w:before="0" w:beforeAutospacing="0" w:after="0" w:afterAutospacing="0"/>
              <w:rPr>
                <w:b/>
                <w:bCs/>
                <w:sz w:val="28"/>
                <w:szCs w:val="28"/>
              </w:rPr>
            </w:pPr>
          </w:p>
          <w:p w:rsidR="00493798" w:rsidRPr="0055323A" w:rsidRDefault="00493798" w:rsidP="00CD1213">
            <w:pPr>
              <w:pStyle w:val="a3"/>
              <w:spacing w:before="0" w:beforeAutospacing="0" w:after="0" w:afterAutospacing="0"/>
              <w:rPr>
                <w:b/>
                <w:bCs/>
                <w:sz w:val="28"/>
                <w:szCs w:val="28"/>
              </w:rPr>
            </w:pPr>
          </w:p>
        </w:tc>
        <w:tc>
          <w:tcPr>
            <w:tcW w:w="1800" w:type="dxa"/>
            <w:shd w:val="clear" w:color="auto" w:fill="auto"/>
          </w:tcPr>
          <w:p w:rsidR="000E2B5F" w:rsidRPr="0055323A" w:rsidRDefault="00A12CDA" w:rsidP="00CD1213">
            <w:pPr>
              <w:pStyle w:val="a3"/>
              <w:spacing w:before="0" w:beforeAutospacing="0" w:after="0" w:afterAutospacing="0"/>
              <w:jc w:val="center"/>
              <w:rPr>
                <w:b/>
                <w:bCs/>
                <w:sz w:val="28"/>
                <w:szCs w:val="28"/>
              </w:rPr>
            </w:pPr>
            <w:r w:rsidRPr="00A12CDA">
              <w:rPr>
                <w:b/>
                <w:bCs/>
                <w:sz w:val="28"/>
                <w:szCs w:val="28"/>
              </w:rPr>
              <w:t>Type of variation</w:t>
            </w:r>
          </w:p>
        </w:tc>
      </w:tr>
      <w:tr w:rsidR="000E2B5F" w:rsidRPr="0055323A" w:rsidTr="009E1571">
        <w:trPr>
          <w:trHeight w:val="970"/>
        </w:trPr>
        <w:tc>
          <w:tcPr>
            <w:tcW w:w="8208" w:type="dxa"/>
            <w:tcBorders>
              <w:top w:val="single" w:sz="4" w:space="0" w:color="auto"/>
              <w:bottom w:val="single" w:sz="4" w:space="0" w:color="auto"/>
            </w:tcBorders>
            <w:shd w:val="clear" w:color="auto" w:fill="auto"/>
            <w:vAlign w:val="center"/>
          </w:tcPr>
          <w:p w:rsidR="000E2B5F" w:rsidRPr="0055323A" w:rsidRDefault="000E2B5F" w:rsidP="00E7319A">
            <w:pPr>
              <w:pStyle w:val="a3"/>
              <w:ind w:left="900" w:right="-108" w:hanging="900"/>
              <w:rPr>
                <w:bCs/>
                <w:sz w:val="28"/>
                <w:szCs w:val="28"/>
              </w:rPr>
            </w:pPr>
            <w:r w:rsidRPr="0055323A">
              <w:rPr>
                <w:bCs/>
                <w:sz w:val="28"/>
                <w:szCs w:val="28"/>
              </w:rPr>
              <w:t xml:space="preserve">□ </w:t>
            </w:r>
            <w:r w:rsidR="00E7319A">
              <w:rPr>
                <w:b/>
                <w:bCs/>
                <w:sz w:val="28"/>
                <w:szCs w:val="28"/>
              </w:rPr>
              <w:t>B</w:t>
            </w:r>
            <w:r w:rsidRPr="0055323A">
              <w:rPr>
                <w:b/>
                <w:bCs/>
                <w:sz w:val="28"/>
                <w:szCs w:val="28"/>
              </w:rPr>
              <w:t>.II.</w:t>
            </w:r>
            <w:r w:rsidR="00E7319A">
              <w:rPr>
                <w:b/>
                <w:bCs/>
                <w:sz w:val="28"/>
                <w:szCs w:val="28"/>
                <w:lang w:val="en-US"/>
              </w:rPr>
              <w:t>d</w:t>
            </w:r>
            <w:r w:rsidRPr="0055323A">
              <w:rPr>
                <w:b/>
                <w:bCs/>
                <w:sz w:val="28"/>
                <w:szCs w:val="28"/>
              </w:rPr>
              <w:t xml:space="preserve">.3. </w:t>
            </w:r>
            <w:r w:rsidR="003C781D" w:rsidRPr="003C781D">
              <w:rPr>
                <w:b/>
                <w:bCs/>
                <w:sz w:val="28"/>
                <w:szCs w:val="28"/>
              </w:rPr>
              <w:t xml:space="preserve">Variations related to the introduction of real-time release or parametric release in the manufacture of the finished </w:t>
            </w:r>
            <w:r w:rsidR="003C781D">
              <w:rPr>
                <w:b/>
                <w:bCs/>
                <w:sz w:val="28"/>
                <w:szCs w:val="28"/>
                <w:lang w:val="en-US"/>
              </w:rPr>
              <w:t xml:space="preserve">medicinal </w:t>
            </w:r>
            <w:r w:rsidR="003C781D" w:rsidRPr="003C781D">
              <w:rPr>
                <w:b/>
                <w:bCs/>
                <w:sz w:val="28"/>
                <w:szCs w:val="28"/>
              </w:rPr>
              <w:t>product</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ІІ  </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55323A" w:rsidRDefault="00E7319A" w:rsidP="00525519">
            <w:pPr>
              <w:pStyle w:val="a3"/>
              <w:spacing w:before="0" w:beforeAutospacing="0" w:after="0" w:afterAutospacing="0"/>
              <w:rPr>
                <w:b/>
                <w:bCs/>
                <w:sz w:val="28"/>
                <w:szCs w:val="28"/>
              </w:rPr>
            </w:pPr>
            <w:r>
              <w:rPr>
                <w:b/>
                <w:sz w:val="28"/>
                <w:szCs w:val="28"/>
              </w:rPr>
              <w:t>B</w:t>
            </w:r>
            <w:r w:rsidR="000E2B5F" w:rsidRPr="0055323A">
              <w:rPr>
                <w:b/>
                <w:sz w:val="28"/>
                <w:szCs w:val="28"/>
              </w:rPr>
              <w:t>.II.</w:t>
            </w:r>
            <w:r w:rsidR="003C781D">
              <w:rPr>
                <w:b/>
                <w:sz w:val="28"/>
                <w:szCs w:val="28"/>
                <w:lang w:val="en-US"/>
              </w:rPr>
              <w:t>e</w:t>
            </w:r>
            <w:r w:rsidR="000E2B5F" w:rsidRPr="0055323A">
              <w:rPr>
                <w:b/>
                <w:sz w:val="28"/>
                <w:szCs w:val="28"/>
              </w:rPr>
              <w:t xml:space="preserve">) </w:t>
            </w:r>
            <w:r w:rsidR="00525519">
              <w:rPr>
                <w:b/>
                <w:sz w:val="28"/>
                <w:szCs w:val="28"/>
                <w:lang w:val="en-US"/>
              </w:rPr>
              <w:t>C</w:t>
            </w:r>
            <w:r w:rsidR="00525519" w:rsidRPr="00525519">
              <w:rPr>
                <w:b/>
                <w:sz w:val="28"/>
                <w:szCs w:val="28"/>
              </w:rPr>
              <w:t>ontainer closure system</w:t>
            </w:r>
          </w:p>
        </w:tc>
        <w:tc>
          <w:tcPr>
            <w:tcW w:w="1800" w:type="dxa"/>
            <w:shd w:val="clear" w:color="auto" w:fill="auto"/>
          </w:tcPr>
          <w:p w:rsidR="000E2B5F" w:rsidRPr="0055323A" w:rsidRDefault="00525519" w:rsidP="00CD1213">
            <w:pPr>
              <w:pStyle w:val="a3"/>
              <w:spacing w:before="0" w:beforeAutospacing="0" w:after="0" w:afterAutospacing="0"/>
              <w:jc w:val="center"/>
              <w:rPr>
                <w:b/>
                <w:bCs/>
                <w:sz w:val="28"/>
                <w:szCs w:val="28"/>
              </w:rPr>
            </w:pPr>
            <w:r w:rsidRPr="00525519">
              <w:rPr>
                <w:b/>
                <w:bCs/>
                <w:sz w:val="28"/>
                <w:szCs w:val="28"/>
              </w:rPr>
              <w:t>Type of variation</w:t>
            </w:r>
          </w:p>
        </w:tc>
      </w:tr>
      <w:tr w:rsidR="000E2B5F" w:rsidRPr="0055323A" w:rsidTr="009E1571">
        <w:trPr>
          <w:trHeight w:val="596"/>
        </w:trPr>
        <w:tc>
          <w:tcPr>
            <w:tcW w:w="8208" w:type="dxa"/>
            <w:shd w:val="clear" w:color="auto" w:fill="auto"/>
            <w:vAlign w:val="center"/>
          </w:tcPr>
          <w:p w:rsidR="000E2B5F" w:rsidRPr="00525519" w:rsidRDefault="000E2B5F" w:rsidP="000B0962">
            <w:pPr>
              <w:pStyle w:val="a3"/>
              <w:spacing w:before="0" w:beforeAutospacing="0" w:after="0" w:afterAutospacing="0"/>
              <w:rPr>
                <w:bCs/>
                <w:sz w:val="28"/>
                <w:szCs w:val="28"/>
                <w:lang w:val="en-US"/>
              </w:rPr>
            </w:pPr>
            <w:r w:rsidRPr="0055323A">
              <w:rPr>
                <w:bCs/>
                <w:sz w:val="28"/>
                <w:szCs w:val="28"/>
              </w:rPr>
              <w:t xml:space="preserve">□ х) </w:t>
            </w:r>
            <w:r w:rsidR="00525519">
              <w:rPr>
                <w:bCs/>
                <w:sz w:val="28"/>
                <w:szCs w:val="28"/>
                <w:lang w:val="en-US"/>
              </w:rPr>
              <w:t xml:space="preserve">Other </w:t>
            </w:r>
            <w:r w:rsidR="000B0962">
              <w:rPr>
                <w:bCs/>
                <w:sz w:val="28"/>
                <w:szCs w:val="28"/>
                <w:lang w:val="en-US"/>
              </w:rPr>
              <w:t>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3C781D" w:rsidP="003C781D">
            <w:pPr>
              <w:ind w:left="720" w:hanging="720"/>
              <w:rPr>
                <w:b/>
                <w:sz w:val="28"/>
                <w:szCs w:val="28"/>
              </w:rPr>
            </w:pPr>
            <w:r>
              <w:rPr>
                <w:b/>
                <w:sz w:val="28"/>
                <w:szCs w:val="28"/>
                <w:lang w:val="en-US"/>
              </w:rPr>
              <w:t>B</w:t>
            </w:r>
            <w:r w:rsidR="000E2B5F" w:rsidRPr="0055323A">
              <w:rPr>
                <w:b/>
                <w:sz w:val="28"/>
                <w:szCs w:val="28"/>
              </w:rPr>
              <w:t>.II.</w:t>
            </w:r>
            <w:r>
              <w:rPr>
                <w:b/>
                <w:sz w:val="28"/>
                <w:szCs w:val="28"/>
                <w:lang w:val="en-US"/>
              </w:rPr>
              <w:t>e</w:t>
            </w:r>
            <w:r w:rsidR="000E2B5F" w:rsidRPr="0055323A">
              <w:rPr>
                <w:b/>
                <w:sz w:val="28"/>
                <w:szCs w:val="28"/>
              </w:rPr>
              <w:t>.1.</w:t>
            </w:r>
            <w:r w:rsidR="000E2B5F" w:rsidRPr="0055323A">
              <w:rPr>
                <w:b/>
                <w:bCs/>
                <w:sz w:val="28"/>
                <w:szCs w:val="28"/>
              </w:rPr>
              <w:t xml:space="preserve"> </w:t>
            </w:r>
            <w:r w:rsidR="00525519" w:rsidRPr="00525519">
              <w:rPr>
                <w:b/>
                <w:bCs/>
                <w:sz w:val="28"/>
                <w:szCs w:val="28"/>
              </w:rPr>
              <w:t xml:space="preserve">Change in immediate packaging of the finished </w:t>
            </w:r>
            <w:r w:rsidR="00F83830">
              <w:rPr>
                <w:b/>
                <w:bCs/>
                <w:sz w:val="28"/>
                <w:szCs w:val="28"/>
                <w:lang w:val="en-US"/>
              </w:rPr>
              <w:t xml:space="preserve">medicinal </w:t>
            </w:r>
            <w:r w:rsidR="00525519" w:rsidRPr="00525519">
              <w:rPr>
                <w:b/>
                <w:bCs/>
                <w:sz w:val="28"/>
                <w:szCs w:val="28"/>
              </w:rPr>
              <w:t>product</w:t>
            </w:r>
          </w:p>
        </w:tc>
        <w:tc>
          <w:tcPr>
            <w:tcW w:w="1800" w:type="dxa"/>
            <w:gridSpan w:val="2"/>
            <w:shd w:val="clear" w:color="auto" w:fill="auto"/>
          </w:tcPr>
          <w:p w:rsidR="000E2B5F" w:rsidRPr="0055323A" w:rsidRDefault="00525519" w:rsidP="00CD1213">
            <w:pPr>
              <w:jc w:val="center"/>
              <w:rPr>
                <w:b/>
                <w:sz w:val="28"/>
                <w:szCs w:val="28"/>
              </w:rPr>
            </w:pPr>
            <w:r w:rsidRPr="00525519">
              <w:rPr>
                <w:b/>
                <w:bCs/>
                <w:sz w:val="28"/>
                <w:szCs w:val="28"/>
              </w:rPr>
              <w:t>Type of variation</w:t>
            </w:r>
          </w:p>
        </w:tc>
      </w:tr>
      <w:tr w:rsidR="000E2B5F" w:rsidRPr="0055323A" w:rsidTr="00CD1213">
        <w:tc>
          <w:tcPr>
            <w:tcW w:w="10008" w:type="dxa"/>
            <w:gridSpan w:val="3"/>
            <w:tcBorders>
              <w:top w:val="single" w:sz="4" w:space="0" w:color="auto"/>
              <w:left w:val="single" w:sz="4" w:space="0" w:color="auto"/>
            </w:tcBorders>
            <w:shd w:val="clear" w:color="auto" w:fill="auto"/>
          </w:tcPr>
          <w:p w:rsidR="000E2B5F" w:rsidRPr="0055323A" w:rsidRDefault="000E2B5F" w:rsidP="00CD1213">
            <w:pPr>
              <w:ind w:left="180"/>
              <w:rPr>
                <w:bCs/>
                <w:sz w:val="28"/>
                <w:szCs w:val="28"/>
              </w:rPr>
            </w:pPr>
            <w:r w:rsidRPr="0055323A">
              <w:rPr>
                <w:bCs/>
                <w:sz w:val="28"/>
                <w:szCs w:val="28"/>
              </w:rPr>
              <w:t xml:space="preserve">а) </w:t>
            </w:r>
            <w:r w:rsidR="00F83830" w:rsidRPr="00F83830">
              <w:rPr>
                <w:bCs/>
                <w:sz w:val="28"/>
                <w:szCs w:val="28"/>
              </w:rPr>
              <w:t>Qualitative and quantitative composition</w:t>
            </w:r>
          </w:p>
        </w:tc>
      </w:tr>
      <w:tr w:rsidR="000E2B5F" w:rsidRPr="0055323A" w:rsidTr="009E1571">
        <w:trPr>
          <w:trHeight w:val="468"/>
        </w:trPr>
        <w:tc>
          <w:tcPr>
            <w:tcW w:w="8208" w:type="dxa"/>
            <w:shd w:val="clear" w:color="auto" w:fill="auto"/>
            <w:vAlign w:val="center"/>
          </w:tcPr>
          <w:p w:rsidR="000E2B5F" w:rsidRPr="0055323A" w:rsidRDefault="00493798" w:rsidP="00CD1213">
            <w:pPr>
              <w:pStyle w:val="a3"/>
              <w:spacing w:before="0" w:beforeAutospacing="0" w:after="0" w:afterAutospacing="0"/>
              <w:ind w:left="360" w:hanging="360"/>
              <w:rPr>
                <w:sz w:val="28"/>
                <w:szCs w:val="28"/>
              </w:rPr>
            </w:pPr>
            <w:r>
              <w:rPr>
                <w:bCs/>
                <w:sz w:val="28"/>
                <w:szCs w:val="28"/>
              </w:rPr>
              <w:t xml:space="preserve">□ 1. </w:t>
            </w:r>
            <w:r w:rsidR="00F83830" w:rsidRPr="00F83830">
              <w:rPr>
                <w:bCs/>
                <w:sz w:val="28"/>
                <w:szCs w:val="28"/>
              </w:rPr>
              <w:t>Solid pharmaceutical forms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407"/>
        </w:trPr>
        <w:tc>
          <w:tcPr>
            <w:tcW w:w="8208" w:type="dxa"/>
            <w:shd w:val="clear" w:color="auto" w:fill="auto"/>
          </w:tcPr>
          <w:p w:rsidR="000E2B5F" w:rsidRPr="0055323A" w:rsidRDefault="00493798" w:rsidP="00CD1213">
            <w:pPr>
              <w:pStyle w:val="a3"/>
              <w:spacing w:before="0" w:beforeAutospacing="0" w:after="0" w:afterAutospacing="0"/>
              <w:ind w:left="360" w:hanging="360"/>
              <w:rPr>
                <w:bCs/>
                <w:sz w:val="28"/>
                <w:szCs w:val="28"/>
              </w:rPr>
            </w:pPr>
            <w:r>
              <w:rPr>
                <w:bCs/>
                <w:sz w:val="28"/>
                <w:szCs w:val="28"/>
              </w:rPr>
              <w:t xml:space="preserve">□ 2. </w:t>
            </w:r>
            <w:r w:rsidR="00F83830" w:rsidRPr="00F83830">
              <w:rPr>
                <w:bCs/>
                <w:sz w:val="28"/>
                <w:szCs w:val="28"/>
              </w:rPr>
              <w:t>Semi-solid and non-sterile liquid pharmaceutical forms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9E1571">
        <w:trPr>
          <w:trHeight w:val="710"/>
        </w:trPr>
        <w:tc>
          <w:tcPr>
            <w:tcW w:w="8208" w:type="dxa"/>
            <w:shd w:val="clear" w:color="auto" w:fill="auto"/>
          </w:tcPr>
          <w:p w:rsidR="000E2B5F" w:rsidRPr="0055323A" w:rsidRDefault="00493798" w:rsidP="00CD1213">
            <w:pPr>
              <w:pStyle w:val="a3"/>
              <w:spacing w:before="0" w:beforeAutospacing="0" w:after="0" w:afterAutospacing="0"/>
              <w:ind w:left="360" w:hanging="360"/>
              <w:rPr>
                <w:bCs/>
                <w:sz w:val="28"/>
                <w:szCs w:val="28"/>
              </w:rPr>
            </w:pPr>
            <w:r>
              <w:rPr>
                <w:bCs/>
                <w:sz w:val="28"/>
                <w:szCs w:val="28"/>
              </w:rPr>
              <w:t xml:space="preserve">□ 3. </w:t>
            </w:r>
            <w:r w:rsidR="00F83830" w:rsidRPr="00F83830">
              <w:rPr>
                <w:bCs/>
                <w:sz w:val="28"/>
                <w:szCs w:val="28"/>
              </w:rPr>
              <w:t>Sterile medicinal products and biological/ immunological medicinal products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848"/>
        </w:trPr>
        <w:tc>
          <w:tcPr>
            <w:tcW w:w="8208" w:type="dxa"/>
            <w:shd w:val="clear" w:color="auto" w:fill="auto"/>
          </w:tcPr>
          <w:p w:rsidR="000E2B5F" w:rsidRPr="0055323A" w:rsidRDefault="00493798" w:rsidP="00CD1213">
            <w:pPr>
              <w:pStyle w:val="a3"/>
              <w:spacing w:before="0" w:beforeAutospacing="0" w:after="0" w:afterAutospacing="0"/>
              <w:ind w:left="360" w:hanging="360"/>
              <w:rPr>
                <w:bCs/>
                <w:sz w:val="28"/>
                <w:szCs w:val="28"/>
              </w:rPr>
            </w:pPr>
            <w:r>
              <w:rPr>
                <w:bCs/>
                <w:sz w:val="28"/>
                <w:szCs w:val="28"/>
              </w:rPr>
              <w:t xml:space="preserve">□ 4. </w:t>
            </w:r>
            <w:r w:rsidR="00F83830" w:rsidRPr="00F83830">
              <w:rPr>
                <w:bCs/>
                <w:sz w:val="28"/>
                <w:szCs w:val="28"/>
              </w:rPr>
              <w:t xml:space="preserve">The change relates </w:t>
            </w:r>
            <w:r w:rsidR="00F83830" w:rsidRPr="005D704A">
              <w:rPr>
                <w:bCs/>
                <w:sz w:val="28"/>
                <w:szCs w:val="28"/>
              </w:rPr>
              <w:t>to a less protective pack where</w:t>
            </w:r>
            <w:r w:rsidR="00F83830" w:rsidRPr="00F83830">
              <w:rPr>
                <w:bCs/>
                <w:sz w:val="28"/>
                <w:szCs w:val="28"/>
              </w:rPr>
              <w:t xml:space="preserve"> there are associated changes in storage conditions and/or reduction in shelf life</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9E1571">
        <w:trPr>
          <w:trHeight w:val="627"/>
        </w:trPr>
        <w:tc>
          <w:tcPr>
            <w:tcW w:w="10008" w:type="dxa"/>
            <w:gridSpan w:val="3"/>
            <w:shd w:val="clear" w:color="auto" w:fill="auto"/>
            <w:vAlign w:val="center"/>
          </w:tcPr>
          <w:p w:rsidR="000E2B5F" w:rsidRPr="0055323A" w:rsidRDefault="00EB025C" w:rsidP="00E73A32">
            <w:pPr>
              <w:pStyle w:val="a3"/>
              <w:spacing w:before="0" w:beforeAutospacing="0" w:after="0" w:afterAutospacing="0"/>
              <w:ind w:left="180"/>
              <w:rPr>
                <w:bCs/>
                <w:sz w:val="28"/>
                <w:szCs w:val="28"/>
              </w:rPr>
            </w:pPr>
            <w:r>
              <w:rPr>
                <w:bCs/>
                <w:sz w:val="28"/>
                <w:szCs w:val="28"/>
                <w:lang w:val="en-US"/>
              </w:rPr>
              <w:t>b</w:t>
            </w:r>
            <w:r w:rsidR="000E2B5F" w:rsidRPr="0055323A">
              <w:rPr>
                <w:bCs/>
                <w:sz w:val="28"/>
                <w:szCs w:val="28"/>
              </w:rPr>
              <w:t xml:space="preserve">) </w:t>
            </w:r>
            <w:r w:rsidR="00E73A32">
              <w:rPr>
                <w:bCs/>
                <w:sz w:val="28"/>
                <w:szCs w:val="28"/>
                <w:lang w:val="en-US"/>
              </w:rPr>
              <w:t>T</w:t>
            </w:r>
            <w:r w:rsidRPr="00EB025C">
              <w:rPr>
                <w:bCs/>
                <w:sz w:val="28"/>
                <w:szCs w:val="28"/>
              </w:rPr>
              <w:t>ype of container or addition of a new container</w:t>
            </w:r>
          </w:p>
        </w:tc>
      </w:tr>
      <w:tr w:rsidR="000E2B5F" w:rsidRPr="0055323A" w:rsidTr="009E1571">
        <w:trPr>
          <w:trHeight w:val="485"/>
        </w:trPr>
        <w:tc>
          <w:tcPr>
            <w:tcW w:w="8208" w:type="dxa"/>
            <w:shd w:val="clear" w:color="auto" w:fill="auto"/>
            <w:vAlign w:val="center"/>
          </w:tcPr>
          <w:p w:rsidR="000E2B5F" w:rsidRPr="0055323A" w:rsidRDefault="00493798" w:rsidP="00CD1213">
            <w:pPr>
              <w:pStyle w:val="a3"/>
              <w:spacing w:before="0" w:beforeAutospacing="0" w:after="0" w:afterAutospacing="0"/>
              <w:ind w:left="360" w:hanging="360"/>
              <w:rPr>
                <w:bCs/>
                <w:sz w:val="28"/>
                <w:szCs w:val="28"/>
              </w:rPr>
            </w:pPr>
            <w:r>
              <w:rPr>
                <w:bCs/>
                <w:sz w:val="28"/>
                <w:szCs w:val="28"/>
              </w:rPr>
              <w:t xml:space="preserve">□ 1. </w:t>
            </w:r>
            <w:r w:rsidR="00E73A32" w:rsidRPr="00E73A32">
              <w:rPr>
                <w:bCs/>
                <w:sz w:val="28"/>
                <w:szCs w:val="28"/>
              </w:rPr>
              <w:t>Solid, semi-solid and non-sterile liquid pharmaceutical forms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9E1571">
        <w:trPr>
          <w:trHeight w:val="562"/>
        </w:trPr>
        <w:tc>
          <w:tcPr>
            <w:tcW w:w="8208" w:type="dxa"/>
            <w:shd w:val="clear" w:color="auto" w:fill="auto"/>
            <w:vAlign w:val="center"/>
          </w:tcPr>
          <w:p w:rsidR="000E2B5F" w:rsidRPr="0055323A" w:rsidRDefault="00493798" w:rsidP="00CD1213">
            <w:pPr>
              <w:pStyle w:val="a3"/>
              <w:spacing w:before="0" w:beforeAutospacing="0" w:after="0" w:afterAutospacing="0"/>
              <w:ind w:left="360" w:hanging="360"/>
              <w:rPr>
                <w:bCs/>
                <w:sz w:val="28"/>
                <w:szCs w:val="28"/>
              </w:rPr>
            </w:pPr>
            <w:r>
              <w:rPr>
                <w:bCs/>
                <w:sz w:val="28"/>
                <w:szCs w:val="28"/>
              </w:rPr>
              <w:t xml:space="preserve">□ 2. </w:t>
            </w:r>
            <w:r w:rsidR="00E73A32" w:rsidRPr="00E73A32">
              <w:rPr>
                <w:bCs/>
                <w:sz w:val="28"/>
                <w:szCs w:val="28"/>
              </w:rPr>
              <w:t>Sterile medicinal products and biological/ immunological medicinal products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848"/>
        </w:trPr>
        <w:tc>
          <w:tcPr>
            <w:tcW w:w="8208" w:type="dxa"/>
            <w:shd w:val="clear" w:color="auto" w:fill="auto"/>
            <w:vAlign w:val="center"/>
          </w:tcPr>
          <w:p w:rsidR="000E2B5F" w:rsidRPr="007A022B" w:rsidRDefault="000E2B5F" w:rsidP="007A022B">
            <w:pPr>
              <w:pStyle w:val="af5"/>
              <w:ind w:left="360" w:hanging="360"/>
              <w:rPr>
                <w:bCs/>
                <w:color w:val="000000"/>
                <w:sz w:val="28"/>
                <w:szCs w:val="28"/>
              </w:rPr>
            </w:pPr>
            <w:r w:rsidRPr="00493798">
              <w:rPr>
                <w:bCs/>
                <w:sz w:val="28"/>
                <w:szCs w:val="28"/>
              </w:rPr>
              <w:t xml:space="preserve">□ </w:t>
            </w:r>
            <w:r w:rsidR="00493798">
              <w:rPr>
                <w:bCs/>
                <w:color w:val="000000"/>
                <w:sz w:val="28"/>
                <w:szCs w:val="28"/>
              </w:rPr>
              <w:t xml:space="preserve">3. </w:t>
            </w:r>
            <w:r w:rsidR="007A022B" w:rsidRPr="007A022B">
              <w:rPr>
                <w:bCs/>
                <w:color w:val="000000"/>
                <w:sz w:val="28"/>
                <w:szCs w:val="28"/>
              </w:rPr>
              <w:t>Deletion of an immediate packaging container that does not lead to the complete deletion of a specific strength or specific pharmaceutical form of the medicinal product</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628"/>
        </w:trPr>
        <w:tc>
          <w:tcPr>
            <w:tcW w:w="8208" w:type="dxa"/>
            <w:shd w:val="clear" w:color="auto" w:fill="auto"/>
            <w:vAlign w:val="center"/>
          </w:tcPr>
          <w:p w:rsidR="000E2B5F" w:rsidRPr="008D6B63" w:rsidRDefault="000E2B5F" w:rsidP="002671C2">
            <w:pPr>
              <w:pStyle w:val="a3"/>
              <w:spacing w:before="0" w:beforeAutospacing="0" w:after="0" w:afterAutospacing="0"/>
              <w:ind w:left="180" w:hanging="180"/>
              <w:rPr>
                <w:bCs/>
                <w:sz w:val="28"/>
                <w:szCs w:val="28"/>
                <w:lang w:val="en-US"/>
              </w:rPr>
            </w:pPr>
            <w:r w:rsidRPr="0055323A">
              <w:rPr>
                <w:bCs/>
                <w:sz w:val="28"/>
                <w:szCs w:val="28"/>
              </w:rPr>
              <w:t xml:space="preserve">□ х) </w:t>
            </w:r>
            <w:r w:rsidR="008D6B63">
              <w:rPr>
                <w:bCs/>
                <w:sz w:val="28"/>
                <w:szCs w:val="28"/>
                <w:lang w:val="en-US"/>
              </w:rPr>
              <w:t xml:space="preserve">Other </w:t>
            </w:r>
            <w:r w:rsidR="002671C2">
              <w:rPr>
                <w:bCs/>
                <w:sz w:val="28"/>
                <w:szCs w:val="28"/>
                <w:lang w:val="en-US"/>
              </w:rPr>
              <w:t>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r w:rsidRPr="0055323A">
        <w:rPr>
          <w:sz w:val="28"/>
          <w:szCs w:val="28"/>
        </w:rPr>
        <w:t xml:space="preserve">* </w:t>
      </w:r>
      <w:r w:rsidR="004D3EC3" w:rsidRPr="004D3EC3">
        <w:rPr>
          <w:sz w:val="28"/>
          <w:szCs w:val="28"/>
        </w:rPr>
        <w:t>If one of the conditions is not met and the change is not listed as Type II.</w:t>
      </w:r>
    </w:p>
    <w:p w:rsidR="000E2B5F" w:rsidRPr="009E1571" w:rsidRDefault="000E2B5F" w:rsidP="000E2B5F">
      <w:pPr>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4D3EC3" w:rsidP="00CD1213">
            <w:pPr>
              <w:ind w:left="720" w:hanging="720"/>
              <w:rPr>
                <w:b/>
                <w:sz w:val="28"/>
                <w:szCs w:val="28"/>
              </w:rPr>
            </w:pPr>
            <w:r>
              <w:rPr>
                <w:b/>
                <w:bCs/>
                <w:sz w:val="28"/>
                <w:szCs w:val="28"/>
              </w:rPr>
              <w:t>B</w:t>
            </w:r>
            <w:r w:rsidR="000E2B5F" w:rsidRPr="0055323A">
              <w:rPr>
                <w:b/>
                <w:bCs/>
                <w:sz w:val="28"/>
                <w:szCs w:val="28"/>
              </w:rPr>
              <w:t>.II.</w:t>
            </w:r>
            <w:r>
              <w:rPr>
                <w:b/>
                <w:sz w:val="28"/>
                <w:szCs w:val="28"/>
              </w:rPr>
              <w:t>e</w:t>
            </w:r>
            <w:r w:rsidR="000E2B5F" w:rsidRPr="0055323A">
              <w:rPr>
                <w:b/>
                <w:bCs/>
                <w:sz w:val="28"/>
                <w:szCs w:val="28"/>
              </w:rPr>
              <w:t xml:space="preserve">.2. </w:t>
            </w:r>
            <w:r w:rsidRPr="004D3EC3">
              <w:rPr>
                <w:b/>
                <w:bCs/>
                <w:sz w:val="28"/>
                <w:szCs w:val="28"/>
              </w:rPr>
              <w:t xml:space="preserve">Change in the specification parameters and/or limits of the immediate packaging of the finished </w:t>
            </w:r>
            <w:r>
              <w:rPr>
                <w:b/>
                <w:bCs/>
                <w:sz w:val="28"/>
                <w:szCs w:val="28"/>
                <w:lang w:val="en-US"/>
              </w:rPr>
              <w:t xml:space="preserve">medicinal </w:t>
            </w:r>
            <w:r w:rsidRPr="004D3EC3">
              <w:rPr>
                <w:b/>
                <w:bCs/>
                <w:sz w:val="28"/>
                <w:szCs w:val="28"/>
              </w:rPr>
              <w:t>product</w:t>
            </w:r>
          </w:p>
        </w:tc>
        <w:tc>
          <w:tcPr>
            <w:tcW w:w="1800" w:type="dxa"/>
            <w:gridSpan w:val="2"/>
            <w:shd w:val="clear" w:color="auto" w:fill="auto"/>
          </w:tcPr>
          <w:p w:rsidR="000E2B5F" w:rsidRPr="0055323A" w:rsidRDefault="00525519" w:rsidP="00CD1213">
            <w:pPr>
              <w:jc w:val="center"/>
              <w:rPr>
                <w:b/>
                <w:sz w:val="28"/>
                <w:szCs w:val="28"/>
              </w:rPr>
            </w:pPr>
            <w:r w:rsidRPr="00525519">
              <w:rPr>
                <w:b/>
                <w:bCs/>
                <w:sz w:val="28"/>
                <w:szCs w:val="28"/>
              </w:rPr>
              <w:t>Type of variation</w:t>
            </w:r>
          </w:p>
        </w:tc>
      </w:tr>
      <w:tr w:rsidR="000E2B5F" w:rsidRPr="0055323A" w:rsidTr="009E1571">
        <w:trPr>
          <w:trHeight w:val="515"/>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9E7970" w:rsidRPr="009E7970">
              <w:rPr>
                <w:bCs/>
                <w:sz w:val="28"/>
                <w:szCs w:val="28"/>
              </w:rPr>
              <w:t>Tightening of specification limits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693"/>
        </w:trPr>
        <w:tc>
          <w:tcPr>
            <w:tcW w:w="8208" w:type="dxa"/>
            <w:shd w:val="clear" w:color="auto" w:fill="auto"/>
            <w:vAlign w:val="center"/>
          </w:tcPr>
          <w:p w:rsidR="000E2B5F" w:rsidRPr="0055323A" w:rsidRDefault="000E2B5F" w:rsidP="00831729">
            <w:pPr>
              <w:pStyle w:val="a3"/>
              <w:spacing w:before="0" w:beforeAutospacing="0" w:after="0" w:afterAutospacing="0"/>
              <w:ind w:left="360" w:hanging="360"/>
              <w:rPr>
                <w:sz w:val="28"/>
                <w:szCs w:val="28"/>
              </w:rPr>
            </w:pPr>
            <w:r w:rsidRPr="0055323A">
              <w:rPr>
                <w:bCs/>
                <w:sz w:val="28"/>
                <w:szCs w:val="28"/>
              </w:rPr>
              <w:t xml:space="preserve">□ </w:t>
            </w:r>
            <w:r w:rsidR="009E7970">
              <w:rPr>
                <w:bCs/>
                <w:sz w:val="28"/>
                <w:szCs w:val="28"/>
                <w:lang w:val="en-US"/>
              </w:rPr>
              <w:t>b</w:t>
            </w:r>
            <w:r w:rsidRPr="0055323A">
              <w:rPr>
                <w:bCs/>
                <w:sz w:val="28"/>
                <w:szCs w:val="28"/>
              </w:rPr>
              <w:t xml:space="preserve">) </w:t>
            </w:r>
            <w:r w:rsidR="009E7970" w:rsidRPr="009E7970">
              <w:rPr>
                <w:bCs/>
                <w:sz w:val="28"/>
                <w:szCs w:val="28"/>
              </w:rPr>
              <w:t>Addition of a new parameter to the specification with its corresponding test method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168"/>
        </w:trPr>
        <w:tc>
          <w:tcPr>
            <w:tcW w:w="8208" w:type="dxa"/>
            <w:shd w:val="clear" w:color="auto" w:fill="auto"/>
            <w:vAlign w:val="center"/>
          </w:tcPr>
          <w:p w:rsidR="000E2B5F" w:rsidRPr="0055323A" w:rsidRDefault="000E2B5F" w:rsidP="00831729">
            <w:pPr>
              <w:pStyle w:val="a3"/>
              <w:spacing w:before="0" w:beforeAutospacing="0" w:after="0" w:afterAutospacing="0"/>
              <w:ind w:left="360" w:hanging="360"/>
              <w:rPr>
                <w:bCs/>
                <w:sz w:val="28"/>
                <w:szCs w:val="28"/>
              </w:rPr>
            </w:pPr>
            <w:r w:rsidRPr="0055323A">
              <w:rPr>
                <w:bCs/>
                <w:sz w:val="28"/>
                <w:szCs w:val="28"/>
              </w:rPr>
              <w:t xml:space="preserve">□ </w:t>
            </w:r>
            <w:r w:rsidR="009E7970">
              <w:rPr>
                <w:bCs/>
                <w:sz w:val="28"/>
                <w:szCs w:val="28"/>
                <w:lang w:val="en-US"/>
              </w:rPr>
              <w:t>c</w:t>
            </w:r>
            <w:r w:rsidRPr="0055323A">
              <w:rPr>
                <w:bCs/>
                <w:sz w:val="28"/>
                <w:szCs w:val="28"/>
              </w:rPr>
              <w:t xml:space="preserve">) </w:t>
            </w:r>
            <w:r w:rsidR="009E7970" w:rsidRPr="009E7970">
              <w:rPr>
                <w:bCs/>
                <w:sz w:val="28"/>
                <w:szCs w:val="28"/>
              </w:rPr>
              <w:t>Deletion of a non-significant parameter (e.g. deletion of an obsolete parameter)</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612"/>
        </w:trPr>
        <w:tc>
          <w:tcPr>
            <w:tcW w:w="8208" w:type="dxa"/>
            <w:shd w:val="clear" w:color="auto" w:fill="auto"/>
            <w:vAlign w:val="center"/>
          </w:tcPr>
          <w:p w:rsidR="000E2B5F" w:rsidRPr="00831729" w:rsidRDefault="000E2B5F" w:rsidP="00831729">
            <w:pPr>
              <w:pStyle w:val="a3"/>
              <w:spacing w:before="0" w:beforeAutospacing="0" w:after="0" w:afterAutospacing="0"/>
              <w:ind w:left="360" w:hanging="360"/>
              <w:rPr>
                <w:bCs/>
                <w:sz w:val="28"/>
                <w:szCs w:val="28"/>
                <w:lang w:val="en-US"/>
              </w:rPr>
            </w:pPr>
            <w:r w:rsidRPr="0055323A">
              <w:rPr>
                <w:bCs/>
                <w:sz w:val="28"/>
                <w:szCs w:val="28"/>
              </w:rPr>
              <w:t xml:space="preserve">□ </w:t>
            </w:r>
            <w:r w:rsidR="009E7970">
              <w:rPr>
                <w:bCs/>
                <w:sz w:val="28"/>
                <w:szCs w:val="28"/>
                <w:lang w:val="en-US"/>
              </w:rPr>
              <w:t>d</w:t>
            </w:r>
            <w:r w:rsidRPr="0055323A">
              <w:rPr>
                <w:bCs/>
                <w:sz w:val="28"/>
                <w:szCs w:val="28"/>
              </w:rPr>
              <w:t xml:space="preserve">) </w:t>
            </w:r>
            <w:r w:rsidR="009E7970" w:rsidRPr="009E7970">
              <w:rPr>
                <w:bCs/>
                <w:sz w:val="28"/>
                <w:szCs w:val="28"/>
              </w:rPr>
              <w:t xml:space="preserve">Addition or replacement of a parameter as a result of a safety or quality </w:t>
            </w:r>
            <w:r w:rsidR="00831729">
              <w:rPr>
                <w:bCs/>
                <w:sz w:val="28"/>
                <w:szCs w:val="28"/>
                <w:lang w:val="en-US"/>
              </w:rPr>
              <w:t>studies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E1571">
        <w:trPr>
          <w:trHeight w:val="664"/>
        </w:trPr>
        <w:tc>
          <w:tcPr>
            <w:tcW w:w="8208" w:type="dxa"/>
            <w:shd w:val="clear" w:color="auto" w:fill="auto"/>
            <w:vAlign w:val="center"/>
          </w:tcPr>
          <w:p w:rsidR="000E2B5F" w:rsidRPr="00831729" w:rsidRDefault="000E2B5F" w:rsidP="00831729">
            <w:pPr>
              <w:pStyle w:val="a3"/>
              <w:spacing w:before="0" w:beforeAutospacing="0" w:after="0" w:afterAutospacing="0"/>
              <w:ind w:left="180" w:hanging="18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93798" w:rsidP="000E2B5F">
      <w:pPr>
        <w:rPr>
          <w:sz w:val="28"/>
          <w:szCs w:val="28"/>
        </w:rPr>
      </w:pPr>
      <w:r>
        <w:rPr>
          <w:sz w:val="28"/>
          <w:szCs w:val="28"/>
        </w:rPr>
        <w:t xml:space="preserve">* </w:t>
      </w:r>
      <w:r w:rsidR="00D04EA4" w:rsidRPr="00D04EA4">
        <w:rPr>
          <w:sz w:val="28"/>
          <w:szCs w:val="28"/>
        </w:rPr>
        <w:t>If one of the conditions is not met and the change is not listed as Type II.</w:t>
      </w:r>
    </w:p>
    <w:p w:rsidR="000E2B5F" w:rsidRPr="009E1571" w:rsidRDefault="000E2B5F" w:rsidP="000E2B5F">
      <w:pPr>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831729" w:rsidP="00831729">
            <w:pPr>
              <w:ind w:left="720" w:hanging="720"/>
              <w:rPr>
                <w:b/>
                <w:sz w:val="28"/>
                <w:szCs w:val="28"/>
              </w:rPr>
            </w:pPr>
            <w:r>
              <w:rPr>
                <w:b/>
                <w:bCs/>
                <w:sz w:val="28"/>
                <w:szCs w:val="28"/>
                <w:lang w:val="en-US"/>
              </w:rPr>
              <w:t>B</w:t>
            </w:r>
            <w:r w:rsidR="000E2B5F" w:rsidRPr="0055323A">
              <w:rPr>
                <w:b/>
                <w:bCs/>
                <w:sz w:val="28"/>
                <w:szCs w:val="28"/>
              </w:rPr>
              <w:t>.II.</w:t>
            </w:r>
            <w:r>
              <w:rPr>
                <w:b/>
                <w:sz w:val="28"/>
                <w:szCs w:val="28"/>
                <w:lang w:val="en-US"/>
              </w:rPr>
              <w:t>e</w:t>
            </w:r>
            <w:r w:rsidR="000E2B5F" w:rsidRPr="0055323A">
              <w:rPr>
                <w:b/>
                <w:bCs/>
                <w:sz w:val="28"/>
                <w:szCs w:val="28"/>
              </w:rPr>
              <w:t xml:space="preserve">.3. </w:t>
            </w:r>
            <w:r w:rsidR="003C59A3" w:rsidRPr="003C59A3">
              <w:rPr>
                <w:b/>
                <w:bCs/>
                <w:sz w:val="28"/>
                <w:szCs w:val="28"/>
              </w:rPr>
              <w:t>Change in test procedure for the immediate packaging of the finished</w:t>
            </w:r>
            <w:r w:rsidR="0077639C">
              <w:rPr>
                <w:b/>
                <w:bCs/>
                <w:sz w:val="28"/>
                <w:szCs w:val="28"/>
                <w:lang w:val="en-US"/>
              </w:rPr>
              <w:t xml:space="preserve"> medicinal</w:t>
            </w:r>
            <w:r w:rsidR="003C59A3" w:rsidRPr="003C59A3">
              <w:rPr>
                <w:b/>
                <w:bCs/>
                <w:sz w:val="28"/>
                <w:szCs w:val="28"/>
              </w:rPr>
              <w:t xml:space="preserve"> product</w:t>
            </w:r>
          </w:p>
        </w:tc>
        <w:tc>
          <w:tcPr>
            <w:tcW w:w="1800" w:type="dxa"/>
            <w:gridSpan w:val="2"/>
            <w:shd w:val="clear" w:color="auto" w:fill="auto"/>
          </w:tcPr>
          <w:p w:rsidR="000E2B5F" w:rsidRPr="0055323A" w:rsidRDefault="00831729" w:rsidP="00CD1213">
            <w:pPr>
              <w:jc w:val="center"/>
              <w:rPr>
                <w:b/>
                <w:sz w:val="28"/>
                <w:szCs w:val="28"/>
              </w:rPr>
            </w:pPr>
            <w:r w:rsidRPr="00831729">
              <w:rPr>
                <w:b/>
                <w:bCs/>
                <w:sz w:val="28"/>
                <w:szCs w:val="28"/>
              </w:rPr>
              <w:t>Type of variation</w:t>
            </w:r>
          </w:p>
        </w:tc>
      </w:tr>
      <w:tr w:rsidR="000E2B5F" w:rsidRPr="0055323A" w:rsidTr="009E1571">
        <w:trPr>
          <w:trHeight w:val="523"/>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3C59A3" w:rsidRPr="003C59A3">
              <w:rPr>
                <w:bCs/>
                <w:sz w:val="28"/>
                <w:szCs w:val="28"/>
              </w:rPr>
              <w:t>Minor changes to an approved test procedure</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703"/>
        </w:trPr>
        <w:tc>
          <w:tcPr>
            <w:tcW w:w="8208" w:type="dxa"/>
            <w:shd w:val="clear" w:color="auto" w:fill="auto"/>
            <w:vAlign w:val="center"/>
          </w:tcPr>
          <w:p w:rsidR="000E2B5F" w:rsidRPr="0055323A" w:rsidRDefault="000E2B5F" w:rsidP="003C59A3">
            <w:pPr>
              <w:pStyle w:val="a3"/>
              <w:spacing w:before="0" w:beforeAutospacing="0" w:after="0" w:afterAutospacing="0"/>
              <w:ind w:left="360" w:hanging="360"/>
              <w:rPr>
                <w:sz w:val="28"/>
                <w:szCs w:val="28"/>
              </w:rPr>
            </w:pPr>
            <w:r w:rsidRPr="0055323A">
              <w:rPr>
                <w:bCs/>
                <w:sz w:val="28"/>
                <w:szCs w:val="28"/>
              </w:rPr>
              <w:t xml:space="preserve">□ </w:t>
            </w:r>
            <w:r w:rsidR="003C59A3">
              <w:rPr>
                <w:bCs/>
                <w:sz w:val="28"/>
                <w:szCs w:val="28"/>
                <w:lang w:val="en-US"/>
              </w:rPr>
              <w:t>b</w:t>
            </w:r>
            <w:r w:rsidRPr="0055323A">
              <w:rPr>
                <w:bCs/>
                <w:sz w:val="28"/>
                <w:szCs w:val="28"/>
              </w:rPr>
              <w:t xml:space="preserve">) </w:t>
            </w:r>
            <w:r w:rsidR="003C59A3" w:rsidRPr="003C59A3">
              <w:rPr>
                <w:bCs/>
                <w:sz w:val="28"/>
                <w:szCs w:val="28"/>
              </w:rPr>
              <w:t>Other changes to a test procedure (including replacement or addition)</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712"/>
        </w:trPr>
        <w:tc>
          <w:tcPr>
            <w:tcW w:w="8208" w:type="dxa"/>
            <w:shd w:val="clear" w:color="auto" w:fill="auto"/>
            <w:vAlign w:val="center"/>
          </w:tcPr>
          <w:p w:rsidR="000E2B5F" w:rsidRPr="0055323A" w:rsidRDefault="000E2B5F" w:rsidP="003C59A3">
            <w:pPr>
              <w:pStyle w:val="a3"/>
              <w:spacing w:before="0" w:beforeAutospacing="0" w:after="0" w:afterAutospacing="0"/>
              <w:ind w:left="360" w:hanging="360"/>
              <w:rPr>
                <w:bCs/>
                <w:sz w:val="28"/>
                <w:szCs w:val="28"/>
              </w:rPr>
            </w:pPr>
            <w:r w:rsidRPr="0055323A">
              <w:rPr>
                <w:bCs/>
                <w:sz w:val="28"/>
                <w:szCs w:val="28"/>
              </w:rPr>
              <w:t xml:space="preserve">□ </w:t>
            </w:r>
            <w:r w:rsidR="003C59A3">
              <w:rPr>
                <w:bCs/>
                <w:sz w:val="28"/>
                <w:szCs w:val="28"/>
                <w:lang w:val="en-US"/>
              </w:rPr>
              <w:t>c</w:t>
            </w:r>
            <w:r w:rsidRPr="0055323A">
              <w:rPr>
                <w:bCs/>
                <w:sz w:val="28"/>
                <w:szCs w:val="28"/>
              </w:rPr>
              <w:t xml:space="preserve">) </w:t>
            </w:r>
            <w:r w:rsidR="003C59A3" w:rsidRPr="003C59A3">
              <w:rPr>
                <w:bCs/>
                <w:sz w:val="28"/>
                <w:szCs w:val="28"/>
              </w:rPr>
              <w:t>Deletion of a test procedure if an alternative test procedure is already authorised</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493798" w:rsidP="000E2B5F">
      <w:pPr>
        <w:rPr>
          <w:sz w:val="28"/>
          <w:szCs w:val="28"/>
        </w:rPr>
      </w:pPr>
      <w:r>
        <w:rPr>
          <w:sz w:val="28"/>
          <w:szCs w:val="28"/>
        </w:rPr>
        <w:t xml:space="preserve">* </w:t>
      </w:r>
      <w:r w:rsidR="00D04EA4" w:rsidRPr="00D04EA4">
        <w:rPr>
          <w:sz w:val="28"/>
          <w:szCs w:val="28"/>
        </w:rPr>
        <w:t>If one of the conditions is not met and the change is not listed as Type II.</w:t>
      </w:r>
    </w:p>
    <w:p w:rsidR="000E2B5F" w:rsidRPr="009E1571" w:rsidRDefault="000E2B5F" w:rsidP="000E2B5F">
      <w:pPr>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77639C" w:rsidP="00CD1213">
            <w:pPr>
              <w:ind w:left="720" w:hanging="720"/>
              <w:rPr>
                <w:b/>
                <w:sz w:val="28"/>
                <w:szCs w:val="28"/>
              </w:rPr>
            </w:pPr>
            <w:r>
              <w:rPr>
                <w:b/>
                <w:bCs/>
                <w:sz w:val="28"/>
                <w:szCs w:val="28"/>
              </w:rPr>
              <w:t>B</w:t>
            </w:r>
            <w:r w:rsidR="000E2B5F" w:rsidRPr="0055323A">
              <w:rPr>
                <w:b/>
                <w:bCs/>
                <w:sz w:val="28"/>
                <w:szCs w:val="28"/>
              </w:rPr>
              <w:t>.II.</w:t>
            </w:r>
            <w:r>
              <w:rPr>
                <w:b/>
                <w:sz w:val="28"/>
                <w:szCs w:val="28"/>
              </w:rPr>
              <w:t>e</w:t>
            </w:r>
            <w:r w:rsidR="000E2B5F" w:rsidRPr="0055323A">
              <w:rPr>
                <w:b/>
                <w:bCs/>
                <w:sz w:val="28"/>
                <w:szCs w:val="28"/>
              </w:rPr>
              <w:t xml:space="preserve">.4. </w:t>
            </w:r>
            <w:r w:rsidRPr="0077639C">
              <w:rPr>
                <w:b/>
                <w:bCs/>
                <w:sz w:val="28"/>
                <w:szCs w:val="28"/>
              </w:rPr>
              <w:t>Change in shape or dimensions of the container or closure (immediate packaging)</w:t>
            </w:r>
          </w:p>
        </w:tc>
        <w:tc>
          <w:tcPr>
            <w:tcW w:w="1800" w:type="dxa"/>
            <w:gridSpan w:val="2"/>
            <w:shd w:val="clear" w:color="auto" w:fill="auto"/>
          </w:tcPr>
          <w:p w:rsidR="000E2B5F" w:rsidRPr="0055323A" w:rsidRDefault="00831729" w:rsidP="00CD1213">
            <w:pPr>
              <w:jc w:val="center"/>
              <w:rPr>
                <w:b/>
                <w:sz w:val="28"/>
                <w:szCs w:val="28"/>
              </w:rPr>
            </w:pPr>
            <w:r w:rsidRPr="00831729">
              <w:rPr>
                <w:b/>
                <w:bCs/>
                <w:sz w:val="28"/>
                <w:szCs w:val="28"/>
              </w:rPr>
              <w:t>Type of variation</w:t>
            </w:r>
          </w:p>
        </w:tc>
      </w:tr>
      <w:tr w:rsidR="000E2B5F" w:rsidRPr="0055323A" w:rsidTr="009E1571">
        <w:trPr>
          <w:trHeight w:val="515"/>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E03956" w:rsidRPr="00E03956">
              <w:rPr>
                <w:bCs/>
                <w:sz w:val="28"/>
                <w:szCs w:val="28"/>
              </w:rPr>
              <w:t>Non-sterile medicinal products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E03956">
            <w:pPr>
              <w:pStyle w:val="a3"/>
              <w:spacing w:before="0" w:beforeAutospacing="0" w:after="0" w:afterAutospacing="0"/>
              <w:ind w:left="360" w:hanging="360"/>
              <w:rPr>
                <w:sz w:val="28"/>
                <w:szCs w:val="28"/>
              </w:rPr>
            </w:pPr>
            <w:r w:rsidRPr="0055323A">
              <w:rPr>
                <w:bCs/>
                <w:sz w:val="28"/>
                <w:szCs w:val="28"/>
              </w:rPr>
              <w:t xml:space="preserve">□ </w:t>
            </w:r>
            <w:r w:rsidR="00E03956">
              <w:rPr>
                <w:bCs/>
                <w:sz w:val="28"/>
                <w:szCs w:val="28"/>
                <w:lang w:val="en-US"/>
              </w:rPr>
              <w:t>b</w:t>
            </w:r>
            <w:r w:rsidRPr="0055323A">
              <w:rPr>
                <w:bCs/>
                <w:sz w:val="28"/>
                <w:szCs w:val="28"/>
              </w:rPr>
              <w:t xml:space="preserve">) </w:t>
            </w:r>
            <w:r w:rsidR="00E03956" w:rsidRPr="00E03956">
              <w:rPr>
                <w:bCs/>
                <w:sz w:val="28"/>
                <w:szCs w:val="28"/>
              </w:rPr>
              <w:t xml:space="preserve">The change in shape or dimensions concerns a fundamental part of the packaging material, which may have a significant impact on the delivery, use, safety or stability of the finished </w:t>
            </w:r>
            <w:r w:rsidR="00064E30">
              <w:rPr>
                <w:bCs/>
                <w:sz w:val="28"/>
                <w:szCs w:val="28"/>
                <w:lang w:val="en-US"/>
              </w:rPr>
              <w:t xml:space="preserve">medicinal </w:t>
            </w:r>
            <w:r w:rsidR="00E03956" w:rsidRPr="00E03956">
              <w:rPr>
                <w:bCs/>
                <w:sz w:val="28"/>
                <w:szCs w:val="28"/>
              </w:rPr>
              <w:t xml:space="preserve">product </w:t>
            </w:r>
            <w:r w:rsidRPr="0055323A">
              <w:rPr>
                <w:bCs/>
                <w:sz w:val="28"/>
                <w:szCs w:val="28"/>
              </w:rPr>
              <w:t xml:space="preserve"> </w:t>
            </w:r>
          </w:p>
        </w:tc>
        <w:tc>
          <w:tcPr>
            <w:tcW w:w="1800" w:type="dxa"/>
            <w:gridSpan w:val="2"/>
            <w:shd w:val="clear" w:color="auto" w:fill="auto"/>
            <w:vAlign w:val="center"/>
          </w:tcPr>
          <w:p w:rsidR="000E2B5F" w:rsidRPr="0055323A" w:rsidRDefault="000E2B5F" w:rsidP="00CD1213">
            <w:pPr>
              <w:pStyle w:val="a3"/>
              <w:spacing w:before="0" w:beforeAutospacing="0" w:after="0" w:afterAutospacing="0"/>
              <w:ind w:hanging="521"/>
              <w:rPr>
                <w:bCs/>
                <w:sz w:val="28"/>
                <w:szCs w:val="28"/>
              </w:rPr>
            </w:pPr>
          </w:p>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9E1571">
        <w:trPr>
          <w:trHeight w:val="485"/>
        </w:trPr>
        <w:tc>
          <w:tcPr>
            <w:tcW w:w="8208" w:type="dxa"/>
            <w:shd w:val="clear" w:color="auto" w:fill="auto"/>
            <w:vAlign w:val="center"/>
          </w:tcPr>
          <w:p w:rsidR="000E2B5F" w:rsidRPr="0055323A" w:rsidRDefault="00E03956" w:rsidP="00CD1213">
            <w:pPr>
              <w:pStyle w:val="a3"/>
              <w:spacing w:before="0" w:beforeAutospacing="0" w:after="0" w:afterAutospacing="0"/>
              <w:ind w:left="360" w:hanging="360"/>
              <w:rPr>
                <w:bCs/>
                <w:sz w:val="28"/>
                <w:szCs w:val="28"/>
              </w:rPr>
            </w:pPr>
            <w:r>
              <w:rPr>
                <w:bCs/>
                <w:sz w:val="28"/>
                <w:szCs w:val="28"/>
              </w:rPr>
              <w:t>□ c</w:t>
            </w:r>
            <w:r w:rsidR="000E2B5F" w:rsidRPr="0055323A">
              <w:rPr>
                <w:bCs/>
                <w:sz w:val="28"/>
                <w:szCs w:val="28"/>
              </w:rPr>
              <w:t xml:space="preserve">) </w:t>
            </w:r>
            <w:r w:rsidRPr="00E03956">
              <w:rPr>
                <w:bCs/>
                <w:sz w:val="28"/>
                <w:szCs w:val="28"/>
              </w:rPr>
              <w:t>Sterile medicinal products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bl>
    <w:p w:rsidR="000E2B5F" w:rsidRPr="0055323A" w:rsidRDefault="00493798" w:rsidP="000E2B5F">
      <w:pPr>
        <w:rPr>
          <w:sz w:val="28"/>
          <w:szCs w:val="28"/>
        </w:rPr>
      </w:pPr>
      <w:r>
        <w:rPr>
          <w:sz w:val="28"/>
          <w:szCs w:val="28"/>
        </w:rPr>
        <w:t xml:space="preserve">* </w:t>
      </w:r>
      <w:r w:rsidR="00E03956" w:rsidRPr="00E03956">
        <w:rPr>
          <w:sz w:val="28"/>
          <w:szCs w:val="28"/>
        </w:rPr>
        <w:t>If one of the conditions is not met and the change is not listed as Type II.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064E30" w:rsidRDefault="00064E30" w:rsidP="00064E30">
            <w:pPr>
              <w:ind w:left="720" w:hanging="720"/>
              <w:rPr>
                <w:b/>
                <w:sz w:val="28"/>
                <w:szCs w:val="28"/>
                <w:lang w:val="en-US"/>
              </w:rPr>
            </w:pPr>
            <w:r>
              <w:rPr>
                <w:b/>
                <w:bCs/>
                <w:sz w:val="28"/>
                <w:szCs w:val="28"/>
                <w:lang w:val="en-US"/>
              </w:rPr>
              <w:t>B</w:t>
            </w:r>
            <w:r w:rsidR="000E2B5F" w:rsidRPr="0055323A">
              <w:rPr>
                <w:b/>
                <w:bCs/>
                <w:sz w:val="28"/>
                <w:szCs w:val="28"/>
              </w:rPr>
              <w:t>.II.</w:t>
            </w:r>
            <w:r>
              <w:rPr>
                <w:b/>
                <w:sz w:val="28"/>
                <w:szCs w:val="28"/>
                <w:lang w:val="en-US"/>
              </w:rPr>
              <w:t>e</w:t>
            </w:r>
            <w:r w:rsidR="000E2B5F" w:rsidRPr="0055323A">
              <w:rPr>
                <w:b/>
                <w:bCs/>
                <w:sz w:val="28"/>
                <w:szCs w:val="28"/>
              </w:rPr>
              <w:t xml:space="preserve">.5. </w:t>
            </w:r>
            <w:r w:rsidRPr="00064E30">
              <w:rPr>
                <w:b/>
                <w:bCs/>
                <w:sz w:val="28"/>
                <w:szCs w:val="28"/>
              </w:rPr>
              <w:t xml:space="preserve">Change in pack size of the finished </w:t>
            </w:r>
            <w:r>
              <w:rPr>
                <w:b/>
                <w:bCs/>
                <w:sz w:val="28"/>
                <w:szCs w:val="28"/>
                <w:lang w:val="en-US"/>
              </w:rPr>
              <w:t xml:space="preserve">medicinal </w:t>
            </w:r>
            <w:r w:rsidRPr="00064E30">
              <w:rPr>
                <w:b/>
                <w:bCs/>
                <w:sz w:val="28"/>
                <w:szCs w:val="28"/>
              </w:rPr>
              <w:t>produc</w:t>
            </w:r>
            <w:r>
              <w:rPr>
                <w:b/>
                <w:bCs/>
                <w:sz w:val="28"/>
                <w:szCs w:val="28"/>
                <w:lang w:val="en-US"/>
              </w:rPr>
              <w:t>t</w:t>
            </w:r>
          </w:p>
        </w:tc>
        <w:tc>
          <w:tcPr>
            <w:tcW w:w="1800" w:type="dxa"/>
            <w:gridSpan w:val="2"/>
            <w:shd w:val="clear" w:color="auto" w:fill="auto"/>
          </w:tcPr>
          <w:p w:rsidR="000E2B5F" w:rsidRPr="0055323A" w:rsidRDefault="00064E30" w:rsidP="00CD1213">
            <w:pPr>
              <w:jc w:val="center"/>
              <w:rPr>
                <w:b/>
                <w:sz w:val="28"/>
                <w:szCs w:val="28"/>
              </w:rPr>
            </w:pPr>
            <w:r w:rsidRPr="00064E30">
              <w:rPr>
                <w:b/>
                <w:bCs/>
                <w:sz w:val="28"/>
                <w:szCs w:val="28"/>
              </w:rPr>
              <w:t>Type of variation</w:t>
            </w:r>
          </w:p>
        </w:tc>
      </w:tr>
      <w:tr w:rsidR="000E2B5F" w:rsidRPr="0055323A" w:rsidTr="009E1571">
        <w:trPr>
          <w:trHeight w:val="564"/>
        </w:trPr>
        <w:tc>
          <w:tcPr>
            <w:tcW w:w="10008" w:type="dxa"/>
            <w:gridSpan w:val="3"/>
            <w:tcBorders>
              <w:top w:val="single" w:sz="4" w:space="0" w:color="auto"/>
              <w:left w:val="single" w:sz="4" w:space="0" w:color="auto"/>
              <w:bottom w:val="single" w:sz="4" w:space="0" w:color="auto"/>
            </w:tcBorders>
            <w:shd w:val="clear" w:color="auto" w:fill="auto"/>
            <w:vAlign w:val="center"/>
          </w:tcPr>
          <w:p w:rsidR="00493798" w:rsidRPr="0055323A" w:rsidRDefault="000E2B5F" w:rsidP="00493798">
            <w:pPr>
              <w:spacing w:before="240" w:after="240"/>
              <w:ind w:left="180" w:hanging="180"/>
              <w:rPr>
                <w:bCs/>
                <w:sz w:val="28"/>
                <w:szCs w:val="28"/>
              </w:rPr>
            </w:pPr>
            <w:r w:rsidRPr="0055323A">
              <w:rPr>
                <w:bCs/>
                <w:sz w:val="28"/>
                <w:szCs w:val="28"/>
              </w:rPr>
              <w:t xml:space="preserve">а) </w:t>
            </w:r>
            <w:r w:rsidR="002B30E2" w:rsidRPr="002B30E2">
              <w:rPr>
                <w:bCs/>
                <w:sz w:val="28"/>
                <w:szCs w:val="28"/>
              </w:rPr>
              <w:t>Change in the number of units (e.g. tablets, ampoules, etc.) in a pack</w:t>
            </w:r>
          </w:p>
        </w:tc>
      </w:tr>
      <w:tr w:rsidR="000E2B5F" w:rsidRPr="0055323A" w:rsidTr="009E1571">
        <w:trPr>
          <w:trHeight w:val="463"/>
        </w:trPr>
        <w:tc>
          <w:tcPr>
            <w:tcW w:w="8208" w:type="dxa"/>
            <w:tcBorders>
              <w:top w:val="single" w:sz="4" w:space="0" w:color="auto"/>
            </w:tcBorders>
            <w:shd w:val="clear" w:color="auto" w:fill="auto"/>
            <w:vAlign w:val="center"/>
          </w:tcPr>
          <w:p w:rsidR="000E2B5F" w:rsidRPr="0055323A" w:rsidRDefault="000B7E48" w:rsidP="004D7C9E">
            <w:pPr>
              <w:pStyle w:val="a3"/>
              <w:spacing w:before="0" w:beforeAutospacing="0" w:after="0" w:afterAutospacing="0"/>
              <w:ind w:left="360" w:hanging="360"/>
              <w:rPr>
                <w:sz w:val="28"/>
                <w:szCs w:val="28"/>
              </w:rPr>
            </w:pPr>
            <w:r>
              <w:rPr>
                <w:bCs/>
                <w:sz w:val="28"/>
                <w:szCs w:val="28"/>
              </w:rPr>
              <w:t xml:space="preserve">□ 1. </w:t>
            </w:r>
            <w:r w:rsidR="002B30E2" w:rsidRPr="002B30E2">
              <w:rPr>
                <w:bCs/>
                <w:sz w:val="28"/>
                <w:szCs w:val="28"/>
              </w:rPr>
              <w:t>Change within the range of the approved pack sizes</w:t>
            </w:r>
          </w:p>
        </w:tc>
        <w:tc>
          <w:tcPr>
            <w:tcW w:w="900" w:type="dxa"/>
            <w:tcBorders>
              <w:top w:val="single" w:sz="4" w:space="0" w:color="auto"/>
            </w:tcBorders>
            <w:shd w:val="clear" w:color="auto" w:fill="auto"/>
            <w:vAlign w:val="center"/>
          </w:tcPr>
          <w:p w:rsidR="000E2B5F" w:rsidRPr="003338A3" w:rsidRDefault="000E2B5F" w:rsidP="00CD1213">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3338A3">
              <w:rPr>
                <w:sz w:val="28"/>
                <w:szCs w:val="28"/>
                <w:vertAlign w:val="subscript"/>
              </w:rPr>
              <w:t>IN</w:t>
            </w:r>
          </w:p>
        </w:tc>
        <w:tc>
          <w:tcPr>
            <w:tcW w:w="900" w:type="dxa"/>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554"/>
        </w:trPr>
        <w:tc>
          <w:tcPr>
            <w:tcW w:w="8208" w:type="dxa"/>
            <w:shd w:val="clear" w:color="auto" w:fill="auto"/>
            <w:vAlign w:val="center"/>
          </w:tcPr>
          <w:p w:rsidR="000E2B5F" w:rsidRPr="0055323A" w:rsidRDefault="000B7E48" w:rsidP="004D7C9E">
            <w:pPr>
              <w:pStyle w:val="a3"/>
              <w:spacing w:before="0" w:beforeAutospacing="0" w:after="0" w:afterAutospacing="0"/>
              <w:ind w:left="180" w:hanging="180"/>
              <w:rPr>
                <w:sz w:val="28"/>
                <w:szCs w:val="28"/>
              </w:rPr>
            </w:pPr>
            <w:r>
              <w:rPr>
                <w:bCs/>
                <w:sz w:val="28"/>
                <w:szCs w:val="28"/>
              </w:rPr>
              <w:t xml:space="preserve">□ 2. </w:t>
            </w:r>
            <w:r w:rsidR="002B30E2" w:rsidRPr="002B30E2">
              <w:rPr>
                <w:bCs/>
                <w:sz w:val="28"/>
                <w:szCs w:val="28"/>
              </w:rPr>
              <w:t>Change outside the range of the approved pack sizes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E1571">
        <w:trPr>
          <w:trHeight w:val="562"/>
        </w:trPr>
        <w:tc>
          <w:tcPr>
            <w:tcW w:w="8208" w:type="dxa"/>
            <w:shd w:val="clear" w:color="auto" w:fill="auto"/>
            <w:vAlign w:val="center"/>
          </w:tcPr>
          <w:p w:rsidR="000E2B5F" w:rsidRPr="0055323A" w:rsidRDefault="000E2B5F" w:rsidP="00064E30">
            <w:pPr>
              <w:pStyle w:val="a3"/>
              <w:spacing w:before="0" w:beforeAutospacing="0" w:after="0" w:afterAutospacing="0"/>
              <w:ind w:left="180" w:hanging="180"/>
              <w:rPr>
                <w:bCs/>
                <w:sz w:val="28"/>
                <w:szCs w:val="28"/>
              </w:rPr>
            </w:pPr>
            <w:r w:rsidRPr="0055323A">
              <w:rPr>
                <w:bCs/>
                <w:sz w:val="28"/>
                <w:szCs w:val="28"/>
              </w:rPr>
              <w:t xml:space="preserve">□ </w:t>
            </w:r>
            <w:r w:rsidR="00064E30">
              <w:rPr>
                <w:bCs/>
                <w:sz w:val="28"/>
                <w:szCs w:val="28"/>
                <w:lang w:val="en-US"/>
              </w:rPr>
              <w:t>b</w:t>
            </w:r>
            <w:r w:rsidRPr="0055323A">
              <w:rPr>
                <w:bCs/>
                <w:sz w:val="28"/>
                <w:szCs w:val="28"/>
              </w:rPr>
              <w:t xml:space="preserve">) </w:t>
            </w:r>
            <w:r w:rsidR="002B30E2" w:rsidRPr="002B30E2">
              <w:rPr>
                <w:bCs/>
                <w:sz w:val="28"/>
                <w:szCs w:val="28"/>
              </w:rPr>
              <w:t>Deletion of pack size(s)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tcPr>
          <w:p w:rsidR="000E2B5F" w:rsidRPr="0055323A" w:rsidRDefault="000E2B5F" w:rsidP="003338A3">
            <w:pPr>
              <w:pStyle w:val="a3"/>
              <w:spacing w:before="0" w:beforeAutospacing="0" w:after="0" w:afterAutospacing="0"/>
              <w:ind w:left="360" w:hanging="360"/>
              <w:rPr>
                <w:sz w:val="28"/>
                <w:szCs w:val="28"/>
              </w:rPr>
            </w:pPr>
            <w:r w:rsidRPr="0055323A">
              <w:rPr>
                <w:bCs/>
                <w:sz w:val="28"/>
                <w:szCs w:val="28"/>
              </w:rPr>
              <w:t xml:space="preserve">□ </w:t>
            </w:r>
            <w:r w:rsidR="00064E30">
              <w:rPr>
                <w:bCs/>
                <w:sz w:val="28"/>
                <w:szCs w:val="28"/>
                <w:lang w:val="en-US"/>
              </w:rPr>
              <w:t>c</w:t>
            </w:r>
            <w:r w:rsidRPr="0055323A">
              <w:rPr>
                <w:bCs/>
                <w:sz w:val="28"/>
                <w:szCs w:val="28"/>
              </w:rPr>
              <w:t xml:space="preserve">) </w:t>
            </w:r>
            <w:r w:rsidR="002B30E2" w:rsidRPr="002B30E2">
              <w:rPr>
                <w:bCs/>
                <w:sz w:val="28"/>
                <w:szCs w:val="28"/>
              </w:rPr>
              <w:t>Change in the fill weight/fill volume of sterile multidose (or single-dose, partial use) parenteral medicinal products, including biological/immunological medicinal products.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CD1213">
        <w:trPr>
          <w:trHeight w:val="848"/>
        </w:trPr>
        <w:tc>
          <w:tcPr>
            <w:tcW w:w="8208" w:type="dxa"/>
            <w:shd w:val="clear" w:color="auto" w:fill="auto"/>
          </w:tcPr>
          <w:p w:rsidR="000E2B5F" w:rsidRPr="0055323A" w:rsidRDefault="000E2B5F" w:rsidP="00064E30">
            <w:pPr>
              <w:pStyle w:val="af5"/>
              <w:ind w:left="360" w:hanging="360"/>
              <w:rPr>
                <w:bCs/>
                <w:sz w:val="28"/>
                <w:szCs w:val="28"/>
              </w:rPr>
            </w:pPr>
            <w:r w:rsidRPr="0055323A">
              <w:rPr>
                <w:bCs/>
                <w:sz w:val="28"/>
                <w:szCs w:val="28"/>
              </w:rPr>
              <w:t xml:space="preserve">□ </w:t>
            </w:r>
            <w:r w:rsidR="00064E30">
              <w:rPr>
                <w:bCs/>
                <w:sz w:val="28"/>
                <w:szCs w:val="28"/>
              </w:rPr>
              <w:t>d</w:t>
            </w:r>
            <w:r w:rsidRPr="0055323A">
              <w:rPr>
                <w:bCs/>
                <w:sz w:val="28"/>
                <w:szCs w:val="28"/>
              </w:rPr>
              <w:t xml:space="preserve">) </w:t>
            </w:r>
            <w:r w:rsidR="002B30E2" w:rsidRPr="002B30E2">
              <w:rPr>
                <w:bCs/>
                <w:sz w:val="28"/>
                <w:szCs w:val="28"/>
              </w:rPr>
              <w:t xml:space="preserve">Change in the fill weight/fill volume of non-parenteral multidose (or single-dose, partial use) </w:t>
            </w:r>
            <w:r w:rsidR="003338A3">
              <w:rPr>
                <w:bCs/>
                <w:sz w:val="28"/>
                <w:szCs w:val="28"/>
              </w:rPr>
              <w:t xml:space="preserve">medicinal </w:t>
            </w:r>
            <w:r w:rsidR="002B30E2" w:rsidRPr="002B30E2">
              <w:rPr>
                <w:bCs/>
                <w:sz w:val="28"/>
                <w:szCs w:val="28"/>
              </w:rPr>
              <w:t>products</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E1571">
        <w:trPr>
          <w:trHeight w:val="650"/>
        </w:trPr>
        <w:tc>
          <w:tcPr>
            <w:tcW w:w="8208" w:type="dxa"/>
            <w:shd w:val="clear" w:color="auto" w:fill="auto"/>
            <w:vAlign w:val="center"/>
          </w:tcPr>
          <w:p w:rsidR="000E2B5F" w:rsidRPr="002B30E2" w:rsidRDefault="000E2B5F" w:rsidP="002671C2">
            <w:pPr>
              <w:pStyle w:val="a3"/>
              <w:spacing w:before="0" w:beforeAutospacing="0" w:after="0" w:afterAutospacing="0"/>
              <w:rPr>
                <w:bCs/>
                <w:sz w:val="28"/>
                <w:szCs w:val="28"/>
                <w:lang w:val="en-US"/>
              </w:rPr>
            </w:pPr>
            <w:r w:rsidRPr="0055323A">
              <w:rPr>
                <w:bCs/>
                <w:sz w:val="28"/>
                <w:szCs w:val="28"/>
              </w:rPr>
              <w:t xml:space="preserve">□ х) </w:t>
            </w:r>
            <w:r w:rsidR="002B30E2">
              <w:rPr>
                <w:bCs/>
                <w:sz w:val="28"/>
                <w:szCs w:val="28"/>
                <w:lang w:val="en-US"/>
              </w:rPr>
              <w:t xml:space="preserve">Other </w:t>
            </w:r>
            <w:r w:rsidR="002671C2">
              <w:rPr>
                <w:bCs/>
                <w:sz w:val="28"/>
                <w:szCs w:val="28"/>
                <w:lang w:val="en-US"/>
              </w:rPr>
              <w:t>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B7E48" w:rsidP="000E2B5F">
      <w:pPr>
        <w:rPr>
          <w:sz w:val="28"/>
          <w:szCs w:val="28"/>
        </w:rPr>
      </w:pPr>
      <w:r>
        <w:rPr>
          <w:sz w:val="28"/>
          <w:szCs w:val="28"/>
        </w:rPr>
        <w:t xml:space="preserve">* </w:t>
      </w:r>
      <w:r w:rsidR="003338A3" w:rsidRPr="003338A3">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3338A3" w:rsidP="006E2793">
            <w:pPr>
              <w:ind w:left="720" w:hanging="720"/>
              <w:rPr>
                <w:b/>
                <w:sz w:val="28"/>
                <w:szCs w:val="28"/>
              </w:rPr>
            </w:pPr>
            <w:r>
              <w:rPr>
                <w:b/>
                <w:sz w:val="28"/>
                <w:szCs w:val="28"/>
                <w:lang w:val="en-US"/>
              </w:rPr>
              <w:t>B</w:t>
            </w:r>
            <w:r>
              <w:rPr>
                <w:b/>
                <w:sz w:val="28"/>
                <w:szCs w:val="28"/>
              </w:rPr>
              <w:t>.II.e</w:t>
            </w:r>
            <w:r w:rsidR="000E2B5F" w:rsidRPr="0055323A">
              <w:rPr>
                <w:b/>
                <w:sz w:val="28"/>
                <w:szCs w:val="28"/>
              </w:rPr>
              <w:t xml:space="preserve">.6. </w:t>
            </w:r>
            <w:r w:rsidRPr="003338A3">
              <w:rPr>
                <w:b/>
                <w:bCs/>
                <w:sz w:val="28"/>
                <w:szCs w:val="28"/>
              </w:rPr>
              <w:t xml:space="preserve">Change in any part of </w:t>
            </w:r>
            <w:r w:rsidRPr="00C11D46">
              <w:rPr>
                <w:b/>
                <w:bCs/>
                <w:sz w:val="28"/>
                <w:szCs w:val="28"/>
              </w:rPr>
              <w:t xml:space="preserve">the </w:t>
            </w:r>
            <w:r w:rsidR="00C11D46" w:rsidRPr="00C11D46">
              <w:rPr>
                <w:b/>
                <w:bCs/>
                <w:sz w:val="28"/>
                <w:szCs w:val="28"/>
              </w:rPr>
              <w:t>primary</w:t>
            </w:r>
            <w:r w:rsidRPr="003338A3">
              <w:rPr>
                <w:b/>
                <w:bCs/>
                <w:sz w:val="28"/>
                <w:szCs w:val="28"/>
              </w:rPr>
              <w:t xml:space="preserve"> packaging material not in contact with the finished </w:t>
            </w:r>
            <w:r w:rsidR="006E2793">
              <w:rPr>
                <w:b/>
                <w:bCs/>
                <w:sz w:val="28"/>
                <w:szCs w:val="28"/>
                <w:lang w:val="en-US"/>
              </w:rPr>
              <w:t xml:space="preserve">medicinal </w:t>
            </w:r>
            <w:r w:rsidRPr="003338A3">
              <w:rPr>
                <w:b/>
                <w:bCs/>
                <w:sz w:val="28"/>
                <w:szCs w:val="28"/>
              </w:rPr>
              <w:t xml:space="preserve">product (such as colour of </w:t>
            </w:r>
            <w:r w:rsidRPr="00C11D46">
              <w:rPr>
                <w:b/>
                <w:bCs/>
                <w:sz w:val="28"/>
                <w:szCs w:val="28"/>
              </w:rPr>
              <w:t>flip-off caps, colour code rings on ampoules, change of needle shield</w:t>
            </w:r>
            <w:r w:rsidRPr="003338A3">
              <w:rPr>
                <w:b/>
                <w:bCs/>
                <w:sz w:val="28"/>
                <w:szCs w:val="28"/>
              </w:rPr>
              <w:t xml:space="preserve"> (different plastic used))</w:t>
            </w:r>
          </w:p>
        </w:tc>
        <w:tc>
          <w:tcPr>
            <w:tcW w:w="1800" w:type="dxa"/>
            <w:gridSpan w:val="2"/>
            <w:shd w:val="clear" w:color="auto" w:fill="auto"/>
          </w:tcPr>
          <w:p w:rsidR="000E2B5F" w:rsidRPr="0055323A" w:rsidRDefault="003338A3" w:rsidP="00CD1213">
            <w:pPr>
              <w:jc w:val="center"/>
              <w:rPr>
                <w:b/>
                <w:sz w:val="28"/>
                <w:szCs w:val="28"/>
              </w:rPr>
            </w:pPr>
            <w:r w:rsidRPr="003338A3">
              <w:rPr>
                <w:b/>
                <w:bCs/>
                <w:sz w:val="28"/>
                <w:szCs w:val="28"/>
              </w:rPr>
              <w:t>Type of variation</w:t>
            </w:r>
          </w:p>
        </w:tc>
      </w:tr>
      <w:tr w:rsidR="000E2B5F" w:rsidRPr="0055323A" w:rsidTr="009E1571">
        <w:trPr>
          <w:trHeight w:val="692"/>
        </w:trPr>
        <w:tc>
          <w:tcPr>
            <w:tcW w:w="8208" w:type="dxa"/>
            <w:shd w:val="clear" w:color="auto" w:fill="auto"/>
            <w:vAlign w:val="center"/>
          </w:tcPr>
          <w:p w:rsidR="000E2B5F" w:rsidRPr="00904131" w:rsidRDefault="000E2B5F" w:rsidP="00904131">
            <w:pPr>
              <w:pStyle w:val="a3"/>
              <w:spacing w:before="0" w:beforeAutospacing="0" w:after="0" w:afterAutospacing="0"/>
              <w:ind w:left="360" w:hanging="360"/>
              <w:rPr>
                <w:sz w:val="28"/>
                <w:szCs w:val="28"/>
                <w:lang w:val="en-US"/>
              </w:rPr>
            </w:pPr>
            <w:r w:rsidRPr="0055323A">
              <w:rPr>
                <w:bCs/>
                <w:sz w:val="28"/>
                <w:szCs w:val="28"/>
              </w:rPr>
              <w:t xml:space="preserve">□ </w:t>
            </w:r>
            <w:r w:rsidRPr="0055323A">
              <w:rPr>
                <w:sz w:val="28"/>
                <w:szCs w:val="28"/>
              </w:rPr>
              <w:t xml:space="preserve">а) </w:t>
            </w:r>
            <w:r w:rsidR="003338A3" w:rsidRPr="003338A3">
              <w:rPr>
                <w:sz w:val="28"/>
                <w:szCs w:val="28"/>
              </w:rPr>
              <w:t>Change that affects the</w:t>
            </w:r>
            <w:r w:rsidR="00923C82">
              <w:rPr>
                <w:sz w:val="28"/>
                <w:szCs w:val="28"/>
                <w:lang w:val="en-US"/>
              </w:rPr>
              <w:t xml:space="preserve"> summary of</w:t>
            </w:r>
            <w:r w:rsidR="003338A3" w:rsidRPr="003338A3">
              <w:rPr>
                <w:sz w:val="28"/>
                <w:szCs w:val="28"/>
              </w:rPr>
              <w:t xml:space="preserve"> product </w:t>
            </w:r>
            <w:r w:rsidR="00923C82">
              <w:rPr>
                <w:sz w:val="28"/>
                <w:szCs w:val="28"/>
                <w:lang w:val="en-US"/>
              </w:rPr>
              <w:t xml:space="preserve"> characteristic</w:t>
            </w:r>
            <w:r w:rsidR="00904131">
              <w:rPr>
                <w:sz w:val="28"/>
                <w:szCs w:val="28"/>
                <w:lang w:val="en-US"/>
              </w:rPr>
              <w:t>s</w:t>
            </w:r>
            <w:r w:rsidR="00923C82">
              <w:rPr>
                <w:sz w:val="28"/>
                <w:szCs w:val="28"/>
                <w:lang w:val="en-US"/>
              </w:rPr>
              <w:t xml:space="preserve"> </w:t>
            </w:r>
          </w:p>
        </w:tc>
        <w:tc>
          <w:tcPr>
            <w:tcW w:w="900" w:type="dxa"/>
            <w:shd w:val="clear" w:color="auto" w:fill="auto"/>
            <w:vAlign w:val="center"/>
          </w:tcPr>
          <w:p w:rsidR="000E2B5F" w:rsidRPr="003338A3" w:rsidRDefault="000E2B5F" w:rsidP="003338A3">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3338A3">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702"/>
        </w:trPr>
        <w:tc>
          <w:tcPr>
            <w:tcW w:w="8208" w:type="dxa"/>
            <w:shd w:val="clear" w:color="auto" w:fill="auto"/>
            <w:vAlign w:val="center"/>
          </w:tcPr>
          <w:p w:rsidR="000E2B5F" w:rsidRPr="0055323A" w:rsidRDefault="000E2B5F" w:rsidP="003338A3">
            <w:pPr>
              <w:pStyle w:val="a3"/>
              <w:spacing w:before="0" w:beforeAutospacing="0" w:after="0" w:afterAutospacing="0"/>
              <w:ind w:left="360" w:hanging="360"/>
              <w:rPr>
                <w:sz w:val="28"/>
                <w:szCs w:val="28"/>
              </w:rPr>
            </w:pPr>
            <w:r w:rsidRPr="0055323A">
              <w:rPr>
                <w:bCs/>
                <w:sz w:val="28"/>
                <w:szCs w:val="28"/>
              </w:rPr>
              <w:t xml:space="preserve">□ </w:t>
            </w:r>
            <w:r w:rsidR="003338A3">
              <w:rPr>
                <w:bCs/>
                <w:sz w:val="28"/>
                <w:szCs w:val="28"/>
                <w:lang w:val="en-US"/>
              </w:rPr>
              <w:t>b</w:t>
            </w:r>
            <w:r w:rsidRPr="0055323A">
              <w:rPr>
                <w:bCs/>
                <w:sz w:val="28"/>
                <w:szCs w:val="28"/>
              </w:rPr>
              <w:t xml:space="preserve">) </w:t>
            </w:r>
            <w:r w:rsidR="003338A3" w:rsidRPr="003338A3">
              <w:rPr>
                <w:bCs/>
                <w:sz w:val="28"/>
                <w:szCs w:val="28"/>
              </w:rPr>
              <w:t xml:space="preserve">Change that does not affect </w:t>
            </w:r>
            <w:r w:rsidR="00904131" w:rsidRPr="00904131">
              <w:rPr>
                <w:bCs/>
                <w:sz w:val="28"/>
                <w:szCs w:val="28"/>
              </w:rPr>
              <w:t>the</w:t>
            </w:r>
            <w:r w:rsidR="00904131" w:rsidRPr="00904131">
              <w:rPr>
                <w:bCs/>
                <w:sz w:val="28"/>
                <w:szCs w:val="28"/>
                <w:lang w:val="en-US"/>
              </w:rPr>
              <w:t xml:space="preserve"> summary of</w:t>
            </w:r>
            <w:r w:rsidR="00904131" w:rsidRPr="00904131">
              <w:rPr>
                <w:bCs/>
                <w:sz w:val="28"/>
                <w:szCs w:val="28"/>
              </w:rPr>
              <w:t xml:space="preserve"> product </w:t>
            </w:r>
            <w:r w:rsidR="00904131" w:rsidRPr="00904131">
              <w:rPr>
                <w:bCs/>
                <w:sz w:val="28"/>
                <w:szCs w:val="28"/>
                <w:lang w:val="en-US"/>
              </w:rPr>
              <w:t xml:space="preserve"> characteristics</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0B7E48" w:rsidP="000E2B5F">
      <w:pPr>
        <w:rPr>
          <w:sz w:val="28"/>
          <w:szCs w:val="28"/>
        </w:rPr>
      </w:pPr>
      <w:r>
        <w:rPr>
          <w:sz w:val="28"/>
          <w:szCs w:val="28"/>
        </w:rPr>
        <w:t xml:space="preserve">* </w:t>
      </w:r>
      <w:r w:rsidR="00904131" w:rsidRPr="00904131">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904131" w:rsidP="00B41583">
            <w:pPr>
              <w:ind w:left="720" w:hanging="720"/>
              <w:rPr>
                <w:b/>
                <w:sz w:val="28"/>
                <w:szCs w:val="28"/>
              </w:rPr>
            </w:pPr>
            <w:r>
              <w:rPr>
                <w:b/>
                <w:sz w:val="28"/>
                <w:szCs w:val="28"/>
                <w:lang w:val="en-US"/>
              </w:rPr>
              <w:t>B</w:t>
            </w:r>
            <w:r>
              <w:rPr>
                <w:b/>
                <w:sz w:val="28"/>
                <w:szCs w:val="28"/>
              </w:rPr>
              <w:t>.II.e</w:t>
            </w:r>
            <w:r w:rsidR="000E2B5F" w:rsidRPr="0055323A">
              <w:rPr>
                <w:b/>
                <w:sz w:val="28"/>
                <w:szCs w:val="28"/>
              </w:rPr>
              <w:t xml:space="preserve">.7. </w:t>
            </w:r>
            <w:r w:rsidR="007D6F72" w:rsidRPr="007D6F72">
              <w:rPr>
                <w:b/>
                <w:bCs/>
                <w:sz w:val="28"/>
                <w:szCs w:val="28"/>
              </w:rPr>
              <w:t xml:space="preserve">Change in supplier of packaging </w:t>
            </w:r>
            <w:r w:rsidR="007D6F72" w:rsidRPr="007D6F72">
              <w:rPr>
                <w:b/>
                <w:bCs/>
                <w:sz w:val="28"/>
                <w:szCs w:val="28"/>
                <w:lang w:val="en-US"/>
              </w:rPr>
              <w:t>components</w:t>
            </w:r>
            <w:r w:rsidR="007D6F72" w:rsidRPr="007D6F72">
              <w:rPr>
                <w:b/>
                <w:bCs/>
                <w:sz w:val="28"/>
                <w:szCs w:val="28"/>
              </w:rPr>
              <w:t xml:space="preserve"> or devices (when mentioned in the dossier)</w:t>
            </w:r>
          </w:p>
        </w:tc>
        <w:tc>
          <w:tcPr>
            <w:tcW w:w="1800" w:type="dxa"/>
            <w:gridSpan w:val="2"/>
            <w:shd w:val="clear" w:color="auto" w:fill="auto"/>
          </w:tcPr>
          <w:p w:rsidR="000E2B5F" w:rsidRPr="0055323A" w:rsidRDefault="00E70C33" w:rsidP="00CD1213">
            <w:pPr>
              <w:jc w:val="center"/>
              <w:rPr>
                <w:b/>
                <w:sz w:val="28"/>
                <w:szCs w:val="28"/>
              </w:rPr>
            </w:pPr>
            <w:r w:rsidRPr="00E70C33">
              <w:rPr>
                <w:b/>
                <w:bCs/>
                <w:sz w:val="28"/>
                <w:szCs w:val="28"/>
              </w:rPr>
              <w:t>Type of variation</w:t>
            </w:r>
          </w:p>
        </w:tc>
      </w:tr>
      <w:tr w:rsidR="000E2B5F" w:rsidRPr="0055323A" w:rsidTr="009E1571">
        <w:trPr>
          <w:trHeight w:val="391"/>
        </w:trPr>
        <w:tc>
          <w:tcPr>
            <w:tcW w:w="8208" w:type="dxa"/>
            <w:shd w:val="clear" w:color="auto" w:fill="auto"/>
            <w:vAlign w:val="center"/>
          </w:tcPr>
          <w:p w:rsidR="000E2B5F" w:rsidRPr="0055323A" w:rsidRDefault="000E2B5F" w:rsidP="00CD1213">
            <w:pPr>
              <w:pStyle w:val="a3"/>
              <w:spacing w:before="0" w:beforeAutospacing="0" w:after="0" w:afterAutospacing="0"/>
              <w:ind w:left="180" w:hanging="180"/>
              <w:rPr>
                <w:sz w:val="28"/>
                <w:szCs w:val="28"/>
              </w:rPr>
            </w:pPr>
            <w:r w:rsidRPr="0055323A">
              <w:rPr>
                <w:bCs/>
                <w:sz w:val="28"/>
                <w:szCs w:val="28"/>
              </w:rPr>
              <w:t xml:space="preserve">□ а) </w:t>
            </w:r>
            <w:r w:rsidR="00E70C33" w:rsidRPr="00E70C33">
              <w:rPr>
                <w:bCs/>
                <w:sz w:val="28"/>
                <w:szCs w:val="28"/>
              </w:rPr>
              <w:t>Deletion of a supplier</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553"/>
        </w:trPr>
        <w:tc>
          <w:tcPr>
            <w:tcW w:w="8208" w:type="dxa"/>
            <w:shd w:val="clear" w:color="auto" w:fill="auto"/>
            <w:vAlign w:val="center"/>
          </w:tcPr>
          <w:p w:rsidR="000E2B5F" w:rsidRPr="0055323A" w:rsidRDefault="000E2B5F" w:rsidP="00E70C33">
            <w:pPr>
              <w:pStyle w:val="a3"/>
              <w:spacing w:before="0" w:beforeAutospacing="0" w:after="0" w:afterAutospacing="0"/>
              <w:ind w:left="180" w:hanging="180"/>
              <w:rPr>
                <w:sz w:val="28"/>
                <w:szCs w:val="28"/>
              </w:rPr>
            </w:pPr>
            <w:r w:rsidRPr="0055323A">
              <w:rPr>
                <w:bCs/>
                <w:sz w:val="28"/>
                <w:szCs w:val="28"/>
              </w:rPr>
              <w:t xml:space="preserve">□ </w:t>
            </w:r>
            <w:r w:rsidR="00E70C33">
              <w:rPr>
                <w:bCs/>
                <w:sz w:val="28"/>
                <w:szCs w:val="28"/>
                <w:lang w:val="en-US"/>
              </w:rPr>
              <w:t>b</w:t>
            </w:r>
            <w:r w:rsidRPr="0055323A">
              <w:rPr>
                <w:bCs/>
                <w:sz w:val="28"/>
                <w:szCs w:val="28"/>
              </w:rPr>
              <w:t xml:space="preserve">) </w:t>
            </w:r>
            <w:r w:rsidR="00E70C33" w:rsidRPr="00E70C33">
              <w:rPr>
                <w:bCs/>
                <w:sz w:val="28"/>
                <w:szCs w:val="28"/>
              </w:rPr>
              <w:t>Replacement or addition of a supplier</w:t>
            </w:r>
          </w:p>
        </w:tc>
        <w:tc>
          <w:tcPr>
            <w:tcW w:w="900" w:type="dxa"/>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E1571">
        <w:trPr>
          <w:trHeight w:val="769"/>
        </w:trPr>
        <w:tc>
          <w:tcPr>
            <w:tcW w:w="8208" w:type="dxa"/>
            <w:shd w:val="clear" w:color="auto" w:fill="auto"/>
            <w:vAlign w:val="center"/>
          </w:tcPr>
          <w:p w:rsidR="000E2B5F" w:rsidRPr="0055323A" w:rsidRDefault="000E2B5F" w:rsidP="00E70C33">
            <w:pPr>
              <w:pStyle w:val="a3"/>
              <w:spacing w:before="0" w:beforeAutospacing="0" w:after="0" w:afterAutospacing="0"/>
              <w:ind w:left="360" w:hanging="360"/>
              <w:rPr>
                <w:bCs/>
                <w:sz w:val="28"/>
                <w:szCs w:val="28"/>
              </w:rPr>
            </w:pPr>
            <w:r w:rsidRPr="0055323A">
              <w:rPr>
                <w:bCs/>
                <w:sz w:val="28"/>
                <w:szCs w:val="28"/>
              </w:rPr>
              <w:t xml:space="preserve">□ </w:t>
            </w:r>
            <w:r w:rsidR="00E70C33">
              <w:rPr>
                <w:bCs/>
                <w:sz w:val="28"/>
                <w:szCs w:val="28"/>
                <w:lang w:val="en-US"/>
              </w:rPr>
              <w:t>c</w:t>
            </w:r>
            <w:r w:rsidRPr="0055323A">
              <w:rPr>
                <w:bCs/>
                <w:sz w:val="28"/>
                <w:szCs w:val="28"/>
              </w:rPr>
              <w:t xml:space="preserve">) </w:t>
            </w:r>
            <w:r w:rsidR="00E70C33" w:rsidRPr="00E70C33">
              <w:rPr>
                <w:bCs/>
                <w:sz w:val="28"/>
                <w:szCs w:val="28"/>
              </w:rPr>
              <w:t>Any change to suppliers of spacer devices for metered dose inhalers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bl>
    <w:p w:rsidR="000E2B5F" w:rsidRPr="0055323A" w:rsidRDefault="000B7E48" w:rsidP="000E2B5F">
      <w:pPr>
        <w:rPr>
          <w:sz w:val="28"/>
          <w:szCs w:val="28"/>
        </w:rPr>
      </w:pPr>
      <w:r>
        <w:rPr>
          <w:sz w:val="28"/>
          <w:szCs w:val="28"/>
        </w:rPr>
        <w:t xml:space="preserve">* </w:t>
      </w:r>
      <w:r w:rsidR="00E70C33" w:rsidRPr="00E70C33">
        <w:rPr>
          <w:sz w:val="28"/>
          <w:szCs w:val="28"/>
        </w:rPr>
        <w:t>If one of the conditions is not met and the change is not listed as Type II.</w:t>
      </w:r>
    </w:p>
    <w:p w:rsidR="009355E2" w:rsidRPr="0055323A" w:rsidRDefault="009355E2"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900"/>
        <w:gridCol w:w="900"/>
      </w:tblGrid>
      <w:tr w:rsidR="000E2B5F" w:rsidRPr="0055323A" w:rsidTr="009355E2">
        <w:tblPrEx>
          <w:tblCellMar>
            <w:top w:w="0" w:type="dxa"/>
            <w:bottom w:w="0" w:type="dxa"/>
          </w:tblCellMar>
        </w:tblPrEx>
        <w:trPr>
          <w:trHeight w:val="407"/>
        </w:trPr>
        <w:tc>
          <w:tcPr>
            <w:tcW w:w="10008" w:type="dxa"/>
            <w:gridSpan w:val="3"/>
            <w:shd w:val="clear" w:color="auto" w:fill="auto"/>
          </w:tcPr>
          <w:p w:rsidR="000E2B5F" w:rsidRPr="007566E8" w:rsidRDefault="007566E8" w:rsidP="007566E8">
            <w:pPr>
              <w:spacing w:before="120" w:after="120"/>
              <w:rPr>
                <w:b/>
                <w:sz w:val="28"/>
                <w:szCs w:val="28"/>
                <w:lang w:val="en-US"/>
              </w:rPr>
            </w:pPr>
            <w:r>
              <w:rPr>
                <w:b/>
                <w:sz w:val="28"/>
                <w:szCs w:val="28"/>
                <w:lang w:val="en-US"/>
              </w:rPr>
              <w:t>B</w:t>
            </w:r>
            <w:r w:rsidR="000E2B5F" w:rsidRPr="0055323A">
              <w:rPr>
                <w:b/>
                <w:sz w:val="28"/>
                <w:szCs w:val="28"/>
              </w:rPr>
              <w:t>.</w:t>
            </w:r>
            <w:r w:rsidR="000E2B5F" w:rsidRPr="0055323A">
              <w:rPr>
                <w:b/>
                <w:bCs/>
                <w:sz w:val="28"/>
                <w:szCs w:val="28"/>
              </w:rPr>
              <w:t>II.</w:t>
            </w:r>
            <w:r>
              <w:rPr>
                <w:b/>
                <w:bCs/>
                <w:sz w:val="28"/>
                <w:szCs w:val="28"/>
                <w:lang w:val="en-US"/>
              </w:rPr>
              <w:t>f</w:t>
            </w:r>
            <w:r w:rsidR="000E2B5F" w:rsidRPr="0055323A">
              <w:rPr>
                <w:b/>
                <w:sz w:val="28"/>
                <w:szCs w:val="28"/>
              </w:rPr>
              <w:t xml:space="preserve">) </w:t>
            </w:r>
            <w:r>
              <w:rPr>
                <w:b/>
                <w:sz w:val="28"/>
                <w:szCs w:val="28"/>
                <w:lang w:val="en-US"/>
              </w:rPr>
              <w:t>Stability</w:t>
            </w:r>
          </w:p>
        </w:tc>
      </w:tr>
      <w:tr w:rsidR="000E2B5F" w:rsidRPr="0055323A" w:rsidTr="009355E2">
        <w:tblPrEx>
          <w:tblCellMar>
            <w:top w:w="0" w:type="dxa"/>
            <w:bottom w:w="0" w:type="dxa"/>
          </w:tblCellMar>
          <w:tblLook w:val="01E0" w:firstRow="1" w:lastRow="1" w:firstColumn="1" w:lastColumn="1" w:noHBand="0" w:noVBand="0"/>
        </w:tblPrEx>
        <w:trPr>
          <w:trHeight w:val="769"/>
        </w:trPr>
        <w:tc>
          <w:tcPr>
            <w:tcW w:w="8208" w:type="dxa"/>
            <w:shd w:val="clear" w:color="auto" w:fill="auto"/>
          </w:tcPr>
          <w:p w:rsidR="000E2B5F" w:rsidRPr="0055323A" w:rsidRDefault="007566E8" w:rsidP="00076E5F">
            <w:pPr>
              <w:pStyle w:val="a3"/>
              <w:spacing w:before="0" w:beforeAutospacing="0" w:after="0" w:afterAutospacing="0"/>
              <w:ind w:left="720" w:right="-108" w:hanging="720"/>
              <w:rPr>
                <w:b/>
                <w:bCs/>
                <w:sz w:val="28"/>
                <w:szCs w:val="28"/>
              </w:rPr>
            </w:pPr>
            <w:r>
              <w:rPr>
                <w:b/>
                <w:sz w:val="28"/>
                <w:szCs w:val="28"/>
                <w:lang w:val="en-US"/>
              </w:rPr>
              <w:t>B</w:t>
            </w:r>
            <w:r w:rsidR="000E2B5F" w:rsidRPr="0055323A">
              <w:rPr>
                <w:b/>
                <w:sz w:val="28"/>
                <w:szCs w:val="28"/>
              </w:rPr>
              <w:t>.</w:t>
            </w:r>
            <w:r w:rsidR="000E2B5F" w:rsidRPr="0055323A">
              <w:rPr>
                <w:b/>
                <w:bCs/>
                <w:sz w:val="28"/>
                <w:szCs w:val="28"/>
              </w:rPr>
              <w:t>II.</w:t>
            </w:r>
            <w:r>
              <w:rPr>
                <w:b/>
                <w:bCs/>
                <w:sz w:val="28"/>
                <w:szCs w:val="28"/>
                <w:lang w:val="en-US"/>
              </w:rPr>
              <w:t>f</w:t>
            </w:r>
            <w:r w:rsidR="000E2B5F" w:rsidRPr="0055323A">
              <w:rPr>
                <w:b/>
                <w:sz w:val="28"/>
                <w:szCs w:val="28"/>
              </w:rPr>
              <w:t xml:space="preserve">.1. </w:t>
            </w:r>
            <w:r w:rsidRPr="007566E8">
              <w:rPr>
                <w:b/>
                <w:bCs/>
                <w:sz w:val="28"/>
                <w:szCs w:val="28"/>
              </w:rPr>
              <w:t>Change in the shelf</w:t>
            </w:r>
            <w:r w:rsidR="00076E5F">
              <w:rPr>
                <w:b/>
                <w:bCs/>
                <w:sz w:val="28"/>
                <w:szCs w:val="28"/>
                <w:lang w:val="en-US"/>
              </w:rPr>
              <w:t xml:space="preserve"> </w:t>
            </w:r>
            <w:r w:rsidRPr="007566E8">
              <w:rPr>
                <w:b/>
                <w:bCs/>
                <w:sz w:val="28"/>
                <w:szCs w:val="28"/>
              </w:rPr>
              <w:t xml:space="preserve">life or storage conditions of the finished </w:t>
            </w:r>
            <w:r w:rsidR="00E67EB6">
              <w:rPr>
                <w:b/>
                <w:bCs/>
                <w:sz w:val="28"/>
                <w:szCs w:val="28"/>
                <w:lang w:val="en-US"/>
              </w:rPr>
              <w:t xml:space="preserve">medicinal </w:t>
            </w:r>
            <w:r w:rsidRPr="007566E8">
              <w:rPr>
                <w:b/>
                <w:bCs/>
                <w:sz w:val="28"/>
                <w:szCs w:val="28"/>
              </w:rPr>
              <w:t>product</w:t>
            </w:r>
          </w:p>
        </w:tc>
        <w:tc>
          <w:tcPr>
            <w:tcW w:w="1800" w:type="dxa"/>
            <w:gridSpan w:val="2"/>
            <w:shd w:val="clear" w:color="auto" w:fill="auto"/>
          </w:tcPr>
          <w:p w:rsidR="000E2B5F" w:rsidRPr="0055323A" w:rsidRDefault="00E70C33" w:rsidP="00CD1213">
            <w:pPr>
              <w:pStyle w:val="a3"/>
              <w:spacing w:before="0" w:beforeAutospacing="0" w:after="0" w:afterAutospacing="0"/>
              <w:jc w:val="center"/>
              <w:rPr>
                <w:b/>
                <w:bCs/>
                <w:sz w:val="28"/>
                <w:szCs w:val="28"/>
              </w:rPr>
            </w:pPr>
            <w:r w:rsidRPr="00E70C33">
              <w:rPr>
                <w:b/>
                <w:bCs/>
                <w:sz w:val="28"/>
                <w:szCs w:val="28"/>
              </w:rPr>
              <w:t>Type of variation</w:t>
            </w:r>
          </w:p>
        </w:tc>
      </w:tr>
      <w:tr w:rsidR="000E2B5F" w:rsidRPr="0055323A" w:rsidTr="00CD1213">
        <w:tblPrEx>
          <w:tblCellMar>
            <w:top w:w="0" w:type="dxa"/>
            <w:bottom w:w="0" w:type="dxa"/>
          </w:tblCellMar>
          <w:tblLook w:val="01E0" w:firstRow="1" w:lastRow="1" w:firstColumn="1" w:lastColumn="1" w:noHBand="0" w:noVBand="0"/>
        </w:tblPrEx>
        <w:tc>
          <w:tcPr>
            <w:tcW w:w="10008" w:type="dxa"/>
            <w:gridSpan w:val="3"/>
            <w:tcBorders>
              <w:bottom w:val="single" w:sz="4" w:space="0" w:color="auto"/>
            </w:tcBorders>
            <w:shd w:val="clear" w:color="auto" w:fill="auto"/>
          </w:tcPr>
          <w:p w:rsidR="000E2B5F" w:rsidRPr="00E67EB6" w:rsidRDefault="000E2B5F" w:rsidP="00CD1213">
            <w:pPr>
              <w:pStyle w:val="a3"/>
              <w:spacing w:before="0" w:beforeAutospacing="0" w:after="0" w:afterAutospacing="0"/>
              <w:ind w:left="180"/>
              <w:rPr>
                <w:bCs/>
                <w:sz w:val="28"/>
                <w:szCs w:val="28"/>
                <w:lang w:val="en-US"/>
              </w:rPr>
            </w:pPr>
            <w:r w:rsidRPr="0055323A">
              <w:rPr>
                <w:sz w:val="28"/>
                <w:szCs w:val="28"/>
              </w:rPr>
              <w:t>а)</w:t>
            </w:r>
            <w:r w:rsidRPr="0055323A">
              <w:rPr>
                <w:bCs/>
                <w:sz w:val="28"/>
                <w:szCs w:val="28"/>
              </w:rPr>
              <w:t xml:space="preserve"> </w:t>
            </w:r>
            <w:r w:rsidR="00E67EB6" w:rsidRPr="00E67EB6">
              <w:rPr>
                <w:bCs/>
                <w:sz w:val="28"/>
                <w:szCs w:val="28"/>
              </w:rPr>
              <w:t xml:space="preserve">Reduction of the shelf life of the finished </w:t>
            </w:r>
            <w:r w:rsidR="00E67EB6">
              <w:rPr>
                <w:bCs/>
                <w:sz w:val="28"/>
                <w:szCs w:val="28"/>
                <w:lang w:val="en-US"/>
              </w:rPr>
              <w:t xml:space="preserve">medicinal </w:t>
            </w:r>
            <w:r w:rsidR="00E67EB6" w:rsidRPr="00E67EB6">
              <w:rPr>
                <w:bCs/>
                <w:sz w:val="28"/>
                <w:szCs w:val="28"/>
              </w:rPr>
              <w:t>produc</w:t>
            </w:r>
            <w:r w:rsidR="00E67EB6">
              <w:rPr>
                <w:bCs/>
                <w:sz w:val="28"/>
                <w:szCs w:val="28"/>
                <w:lang w:val="en-US"/>
              </w:rPr>
              <w:t>t</w:t>
            </w:r>
          </w:p>
        </w:tc>
      </w:tr>
      <w:tr w:rsidR="000E2B5F" w:rsidRPr="0055323A" w:rsidTr="009355E2">
        <w:tblPrEx>
          <w:tblCellMar>
            <w:top w:w="0" w:type="dxa"/>
            <w:bottom w:w="0" w:type="dxa"/>
          </w:tblCellMar>
          <w:tblLook w:val="01E0" w:firstRow="1" w:lastRow="1" w:firstColumn="1" w:lastColumn="1" w:noHBand="0" w:noVBand="0"/>
        </w:tblPrEx>
        <w:trPr>
          <w:trHeight w:val="508"/>
        </w:trPr>
        <w:tc>
          <w:tcPr>
            <w:tcW w:w="8208" w:type="dxa"/>
            <w:tcBorders>
              <w:top w:val="single" w:sz="4" w:space="0" w:color="auto"/>
              <w:bottom w:val="single" w:sz="4" w:space="0" w:color="auto"/>
            </w:tcBorders>
            <w:shd w:val="clear" w:color="auto" w:fill="auto"/>
            <w:vAlign w:val="center"/>
          </w:tcPr>
          <w:p w:rsidR="000E2B5F" w:rsidRPr="0055323A" w:rsidRDefault="000B7E48" w:rsidP="00CD1213">
            <w:pPr>
              <w:pStyle w:val="a3"/>
              <w:spacing w:before="0" w:beforeAutospacing="0" w:after="0" w:afterAutospacing="0"/>
              <w:rPr>
                <w:sz w:val="28"/>
                <w:szCs w:val="28"/>
              </w:rPr>
            </w:pPr>
            <w:r>
              <w:rPr>
                <w:bCs/>
                <w:sz w:val="28"/>
                <w:szCs w:val="28"/>
              </w:rPr>
              <w:t xml:space="preserve">□ 1. </w:t>
            </w:r>
            <w:r w:rsidR="00E67EB6" w:rsidRPr="00E67EB6">
              <w:rPr>
                <w:bCs/>
                <w:sz w:val="28"/>
                <w:szCs w:val="28"/>
              </w:rPr>
              <w:t>As packaged for sale</w:t>
            </w:r>
          </w:p>
        </w:tc>
        <w:tc>
          <w:tcPr>
            <w:tcW w:w="900" w:type="dxa"/>
            <w:tcBorders>
              <w:top w:val="single" w:sz="4" w:space="0" w:color="auto"/>
              <w:bottom w:val="single" w:sz="4" w:space="0" w:color="auto"/>
            </w:tcBorders>
            <w:shd w:val="clear" w:color="auto" w:fill="auto"/>
            <w:vAlign w:val="center"/>
          </w:tcPr>
          <w:p w:rsidR="000E2B5F" w:rsidRPr="0055323A" w:rsidRDefault="000E2B5F" w:rsidP="00946A07">
            <w:pPr>
              <w:pStyle w:val="a3"/>
              <w:spacing w:before="0" w:beforeAutospacing="0" w:after="0" w:afterAutospacing="0"/>
              <w:ind w:hanging="108"/>
              <w:jc w:val="center"/>
              <w:rPr>
                <w:bCs/>
                <w:sz w:val="28"/>
                <w:szCs w:val="28"/>
              </w:rPr>
            </w:pPr>
            <w:r w:rsidRPr="0055323A">
              <w:rPr>
                <w:bCs/>
                <w:sz w:val="28"/>
                <w:szCs w:val="28"/>
              </w:rPr>
              <w:t xml:space="preserve">□ </w:t>
            </w:r>
            <w:r w:rsidRPr="0055323A">
              <w:rPr>
                <w:sz w:val="28"/>
                <w:szCs w:val="28"/>
              </w:rPr>
              <w:t>ІА</w:t>
            </w:r>
            <w:r w:rsidR="00946A07">
              <w:rPr>
                <w:sz w:val="28"/>
                <w:szCs w:val="28"/>
                <w:vertAlign w:val="subscript"/>
                <w:lang w:val="en-US"/>
              </w:rPr>
              <w:t>IN</w:t>
            </w:r>
            <w:r w:rsidRPr="0055323A">
              <w:rPr>
                <w:bCs/>
                <w:sz w:val="28"/>
                <w:szCs w:val="28"/>
              </w:rPr>
              <w:t xml:space="preserve">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bCs/>
                <w:sz w:val="28"/>
                <w:szCs w:val="28"/>
              </w:rPr>
              <w:t>*</w:t>
            </w:r>
          </w:p>
        </w:tc>
      </w:tr>
      <w:tr w:rsidR="000E2B5F" w:rsidRPr="0055323A" w:rsidTr="009355E2">
        <w:tblPrEx>
          <w:tblCellMar>
            <w:top w:w="0" w:type="dxa"/>
            <w:bottom w:w="0" w:type="dxa"/>
          </w:tblCellMar>
          <w:tblLook w:val="01E0" w:firstRow="1" w:lastRow="1" w:firstColumn="1" w:lastColumn="1" w:noHBand="0" w:noVBand="0"/>
        </w:tblPrEx>
        <w:trPr>
          <w:trHeight w:val="558"/>
        </w:trPr>
        <w:tc>
          <w:tcPr>
            <w:tcW w:w="8208" w:type="dxa"/>
            <w:tcBorders>
              <w:top w:val="single" w:sz="4" w:space="0" w:color="auto"/>
              <w:bottom w:val="single" w:sz="4" w:space="0" w:color="auto"/>
            </w:tcBorders>
            <w:shd w:val="clear" w:color="auto" w:fill="auto"/>
            <w:vAlign w:val="center"/>
          </w:tcPr>
          <w:p w:rsidR="000E2B5F" w:rsidRPr="0055323A" w:rsidRDefault="000B7E48" w:rsidP="00CD1213">
            <w:pPr>
              <w:pStyle w:val="a3"/>
              <w:spacing w:before="0" w:beforeAutospacing="0" w:after="0" w:afterAutospacing="0"/>
              <w:rPr>
                <w:sz w:val="28"/>
                <w:szCs w:val="28"/>
              </w:rPr>
            </w:pPr>
            <w:r>
              <w:rPr>
                <w:bCs/>
                <w:sz w:val="28"/>
                <w:szCs w:val="28"/>
              </w:rPr>
              <w:t xml:space="preserve">□ 2. </w:t>
            </w:r>
            <w:r w:rsidR="00E67EB6" w:rsidRPr="00E67EB6">
              <w:rPr>
                <w:bCs/>
                <w:sz w:val="28"/>
                <w:szCs w:val="28"/>
              </w:rPr>
              <w:t>After first opening</w:t>
            </w:r>
          </w:p>
        </w:tc>
        <w:tc>
          <w:tcPr>
            <w:tcW w:w="900" w:type="dxa"/>
            <w:tcBorders>
              <w:top w:val="single" w:sz="4" w:space="0" w:color="auto"/>
              <w:bottom w:val="single" w:sz="4" w:space="0" w:color="auto"/>
            </w:tcBorders>
            <w:shd w:val="clear" w:color="auto" w:fill="auto"/>
            <w:vAlign w:val="center"/>
          </w:tcPr>
          <w:p w:rsidR="000E2B5F" w:rsidRPr="0055323A" w:rsidRDefault="000E2B5F" w:rsidP="00946A07">
            <w:pPr>
              <w:pStyle w:val="a3"/>
              <w:spacing w:before="0" w:beforeAutospacing="0" w:after="0" w:afterAutospacing="0"/>
              <w:ind w:hanging="108"/>
              <w:jc w:val="center"/>
              <w:rPr>
                <w:bCs/>
                <w:sz w:val="28"/>
                <w:szCs w:val="28"/>
              </w:rPr>
            </w:pPr>
            <w:r w:rsidRPr="0055323A">
              <w:rPr>
                <w:bCs/>
                <w:sz w:val="28"/>
                <w:szCs w:val="28"/>
              </w:rPr>
              <w:t xml:space="preserve">□ </w:t>
            </w:r>
            <w:r w:rsidRPr="0055323A">
              <w:rPr>
                <w:sz w:val="28"/>
                <w:szCs w:val="28"/>
              </w:rPr>
              <w:t>ІА</w:t>
            </w:r>
            <w:r w:rsidR="00946A07">
              <w:rPr>
                <w:sz w:val="28"/>
                <w:szCs w:val="28"/>
                <w:vertAlign w:val="subscript"/>
                <w:lang w:val="en-US"/>
              </w:rPr>
              <w:t>IN</w:t>
            </w:r>
            <w:r w:rsidRPr="0055323A">
              <w:rPr>
                <w:bCs/>
                <w:sz w:val="28"/>
                <w:szCs w:val="28"/>
              </w:rPr>
              <w:t xml:space="preserve">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bCs/>
                <w:sz w:val="28"/>
                <w:szCs w:val="28"/>
              </w:rPr>
              <w:t>*</w:t>
            </w:r>
          </w:p>
        </w:tc>
      </w:tr>
      <w:tr w:rsidR="000E2B5F" w:rsidRPr="0055323A" w:rsidTr="009355E2">
        <w:tblPrEx>
          <w:tblCellMar>
            <w:top w:w="0" w:type="dxa"/>
            <w:bottom w:w="0" w:type="dxa"/>
          </w:tblCellMar>
          <w:tblLook w:val="01E0" w:firstRow="1" w:lastRow="1" w:firstColumn="1" w:lastColumn="1" w:noHBand="0" w:noVBand="0"/>
        </w:tblPrEx>
        <w:trPr>
          <w:trHeight w:val="566"/>
        </w:trPr>
        <w:tc>
          <w:tcPr>
            <w:tcW w:w="8208" w:type="dxa"/>
            <w:tcBorders>
              <w:top w:val="single" w:sz="4" w:space="0" w:color="auto"/>
              <w:bottom w:val="single" w:sz="4" w:space="0" w:color="auto"/>
            </w:tcBorders>
            <w:shd w:val="clear" w:color="auto" w:fill="auto"/>
            <w:vAlign w:val="center"/>
          </w:tcPr>
          <w:p w:rsidR="000E2B5F" w:rsidRPr="0055323A" w:rsidRDefault="000B7E48" w:rsidP="00CD1213">
            <w:pPr>
              <w:pStyle w:val="a3"/>
              <w:spacing w:before="0" w:beforeAutospacing="0" w:after="0" w:afterAutospacing="0"/>
              <w:rPr>
                <w:sz w:val="28"/>
                <w:szCs w:val="28"/>
              </w:rPr>
            </w:pPr>
            <w:r>
              <w:rPr>
                <w:bCs/>
                <w:sz w:val="28"/>
                <w:szCs w:val="28"/>
              </w:rPr>
              <w:t xml:space="preserve">□ 3. </w:t>
            </w:r>
            <w:r w:rsidR="00E67EB6" w:rsidRPr="00E67EB6">
              <w:rPr>
                <w:bCs/>
                <w:sz w:val="28"/>
                <w:szCs w:val="28"/>
              </w:rPr>
              <w:t>After dilution or reconstitution</w:t>
            </w:r>
          </w:p>
        </w:tc>
        <w:tc>
          <w:tcPr>
            <w:tcW w:w="900" w:type="dxa"/>
            <w:tcBorders>
              <w:top w:val="single" w:sz="4" w:space="0" w:color="auto"/>
              <w:bottom w:val="single" w:sz="4" w:space="0" w:color="auto"/>
            </w:tcBorders>
            <w:shd w:val="clear" w:color="auto" w:fill="auto"/>
            <w:vAlign w:val="center"/>
          </w:tcPr>
          <w:p w:rsidR="000E2B5F" w:rsidRPr="0055323A" w:rsidRDefault="000E2B5F" w:rsidP="00946A07">
            <w:pPr>
              <w:pStyle w:val="a3"/>
              <w:spacing w:before="0" w:beforeAutospacing="0" w:after="0" w:afterAutospacing="0"/>
              <w:ind w:hanging="108"/>
              <w:jc w:val="center"/>
              <w:rPr>
                <w:bCs/>
                <w:sz w:val="28"/>
                <w:szCs w:val="28"/>
              </w:rPr>
            </w:pPr>
            <w:r w:rsidRPr="0055323A">
              <w:rPr>
                <w:bCs/>
                <w:sz w:val="28"/>
                <w:szCs w:val="28"/>
              </w:rPr>
              <w:t xml:space="preserve">□ </w:t>
            </w:r>
            <w:r w:rsidRPr="0055323A">
              <w:rPr>
                <w:sz w:val="28"/>
                <w:szCs w:val="28"/>
              </w:rPr>
              <w:t>ІА</w:t>
            </w:r>
            <w:r w:rsidR="00946A07">
              <w:rPr>
                <w:sz w:val="28"/>
                <w:szCs w:val="28"/>
                <w:vertAlign w:val="subscript"/>
                <w:lang w:val="en-US"/>
              </w:rPr>
              <w:t>IN</w:t>
            </w:r>
            <w:r w:rsidRPr="0055323A">
              <w:rPr>
                <w:bCs/>
                <w:sz w:val="28"/>
                <w:szCs w:val="28"/>
              </w:rPr>
              <w:t xml:space="preserve">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bCs/>
                <w:sz w:val="28"/>
                <w:szCs w:val="28"/>
              </w:rPr>
              <w:t>*</w:t>
            </w:r>
          </w:p>
        </w:tc>
      </w:tr>
      <w:tr w:rsidR="000E2B5F" w:rsidRPr="0055323A" w:rsidTr="00CD1213">
        <w:tblPrEx>
          <w:tblCellMar>
            <w:top w:w="0" w:type="dxa"/>
            <w:bottom w:w="0" w:type="dxa"/>
          </w:tblCellMar>
          <w:tblLook w:val="01E0" w:firstRow="1" w:lastRow="1" w:firstColumn="1" w:lastColumn="1" w:noHBand="0" w:noVBand="0"/>
        </w:tblPrEx>
        <w:trPr>
          <w:trHeight w:val="549"/>
        </w:trPr>
        <w:tc>
          <w:tcPr>
            <w:tcW w:w="10008" w:type="dxa"/>
            <w:gridSpan w:val="3"/>
            <w:tcBorders>
              <w:top w:val="single" w:sz="4" w:space="0" w:color="auto"/>
              <w:bottom w:val="single" w:sz="4" w:space="0" w:color="auto"/>
            </w:tcBorders>
            <w:shd w:val="clear" w:color="auto" w:fill="auto"/>
            <w:vAlign w:val="center"/>
          </w:tcPr>
          <w:p w:rsidR="000E2B5F" w:rsidRPr="0055323A" w:rsidRDefault="00946A07" w:rsidP="00CD1213">
            <w:pPr>
              <w:pStyle w:val="a3"/>
              <w:spacing w:before="0" w:beforeAutospacing="0" w:after="0" w:afterAutospacing="0"/>
              <w:ind w:left="180"/>
              <w:rPr>
                <w:bCs/>
                <w:sz w:val="28"/>
                <w:szCs w:val="28"/>
              </w:rPr>
            </w:pPr>
            <w:r>
              <w:rPr>
                <w:bCs/>
                <w:sz w:val="28"/>
                <w:szCs w:val="28"/>
                <w:lang w:val="en-US"/>
              </w:rPr>
              <w:t>b</w:t>
            </w:r>
            <w:r w:rsidR="000E2B5F" w:rsidRPr="0055323A">
              <w:rPr>
                <w:bCs/>
                <w:sz w:val="28"/>
                <w:szCs w:val="28"/>
              </w:rPr>
              <w:t xml:space="preserve">) </w:t>
            </w:r>
            <w:r w:rsidR="00E67EB6" w:rsidRPr="00E67EB6">
              <w:rPr>
                <w:bCs/>
                <w:sz w:val="28"/>
                <w:szCs w:val="28"/>
              </w:rPr>
              <w:t>Extension of the shelf life of the finished</w:t>
            </w:r>
            <w:r>
              <w:rPr>
                <w:bCs/>
                <w:sz w:val="28"/>
                <w:szCs w:val="28"/>
                <w:lang w:val="en-US"/>
              </w:rPr>
              <w:t xml:space="preserve"> medicinal</w:t>
            </w:r>
            <w:r w:rsidR="00E67EB6" w:rsidRPr="00E67EB6">
              <w:rPr>
                <w:bCs/>
                <w:sz w:val="28"/>
                <w:szCs w:val="28"/>
              </w:rPr>
              <w:t xml:space="preserve"> product</w:t>
            </w:r>
          </w:p>
        </w:tc>
      </w:tr>
      <w:tr w:rsidR="000E2B5F" w:rsidRPr="0055323A" w:rsidTr="009355E2">
        <w:tblPrEx>
          <w:tblCellMar>
            <w:top w:w="0" w:type="dxa"/>
            <w:bottom w:w="0" w:type="dxa"/>
          </w:tblCellMar>
          <w:tblLook w:val="01E0" w:firstRow="1" w:lastRow="1" w:firstColumn="1" w:lastColumn="1" w:noHBand="0" w:noVBand="0"/>
        </w:tblPrEx>
        <w:trPr>
          <w:trHeight w:val="696"/>
        </w:trPr>
        <w:tc>
          <w:tcPr>
            <w:tcW w:w="8208" w:type="dxa"/>
            <w:tcBorders>
              <w:top w:val="single" w:sz="4" w:space="0" w:color="auto"/>
            </w:tcBorders>
            <w:shd w:val="clear" w:color="auto" w:fill="auto"/>
            <w:vAlign w:val="center"/>
          </w:tcPr>
          <w:p w:rsidR="000E2B5F" w:rsidRPr="0055323A" w:rsidRDefault="000B7E48" w:rsidP="00CD1213">
            <w:pPr>
              <w:pStyle w:val="a3"/>
              <w:spacing w:before="0" w:beforeAutospacing="0" w:after="0" w:afterAutospacing="0"/>
              <w:ind w:left="360" w:hanging="360"/>
              <w:rPr>
                <w:bCs/>
                <w:sz w:val="28"/>
                <w:szCs w:val="28"/>
              </w:rPr>
            </w:pPr>
            <w:r>
              <w:rPr>
                <w:bCs/>
                <w:sz w:val="28"/>
                <w:szCs w:val="28"/>
              </w:rPr>
              <w:t xml:space="preserve">□ 1. </w:t>
            </w:r>
            <w:r w:rsidR="00E67EB6" w:rsidRPr="00E67EB6">
              <w:rPr>
                <w:bCs/>
                <w:sz w:val="28"/>
                <w:szCs w:val="28"/>
              </w:rPr>
              <w:t>As packaged for sale (supported by real time data)</w:t>
            </w:r>
          </w:p>
        </w:tc>
        <w:tc>
          <w:tcPr>
            <w:tcW w:w="1800" w:type="dxa"/>
            <w:gridSpan w:val="2"/>
            <w:tcBorders>
              <w:top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355E2">
        <w:tblPrEx>
          <w:tblCellMar>
            <w:top w:w="0" w:type="dxa"/>
            <w:bottom w:w="0" w:type="dxa"/>
          </w:tblCellMar>
          <w:tblLook w:val="01E0" w:firstRow="1" w:lastRow="1" w:firstColumn="1" w:lastColumn="1" w:noHBand="0" w:noVBand="0"/>
        </w:tblPrEx>
        <w:trPr>
          <w:trHeight w:val="835"/>
        </w:trPr>
        <w:tc>
          <w:tcPr>
            <w:tcW w:w="8208" w:type="dxa"/>
            <w:tcBorders>
              <w:top w:val="single" w:sz="4" w:space="0" w:color="auto"/>
              <w:bottom w:val="single" w:sz="4" w:space="0" w:color="auto"/>
            </w:tcBorders>
            <w:shd w:val="clear" w:color="auto" w:fill="auto"/>
            <w:vAlign w:val="center"/>
          </w:tcPr>
          <w:p w:rsidR="000E2B5F" w:rsidRPr="0055323A" w:rsidRDefault="000B7E48" w:rsidP="00CD1213">
            <w:pPr>
              <w:pStyle w:val="a3"/>
              <w:spacing w:before="0" w:beforeAutospacing="0" w:after="0" w:afterAutospacing="0"/>
              <w:ind w:left="360" w:hanging="360"/>
              <w:rPr>
                <w:bCs/>
                <w:sz w:val="28"/>
                <w:szCs w:val="28"/>
              </w:rPr>
            </w:pPr>
            <w:r>
              <w:rPr>
                <w:bCs/>
                <w:sz w:val="28"/>
                <w:szCs w:val="28"/>
              </w:rPr>
              <w:t xml:space="preserve">□ 2. </w:t>
            </w:r>
            <w:r w:rsidR="00E67EB6" w:rsidRPr="00E67EB6">
              <w:rPr>
                <w:bCs/>
                <w:sz w:val="28"/>
                <w:szCs w:val="28"/>
              </w:rPr>
              <w:t>After first opening (supported by real time data)</w:t>
            </w:r>
          </w:p>
        </w:tc>
        <w:tc>
          <w:tcPr>
            <w:tcW w:w="1800" w:type="dxa"/>
            <w:gridSpan w:val="2"/>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355E2">
        <w:tblPrEx>
          <w:tblCellMar>
            <w:top w:w="0" w:type="dxa"/>
            <w:bottom w:w="0" w:type="dxa"/>
          </w:tblCellMar>
          <w:tblLook w:val="01E0" w:firstRow="1" w:lastRow="1" w:firstColumn="1" w:lastColumn="1" w:noHBand="0" w:noVBand="0"/>
        </w:tblPrEx>
        <w:trPr>
          <w:trHeight w:val="704"/>
        </w:trPr>
        <w:tc>
          <w:tcPr>
            <w:tcW w:w="8208" w:type="dxa"/>
            <w:tcBorders>
              <w:top w:val="single" w:sz="4" w:space="0" w:color="auto"/>
              <w:bottom w:val="single" w:sz="4" w:space="0" w:color="auto"/>
            </w:tcBorders>
            <w:shd w:val="clear" w:color="auto" w:fill="auto"/>
            <w:vAlign w:val="center"/>
          </w:tcPr>
          <w:p w:rsidR="000E2B5F" w:rsidRPr="0055323A" w:rsidRDefault="000B7E48" w:rsidP="00CD1213">
            <w:pPr>
              <w:pStyle w:val="a3"/>
              <w:spacing w:before="0" w:beforeAutospacing="0" w:after="0" w:afterAutospacing="0"/>
              <w:ind w:left="360" w:hanging="360"/>
              <w:rPr>
                <w:bCs/>
                <w:sz w:val="28"/>
                <w:szCs w:val="28"/>
              </w:rPr>
            </w:pPr>
            <w:r>
              <w:rPr>
                <w:bCs/>
                <w:sz w:val="28"/>
                <w:szCs w:val="28"/>
              </w:rPr>
              <w:t xml:space="preserve">□ 3. </w:t>
            </w:r>
            <w:r w:rsidR="00E67EB6" w:rsidRPr="00E67EB6">
              <w:rPr>
                <w:bCs/>
                <w:sz w:val="28"/>
                <w:szCs w:val="28"/>
              </w:rPr>
              <w:t>After dilution or reconstitution (supported by real time data)</w:t>
            </w:r>
          </w:p>
        </w:tc>
        <w:tc>
          <w:tcPr>
            <w:tcW w:w="1800" w:type="dxa"/>
            <w:gridSpan w:val="2"/>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CD1213">
        <w:tblPrEx>
          <w:tblCellMar>
            <w:top w:w="0" w:type="dxa"/>
            <w:bottom w:w="0" w:type="dxa"/>
          </w:tblCellMar>
          <w:tblLook w:val="01E0" w:firstRow="1" w:lastRow="1" w:firstColumn="1" w:lastColumn="1" w:noHBand="0" w:noVBand="0"/>
        </w:tblPrEx>
        <w:trPr>
          <w:trHeight w:val="928"/>
        </w:trPr>
        <w:tc>
          <w:tcPr>
            <w:tcW w:w="8208" w:type="dxa"/>
            <w:tcBorders>
              <w:top w:val="single" w:sz="4" w:space="0" w:color="auto"/>
              <w:bottom w:val="single" w:sz="4" w:space="0" w:color="auto"/>
            </w:tcBorders>
            <w:shd w:val="clear" w:color="auto" w:fill="auto"/>
            <w:vAlign w:val="center"/>
          </w:tcPr>
          <w:p w:rsidR="000E2B5F" w:rsidRPr="00FB79E2" w:rsidRDefault="000B7E48" w:rsidP="004563EF">
            <w:pPr>
              <w:pStyle w:val="a3"/>
              <w:spacing w:before="0" w:beforeAutospacing="0" w:after="0" w:afterAutospacing="0"/>
              <w:ind w:left="360" w:hanging="360"/>
              <w:rPr>
                <w:bCs/>
                <w:sz w:val="28"/>
                <w:szCs w:val="28"/>
                <w:lang w:val="en-US"/>
              </w:rPr>
            </w:pPr>
            <w:r>
              <w:rPr>
                <w:bCs/>
                <w:sz w:val="28"/>
                <w:szCs w:val="28"/>
              </w:rPr>
              <w:t xml:space="preserve">□ 4. </w:t>
            </w:r>
            <w:r w:rsidR="00076E5F">
              <w:rPr>
                <w:bCs/>
                <w:sz w:val="28"/>
                <w:szCs w:val="28"/>
              </w:rPr>
              <w:t xml:space="preserve">Extension of the shelf </w:t>
            </w:r>
            <w:r w:rsidR="00314365" w:rsidRPr="00314365">
              <w:rPr>
                <w:bCs/>
                <w:sz w:val="28"/>
                <w:szCs w:val="28"/>
              </w:rPr>
              <w:t xml:space="preserve">life based on extrapolation of stability data not in accordance with </w:t>
            </w:r>
            <w:r w:rsidR="00C20C24" w:rsidRPr="00053EB7">
              <w:rPr>
                <w:bCs/>
                <w:sz w:val="28"/>
                <w:szCs w:val="28"/>
                <w:lang w:val="en-GB"/>
              </w:rPr>
              <w:t xml:space="preserve">MoH Ukraine document </w:t>
            </w:r>
            <w:r w:rsidR="00C20C24" w:rsidRPr="00053EB7">
              <w:rPr>
                <w:bCs/>
                <w:sz w:val="28"/>
                <w:szCs w:val="28"/>
              </w:rPr>
              <w:t>42-</w:t>
            </w:r>
            <w:r w:rsidR="00C20C24" w:rsidRPr="00053EB7">
              <w:rPr>
                <w:bCs/>
                <w:sz w:val="28"/>
                <w:szCs w:val="28"/>
                <w:lang w:val="en-US"/>
              </w:rPr>
              <w:t>3</w:t>
            </w:r>
            <w:r w:rsidR="00C20C24" w:rsidRPr="00053EB7">
              <w:rPr>
                <w:bCs/>
                <w:sz w:val="28"/>
                <w:szCs w:val="28"/>
              </w:rPr>
              <w:t>.</w:t>
            </w:r>
            <w:r w:rsidR="00C20C24" w:rsidRPr="00053EB7">
              <w:rPr>
                <w:bCs/>
                <w:sz w:val="28"/>
                <w:szCs w:val="28"/>
                <w:lang w:val="en-US"/>
              </w:rPr>
              <w:t>3</w:t>
            </w:r>
            <w:r w:rsidR="00C20C24" w:rsidRPr="00053EB7">
              <w:rPr>
                <w:bCs/>
                <w:sz w:val="28"/>
                <w:szCs w:val="28"/>
              </w:rPr>
              <w:t>:20</w:t>
            </w:r>
            <w:r w:rsidR="004563EF" w:rsidRPr="00053EB7">
              <w:rPr>
                <w:bCs/>
                <w:sz w:val="28"/>
                <w:szCs w:val="28"/>
                <w:lang w:val="en-US"/>
              </w:rPr>
              <w:t>0</w:t>
            </w:r>
            <w:r w:rsidR="00C20C24" w:rsidRPr="00053EB7">
              <w:rPr>
                <w:bCs/>
                <w:sz w:val="28"/>
                <w:szCs w:val="28"/>
              </w:rPr>
              <w:t>4</w:t>
            </w:r>
            <w:r w:rsidR="00FB79E2" w:rsidRPr="00053EB7">
              <w:rPr>
                <w:bCs/>
                <w:sz w:val="28"/>
                <w:szCs w:val="28"/>
                <w:lang w:val="en-US"/>
              </w:rPr>
              <w:t xml:space="preserve"> or</w:t>
            </w:r>
            <w:r w:rsidR="00C20C24" w:rsidRPr="00053EB7">
              <w:rPr>
                <w:bCs/>
                <w:sz w:val="28"/>
                <w:szCs w:val="28"/>
                <w:lang w:val="en-US"/>
              </w:rPr>
              <w:t xml:space="preserve"> </w:t>
            </w:r>
            <w:r w:rsidR="00FB79E2" w:rsidRPr="00053EB7">
              <w:rPr>
                <w:bCs/>
                <w:sz w:val="28"/>
                <w:szCs w:val="28"/>
                <w:lang w:val="en-US"/>
              </w:rPr>
              <w:t xml:space="preserve">EMA </w:t>
            </w:r>
            <w:r w:rsidR="00FB79E2" w:rsidRPr="00053EB7">
              <w:rPr>
                <w:bCs/>
                <w:sz w:val="28"/>
                <w:szCs w:val="28"/>
              </w:rPr>
              <w:t>guidelines</w:t>
            </w:r>
            <w:r w:rsidR="00FB79E2" w:rsidRPr="00053EB7">
              <w:rPr>
                <w:bCs/>
                <w:sz w:val="28"/>
                <w:szCs w:val="28"/>
                <w:lang w:val="en-US"/>
              </w:rPr>
              <w:t xml:space="preserve"> on stability testing of medicinal products</w:t>
            </w:r>
            <w:r w:rsidR="005E4428" w:rsidRPr="005E4428">
              <w:rPr>
                <w:lang w:eastAsia="uk-UA"/>
              </w:rPr>
              <w:t xml:space="preserve"> </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ІІ</w:t>
            </w:r>
          </w:p>
        </w:tc>
      </w:tr>
      <w:tr w:rsidR="000E2B5F" w:rsidRPr="0055323A" w:rsidTr="00CD1213">
        <w:tblPrEx>
          <w:tblCellMar>
            <w:top w:w="0" w:type="dxa"/>
            <w:bottom w:w="0" w:type="dxa"/>
          </w:tblCellMar>
          <w:tblLook w:val="01E0" w:firstRow="1" w:lastRow="1" w:firstColumn="1" w:lastColumn="1" w:noHBand="0" w:noVBand="0"/>
        </w:tblPrEx>
        <w:trPr>
          <w:trHeight w:val="928"/>
        </w:trPr>
        <w:tc>
          <w:tcPr>
            <w:tcW w:w="8208" w:type="dxa"/>
            <w:tcBorders>
              <w:top w:val="single" w:sz="4" w:space="0" w:color="auto"/>
              <w:bottom w:val="single" w:sz="4" w:space="0" w:color="auto"/>
            </w:tcBorders>
            <w:shd w:val="clear" w:color="auto" w:fill="auto"/>
            <w:vAlign w:val="center"/>
          </w:tcPr>
          <w:p w:rsidR="000E2B5F" w:rsidRPr="0055323A" w:rsidRDefault="000A3D3F" w:rsidP="004164C9">
            <w:pPr>
              <w:pStyle w:val="a3"/>
              <w:spacing w:before="0" w:beforeAutospacing="0" w:after="0" w:afterAutospacing="0"/>
              <w:ind w:left="360" w:hanging="360"/>
              <w:rPr>
                <w:bCs/>
                <w:sz w:val="28"/>
                <w:szCs w:val="28"/>
              </w:rPr>
            </w:pPr>
            <w:r>
              <w:rPr>
                <w:bCs/>
                <w:sz w:val="28"/>
                <w:szCs w:val="28"/>
              </w:rPr>
              <w:t xml:space="preserve">□ 5. </w:t>
            </w:r>
            <w:r w:rsidR="004164C9" w:rsidRPr="004164C9">
              <w:rPr>
                <w:bCs/>
                <w:sz w:val="28"/>
                <w:szCs w:val="28"/>
              </w:rPr>
              <w:t xml:space="preserve">Extension of the shelf-life of a biological/ immunological medicinal product </w:t>
            </w:r>
            <w:r w:rsidR="004164C9" w:rsidRPr="004164C9">
              <w:rPr>
                <w:bCs/>
                <w:sz w:val="28"/>
                <w:szCs w:val="28"/>
                <w:lang w:val="en-US"/>
              </w:rPr>
              <w:t xml:space="preserve">based on results of the stability studies performed </w:t>
            </w:r>
            <w:r w:rsidR="004164C9" w:rsidRPr="004164C9">
              <w:rPr>
                <w:bCs/>
                <w:sz w:val="28"/>
                <w:szCs w:val="28"/>
              </w:rPr>
              <w:t>in accordance with an approved protocol.</w:t>
            </w:r>
          </w:p>
        </w:tc>
        <w:tc>
          <w:tcPr>
            <w:tcW w:w="1800" w:type="dxa"/>
            <w:gridSpan w:val="2"/>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CD1213">
        <w:tblPrEx>
          <w:tblCellMar>
            <w:top w:w="0" w:type="dxa"/>
            <w:bottom w:w="0" w:type="dxa"/>
          </w:tblCellMar>
          <w:tblLook w:val="01E0" w:firstRow="1" w:lastRow="1" w:firstColumn="1" w:lastColumn="1" w:noHBand="0" w:noVBand="0"/>
        </w:tblPrEx>
        <w:trPr>
          <w:trHeight w:val="663"/>
        </w:trPr>
        <w:tc>
          <w:tcPr>
            <w:tcW w:w="8208" w:type="dxa"/>
            <w:tcBorders>
              <w:top w:val="single" w:sz="4" w:space="0" w:color="auto"/>
              <w:bottom w:val="single" w:sz="4" w:space="0" w:color="auto"/>
            </w:tcBorders>
            <w:shd w:val="clear" w:color="auto" w:fill="auto"/>
            <w:vAlign w:val="center"/>
          </w:tcPr>
          <w:p w:rsidR="000E2B5F" w:rsidRPr="0055323A" w:rsidRDefault="000E2B5F" w:rsidP="004164C9">
            <w:pPr>
              <w:pStyle w:val="a3"/>
              <w:spacing w:before="0" w:beforeAutospacing="0" w:after="0" w:afterAutospacing="0"/>
              <w:ind w:left="360" w:hanging="360"/>
              <w:rPr>
                <w:bCs/>
                <w:sz w:val="28"/>
                <w:szCs w:val="28"/>
              </w:rPr>
            </w:pPr>
            <w:r w:rsidRPr="0055323A">
              <w:rPr>
                <w:bCs/>
                <w:sz w:val="28"/>
                <w:szCs w:val="28"/>
              </w:rPr>
              <w:t xml:space="preserve">□ </w:t>
            </w:r>
            <w:r w:rsidR="00311D2E">
              <w:rPr>
                <w:bCs/>
                <w:sz w:val="28"/>
                <w:szCs w:val="28"/>
                <w:lang w:val="en-US"/>
              </w:rPr>
              <w:t>c</w:t>
            </w:r>
            <w:r w:rsidRPr="0055323A">
              <w:rPr>
                <w:bCs/>
                <w:sz w:val="28"/>
                <w:szCs w:val="28"/>
              </w:rPr>
              <w:t xml:space="preserve">) </w:t>
            </w:r>
            <w:r w:rsidR="00314365" w:rsidRPr="00314365">
              <w:rPr>
                <w:bCs/>
                <w:sz w:val="28"/>
                <w:szCs w:val="28"/>
              </w:rPr>
              <w:t>Change in storage conditions for biological medicinal products, when the stability studies have not been performed in accordance with an approved protocol</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ІІ</w:t>
            </w:r>
          </w:p>
        </w:tc>
      </w:tr>
      <w:tr w:rsidR="000E2B5F" w:rsidRPr="0055323A" w:rsidTr="00CD1213">
        <w:tblPrEx>
          <w:tblCellMar>
            <w:top w:w="0" w:type="dxa"/>
            <w:bottom w:w="0" w:type="dxa"/>
          </w:tblCellMar>
          <w:tblLook w:val="01E0" w:firstRow="1" w:lastRow="1" w:firstColumn="1" w:lastColumn="1" w:noHBand="0" w:noVBand="0"/>
        </w:tblPrEx>
        <w:trPr>
          <w:trHeight w:val="663"/>
        </w:trPr>
        <w:tc>
          <w:tcPr>
            <w:tcW w:w="8208" w:type="dxa"/>
            <w:tcBorders>
              <w:top w:val="single" w:sz="4" w:space="0" w:color="auto"/>
              <w:bottom w:val="single" w:sz="4" w:space="0" w:color="auto"/>
            </w:tcBorders>
            <w:shd w:val="clear" w:color="auto" w:fill="auto"/>
            <w:vAlign w:val="center"/>
          </w:tcPr>
          <w:p w:rsidR="000E2B5F" w:rsidRPr="0055323A" w:rsidRDefault="000E2B5F" w:rsidP="00311D2E">
            <w:pPr>
              <w:pStyle w:val="a3"/>
              <w:spacing w:before="0" w:beforeAutospacing="0" w:after="0" w:afterAutospacing="0"/>
              <w:ind w:left="360" w:hanging="360"/>
              <w:rPr>
                <w:bCs/>
                <w:sz w:val="28"/>
                <w:szCs w:val="28"/>
              </w:rPr>
            </w:pPr>
            <w:r w:rsidRPr="0055323A">
              <w:rPr>
                <w:bCs/>
                <w:sz w:val="28"/>
                <w:szCs w:val="28"/>
              </w:rPr>
              <w:t xml:space="preserve">□ </w:t>
            </w:r>
            <w:r w:rsidR="00311D2E">
              <w:rPr>
                <w:bCs/>
                <w:sz w:val="28"/>
                <w:szCs w:val="28"/>
                <w:lang w:val="en-US"/>
              </w:rPr>
              <w:t>d</w:t>
            </w:r>
            <w:r w:rsidRPr="0055323A">
              <w:rPr>
                <w:bCs/>
                <w:sz w:val="28"/>
                <w:szCs w:val="28"/>
              </w:rPr>
              <w:t xml:space="preserve">) </w:t>
            </w:r>
            <w:r w:rsidR="00314365" w:rsidRPr="00314365">
              <w:rPr>
                <w:bCs/>
                <w:sz w:val="28"/>
                <w:szCs w:val="28"/>
              </w:rPr>
              <w:t xml:space="preserve">Change in storage conditions of the finished </w:t>
            </w:r>
            <w:r w:rsidR="00383743">
              <w:rPr>
                <w:bCs/>
                <w:sz w:val="28"/>
                <w:szCs w:val="28"/>
                <w:lang w:val="en-US"/>
              </w:rPr>
              <w:t xml:space="preserve">medicinal </w:t>
            </w:r>
            <w:r w:rsidR="00314365" w:rsidRPr="00314365">
              <w:rPr>
                <w:bCs/>
                <w:sz w:val="28"/>
                <w:szCs w:val="28"/>
              </w:rPr>
              <w:t>product or the diluted/reconstituted product</w:t>
            </w:r>
            <w:r w:rsidRPr="0055323A">
              <w:rPr>
                <w:bCs/>
                <w:sz w:val="28"/>
                <w:szCs w:val="28"/>
              </w:rPr>
              <w:t xml:space="preserve"> </w:t>
            </w:r>
          </w:p>
        </w:tc>
        <w:tc>
          <w:tcPr>
            <w:tcW w:w="1800" w:type="dxa"/>
            <w:gridSpan w:val="2"/>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355E2">
        <w:tblPrEx>
          <w:tblCellMar>
            <w:top w:w="0" w:type="dxa"/>
            <w:bottom w:w="0" w:type="dxa"/>
          </w:tblCellMar>
          <w:tblLook w:val="01E0" w:firstRow="1" w:lastRow="1" w:firstColumn="1" w:lastColumn="1" w:noHBand="0" w:noVBand="0"/>
        </w:tblPrEx>
        <w:trPr>
          <w:trHeight w:val="524"/>
        </w:trPr>
        <w:tc>
          <w:tcPr>
            <w:tcW w:w="8208" w:type="dxa"/>
            <w:tcBorders>
              <w:top w:val="single" w:sz="4" w:space="0" w:color="auto"/>
              <w:bottom w:val="single" w:sz="4" w:space="0" w:color="auto"/>
            </w:tcBorders>
            <w:shd w:val="clear" w:color="auto" w:fill="auto"/>
            <w:vAlign w:val="center"/>
          </w:tcPr>
          <w:p w:rsidR="000E2B5F" w:rsidRPr="0055323A" w:rsidRDefault="000E2B5F" w:rsidP="00311D2E">
            <w:pPr>
              <w:pStyle w:val="af5"/>
              <w:ind w:left="360" w:hanging="360"/>
              <w:rPr>
                <w:sz w:val="28"/>
                <w:szCs w:val="28"/>
              </w:rPr>
            </w:pPr>
            <w:r w:rsidRPr="0055323A">
              <w:rPr>
                <w:bCs/>
                <w:sz w:val="28"/>
                <w:szCs w:val="28"/>
              </w:rPr>
              <w:t xml:space="preserve">□ </w:t>
            </w:r>
            <w:r w:rsidR="00311D2E">
              <w:rPr>
                <w:sz w:val="28"/>
                <w:szCs w:val="28"/>
              </w:rPr>
              <w:t>e</w:t>
            </w:r>
            <w:r w:rsidRPr="0055323A">
              <w:rPr>
                <w:sz w:val="28"/>
                <w:szCs w:val="28"/>
              </w:rPr>
              <w:t xml:space="preserve">) </w:t>
            </w:r>
            <w:r w:rsidR="00314365" w:rsidRPr="00314365">
              <w:rPr>
                <w:sz w:val="28"/>
                <w:szCs w:val="28"/>
              </w:rPr>
              <w:t>Change to an approved stability protocol</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bCs/>
                <w:sz w:val="28"/>
                <w:szCs w:val="28"/>
              </w:rPr>
              <w:t>*</w:t>
            </w:r>
          </w:p>
        </w:tc>
      </w:tr>
      <w:tr w:rsidR="000E2B5F" w:rsidRPr="0055323A" w:rsidTr="009355E2">
        <w:tblPrEx>
          <w:tblCellMar>
            <w:top w:w="0" w:type="dxa"/>
            <w:bottom w:w="0" w:type="dxa"/>
          </w:tblCellMar>
          <w:tblLook w:val="01E0" w:firstRow="1" w:lastRow="1" w:firstColumn="1" w:lastColumn="1" w:noHBand="0" w:noVBand="0"/>
        </w:tblPrEx>
        <w:trPr>
          <w:trHeight w:val="702"/>
        </w:trPr>
        <w:tc>
          <w:tcPr>
            <w:tcW w:w="8208" w:type="dxa"/>
            <w:tcBorders>
              <w:top w:val="single" w:sz="4" w:space="0" w:color="auto"/>
            </w:tcBorders>
            <w:shd w:val="clear" w:color="auto" w:fill="auto"/>
            <w:vAlign w:val="center"/>
          </w:tcPr>
          <w:p w:rsidR="000E2B5F" w:rsidRPr="00314365" w:rsidRDefault="000E2B5F" w:rsidP="00314365">
            <w:pPr>
              <w:pStyle w:val="a3"/>
              <w:spacing w:before="0" w:beforeAutospacing="0" w:after="0" w:afterAutospacing="0"/>
              <w:ind w:left="180" w:hanging="18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gridSpan w:val="2"/>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A3D3F" w:rsidP="000E2B5F">
      <w:pPr>
        <w:rPr>
          <w:sz w:val="28"/>
          <w:szCs w:val="28"/>
        </w:rPr>
      </w:pPr>
      <w:r>
        <w:rPr>
          <w:sz w:val="28"/>
          <w:szCs w:val="28"/>
        </w:rPr>
        <w:t xml:space="preserve">* </w:t>
      </w:r>
      <w:r w:rsidR="00383743" w:rsidRPr="00383743">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1800"/>
      </w:tblGrid>
      <w:tr w:rsidR="000E2B5F" w:rsidRPr="0055323A" w:rsidTr="00CD1213">
        <w:tblPrEx>
          <w:tblCellMar>
            <w:top w:w="0" w:type="dxa"/>
            <w:bottom w:w="0" w:type="dxa"/>
          </w:tblCellMar>
        </w:tblPrEx>
        <w:trPr>
          <w:trHeight w:val="210"/>
        </w:trPr>
        <w:tc>
          <w:tcPr>
            <w:tcW w:w="10008" w:type="dxa"/>
            <w:gridSpan w:val="2"/>
            <w:shd w:val="clear" w:color="auto" w:fill="auto"/>
          </w:tcPr>
          <w:p w:rsidR="000E2B5F" w:rsidRPr="0055323A" w:rsidRDefault="008844CA" w:rsidP="003423E5">
            <w:pPr>
              <w:rPr>
                <w:b/>
                <w:bCs/>
                <w:sz w:val="28"/>
                <w:szCs w:val="28"/>
              </w:rPr>
            </w:pPr>
            <w:r w:rsidRPr="00F20F1B">
              <w:rPr>
                <w:b/>
                <w:iCs/>
                <w:sz w:val="28"/>
                <w:szCs w:val="28"/>
                <w:lang w:val="en-US"/>
              </w:rPr>
              <w:t>B</w:t>
            </w:r>
            <w:r w:rsidRPr="00F20F1B">
              <w:rPr>
                <w:b/>
                <w:iCs/>
                <w:sz w:val="28"/>
                <w:szCs w:val="28"/>
              </w:rPr>
              <w:t>.II.</w:t>
            </w:r>
            <w:r w:rsidRPr="00F20F1B">
              <w:rPr>
                <w:b/>
                <w:iCs/>
                <w:sz w:val="28"/>
                <w:szCs w:val="28"/>
                <w:lang w:val="en-US"/>
              </w:rPr>
              <w:t>g</w:t>
            </w:r>
            <w:r w:rsidRPr="00F20F1B">
              <w:rPr>
                <w:b/>
                <w:iCs/>
                <w:sz w:val="28"/>
                <w:szCs w:val="28"/>
              </w:rPr>
              <w:t xml:space="preserve">) </w:t>
            </w:r>
            <w:r w:rsidRPr="00F20F1B">
              <w:rPr>
                <w:b/>
                <w:iCs/>
                <w:sz w:val="28"/>
                <w:szCs w:val="28"/>
                <w:lang w:val="en-US"/>
              </w:rPr>
              <w:t>Design</w:t>
            </w:r>
            <w:r w:rsidRPr="00F20F1B">
              <w:rPr>
                <w:b/>
                <w:iCs/>
                <w:sz w:val="28"/>
                <w:szCs w:val="28"/>
              </w:rPr>
              <w:t xml:space="preserve"> </w:t>
            </w:r>
            <w:r w:rsidRPr="00F20F1B">
              <w:rPr>
                <w:b/>
                <w:iCs/>
                <w:sz w:val="28"/>
                <w:szCs w:val="28"/>
                <w:lang w:val="en-US"/>
              </w:rPr>
              <w:t>space</w:t>
            </w:r>
            <w:r w:rsidRPr="00F20F1B">
              <w:rPr>
                <w:b/>
                <w:iCs/>
                <w:sz w:val="28"/>
                <w:szCs w:val="28"/>
              </w:rPr>
              <w:t xml:space="preserve"> </w:t>
            </w:r>
            <w:r w:rsidRPr="00F20F1B">
              <w:rPr>
                <w:b/>
                <w:iCs/>
                <w:sz w:val="28"/>
                <w:szCs w:val="28"/>
                <w:lang w:val="en-US"/>
              </w:rPr>
              <w:t>and</w:t>
            </w:r>
            <w:r w:rsidRPr="00F20F1B">
              <w:rPr>
                <w:b/>
                <w:iCs/>
                <w:sz w:val="28"/>
                <w:szCs w:val="28"/>
              </w:rPr>
              <w:t xml:space="preserve"> </w:t>
            </w:r>
            <w:r w:rsidRPr="00F20F1B">
              <w:rPr>
                <w:b/>
                <w:bCs/>
                <w:iCs/>
                <w:sz w:val="28"/>
                <w:szCs w:val="28"/>
              </w:rPr>
              <w:t>post</w:t>
            </w:r>
            <w:r w:rsidRPr="00F20F1B">
              <w:rPr>
                <w:b/>
                <w:bCs/>
                <w:iCs/>
                <w:sz w:val="28"/>
                <w:szCs w:val="28"/>
                <w:lang w:val="en-US"/>
              </w:rPr>
              <w:t>registration</w:t>
            </w:r>
            <w:r w:rsidRPr="00F20F1B">
              <w:rPr>
                <w:b/>
                <w:bCs/>
                <w:iCs/>
                <w:sz w:val="28"/>
                <w:szCs w:val="28"/>
              </w:rPr>
              <w:t xml:space="preserve"> change management protocol</w:t>
            </w:r>
          </w:p>
        </w:tc>
      </w:tr>
      <w:tr w:rsidR="000E2B5F" w:rsidRPr="0055323A" w:rsidTr="00CD1213">
        <w:tblPrEx>
          <w:tblCellMar>
            <w:top w:w="0" w:type="dxa"/>
            <w:bottom w:w="0" w:type="dxa"/>
          </w:tblCellMar>
          <w:tblLook w:val="01E0" w:firstRow="1" w:lastRow="1" w:firstColumn="1" w:lastColumn="1" w:noHBand="0" w:noVBand="0"/>
        </w:tblPrEx>
        <w:tc>
          <w:tcPr>
            <w:tcW w:w="8208" w:type="dxa"/>
            <w:tcBorders>
              <w:top w:val="single" w:sz="4" w:space="0" w:color="auto"/>
              <w:left w:val="single" w:sz="4" w:space="0" w:color="auto"/>
            </w:tcBorders>
            <w:shd w:val="clear" w:color="auto" w:fill="auto"/>
          </w:tcPr>
          <w:p w:rsidR="000E2B5F" w:rsidRPr="0055323A" w:rsidRDefault="0095592B" w:rsidP="003423E5">
            <w:pPr>
              <w:ind w:left="720" w:hanging="720"/>
              <w:rPr>
                <w:b/>
                <w:sz w:val="28"/>
                <w:szCs w:val="28"/>
              </w:rPr>
            </w:pPr>
            <w:r>
              <w:rPr>
                <w:b/>
                <w:bCs/>
                <w:sz w:val="28"/>
                <w:szCs w:val="28"/>
              </w:rPr>
              <w:t>B</w:t>
            </w:r>
            <w:r w:rsidR="000E2B5F" w:rsidRPr="0055323A">
              <w:rPr>
                <w:b/>
                <w:bCs/>
                <w:sz w:val="28"/>
                <w:szCs w:val="28"/>
              </w:rPr>
              <w:t>.</w:t>
            </w:r>
            <w:r w:rsidR="000E2B5F" w:rsidRPr="0055323A">
              <w:rPr>
                <w:b/>
                <w:sz w:val="28"/>
                <w:szCs w:val="28"/>
              </w:rPr>
              <w:t>II.</w:t>
            </w:r>
            <w:r w:rsidR="003423E5">
              <w:rPr>
                <w:b/>
                <w:sz w:val="28"/>
                <w:szCs w:val="28"/>
                <w:lang w:val="en-US"/>
              </w:rPr>
              <w:t>g</w:t>
            </w:r>
            <w:r w:rsidR="000E2B5F" w:rsidRPr="0055323A">
              <w:rPr>
                <w:b/>
                <w:bCs/>
                <w:sz w:val="28"/>
                <w:szCs w:val="28"/>
              </w:rPr>
              <w:t xml:space="preserve">.1. </w:t>
            </w:r>
            <w:r w:rsidR="00383743" w:rsidRPr="00383743">
              <w:rPr>
                <w:b/>
                <w:bCs/>
                <w:sz w:val="28"/>
                <w:szCs w:val="28"/>
              </w:rPr>
              <w:t xml:space="preserve">Introduction of a new design space or extension of an approved design space for the finished </w:t>
            </w:r>
            <w:r w:rsidR="002A6D4E">
              <w:rPr>
                <w:b/>
                <w:bCs/>
                <w:sz w:val="28"/>
                <w:szCs w:val="28"/>
                <w:lang w:val="en-US"/>
              </w:rPr>
              <w:t xml:space="preserve">medicinal </w:t>
            </w:r>
            <w:r w:rsidR="00383743" w:rsidRPr="00383743">
              <w:rPr>
                <w:b/>
                <w:bCs/>
                <w:sz w:val="28"/>
                <w:szCs w:val="28"/>
              </w:rPr>
              <w:t>product</w:t>
            </w:r>
            <w:r w:rsidR="002A6D4E">
              <w:rPr>
                <w:b/>
                <w:bCs/>
                <w:sz w:val="28"/>
                <w:szCs w:val="28"/>
                <w:lang w:val="en-US"/>
              </w:rPr>
              <w:t xml:space="preserve"> </w:t>
            </w:r>
            <w:r w:rsidR="002A6D4E" w:rsidRPr="00503B9B">
              <w:rPr>
                <w:b/>
                <w:bCs/>
                <w:sz w:val="28"/>
                <w:szCs w:val="28"/>
                <w:lang w:val="en-US"/>
              </w:rPr>
              <w:t>(</w:t>
            </w:r>
            <w:r w:rsidR="00944EA8" w:rsidRPr="00503B9B">
              <w:rPr>
                <w:b/>
                <w:bCs/>
                <w:sz w:val="28"/>
                <w:szCs w:val="28"/>
                <w:lang w:val="en-US"/>
              </w:rPr>
              <w:t>except for</w:t>
            </w:r>
            <w:r w:rsidR="00F368D2" w:rsidRPr="00503B9B">
              <w:rPr>
                <w:b/>
                <w:bCs/>
                <w:sz w:val="28"/>
                <w:szCs w:val="28"/>
                <w:lang w:val="en-US"/>
              </w:rPr>
              <w:t xml:space="preserve"> the</w:t>
            </w:r>
            <w:r w:rsidR="002A6D4E" w:rsidRPr="00503B9B">
              <w:rPr>
                <w:b/>
                <w:bCs/>
                <w:sz w:val="28"/>
                <w:szCs w:val="28"/>
                <w:lang w:val="en-US"/>
              </w:rPr>
              <w:t xml:space="preserve"> biological medicinal products)</w:t>
            </w:r>
            <w:r w:rsidR="00383743" w:rsidRPr="00503B9B">
              <w:rPr>
                <w:b/>
                <w:bCs/>
                <w:sz w:val="28"/>
                <w:szCs w:val="28"/>
              </w:rPr>
              <w:t>, concerning</w:t>
            </w:r>
            <w:r w:rsidR="00383743" w:rsidRPr="00383743">
              <w:rPr>
                <w:b/>
                <w:bCs/>
                <w:sz w:val="28"/>
                <w:szCs w:val="28"/>
              </w:rPr>
              <w:t>:</w:t>
            </w:r>
          </w:p>
        </w:tc>
        <w:tc>
          <w:tcPr>
            <w:tcW w:w="1800" w:type="dxa"/>
            <w:shd w:val="clear" w:color="auto" w:fill="auto"/>
          </w:tcPr>
          <w:p w:rsidR="000E2B5F" w:rsidRPr="0055323A" w:rsidRDefault="00BA1C80" w:rsidP="00CD1213">
            <w:pPr>
              <w:jc w:val="center"/>
              <w:rPr>
                <w:b/>
                <w:sz w:val="28"/>
                <w:szCs w:val="28"/>
              </w:rPr>
            </w:pPr>
            <w:r w:rsidRPr="00BA1C80">
              <w:rPr>
                <w:b/>
                <w:bCs/>
                <w:sz w:val="28"/>
                <w:szCs w:val="28"/>
              </w:rPr>
              <w:t>Type of variation</w:t>
            </w:r>
          </w:p>
        </w:tc>
      </w:tr>
      <w:tr w:rsidR="000E2B5F" w:rsidRPr="0055323A" w:rsidTr="00CD1213">
        <w:tblPrEx>
          <w:tblCellMar>
            <w:top w:w="0" w:type="dxa"/>
            <w:bottom w:w="0" w:type="dxa"/>
          </w:tblCellMar>
          <w:tblLook w:val="01E0" w:firstRow="1" w:lastRow="1" w:firstColumn="1" w:lastColumn="1" w:noHBand="0" w:noVBand="0"/>
        </w:tblPrEx>
        <w:trPr>
          <w:trHeight w:val="848"/>
        </w:trPr>
        <w:tc>
          <w:tcPr>
            <w:tcW w:w="8208" w:type="dxa"/>
            <w:shd w:val="clear" w:color="auto" w:fill="auto"/>
          </w:tcPr>
          <w:p w:rsidR="000E2B5F" w:rsidRPr="0055323A" w:rsidRDefault="000E2B5F" w:rsidP="003423E5">
            <w:pPr>
              <w:pStyle w:val="a3"/>
              <w:spacing w:before="0" w:beforeAutospacing="0" w:after="0" w:afterAutospacing="0"/>
              <w:ind w:left="360" w:hanging="360"/>
              <w:rPr>
                <w:bCs/>
                <w:sz w:val="28"/>
                <w:szCs w:val="28"/>
              </w:rPr>
            </w:pPr>
            <w:r w:rsidRPr="0055323A">
              <w:rPr>
                <w:bCs/>
                <w:sz w:val="28"/>
                <w:szCs w:val="28"/>
              </w:rPr>
              <w:t xml:space="preserve">□ а) </w:t>
            </w:r>
            <w:r w:rsidR="0095592B" w:rsidRPr="0095592B">
              <w:rPr>
                <w:bCs/>
                <w:sz w:val="28"/>
                <w:szCs w:val="28"/>
              </w:rPr>
              <w:t>One or more unit operations in the manufacturing process of the finished</w:t>
            </w:r>
            <w:r w:rsidR="00944EA8">
              <w:rPr>
                <w:bCs/>
                <w:sz w:val="28"/>
                <w:szCs w:val="28"/>
                <w:lang w:val="en-US"/>
              </w:rPr>
              <w:t xml:space="preserve"> medicinal</w:t>
            </w:r>
            <w:r w:rsidR="0095592B" w:rsidRPr="0095592B">
              <w:rPr>
                <w:bCs/>
                <w:sz w:val="28"/>
                <w:szCs w:val="28"/>
              </w:rPr>
              <w:t xml:space="preserve"> product including the in-process controls and/or test procedures</w:t>
            </w:r>
          </w:p>
        </w:tc>
        <w:tc>
          <w:tcPr>
            <w:tcW w:w="1800" w:type="dxa"/>
            <w:shd w:val="clear" w:color="auto" w:fill="auto"/>
            <w:vAlign w:val="center"/>
          </w:tcPr>
          <w:p w:rsidR="000E2B5F" w:rsidRPr="0055323A" w:rsidRDefault="000E2B5F" w:rsidP="00CD1213">
            <w:pPr>
              <w:jc w:val="center"/>
              <w:rPr>
                <w:sz w:val="28"/>
                <w:szCs w:val="28"/>
              </w:rPr>
            </w:pPr>
            <w:r w:rsidRPr="0055323A">
              <w:rPr>
                <w:bCs/>
                <w:sz w:val="28"/>
                <w:szCs w:val="28"/>
              </w:rPr>
              <w:t>II</w:t>
            </w:r>
          </w:p>
        </w:tc>
      </w:tr>
      <w:tr w:rsidR="000E2B5F" w:rsidRPr="0055323A" w:rsidTr="009355E2">
        <w:tblPrEx>
          <w:tblCellMar>
            <w:top w:w="0" w:type="dxa"/>
            <w:bottom w:w="0" w:type="dxa"/>
          </w:tblCellMar>
          <w:tblLook w:val="01E0" w:firstRow="1" w:lastRow="1" w:firstColumn="1" w:lastColumn="1" w:noHBand="0" w:noVBand="0"/>
        </w:tblPrEx>
        <w:trPr>
          <w:trHeight w:val="692"/>
        </w:trPr>
        <w:tc>
          <w:tcPr>
            <w:tcW w:w="8208" w:type="dxa"/>
            <w:shd w:val="clear" w:color="auto" w:fill="auto"/>
          </w:tcPr>
          <w:p w:rsidR="000E2B5F" w:rsidRPr="0055323A" w:rsidRDefault="000E2B5F" w:rsidP="00E80CE9">
            <w:pPr>
              <w:pStyle w:val="a3"/>
              <w:spacing w:before="0" w:beforeAutospacing="0" w:after="0" w:afterAutospacing="0"/>
              <w:ind w:left="360" w:hanging="360"/>
              <w:rPr>
                <w:bCs/>
                <w:sz w:val="28"/>
                <w:szCs w:val="28"/>
              </w:rPr>
            </w:pPr>
            <w:r w:rsidRPr="0055323A">
              <w:rPr>
                <w:bCs/>
                <w:sz w:val="28"/>
                <w:szCs w:val="28"/>
              </w:rPr>
              <w:t xml:space="preserve">□ </w:t>
            </w:r>
            <w:r w:rsidR="00E80CE9">
              <w:rPr>
                <w:bCs/>
                <w:sz w:val="28"/>
                <w:szCs w:val="28"/>
                <w:lang w:val="en-US"/>
              </w:rPr>
              <w:t>b</w:t>
            </w:r>
            <w:r w:rsidRPr="0055323A">
              <w:rPr>
                <w:bCs/>
                <w:sz w:val="28"/>
                <w:szCs w:val="28"/>
              </w:rPr>
              <w:t xml:space="preserve">) </w:t>
            </w:r>
            <w:r w:rsidR="0095592B" w:rsidRPr="0095592B">
              <w:rPr>
                <w:bCs/>
                <w:sz w:val="28"/>
                <w:szCs w:val="28"/>
              </w:rPr>
              <w:t>Test procedures for excipients</w:t>
            </w:r>
            <w:r w:rsidR="003423E5">
              <w:rPr>
                <w:bCs/>
                <w:sz w:val="28"/>
                <w:szCs w:val="28"/>
              </w:rPr>
              <w:t>/</w:t>
            </w:r>
            <w:r w:rsidR="0095592B" w:rsidRPr="0095592B">
              <w:rPr>
                <w:bCs/>
                <w:sz w:val="28"/>
                <w:szCs w:val="28"/>
              </w:rPr>
              <w:t xml:space="preserve">intermediates and/or the finished </w:t>
            </w:r>
            <w:r w:rsidR="003423E5">
              <w:rPr>
                <w:bCs/>
                <w:sz w:val="28"/>
                <w:szCs w:val="28"/>
                <w:lang w:val="en-US"/>
              </w:rPr>
              <w:t xml:space="preserve">medicinal </w:t>
            </w:r>
            <w:r w:rsidR="0095592B" w:rsidRPr="0095592B">
              <w:rPr>
                <w:bCs/>
                <w:sz w:val="28"/>
                <w:szCs w:val="28"/>
              </w:rPr>
              <w:t>product.</w:t>
            </w:r>
          </w:p>
        </w:tc>
        <w:tc>
          <w:tcPr>
            <w:tcW w:w="1800" w:type="dxa"/>
            <w:shd w:val="clear" w:color="auto" w:fill="auto"/>
            <w:vAlign w:val="center"/>
          </w:tcPr>
          <w:p w:rsidR="000E2B5F" w:rsidRPr="0055323A" w:rsidRDefault="000E2B5F" w:rsidP="00CD1213">
            <w:pPr>
              <w:jc w:val="center"/>
              <w:rPr>
                <w:sz w:val="28"/>
                <w:szCs w:val="28"/>
              </w:rPr>
            </w:pPr>
            <w:r w:rsidRPr="0055323A">
              <w:rPr>
                <w:bCs/>
                <w:sz w:val="28"/>
                <w:szCs w:val="28"/>
              </w:rPr>
              <w:t>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BA1C80" w:rsidP="00CD1213">
            <w:pPr>
              <w:pStyle w:val="a3"/>
              <w:spacing w:before="0" w:beforeAutospacing="0" w:after="0" w:afterAutospacing="0"/>
              <w:jc w:val="center"/>
              <w:rPr>
                <w:b/>
                <w:bCs/>
                <w:sz w:val="28"/>
                <w:szCs w:val="28"/>
              </w:rPr>
            </w:pPr>
            <w:r w:rsidRPr="00BA1C80">
              <w:rPr>
                <w:b/>
                <w:bCs/>
                <w:sz w:val="28"/>
                <w:szCs w:val="28"/>
              </w:rPr>
              <w:t>Type of variation</w:t>
            </w:r>
          </w:p>
        </w:tc>
      </w:tr>
      <w:tr w:rsidR="000E2B5F" w:rsidRPr="0055323A" w:rsidTr="009355E2">
        <w:trPr>
          <w:trHeight w:val="754"/>
        </w:trPr>
        <w:tc>
          <w:tcPr>
            <w:tcW w:w="8208" w:type="dxa"/>
            <w:tcBorders>
              <w:top w:val="single" w:sz="4" w:space="0" w:color="auto"/>
              <w:bottom w:val="single" w:sz="4" w:space="0" w:color="auto"/>
            </w:tcBorders>
            <w:shd w:val="clear" w:color="auto" w:fill="auto"/>
            <w:vAlign w:val="center"/>
          </w:tcPr>
          <w:p w:rsidR="000E2B5F" w:rsidRPr="0055323A" w:rsidRDefault="000E2B5F" w:rsidP="003423E5">
            <w:pPr>
              <w:pStyle w:val="a3"/>
              <w:ind w:left="900" w:hanging="900"/>
              <w:rPr>
                <w:bCs/>
                <w:sz w:val="28"/>
                <w:szCs w:val="28"/>
              </w:rPr>
            </w:pPr>
            <w:r w:rsidRPr="0055323A">
              <w:rPr>
                <w:bCs/>
                <w:sz w:val="28"/>
                <w:szCs w:val="28"/>
              </w:rPr>
              <w:t xml:space="preserve">□ </w:t>
            </w:r>
            <w:r w:rsidR="003423E5">
              <w:rPr>
                <w:b/>
                <w:bCs/>
                <w:sz w:val="28"/>
                <w:szCs w:val="28"/>
                <w:lang w:val="en-US"/>
              </w:rPr>
              <w:t>B</w:t>
            </w:r>
            <w:r w:rsidRPr="0055323A">
              <w:rPr>
                <w:b/>
                <w:bCs/>
                <w:sz w:val="28"/>
                <w:szCs w:val="28"/>
              </w:rPr>
              <w:t>.</w:t>
            </w:r>
            <w:r w:rsidRPr="0055323A">
              <w:rPr>
                <w:b/>
                <w:sz w:val="28"/>
                <w:szCs w:val="28"/>
              </w:rPr>
              <w:t>II.</w:t>
            </w:r>
            <w:r w:rsidR="003423E5">
              <w:rPr>
                <w:b/>
                <w:sz w:val="28"/>
                <w:szCs w:val="28"/>
                <w:lang w:val="en-US"/>
              </w:rPr>
              <w:t>g</w:t>
            </w:r>
            <w:r w:rsidRPr="0055323A">
              <w:rPr>
                <w:b/>
                <w:bCs/>
                <w:sz w:val="28"/>
                <w:szCs w:val="28"/>
              </w:rPr>
              <w:t xml:space="preserve">.2. </w:t>
            </w:r>
            <w:r w:rsidR="0095592B" w:rsidRPr="0095592B">
              <w:rPr>
                <w:b/>
                <w:bCs/>
                <w:sz w:val="28"/>
                <w:szCs w:val="28"/>
              </w:rPr>
              <w:t xml:space="preserve">Introduction of a post approval change management protocol related to the finished </w:t>
            </w:r>
            <w:r w:rsidR="003423E5">
              <w:rPr>
                <w:b/>
                <w:bCs/>
                <w:sz w:val="28"/>
                <w:szCs w:val="28"/>
                <w:lang w:val="en-US"/>
              </w:rPr>
              <w:t xml:space="preserve">medicinal </w:t>
            </w:r>
            <w:r w:rsidR="0095592B" w:rsidRPr="0095592B">
              <w:rPr>
                <w:b/>
                <w:bCs/>
                <w:sz w:val="28"/>
                <w:szCs w:val="28"/>
              </w:rPr>
              <w:t>product</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ІІ</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rPr>
                <w:b/>
                <w:sz w:val="28"/>
                <w:szCs w:val="28"/>
              </w:rPr>
            </w:pPr>
          </w:p>
        </w:tc>
        <w:tc>
          <w:tcPr>
            <w:tcW w:w="1800" w:type="dxa"/>
            <w:gridSpan w:val="2"/>
            <w:shd w:val="clear" w:color="auto" w:fill="auto"/>
          </w:tcPr>
          <w:p w:rsidR="000E2B5F" w:rsidRPr="0055323A" w:rsidRDefault="00BA1C80" w:rsidP="00CD1213">
            <w:pPr>
              <w:jc w:val="center"/>
              <w:rPr>
                <w:b/>
                <w:sz w:val="28"/>
                <w:szCs w:val="28"/>
              </w:rPr>
            </w:pPr>
            <w:r w:rsidRPr="00BA1C80">
              <w:rPr>
                <w:b/>
                <w:bCs/>
                <w:sz w:val="28"/>
                <w:szCs w:val="28"/>
              </w:rPr>
              <w:t>Type of variation</w:t>
            </w:r>
          </w:p>
        </w:tc>
      </w:tr>
      <w:tr w:rsidR="000E2B5F" w:rsidRPr="0055323A" w:rsidTr="009355E2">
        <w:trPr>
          <w:trHeight w:val="604"/>
        </w:trPr>
        <w:tc>
          <w:tcPr>
            <w:tcW w:w="8208" w:type="dxa"/>
            <w:shd w:val="clear" w:color="auto" w:fill="auto"/>
          </w:tcPr>
          <w:p w:rsidR="000E2B5F" w:rsidRPr="0055323A" w:rsidRDefault="000E2B5F" w:rsidP="00E80CE9">
            <w:pPr>
              <w:pStyle w:val="a3"/>
              <w:spacing w:before="0" w:beforeAutospacing="0" w:after="0" w:afterAutospacing="0"/>
              <w:ind w:left="900" w:hanging="900"/>
              <w:rPr>
                <w:sz w:val="28"/>
                <w:szCs w:val="28"/>
              </w:rPr>
            </w:pPr>
            <w:r w:rsidRPr="0055323A">
              <w:rPr>
                <w:bCs/>
                <w:sz w:val="28"/>
                <w:szCs w:val="28"/>
              </w:rPr>
              <w:t xml:space="preserve">□ </w:t>
            </w:r>
            <w:r w:rsidR="00E80CE9">
              <w:rPr>
                <w:b/>
                <w:bCs/>
                <w:sz w:val="28"/>
                <w:szCs w:val="28"/>
                <w:lang w:val="en-US"/>
              </w:rPr>
              <w:t>B</w:t>
            </w:r>
            <w:r w:rsidRPr="0055323A">
              <w:rPr>
                <w:b/>
                <w:bCs/>
                <w:sz w:val="28"/>
                <w:szCs w:val="28"/>
              </w:rPr>
              <w:t>.</w:t>
            </w:r>
            <w:r w:rsidRPr="0055323A">
              <w:rPr>
                <w:b/>
                <w:sz w:val="28"/>
                <w:szCs w:val="28"/>
              </w:rPr>
              <w:t>II.</w:t>
            </w:r>
            <w:r w:rsidR="0095592B">
              <w:rPr>
                <w:b/>
                <w:sz w:val="28"/>
                <w:szCs w:val="28"/>
                <w:lang w:val="en-US"/>
              </w:rPr>
              <w:t>g</w:t>
            </w:r>
            <w:r w:rsidRPr="0055323A">
              <w:rPr>
                <w:b/>
                <w:bCs/>
                <w:sz w:val="28"/>
                <w:szCs w:val="28"/>
              </w:rPr>
              <w:t xml:space="preserve">.3. </w:t>
            </w:r>
            <w:r w:rsidR="00BA1C80" w:rsidRPr="00BA1C80">
              <w:rPr>
                <w:b/>
                <w:bCs/>
                <w:sz w:val="28"/>
                <w:szCs w:val="28"/>
              </w:rPr>
              <w:t xml:space="preserve">Deletion of an approved change management protocol related to the finished </w:t>
            </w:r>
            <w:r w:rsidR="00E80CE9">
              <w:rPr>
                <w:b/>
                <w:bCs/>
                <w:sz w:val="28"/>
                <w:szCs w:val="28"/>
                <w:lang w:val="en-US"/>
              </w:rPr>
              <w:t xml:space="preserve">medicinal </w:t>
            </w:r>
            <w:r w:rsidR="00BA1C80" w:rsidRPr="00BA1C80">
              <w:rPr>
                <w:b/>
                <w:bCs/>
                <w:sz w:val="28"/>
                <w:szCs w:val="28"/>
              </w:rPr>
              <w:t>product</w:t>
            </w:r>
          </w:p>
        </w:tc>
        <w:tc>
          <w:tcPr>
            <w:tcW w:w="900" w:type="dxa"/>
            <w:shd w:val="clear" w:color="auto" w:fill="auto"/>
            <w:vAlign w:val="center"/>
          </w:tcPr>
          <w:p w:rsidR="000E2B5F" w:rsidRPr="002C64E9" w:rsidRDefault="000E2B5F" w:rsidP="002C64E9">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2C64E9">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2825C3" w:rsidP="000E2B5F">
      <w:pPr>
        <w:rPr>
          <w:sz w:val="28"/>
          <w:szCs w:val="28"/>
        </w:rPr>
      </w:pPr>
      <w:r>
        <w:rPr>
          <w:sz w:val="28"/>
          <w:szCs w:val="28"/>
        </w:rPr>
        <w:t xml:space="preserve">* </w:t>
      </w:r>
      <w:r w:rsidR="00E80CE9" w:rsidRPr="00E80CE9">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single" w:sz="4" w:space="0" w:color="auto"/>
              <w:left w:val="single" w:sz="4" w:space="0" w:color="auto"/>
            </w:tcBorders>
            <w:shd w:val="clear" w:color="auto" w:fill="auto"/>
            <w:vAlign w:val="center"/>
          </w:tcPr>
          <w:p w:rsidR="000E2B5F" w:rsidRPr="0055323A" w:rsidRDefault="002C64E9" w:rsidP="0095592B">
            <w:pPr>
              <w:pStyle w:val="a3"/>
              <w:ind w:left="720" w:hanging="720"/>
              <w:rPr>
                <w:b/>
                <w:bCs/>
                <w:color w:val="000000"/>
                <w:sz w:val="28"/>
                <w:szCs w:val="28"/>
              </w:rPr>
            </w:pPr>
            <w:r>
              <w:rPr>
                <w:b/>
                <w:bCs/>
                <w:color w:val="000000"/>
                <w:sz w:val="28"/>
                <w:szCs w:val="28"/>
              </w:rPr>
              <w:t>B</w:t>
            </w:r>
            <w:r w:rsidR="000E2B5F" w:rsidRPr="0055323A">
              <w:rPr>
                <w:b/>
                <w:bCs/>
                <w:color w:val="000000"/>
                <w:sz w:val="28"/>
                <w:szCs w:val="28"/>
              </w:rPr>
              <w:t>.</w:t>
            </w:r>
            <w:r w:rsidR="000E2B5F" w:rsidRPr="0055323A">
              <w:rPr>
                <w:b/>
                <w:sz w:val="28"/>
                <w:szCs w:val="28"/>
              </w:rPr>
              <w:t>II.</w:t>
            </w:r>
            <w:r w:rsidR="0095592B">
              <w:rPr>
                <w:b/>
                <w:sz w:val="28"/>
                <w:szCs w:val="28"/>
                <w:lang w:val="en-US"/>
              </w:rPr>
              <w:t>g</w:t>
            </w:r>
            <w:r w:rsidR="000E2B5F" w:rsidRPr="0055323A">
              <w:rPr>
                <w:b/>
                <w:bCs/>
                <w:color w:val="000000"/>
                <w:sz w:val="28"/>
                <w:szCs w:val="28"/>
              </w:rPr>
              <w:t xml:space="preserve">.4. </w:t>
            </w:r>
            <w:r w:rsidRPr="002C64E9">
              <w:rPr>
                <w:b/>
                <w:bCs/>
                <w:color w:val="000000"/>
                <w:sz w:val="28"/>
                <w:szCs w:val="28"/>
              </w:rPr>
              <w:t>Changes to an approved change management protocol</w:t>
            </w:r>
          </w:p>
        </w:tc>
        <w:tc>
          <w:tcPr>
            <w:tcW w:w="1800" w:type="dxa"/>
            <w:shd w:val="clear" w:color="auto" w:fill="auto"/>
          </w:tcPr>
          <w:p w:rsidR="000E2B5F" w:rsidRPr="0055323A" w:rsidRDefault="00BA1C80" w:rsidP="00CD1213">
            <w:pPr>
              <w:jc w:val="center"/>
              <w:rPr>
                <w:b/>
                <w:sz w:val="28"/>
                <w:szCs w:val="28"/>
              </w:rPr>
            </w:pPr>
            <w:r w:rsidRPr="00BA1C80">
              <w:rPr>
                <w:b/>
                <w:bCs/>
                <w:sz w:val="28"/>
                <w:szCs w:val="28"/>
              </w:rPr>
              <w:t>Type of variation</w:t>
            </w:r>
          </w:p>
        </w:tc>
      </w:tr>
      <w:tr w:rsidR="000E2B5F" w:rsidRPr="0055323A" w:rsidTr="009355E2">
        <w:trPr>
          <w:trHeight w:val="619"/>
        </w:trPr>
        <w:tc>
          <w:tcPr>
            <w:tcW w:w="8208" w:type="dxa"/>
            <w:shd w:val="clear" w:color="auto" w:fill="auto"/>
            <w:vAlign w:val="center"/>
          </w:tcPr>
          <w:p w:rsidR="000E2B5F" w:rsidRPr="0055323A" w:rsidRDefault="000E2B5F" w:rsidP="00CD1213">
            <w:pPr>
              <w:pStyle w:val="a3"/>
              <w:ind w:left="360" w:hanging="360"/>
              <w:rPr>
                <w:bCs/>
                <w:color w:val="000000"/>
                <w:sz w:val="28"/>
                <w:szCs w:val="28"/>
              </w:rPr>
            </w:pPr>
            <w:r w:rsidRPr="0055323A">
              <w:rPr>
                <w:bCs/>
                <w:sz w:val="28"/>
                <w:szCs w:val="28"/>
              </w:rPr>
              <w:t xml:space="preserve">□ </w:t>
            </w:r>
            <w:r w:rsidRPr="0055323A">
              <w:rPr>
                <w:bCs/>
                <w:color w:val="000000"/>
                <w:sz w:val="28"/>
                <w:szCs w:val="28"/>
              </w:rPr>
              <w:t xml:space="preserve">а) </w:t>
            </w:r>
            <w:r w:rsidR="002C64E9" w:rsidRPr="002C64E9">
              <w:rPr>
                <w:bCs/>
                <w:color w:val="000000"/>
                <w:sz w:val="28"/>
                <w:szCs w:val="28"/>
              </w:rPr>
              <w:t>Major changes to an approved change management protocol</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9355E2">
        <w:trPr>
          <w:trHeight w:val="712"/>
        </w:trPr>
        <w:tc>
          <w:tcPr>
            <w:tcW w:w="8208" w:type="dxa"/>
            <w:shd w:val="clear" w:color="auto" w:fill="auto"/>
            <w:vAlign w:val="center"/>
          </w:tcPr>
          <w:p w:rsidR="000E2B5F" w:rsidRPr="0082393B" w:rsidRDefault="000E2B5F" w:rsidP="002C64E9">
            <w:pPr>
              <w:pStyle w:val="a3"/>
              <w:ind w:left="360" w:hanging="360"/>
              <w:rPr>
                <w:bCs/>
                <w:color w:val="000000"/>
                <w:sz w:val="28"/>
                <w:szCs w:val="28"/>
                <w:lang w:val="en-US"/>
              </w:rPr>
            </w:pPr>
            <w:r w:rsidRPr="0055323A">
              <w:rPr>
                <w:bCs/>
                <w:sz w:val="28"/>
                <w:szCs w:val="28"/>
              </w:rPr>
              <w:t xml:space="preserve">□ </w:t>
            </w:r>
            <w:r w:rsidR="002C64E9">
              <w:rPr>
                <w:bCs/>
                <w:color w:val="000000"/>
                <w:sz w:val="28"/>
                <w:szCs w:val="28"/>
                <w:lang w:val="en-US"/>
              </w:rPr>
              <w:t>b</w:t>
            </w:r>
            <w:r w:rsidRPr="0055323A">
              <w:rPr>
                <w:bCs/>
                <w:color w:val="000000"/>
                <w:sz w:val="28"/>
                <w:szCs w:val="28"/>
              </w:rPr>
              <w:t xml:space="preserve">) </w:t>
            </w:r>
            <w:r w:rsidR="0082393B" w:rsidRPr="0082393B">
              <w:rPr>
                <w:bCs/>
                <w:color w:val="000000"/>
                <w:sz w:val="28"/>
                <w:szCs w:val="28"/>
              </w:rPr>
              <w:t>Minor changes to an approved change management protocol that do not change the strategy defined in the proto</w:t>
            </w:r>
            <w:r w:rsidR="0082393B">
              <w:rPr>
                <w:bCs/>
                <w:color w:val="000000"/>
                <w:sz w:val="28"/>
                <w:szCs w:val="28"/>
                <w:lang w:val="en-US"/>
              </w:rPr>
              <w:t>col</w:t>
            </w:r>
          </w:p>
        </w:tc>
        <w:tc>
          <w:tcPr>
            <w:tcW w:w="1800" w:type="dxa"/>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355E2">
        <w:trPr>
          <w:trHeight w:val="696"/>
        </w:trPr>
        <w:tc>
          <w:tcPr>
            <w:tcW w:w="8208" w:type="dxa"/>
            <w:shd w:val="clear" w:color="auto" w:fill="auto"/>
            <w:vAlign w:val="center"/>
          </w:tcPr>
          <w:p w:rsidR="000E2B5F" w:rsidRPr="002C64E9" w:rsidRDefault="000E2B5F" w:rsidP="002C64E9">
            <w:pPr>
              <w:pStyle w:val="a3"/>
              <w:spacing w:before="0" w:beforeAutospacing="0" w:after="0" w:afterAutospacing="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2C64E9" w:rsidP="004C5095">
            <w:pPr>
              <w:ind w:left="900" w:hanging="900"/>
              <w:rPr>
                <w:b/>
                <w:sz w:val="28"/>
                <w:szCs w:val="28"/>
              </w:rPr>
            </w:pPr>
            <w:r>
              <w:rPr>
                <w:b/>
                <w:bCs/>
                <w:color w:val="000000"/>
                <w:sz w:val="28"/>
                <w:szCs w:val="28"/>
                <w:lang w:val="en-US"/>
              </w:rPr>
              <w:t>B</w:t>
            </w:r>
            <w:r w:rsidR="000E2B5F" w:rsidRPr="0055323A">
              <w:rPr>
                <w:b/>
                <w:bCs/>
                <w:color w:val="000000"/>
                <w:sz w:val="28"/>
                <w:szCs w:val="28"/>
              </w:rPr>
              <w:t>.</w:t>
            </w:r>
            <w:r w:rsidR="000E2B5F" w:rsidRPr="0055323A">
              <w:rPr>
                <w:b/>
                <w:sz w:val="28"/>
                <w:szCs w:val="28"/>
              </w:rPr>
              <w:t>II.</w:t>
            </w:r>
            <w:r>
              <w:rPr>
                <w:b/>
                <w:sz w:val="28"/>
                <w:szCs w:val="28"/>
                <w:lang w:val="en-US"/>
              </w:rPr>
              <w:t>g</w:t>
            </w:r>
            <w:r w:rsidR="000E2B5F" w:rsidRPr="0055323A">
              <w:rPr>
                <w:b/>
                <w:bCs/>
                <w:color w:val="000000"/>
                <w:sz w:val="28"/>
                <w:szCs w:val="28"/>
              </w:rPr>
              <w:t xml:space="preserve">.5. </w:t>
            </w:r>
            <w:r w:rsidR="004C5095">
              <w:rPr>
                <w:b/>
                <w:bCs/>
                <w:color w:val="000000"/>
                <w:sz w:val="28"/>
                <w:szCs w:val="28"/>
                <w:lang w:val="en-US"/>
              </w:rPr>
              <w:t>Introduction</w:t>
            </w:r>
            <w:r w:rsidR="00CD2C14" w:rsidRPr="00CD2C14">
              <w:rPr>
                <w:b/>
                <w:bCs/>
                <w:color w:val="000000"/>
                <w:sz w:val="28"/>
                <w:szCs w:val="28"/>
              </w:rPr>
              <w:t xml:space="preserve"> of changes foreseen in an approved change management protocol</w:t>
            </w:r>
          </w:p>
        </w:tc>
        <w:tc>
          <w:tcPr>
            <w:tcW w:w="1800" w:type="dxa"/>
            <w:gridSpan w:val="2"/>
            <w:shd w:val="clear" w:color="auto" w:fill="auto"/>
          </w:tcPr>
          <w:p w:rsidR="000E2B5F" w:rsidRPr="0055323A" w:rsidRDefault="00BA1C80" w:rsidP="00CD1213">
            <w:pPr>
              <w:jc w:val="center"/>
              <w:rPr>
                <w:b/>
                <w:sz w:val="28"/>
                <w:szCs w:val="28"/>
              </w:rPr>
            </w:pPr>
            <w:r w:rsidRPr="00BA1C80">
              <w:rPr>
                <w:b/>
                <w:bCs/>
                <w:sz w:val="28"/>
                <w:szCs w:val="28"/>
              </w:rPr>
              <w:t>Type of variation</w:t>
            </w:r>
          </w:p>
        </w:tc>
      </w:tr>
      <w:tr w:rsidR="000E2B5F" w:rsidRPr="0055323A" w:rsidTr="009355E2">
        <w:trPr>
          <w:trHeight w:val="704"/>
        </w:trPr>
        <w:tc>
          <w:tcPr>
            <w:tcW w:w="8208" w:type="dxa"/>
            <w:shd w:val="clear" w:color="auto" w:fill="auto"/>
            <w:vAlign w:val="center"/>
          </w:tcPr>
          <w:p w:rsidR="000E2B5F" w:rsidRPr="0055323A" w:rsidRDefault="000E2B5F" w:rsidP="004C5095">
            <w:pPr>
              <w:pStyle w:val="a3"/>
              <w:ind w:left="360" w:hanging="360"/>
              <w:rPr>
                <w:bCs/>
                <w:color w:val="000000"/>
                <w:sz w:val="28"/>
                <w:szCs w:val="28"/>
              </w:rPr>
            </w:pPr>
            <w:r w:rsidRPr="0055323A">
              <w:rPr>
                <w:bCs/>
                <w:sz w:val="28"/>
                <w:szCs w:val="28"/>
              </w:rPr>
              <w:t xml:space="preserve">□ </w:t>
            </w:r>
            <w:r w:rsidRPr="0055323A">
              <w:rPr>
                <w:bCs/>
                <w:color w:val="000000"/>
                <w:sz w:val="28"/>
                <w:szCs w:val="28"/>
              </w:rPr>
              <w:t xml:space="preserve">а) </w:t>
            </w:r>
            <w:r w:rsidR="004C5095">
              <w:rPr>
                <w:bCs/>
                <w:color w:val="000000"/>
                <w:sz w:val="28"/>
                <w:szCs w:val="28"/>
                <w:lang w:val="en-US"/>
              </w:rPr>
              <w:t>Introduction</w:t>
            </w:r>
            <w:r w:rsidR="00AD1895" w:rsidRPr="00AD1895">
              <w:rPr>
                <w:bCs/>
                <w:color w:val="000000"/>
                <w:sz w:val="28"/>
                <w:szCs w:val="28"/>
              </w:rPr>
              <w:t xml:space="preserve"> of the change requires no further supportive data</w:t>
            </w:r>
          </w:p>
        </w:tc>
        <w:tc>
          <w:tcPr>
            <w:tcW w:w="900" w:type="dxa"/>
            <w:tcBorders>
              <w:top w:val="nil"/>
            </w:tcBorders>
            <w:shd w:val="clear" w:color="auto" w:fill="auto"/>
            <w:vAlign w:val="center"/>
          </w:tcPr>
          <w:p w:rsidR="000E2B5F" w:rsidRPr="002C64E9" w:rsidRDefault="000E2B5F" w:rsidP="002C64E9">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2C64E9">
              <w:rPr>
                <w:sz w:val="28"/>
                <w:szCs w:val="28"/>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355E2">
        <w:trPr>
          <w:trHeight w:val="547"/>
        </w:trPr>
        <w:tc>
          <w:tcPr>
            <w:tcW w:w="8208" w:type="dxa"/>
            <w:shd w:val="clear" w:color="auto" w:fill="auto"/>
            <w:vAlign w:val="center"/>
          </w:tcPr>
          <w:p w:rsidR="000E2B5F" w:rsidRPr="0055323A" w:rsidRDefault="000E2B5F" w:rsidP="004C5095">
            <w:pPr>
              <w:pStyle w:val="a3"/>
              <w:ind w:left="360" w:hanging="360"/>
              <w:rPr>
                <w:bCs/>
                <w:color w:val="000000"/>
                <w:sz w:val="28"/>
                <w:szCs w:val="28"/>
              </w:rPr>
            </w:pPr>
            <w:r w:rsidRPr="0055323A">
              <w:rPr>
                <w:bCs/>
                <w:sz w:val="28"/>
                <w:szCs w:val="28"/>
              </w:rPr>
              <w:t xml:space="preserve">□ </w:t>
            </w:r>
            <w:r w:rsidR="004F3C76">
              <w:rPr>
                <w:bCs/>
                <w:color w:val="000000"/>
                <w:sz w:val="28"/>
                <w:szCs w:val="28"/>
                <w:lang w:val="en-US"/>
              </w:rPr>
              <w:t>b</w:t>
            </w:r>
            <w:r w:rsidRPr="0055323A">
              <w:rPr>
                <w:bCs/>
                <w:color w:val="000000"/>
                <w:sz w:val="28"/>
                <w:szCs w:val="28"/>
              </w:rPr>
              <w:t xml:space="preserve">) </w:t>
            </w:r>
            <w:r w:rsidR="004C5095">
              <w:rPr>
                <w:bCs/>
                <w:color w:val="000000"/>
                <w:sz w:val="28"/>
                <w:szCs w:val="28"/>
                <w:lang w:val="en-US"/>
              </w:rPr>
              <w:t>Introduction</w:t>
            </w:r>
            <w:r w:rsidR="00AD1895" w:rsidRPr="00AD1895">
              <w:rPr>
                <w:bCs/>
                <w:color w:val="000000"/>
                <w:sz w:val="28"/>
                <w:szCs w:val="28"/>
              </w:rPr>
              <w:t xml:space="preserve"> of the change requires further supportive data</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355E2">
        <w:trPr>
          <w:trHeight w:val="568"/>
        </w:trPr>
        <w:tc>
          <w:tcPr>
            <w:tcW w:w="8208" w:type="dxa"/>
            <w:shd w:val="clear" w:color="auto" w:fill="auto"/>
            <w:vAlign w:val="center"/>
          </w:tcPr>
          <w:p w:rsidR="000E2B5F" w:rsidRPr="0055323A" w:rsidRDefault="000E2B5F" w:rsidP="004C5095">
            <w:pPr>
              <w:pStyle w:val="a3"/>
              <w:ind w:left="360" w:hanging="360"/>
              <w:rPr>
                <w:bCs/>
                <w:color w:val="000000"/>
                <w:sz w:val="28"/>
                <w:szCs w:val="28"/>
              </w:rPr>
            </w:pPr>
            <w:r w:rsidRPr="0055323A">
              <w:rPr>
                <w:bCs/>
                <w:sz w:val="28"/>
                <w:szCs w:val="28"/>
              </w:rPr>
              <w:t xml:space="preserve">□ </w:t>
            </w:r>
            <w:r w:rsidR="004F3C76">
              <w:rPr>
                <w:bCs/>
                <w:sz w:val="28"/>
                <w:szCs w:val="28"/>
                <w:lang w:val="en-US"/>
              </w:rPr>
              <w:t>c</w:t>
            </w:r>
            <w:r w:rsidRPr="0055323A">
              <w:rPr>
                <w:bCs/>
                <w:color w:val="000000"/>
                <w:sz w:val="28"/>
                <w:szCs w:val="28"/>
              </w:rPr>
              <w:t xml:space="preserve">) </w:t>
            </w:r>
            <w:r w:rsidR="004C5095">
              <w:rPr>
                <w:bCs/>
                <w:color w:val="000000"/>
                <w:sz w:val="28"/>
                <w:szCs w:val="28"/>
                <w:lang w:val="en-US"/>
              </w:rPr>
              <w:t>Introduction</w:t>
            </w:r>
            <w:r w:rsidR="00AD1895" w:rsidRPr="00AD1895">
              <w:rPr>
                <w:bCs/>
                <w:color w:val="000000"/>
                <w:sz w:val="28"/>
                <w:szCs w:val="28"/>
              </w:rPr>
              <w:t xml:space="preserve"> of a change for a biological/immunological medicinal product</w:t>
            </w:r>
          </w:p>
        </w:tc>
        <w:tc>
          <w:tcPr>
            <w:tcW w:w="1800" w:type="dxa"/>
            <w:gridSpan w:val="2"/>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9355E2">
        <w:trPr>
          <w:trHeight w:val="760"/>
        </w:trPr>
        <w:tc>
          <w:tcPr>
            <w:tcW w:w="8208" w:type="dxa"/>
            <w:shd w:val="clear" w:color="auto" w:fill="auto"/>
            <w:vAlign w:val="center"/>
          </w:tcPr>
          <w:p w:rsidR="000E2B5F" w:rsidRPr="00AD1895" w:rsidRDefault="000E2B5F" w:rsidP="00AD1895">
            <w:pPr>
              <w:pStyle w:val="a3"/>
              <w:spacing w:before="0" w:beforeAutospacing="0" w:after="0" w:afterAutospacing="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Default="002825C3" w:rsidP="000E2B5F">
      <w:pPr>
        <w:rPr>
          <w:sz w:val="28"/>
          <w:szCs w:val="28"/>
        </w:rPr>
      </w:pPr>
      <w:r>
        <w:rPr>
          <w:sz w:val="28"/>
          <w:szCs w:val="28"/>
        </w:rPr>
        <w:t xml:space="preserve">* </w:t>
      </w:r>
      <w:r w:rsidR="00E80CE9" w:rsidRPr="00E80CE9">
        <w:rPr>
          <w:sz w:val="28"/>
          <w:szCs w:val="28"/>
        </w:rPr>
        <w:t>If one of the conditions is not met and the change is not listed as Type II.</w:t>
      </w:r>
    </w:p>
    <w:p w:rsidR="00127F33" w:rsidRPr="0055323A" w:rsidRDefault="00127F33"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1800"/>
      </w:tblGrid>
      <w:tr w:rsidR="000E2B5F" w:rsidRPr="0055323A" w:rsidTr="00CD1213">
        <w:tblPrEx>
          <w:tblCellMar>
            <w:top w:w="0" w:type="dxa"/>
            <w:bottom w:w="0" w:type="dxa"/>
          </w:tblCellMar>
        </w:tblPrEx>
        <w:trPr>
          <w:trHeight w:val="210"/>
        </w:trPr>
        <w:tc>
          <w:tcPr>
            <w:tcW w:w="10008" w:type="dxa"/>
            <w:gridSpan w:val="2"/>
            <w:shd w:val="clear" w:color="auto" w:fill="auto"/>
          </w:tcPr>
          <w:p w:rsidR="000E2B5F" w:rsidRPr="0055323A" w:rsidRDefault="002958B6" w:rsidP="002958B6">
            <w:pPr>
              <w:rPr>
                <w:b/>
                <w:bCs/>
                <w:sz w:val="28"/>
                <w:szCs w:val="28"/>
              </w:rPr>
            </w:pPr>
            <w:r>
              <w:rPr>
                <w:b/>
                <w:sz w:val="28"/>
                <w:szCs w:val="28"/>
                <w:lang w:val="en-US"/>
              </w:rPr>
              <w:t>B</w:t>
            </w:r>
            <w:r w:rsidR="000E2B5F" w:rsidRPr="0055323A">
              <w:rPr>
                <w:b/>
                <w:sz w:val="28"/>
                <w:szCs w:val="28"/>
              </w:rPr>
              <w:t>.ІІ.</w:t>
            </w:r>
            <w:r>
              <w:rPr>
                <w:b/>
                <w:sz w:val="28"/>
                <w:szCs w:val="28"/>
                <w:lang w:val="en-US"/>
              </w:rPr>
              <w:t>h</w:t>
            </w:r>
            <w:r w:rsidR="000E2B5F" w:rsidRPr="0055323A">
              <w:rPr>
                <w:b/>
                <w:sz w:val="28"/>
                <w:szCs w:val="28"/>
              </w:rPr>
              <w:t xml:space="preserve">. </w:t>
            </w:r>
            <w:r>
              <w:rPr>
                <w:b/>
                <w:bCs/>
                <w:sz w:val="28"/>
                <w:szCs w:val="28"/>
              </w:rPr>
              <w:t>Adventitious a</w:t>
            </w:r>
            <w:r w:rsidRPr="002958B6">
              <w:rPr>
                <w:b/>
                <w:bCs/>
                <w:sz w:val="28"/>
                <w:szCs w:val="28"/>
              </w:rPr>
              <w:t xml:space="preserve">gents </w:t>
            </w:r>
            <w:r>
              <w:rPr>
                <w:b/>
                <w:bCs/>
                <w:sz w:val="28"/>
                <w:szCs w:val="28"/>
                <w:lang w:val="en-US"/>
              </w:rPr>
              <w:t>s</w:t>
            </w:r>
            <w:r w:rsidRPr="002958B6">
              <w:rPr>
                <w:b/>
                <w:bCs/>
                <w:sz w:val="28"/>
                <w:szCs w:val="28"/>
              </w:rPr>
              <w:t>afety</w:t>
            </w:r>
          </w:p>
        </w:tc>
      </w:tr>
      <w:tr w:rsidR="000E2B5F" w:rsidRPr="0055323A" w:rsidTr="00CD1213">
        <w:tblPrEx>
          <w:tblCellMar>
            <w:top w:w="0" w:type="dxa"/>
            <w:bottom w:w="0" w:type="dxa"/>
          </w:tblCellMar>
          <w:tblLook w:val="01E0" w:firstRow="1" w:lastRow="1" w:firstColumn="1" w:lastColumn="1" w:noHBand="0" w:noVBand="0"/>
        </w:tblPrEx>
        <w:tc>
          <w:tcPr>
            <w:tcW w:w="8208" w:type="dxa"/>
            <w:tcBorders>
              <w:top w:val="single" w:sz="4" w:space="0" w:color="auto"/>
              <w:left w:val="single" w:sz="4" w:space="0" w:color="auto"/>
            </w:tcBorders>
            <w:shd w:val="clear" w:color="auto" w:fill="auto"/>
          </w:tcPr>
          <w:p w:rsidR="000E2B5F" w:rsidRPr="0055323A" w:rsidRDefault="002958B6" w:rsidP="002958B6">
            <w:pPr>
              <w:ind w:left="720" w:hanging="720"/>
              <w:rPr>
                <w:b/>
                <w:sz w:val="28"/>
                <w:szCs w:val="28"/>
              </w:rPr>
            </w:pPr>
            <w:r>
              <w:rPr>
                <w:b/>
                <w:bCs/>
                <w:color w:val="000000"/>
                <w:sz w:val="28"/>
                <w:szCs w:val="28"/>
                <w:lang w:val="en-US"/>
              </w:rPr>
              <w:t>B</w:t>
            </w:r>
            <w:r w:rsidR="000E2B5F" w:rsidRPr="0055323A">
              <w:rPr>
                <w:b/>
                <w:bCs/>
                <w:color w:val="000000"/>
                <w:sz w:val="28"/>
                <w:szCs w:val="28"/>
              </w:rPr>
              <w:t>.</w:t>
            </w:r>
            <w:r w:rsidR="000E2B5F" w:rsidRPr="0055323A">
              <w:rPr>
                <w:b/>
                <w:sz w:val="28"/>
                <w:szCs w:val="28"/>
              </w:rPr>
              <w:t>II.</w:t>
            </w:r>
            <w:r>
              <w:rPr>
                <w:b/>
                <w:sz w:val="28"/>
                <w:szCs w:val="28"/>
                <w:lang w:val="en-US"/>
              </w:rPr>
              <w:t>h</w:t>
            </w:r>
            <w:r w:rsidR="000E2B5F" w:rsidRPr="0055323A">
              <w:rPr>
                <w:b/>
                <w:bCs/>
                <w:color w:val="000000"/>
                <w:sz w:val="28"/>
                <w:szCs w:val="28"/>
              </w:rPr>
              <w:t xml:space="preserve">.1. </w:t>
            </w:r>
            <w:r w:rsidR="00AD1895" w:rsidRPr="00AD1895">
              <w:rPr>
                <w:b/>
                <w:bCs/>
                <w:color w:val="000000"/>
                <w:sz w:val="28"/>
                <w:szCs w:val="28"/>
              </w:rPr>
              <w:t xml:space="preserve">Update to the “Adventitious </w:t>
            </w:r>
            <w:r>
              <w:rPr>
                <w:b/>
                <w:bCs/>
                <w:color w:val="000000"/>
                <w:sz w:val="28"/>
                <w:szCs w:val="28"/>
                <w:lang w:val="en-US"/>
              </w:rPr>
              <w:t>a</w:t>
            </w:r>
            <w:r w:rsidR="00AD1895" w:rsidRPr="00AD1895">
              <w:rPr>
                <w:b/>
                <w:bCs/>
                <w:color w:val="000000"/>
                <w:sz w:val="28"/>
                <w:szCs w:val="28"/>
              </w:rPr>
              <w:t xml:space="preserve">gents </w:t>
            </w:r>
            <w:r>
              <w:rPr>
                <w:b/>
                <w:bCs/>
                <w:color w:val="000000"/>
                <w:sz w:val="28"/>
                <w:szCs w:val="28"/>
                <w:lang w:val="en-US"/>
              </w:rPr>
              <w:t>s</w:t>
            </w:r>
            <w:r w:rsidR="00AD1895" w:rsidRPr="00AD1895">
              <w:rPr>
                <w:b/>
                <w:bCs/>
                <w:color w:val="000000"/>
                <w:sz w:val="28"/>
                <w:szCs w:val="28"/>
              </w:rPr>
              <w:t xml:space="preserve">afety </w:t>
            </w:r>
            <w:r>
              <w:rPr>
                <w:b/>
                <w:bCs/>
                <w:color w:val="000000"/>
                <w:sz w:val="28"/>
                <w:szCs w:val="28"/>
                <w:lang w:val="en-US"/>
              </w:rPr>
              <w:t>e</w:t>
            </w:r>
            <w:r w:rsidR="00AD1895" w:rsidRPr="00AD1895">
              <w:rPr>
                <w:b/>
                <w:bCs/>
                <w:color w:val="000000"/>
                <w:sz w:val="28"/>
                <w:szCs w:val="28"/>
              </w:rPr>
              <w:t>valuation” information (section 3.2.A.2)</w:t>
            </w:r>
            <w:r w:rsidR="000E2B5F" w:rsidRPr="0055323A">
              <w:rPr>
                <w:b/>
                <w:bCs/>
                <w:color w:val="000000"/>
                <w:sz w:val="28"/>
                <w:szCs w:val="28"/>
              </w:rPr>
              <w:t xml:space="preserve"> </w:t>
            </w:r>
          </w:p>
        </w:tc>
        <w:tc>
          <w:tcPr>
            <w:tcW w:w="1800" w:type="dxa"/>
            <w:shd w:val="clear" w:color="auto" w:fill="auto"/>
          </w:tcPr>
          <w:p w:rsidR="000E2B5F" w:rsidRPr="0055323A" w:rsidRDefault="00AD1895" w:rsidP="00CD1213">
            <w:pPr>
              <w:jc w:val="center"/>
              <w:rPr>
                <w:b/>
                <w:sz w:val="28"/>
                <w:szCs w:val="28"/>
              </w:rPr>
            </w:pPr>
            <w:r w:rsidRPr="00AD1895">
              <w:rPr>
                <w:b/>
                <w:bCs/>
                <w:sz w:val="28"/>
                <w:szCs w:val="28"/>
              </w:rPr>
              <w:t>Type of variation</w:t>
            </w:r>
          </w:p>
        </w:tc>
      </w:tr>
      <w:tr w:rsidR="000E2B5F" w:rsidRPr="0055323A" w:rsidTr="00CD1213">
        <w:tblPrEx>
          <w:tblCellMar>
            <w:top w:w="0" w:type="dxa"/>
            <w:bottom w:w="0" w:type="dxa"/>
          </w:tblCellMar>
          <w:tblLook w:val="01E0" w:firstRow="1" w:lastRow="1" w:firstColumn="1" w:lastColumn="1" w:noHBand="0" w:noVBand="0"/>
        </w:tblPrEx>
        <w:trPr>
          <w:trHeight w:val="848"/>
        </w:trPr>
        <w:tc>
          <w:tcPr>
            <w:tcW w:w="8208" w:type="dxa"/>
            <w:shd w:val="clear" w:color="auto" w:fill="auto"/>
            <w:vAlign w:val="center"/>
          </w:tcPr>
          <w:p w:rsidR="000E2B5F" w:rsidRPr="0055323A" w:rsidRDefault="000E2B5F" w:rsidP="00C418A1">
            <w:pPr>
              <w:pStyle w:val="a3"/>
              <w:spacing w:before="0" w:beforeAutospacing="0" w:after="0" w:afterAutospacing="0"/>
              <w:ind w:left="360" w:hanging="360"/>
              <w:rPr>
                <w:bCs/>
                <w:sz w:val="28"/>
                <w:szCs w:val="28"/>
              </w:rPr>
            </w:pPr>
            <w:r w:rsidRPr="0055323A">
              <w:rPr>
                <w:bCs/>
                <w:sz w:val="28"/>
                <w:szCs w:val="28"/>
              </w:rPr>
              <w:t xml:space="preserve">□ </w:t>
            </w:r>
            <w:r w:rsidRPr="0055323A">
              <w:rPr>
                <w:bCs/>
                <w:color w:val="000000"/>
                <w:sz w:val="28"/>
                <w:szCs w:val="28"/>
              </w:rPr>
              <w:t xml:space="preserve">а) </w:t>
            </w:r>
            <w:r w:rsidR="00C418A1">
              <w:rPr>
                <w:bCs/>
                <w:color w:val="000000"/>
                <w:sz w:val="28"/>
                <w:szCs w:val="28"/>
                <w:lang w:val="en-US"/>
              </w:rPr>
              <w:t>M</w:t>
            </w:r>
            <w:r w:rsidR="00BF340C" w:rsidRPr="00BF340C">
              <w:rPr>
                <w:bCs/>
                <w:color w:val="000000"/>
                <w:sz w:val="28"/>
                <w:szCs w:val="28"/>
              </w:rPr>
              <w:t>anufacturing steps investigated for the first time for one or more adventitious agents</w:t>
            </w:r>
          </w:p>
        </w:tc>
        <w:tc>
          <w:tcPr>
            <w:tcW w:w="1800" w:type="dxa"/>
            <w:shd w:val="clear" w:color="auto" w:fill="auto"/>
            <w:vAlign w:val="center"/>
          </w:tcPr>
          <w:p w:rsidR="000E2B5F" w:rsidRPr="0055323A" w:rsidRDefault="000E2B5F" w:rsidP="00CD1213">
            <w:pPr>
              <w:jc w:val="center"/>
              <w:rPr>
                <w:sz w:val="28"/>
                <w:szCs w:val="28"/>
              </w:rPr>
            </w:pPr>
            <w:r w:rsidRPr="0055323A">
              <w:rPr>
                <w:bCs/>
                <w:sz w:val="28"/>
                <w:szCs w:val="28"/>
              </w:rPr>
              <w:t>II</w:t>
            </w:r>
          </w:p>
        </w:tc>
      </w:tr>
      <w:tr w:rsidR="000E2B5F" w:rsidRPr="0055323A" w:rsidTr="00CD1213">
        <w:tblPrEx>
          <w:tblCellMar>
            <w:top w:w="0" w:type="dxa"/>
            <w:bottom w:w="0" w:type="dxa"/>
          </w:tblCellMar>
          <w:tblLook w:val="01E0" w:firstRow="1" w:lastRow="1" w:firstColumn="1" w:lastColumn="1" w:noHBand="0" w:noVBand="0"/>
        </w:tblPrEx>
        <w:trPr>
          <w:trHeight w:val="848"/>
        </w:trPr>
        <w:tc>
          <w:tcPr>
            <w:tcW w:w="8208" w:type="dxa"/>
            <w:shd w:val="clear" w:color="auto" w:fill="auto"/>
          </w:tcPr>
          <w:p w:rsidR="000E2B5F" w:rsidRPr="0055323A" w:rsidRDefault="000E2B5F" w:rsidP="00BF340C">
            <w:pPr>
              <w:pStyle w:val="a3"/>
              <w:spacing w:before="0" w:beforeAutospacing="0" w:after="0" w:afterAutospacing="0"/>
              <w:ind w:left="360" w:hanging="360"/>
              <w:rPr>
                <w:bCs/>
                <w:sz w:val="28"/>
                <w:szCs w:val="28"/>
              </w:rPr>
            </w:pPr>
            <w:r w:rsidRPr="0055323A">
              <w:rPr>
                <w:bCs/>
                <w:sz w:val="28"/>
                <w:szCs w:val="28"/>
              </w:rPr>
              <w:t xml:space="preserve">□ </w:t>
            </w:r>
            <w:r w:rsidR="00BF340C">
              <w:rPr>
                <w:bCs/>
                <w:color w:val="000000"/>
                <w:sz w:val="28"/>
                <w:szCs w:val="28"/>
                <w:lang w:val="en-US"/>
              </w:rPr>
              <w:t>b</w:t>
            </w:r>
            <w:r w:rsidRPr="0055323A">
              <w:rPr>
                <w:bCs/>
                <w:color w:val="000000"/>
                <w:sz w:val="28"/>
                <w:szCs w:val="28"/>
              </w:rPr>
              <w:t xml:space="preserve">) </w:t>
            </w:r>
            <w:r w:rsidR="00BF340C" w:rsidRPr="00BF340C">
              <w:rPr>
                <w:bCs/>
                <w:color w:val="000000"/>
                <w:sz w:val="28"/>
                <w:szCs w:val="28"/>
              </w:rPr>
              <w:t>Replacement of obsolete studies related to manufacturing steps and adventitious agents already reported in the dossier</w:t>
            </w:r>
          </w:p>
        </w:tc>
        <w:tc>
          <w:tcPr>
            <w:tcW w:w="1800" w:type="dxa"/>
            <w:shd w:val="clear" w:color="auto" w:fill="auto"/>
            <w:vAlign w:val="center"/>
          </w:tcPr>
          <w:p w:rsidR="000E2B5F" w:rsidRPr="0055323A" w:rsidRDefault="000E2B5F" w:rsidP="00CD1213">
            <w:pPr>
              <w:jc w:val="center"/>
              <w:rPr>
                <w:bCs/>
                <w:sz w:val="28"/>
                <w:szCs w:val="28"/>
              </w:rPr>
            </w:pPr>
          </w:p>
        </w:tc>
      </w:tr>
      <w:tr w:rsidR="000E2B5F" w:rsidRPr="0055323A" w:rsidTr="009355E2">
        <w:tblPrEx>
          <w:tblCellMar>
            <w:top w:w="0" w:type="dxa"/>
            <w:bottom w:w="0" w:type="dxa"/>
          </w:tblCellMar>
          <w:tblLook w:val="01E0" w:firstRow="1" w:lastRow="1" w:firstColumn="1" w:lastColumn="1" w:noHBand="0" w:noVBand="0"/>
        </w:tblPrEx>
        <w:trPr>
          <w:trHeight w:val="639"/>
        </w:trPr>
        <w:tc>
          <w:tcPr>
            <w:tcW w:w="8208" w:type="dxa"/>
            <w:shd w:val="clear" w:color="auto" w:fill="auto"/>
            <w:vAlign w:val="center"/>
          </w:tcPr>
          <w:p w:rsidR="000E2B5F" w:rsidRPr="0055323A" w:rsidRDefault="000E2B5F" w:rsidP="00CD1213">
            <w:pPr>
              <w:pStyle w:val="a3"/>
              <w:rPr>
                <w:bCs/>
                <w:color w:val="000000"/>
                <w:sz w:val="28"/>
                <w:szCs w:val="28"/>
              </w:rPr>
            </w:pPr>
            <w:r w:rsidRPr="0055323A">
              <w:rPr>
                <w:bCs/>
                <w:color w:val="000000"/>
                <w:sz w:val="28"/>
                <w:szCs w:val="28"/>
              </w:rPr>
              <w:t xml:space="preserve">1) </w:t>
            </w:r>
            <w:r w:rsidR="00D03446" w:rsidRPr="00D03446">
              <w:rPr>
                <w:bCs/>
                <w:color w:val="000000"/>
                <w:sz w:val="28"/>
                <w:szCs w:val="28"/>
              </w:rPr>
              <w:t>with modification of risk assessment</w:t>
            </w:r>
          </w:p>
        </w:tc>
        <w:tc>
          <w:tcPr>
            <w:tcW w:w="1800" w:type="dxa"/>
            <w:shd w:val="clear" w:color="auto" w:fill="auto"/>
            <w:vAlign w:val="center"/>
          </w:tcPr>
          <w:p w:rsidR="000E2B5F" w:rsidRPr="0055323A" w:rsidRDefault="000E2B5F" w:rsidP="00CD1213">
            <w:pPr>
              <w:jc w:val="center"/>
              <w:rPr>
                <w:sz w:val="28"/>
                <w:szCs w:val="28"/>
              </w:rPr>
            </w:pPr>
            <w:r w:rsidRPr="0055323A">
              <w:rPr>
                <w:bCs/>
                <w:sz w:val="28"/>
                <w:szCs w:val="28"/>
              </w:rPr>
              <w:t>II</w:t>
            </w:r>
          </w:p>
        </w:tc>
      </w:tr>
      <w:tr w:rsidR="000E2B5F" w:rsidRPr="0055323A" w:rsidTr="009355E2">
        <w:tblPrEx>
          <w:tblCellMar>
            <w:top w:w="0" w:type="dxa"/>
            <w:bottom w:w="0" w:type="dxa"/>
          </w:tblCellMar>
          <w:tblLook w:val="01E0" w:firstRow="1" w:lastRow="1" w:firstColumn="1" w:lastColumn="1" w:noHBand="0" w:noVBand="0"/>
        </w:tblPrEx>
        <w:trPr>
          <w:trHeight w:val="549"/>
        </w:trPr>
        <w:tc>
          <w:tcPr>
            <w:tcW w:w="8208" w:type="dxa"/>
            <w:shd w:val="clear" w:color="auto" w:fill="auto"/>
            <w:vAlign w:val="center"/>
          </w:tcPr>
          <w:p w:rsidR="000E2B5F" w:rsidRPr="0055323A" w:rsidRDefault="000E2B5F" w:rsidP="00CD1213">
            <w:pPr>
              <w:pStyle w:val="a3"/>
              <w:rPr>
                <w:bCs/>
                <w:color w:val="000000"/>
                <w:sz w:val="28"/>
                <w:szCs w:val="28"/>
              </w:rPr>
            </w:pPr>
            <w:r w:rsidRPr="0055323A">
              <w:rPr>
                <w:bCs/>
                <w:color w:val="000000"/>
                <w:sz w:val="28"/>
                <w:szCs w:val="28"/>
              </w:rPr>
              <w:t xml:space="preserve">2) </w:t>
            </w:r>
            <w:r w:rsidR="00D03446" w:rsidRPr="00D03446">
              <w:rPr>
                <w:bCs/>
                <w:color w:val="000000"/>
                <w:sz w:val="28"/>
                <w:szCs w:val="28"/>
              </w:rPr>
              <w:t>without modification of risk assessment</w:t>
            </w:r>
          </w:p>
        </w:tc>
        <w:tc>
          <w:tcPr>
            <w:tcW w:w="1800" w:type="dxa"/>
            <w:shd w:val="clear" w:color="auto" w:fill="auto"/>
            <w:vAlign w:val="center"/>
          </w:tcPr>
          <w:p w:rsidR="000E2B5F" w:rsidRPr="0055323A" w:rsidRDefault="00A23747" w:rsidP="00CD1213">
            <w:pPr>
              <w:jc w:val="center"/>
              <w:rPr>
                <w:bCs/>
                <w:sz w:val="28"/>
                <w:szCs w:val="28"/>
              </w:rPr>
            </w:pPr>
            <w:r>
              <w:rPr>
                <w:sz w:val="28"/>
                <w:szCs w:val="28"/>
              </w:rPr>
              <w:t>IB</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8"/>
        <w:gridCol w:w="900"/>
        <w:gridCol w:w="900"/>
      </w:tblGrid>
      <w:tr w:rsidR="000E2B5F" w:rsidRPr="0055323A" w:rsidTr="00CD1213">
        <w:tblPrEx>
          <w:tblCellMar>
            <w:top w:w="0" w:type="dxa"/>
            <w:bottom w:w="0" w:type="dxa"/>
          </w:tblCellMar>
        </w:tblPrEx>
        <w:trPr>
          <w:trHeight w:val="260"/>
        </w:trPr>
        <w:tc>
          <w:tcPr>
            <w:tcW w:w="10008" w:type="dxa"/>
            <w:gridSpan w:val="3"/>
            <w:shd w:val="clear" w:color="auto" w:fill="auto"/>
          </w:tcPr>
          <w:p w:rsidR="000E2B5F" w:rsidRPr="000A2D2F" w:rsidRDefault="00F5658D" w:rsidP="00DB14C9">
            <w:pPr>
              <w:rPr>
                <w:b/>
                <w:sz w:val="28"/>
                <w:szCs w:val="28"/>
              </w:rPr>
            </w:pPr>
            <w:r w:rsidRPr="000A2D2F">
              <w:rPr>
                <w:b/>
                <w:caps/>
                <w:sz w:val="28"/>
                <w:szCs w:val="28"/>
              </w:rPr>
              <w:t>B</w:t>
            </w:r>
            <w:r w:rsidR="000E2B5F" w:rsidRPr="000A2D2F">
              <w:rPr>
                <w:b/>
                <w:caps/>
                <w:sz w:val="28"/>
                <w:szCs w:val="28"/>
              </w:rPr>
              <w:t xml:space="preserve">.ІІІ. </w:t>
            </w:r>
            <w:r w:rsidR="00DB14C9" w:rsidRPr="000A2D2F">
              <w:rPr>
                <w:b/>
                <w:caps/>
                <w:sz w:val="28"/>
                <w:szCs w:val="28"/>
              </w:rPr>
              <w:t>Certificate of Suitability /</w:t>
            </w:r>
            <w:r w:rsidR="005C552F" w:rsidRPr="000A2D2F">
              <w:rPr>
                <w:b/>
                <w:caps/>
                <w:sz w:val="28"/>
                <w:szCs w:val="28"/>
                <w:lang w:val="en-US"/>
              </w:rPr>
              <w:t>TSE</w:t>
            </w:r>
            <w:r w:rsidR="005C552F" w:rsidRPr="000A2D2F">
              <w:rPr>
                <w:b/>
                <w:caps/>
                <w:sz w:val="28"/>
                <w:szCs w:val="28"/>
              </w:rPr>
              <w:t xml:space="preserve"> </w:t>
            </w:r>
            <w:r w:rsidR="00D72F2F" w:rsidRPr="000A2D2F">
              <w:rPr>
                <w:b/>
                <w:caps/>
                <w:sz w:val="28"/>
                <w:szCs w:val="28"/>
              </w:rPr>
              <w:t xml:space="preserve">Certificate of Suitability </w:t>
            </w:r>
            <w:r w:rsidR="00072AAE" w:rsidRPr="000A2D2F">
              <w:rPr>
                <w:b/>
                <w:caps/>
                <w:sz w:val="28"/>
                <w:szCs w:val="28"/>
              </w:rPr>
              <w:t xml:space="preserve">to the </w:t>
            </w:r>
            <w:r w:rsidR="005C552F" w:rsidRPr="000A2D2F">
              <w:rPr>
                <w:b/>
                <w:caps/>
                <w:sz w:val="28"/>
                <w:szCs w:val="28"/>
              </w:rPr>
              <w:t>European</w:t>
            </w:r>
            <w:r w:rsidR="00072AAE" w:rsidRPr="000A2D2F">
              <w:rPr>
                <w:b/>
                <w:caps/>
                <w:sz w:val="28"/>
                <w:szCs w:val="28"/>
              </w:rPr>
              <w:t xml:space="preserve"> </w:t>
            </w:r>
            <w:r w:rsidR="005C552F" w:rsidRPr="000A2D2F">
              <w:rPr>
                <w:b/>
                <w:caps/>
                <w:sz w:val="28"/>
                <w:szCs w:val="28"/>
              </w:rPr>
              <w:t>Ph</w:t>
            </w:r>
            <w:r w:rsidR="005C552F" w:rsidRPr="000A2D2F">
              <w:rPr>
                <w:b/>
                <w:caps/>
                <w:sz w:val="28"/>
                <w:szCs w:val="28"/>
                <w:lang w:val="en-US"/>
              </w:rPr>
              <w:t>armacopeia</w:t>
            </w:r>
            <w:r w:rsidR="00DB14C9" w:rsidRPr="000A2D2F">
              <w:rPr>
                <w:b/>
                <w:caps/>
                <w:sz w:val="28"/>
                <w:szCs w:val="28"/>
              </w:rPr>
              <w:t>/Monograph</w:t>
            </w:r>
          </w:p>
        </w:tc>
      </w:tr>
      <w:tr w:rsidR="000E2B5F" w:rsidRPr="0055323A" w:rsidTr="00CD1213">
        <w:tblPrEx>
          <w:tblCellMar>
            <w:top w:w="0" w:type="dxa"/>
            <w:bottom w:w="0" w:type="dxa"/>
          </w:tblCellMar>
          <w:tblLook w:val="01E0" w:firstRow="1" w:lastRow="1" w:firstColumn="1" w:lastColumn="1" w:noHBand="0" w:noVBand="0"/>
        </w:tblPrEx>
        <w:tc>
          <w:tcPr>
            <w:tcW w:w="8208" w:type="dxa"/>
            <w:shd w:val="clear" w:color="auto" w:fill="auto"/>
          </w:tcPr>
          <w:p w:rsidR="000E2B5F" w:rsidRPr="000A2D2F" w:rsidRDefault="00F5658D" w:rsidP="004C39AB">
            <w:pPr>
              <w:pStyle w:val="a3"/>
              <w:spacing w:before="0" w:beforeAutospacing="0" w:after="0" w:afterAutospacing="0"/>
              <w:rPr>
                <w:b/>
                <w:bCs/>
                <w:sz w:val="28"/>
                <w:szCs w:val="28"/>
              </w:rPr>
            </w:pPr>
            <w:r w:rsidRPr="000A2D2F">
              <w:rPr>
                <w:b/>
                <w:sz w:val="28"/>
                <w:szCs w:val="28"/>
              </w:rPr>
              <w:t>B</w:t>
            </w:r>
            <w:r w:rsidR="000E2B5F" w:rsidRPr="000A2D2F">
              <w:rPr>
                <w:b/>
                <w:sz w:val="28"/>
                <w:szCs w:val="28"/>
              </w:rPr>
              <w:t>.ІІІ.1.</w:t>
            </w:r>
            <w:r w:rsidR="000E2B5F" w:rsidRPr="000A2D2F">
              <w:rPr>
                <w:b/>
                <w:bCs/>
                <w:sz w:val="28"/>
                <w:szCs w:val="28"/>
              </w:rPr>
              <w:t xml:space="preserve"> </w:t>
            </w:r>
            <w:r w:rsidR="00DB14C9" w:rsidRPr="000A2D2F">
              <w:rPr>
                <w:b/>
                <w:bCs/>
                <w:sz w:val="28"/>
                <w:szCs w:val="28"/>
              </w:rPr>
              <w:t>Sub</w:t>
            </w:r>
            <w:r w:rsidR="006C7C49" w:rsidRPr="000A2D2F">
              <w:rPr>
                <w:b/>
                <w:bCs/>
                <w:sz w:val="28"/>
                <w:szCs w:val="28"/>
              </w:rPr>
              <w:t>mission of a new or updated</w:t>
            </w:r>
            <w:r w:rsidR="00DB14C9" w:rsidRPr="000A2D2F">
              <w:rPr>
                <w:b/>
                <w:bCs/>
                <w:sz w:val="28"/>
                <w:szCs w:val="28"/>
              </w:rPr>
              <w:t xml:space="preserve"> certificate of suitability or deletion of </w:t>
            </w:r>
            <w:r w:rsidR="00166C55" w:rsidRPr="000A2D2F">
              <w:rPr>
                <w:b/>
                <w:bCs/>
                <w:sz w:val="28"/>
                <w:szCs w:val="28"/>
              </w:rPr>
              <w:t>certificate of suitability</w:t>
            </w:r>
            <w:r w:rsidR="006C7C49" w:rsidRPr="000A2D2F">
              <w:rPr>
                <w:b/>
                <w:bCs/>
                <w:sz w:val="28"/>
                <w:szCs w:val="28"/>
              </w:rPr>
              <w:t xml:space="preserve"> </w:t>
            </w:r>
            <w:r w:rsidR="006C7C49" w:rsidRPr="000A2D2F">
              <w:rPr>
                <w:b/>
                <w:bCs/>
                <w:sz w:val="28"/>
                <w:szCs w:val="28"/>
                <w:lang w:val="en-US"/>
              </w:rPr>
              <w:t>to the European Pharmacopeia</w:t>
            </w:r>
            <w:r w:rsidR="000E2B5F" w:rsidRPr="000A2D2F">
              <w:rPr>
                <w:b/>
                <w:bCs/>
                <w:color w:val="000000"/>
                <w:sz w:val="28"/>
                <w:szCs w:val="28"/>
              </w:rPr>
              <w:t>:</w:t>
            </w:r>
            <w:r w:rsidR="000E2B5F" w:rsidRPr="000A2D2F">
              <w:rPr>
                <w:b/>
                <w:bCs/>
                <w:sz w:val="28"/>
                <w:szCs w:val="28"/>
              </w:rPr>
              <w:t xml:space="preserve"> </w:t>
            </w:r>
          </w:p>
          <w:p w:rsidR="00166C55" w:rsidRPr="000A2D2F" w:rsidRDefault="00166C55" w:rsidP="00CD1213">
            <w:pPr>
              <w:pStyle w:val="a3"/>
              <w:spacing w:before="0" w:beforeAutospacing="0" w:after="0" w:afterAutospacing="0"/>
              <w:ind w:left="720"/>
              <w:rPr>
                <w:b/>
                <w:bCs/>
                <w:sz w:val="28"/>
                <w:szCs w:val="28"/>
              </w:rPr>
            </w:pPr>
            <w:r w:rsidRPr="000A2D2F">
              <w:rPr>
                <w:b/>
                <w:bCs/>
                <w:sz w:val="28"/>
                <w:szCs w:val="28"/>
              </w:rPr>
              <w:t xml:space="preserve">For an </w:t>
            </w:r>
            <w:r w:rsidRPr="000A2D2F">
              <w:rPr>
                <w:b/>
                <w:bCs/>
                <w:sz w:val="28"/>
                <w:szCs w:val="28"/>
                <w:lang w:val="en-US"/>
              </w:rPr>
              <w:t>API</w:t>
            </w:r>
            <w:r w:rsidRPr="000A2D2F">
              <w:rPr>
                <w:b/>
                <w:bCs/>
                <w:sz w:val="28"/>
                <w:szCs w:val="28"/>
              </w:rPr>
              <w:t>;</w:t>
            </w:r>
          </w:p>
          <w:p w:rsidR="00166C55" w:rsidRPr="000A2D2F" w:rsidRDefault="00166C55" w:rsidP="00CD1213">
            <w:pPr>
              <w:pStyle w:val="a3"/>
              <w:spacing w:before="0" w:beforeAutospacing="0" w:after="0" w:afterAutospacing="0"/>
              <w:ind w:left="720"/>
              <w:rPr>
                <w:b/>
                <w:bCs/>
                <w:sz w:val="28"/>
                <w:szCs w:val="28"/>
              </w:rPr>
            </w:pPr>
            <w:r w:rsidRPr="000A2D2F">
              <w:rPr>
                <w:b/>
                <w:bCs/>
                <w:sz w:val="28"/>
                <w:szCs w:val="28"/>
              </w:rPr>
              <w:t xml:space="preserve">For a starting material/reagent/intermediate used in the manufacturing process of the </w:t>
            </w:r>
            <w:r w:rsidRPr="000A2D2F">
              <w:rPr>
                <w:b/>
                <w:bCs/>
                <w:sz w:val="28"/>
                <w:szCs w:val="28"/>
                <w:lang w:val="en-US"/>
              </w:rPr>
              <w:t>API;</w:t>
            </w:r>
            <w:r w:rsidRPr="000A2D2F">
              <w:rPr>
                <w:b/>
                <w:bCs/>
                <w:sz w:val="28"/>
                <w:szCs w:val="28"/>
              </w:rPr>
              <w:t xml:space="preserve"> </w:t>
            </w:r>
          </w:p>
          <w:p w:rsidR="000E2B5F" w:rsidRPr="000A2D2F" w:rsidRDefault="00166C55" w:rsidP="00CD1213">
            <w:pPr>
              <w:pStyle w:val="a3"/>
              <w:spacing w:before="0" w:beforeAutospacing="0" w:after="0" w:afterAutospacing="0"/>
              <w:ind w:left="720"/>
              <w:rPr>
                <w:b/>
                <w:bCs/>
                <w:sz w:val="28"/>
                <w:szCs w:val="28"/>
              </w:rPr>
            </w:pPr>
            <w:r w:rsidRPr="000A2D2F">
              <w:rPr>
                <w:b/>
                <w:bCs/>
                <w:sz w:val="28"/>
                <w:szCs w:val="28"/>
              </w:rPr>
              <w:t>For an excipient</w:t>
            </w:r>
          </w:p>
        </w:tc>
        <w:tc>
          <w:tcPr>
            <w:tcW w:w="1800" w:type="dxa"/>
            <w:gridSpan w:val="2"/>
            <w:shd w:val="clear" w:color="auto" w:fill="auto"/>
          </w:tcPr>
          <w:p w:rsidR="000E2B5F" w:rsidRPr="000A2D2F" w:rsidRDefault="00F5658D" w:rsidP="00CD1213">
            <w:pPr>
              <w:pStyle w:val="a3"/>
              <w:spacing w:before="0" w:beforeAutospacing="0" w:after="0" w:afterAutospacing="0"/>
              <w:jc w:val="center"/>
              <w:rPr>
                <w:b/>
                <w:bCs/>
                <w:sz w:val="28"/>
                <w:szCs w:val="28"/>
              </w:rPr>
            </w:pPr>
            <w:r w:rsidRPr="000A2D2F">
              <w:rPr>
                <w:b/>
                <w:bCs/>
                <w:sz w:val="28"/>
                <w:szCs w:val="28"/>
              </w:rPr>
              <w:t>Type of variation</w:t>
            </w:r>
          </w:p>
        </w:tc>
      </w:tr>
      <w:tr w:rsidR="000E2B5F" w:rsidRPr="0055323A" w:rsidTr="00CD1213">
        <w:tblPrEx>
          <w:tblCellMar>
            <w:top w:w="0" w:type="dxa"/>
            <w:bottom w:w="0" w:type="dxa"/>
          </w:tblCellMar>
          <w:tblLook w:val="01E0" w:firstRow="1" w:lastRow="1" w:firstColumn="1" w:lastColumn="1" w:noHBand="0" w:noVBand="0"/>
        </w:tblPrEx>
        <w:tc>
          <w:tcPr>
            <w:tcW w:w="10008" w:type="dxa"/>
            <w:gridSpan w:val="3"/>
            <w:tcBorders>
              <w:bottom w:val="single" w:sz="4" w:space="0" w:color="auto"/>
            </w:tcBorders>
            <w:shd w:val="clear" w:color="auto" w:fill="auto"/>
          </w:tcPr>
          <w:p w:rsidR="000E2B5F" w:rsidRPr="000A2D2F" w:rsidRDefault="000E2B5F" w:rsidP="00041B44">
            <w:pPr>
              <w:pStyle w:val="a3"/>
              <w:spacing w:before="0" w:beforeAutospacing="0" w:after="0" w:afterAutospacing="0"/>
              <w:ind w:left="180"/>
              <w:rPr>
                <w:sz w:val="28"/>
                <w:szCs w:val="28"/>
              </w:rPr>
            </w:pPr>
            <w:r w:rsidRPr="000A2D2F">
              <w:rPr>
                <w:bCs/>
                <w:sz w:val="28"/>
                <w:szCs w:val="28"/>
              </w:rPr>
              <w:t xml:space="preserve">а) </w:t>
            </w:r>
            <w:r w:rsidR="00041B44" w:rsidRPr="000A2D2F">
              <w:rPr>
                <w:bCs/>
                <w:sz w:val="28"/>
                <w:szCs w:val="28"/>
              </w:rPr>
              <w:t xml:space="preserve">Certificate of Suitability to the European Pharmacopoeia </w:t>
            </w:r>
          </w:p>
        </w:tc>
      </w:tr>
      <w:tr w:rsidR="000E2B5F" w:rsidRPr="0055323A" w:rsidTr="009355E2">
        <w:tblPrEx>
          <w:tblCellMar>
            <w:top w:w="0" w:type="dxa"/>
            <w:bottom w:w="0" w:type="dxa"/>
          </w:tblCellMar>
          <w:tblLook w:val="01E0" w:firstRow="1" w:lastRow="1" w:firstColumn="1" w:lastColumn="1" w:noHBand="0" w:noVBand="0"/>
        </w:tblPrEx>
        <w:trPr>
          <w:trHeight w:val="664"/>
        </w:trPr>
        <w:tc>
          <w:tcPr>
            <w:tcW w:w="8208" w:type="dxa"/>
            <w:tcBorders>
              <w:top w:val="single" w:sz="4" w:space="0" w:color="auto"/>
              <w:bottom w:val="single" w:sz="4" w:space="0" w:color="auto"/>
            </w:tcBorders>
            <w:shd w:val="clear" w:color="auto" w:fill="auto"/>
            <w:vAlign w:val="center"/>
          </w:tcPr>
          <w:p w:rsidR="000E2B5F" w:rsidRPr="0055323A" w:rsidRDefault="002825C3" w:rsidP="00CD1213">
            <w:pPr>
              <w:pStyle w:val="a3"/>
              <w:spacing w:before="0" w:beforeAutospacing="0" w:after="0" w:afterAutospacing="0"/>
              <w:ind w:left="360" w:hanging="360"/>
              <w:rPr>
                <w:bCs/>
                <w:sz w:val="28"/>
                <w:szCs w:val="28"/>
              </w:rPr>
            </w:pPr>
            <w:r>
              <w:rPr>
                <w:bCs/>
                <w:sz w:val="28"/>
                <w:szCs w:val="28"/>
              </w:rPr>
              <w:t xml:space="preserve">□ 1. </w:t>
            </w:r>
            <w:r w:rsidR="00041B44" w:rsidRPr="00041B44">
              <w:rPr>
                <w:bCs/>
                <w:sz w:val="28"/>
                <w:szCs w:val="28"/>
              </w:rPr>
              <w:t>New certificate from an already approved manufacturer</w:t>
            </w:r>
          </w:p>
        </w:tc>
        <w:tc>
          <w:tcPr>
            <w:tcW w:w="900" w:type="dxa"/>
            <w:tcBorders>
              <w:top w:val="single" w:sz="4" w:space="0" w:color="auto"/>
              <w:bottom w:val="single" w:sz="4" w:space="0" w:color="auto"/>
            </w:tcBorders>
            <w:shd w:val="clear" w:color="auto" w:fill="auto"/>
            <w:vAlign w:val="center"/>
          </w:tcPr>
          <w:p w:rsidR="000E2B5F" w:rsidRPr="0055323A" w:rsidRDefault="000E2B5F" w:rsidP="00041B44">
            <w:pPr>
              <w:pStyle w:val="a3"/>
              <w:spacing w:before="0" w:beforeAutospacing="0" w:after="0" w:afterAutospacing="0"/>
              <w:ind w:hanging="108"/>
              <w:jc w:val="center"/>
              <w:rPr>
                <w:bCs/>
                <w:sz w:val="28"/>
                <w:szCs w:val="28"/>
              </w:rPr>
            </w:pPr>
            <w:r w:rsidRPr="0055323A">
              <w:rPr>
                <w:bCs/>
                <w:sz w:val="28"/>
                <w:szCs w:val="28"/>
              </w:rPr>
              <w:t xml:space="preserve">□ </w:t>
            </w:r>
            <w:r w:rsidRPr="0055323A">
              <w:rPr>
                <w:sz w:val="28"/>
                <w:szCs w:val="28"/>
              </w:rPr>
              <w:t>ІА</w:t>
            </w:r>
            <w:r w:rsidR="00041B44">
              <w:rPr>
                <w:sz w:val="28"/>
                <w:szCs w:val="28"/>
                <w:vertAlign w:val="subscript"/>
                <w:lang w:val="en-US"/>
              </w:rPr>
              <w:t>IN</w:t>
            </w:r>
            <w:r w:rsidRPr="0055323A">
              <w:rPr>
                <w:bCs/>
                <w:sz w:val="28"/>
                <w:szCs w:val="28"/>
              </w:rPr>
              <w:t xml:space="preserve">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r w:rsidRPr="0055323A">
              <w:rPr>
                <w:bCs/>
                <w:sz w:val="28"/>
                <w:szCs w:val="28"/>
              </w:rPr>
              <w:t xml:space="preserve">  </w:t>
            </w:r>
          </w:p>
        </w:tc>
      </w:tr>
      <w:tr w:rsidR="000E2B5F" w:rsidRPr="0055323A" w:rsidTr="009355E2">
        <w:tblPrEx>
          <w:tblCellMar>
            <w:top w:w="0" w:type="dxa"/>
            <w:bottom w:w="0" w:type="dxa"/>
          </w:tblCellMar>
          <w:tblLook w:val="01E0" w:firstRow="1" w:lastRow="1" w:firstColumn="1" w:lastColumn="1" w:noHBand="0" w:noVBand="0"/>
        </w:tblPrEx>
        <w:trPr>
          <w:trHeight w:val="702"/>
        </w:trPr>
        <w:tc>
          <w:tcPr>
            <w:tcW w:w="8208" w:type="dxa"/>
            <w:tcBorders>
              <w:top w:val="single" w:sz="4" w:space="0" w:color="auto"/>
              <w:bottom w:val="single" w:sz="4" w:space="0" w:color="auto"/>
            </w:tcBorders>
            <w:shd w:val="clear" w:color="auto" w:fill="auto"/>
            <w:vAlign w:val="center"/>
          </w:tcPr>
          <w:p w:rsidR="000E2B5F" w:rsidRPr="0055323A" w:rsidRDefault="002825C3" w:rsidP="00CD1213">
            <w:pPr>
              <w:pStyle w:val="a3"/>
              <w:spacing w:before="0" w:beforeAutospacing="0" w:after="0" w:afterAutospacing="0"/>
              <w:ind w:left="360" w:hanging="360"/>
              <w:rPr>
                <w:bCs/>
                <w:sz w:val="28"/>
                <w:szCs w:val="28"/>
              </w:rPr>
            </w:pPr>
            <w:r>
              <w:rPr>
                <w:bCs/>
                <w:sz w:val="28"/>
                <w:szCs w:val="28"/>
              </w:rPr>
              <w:t xml:space="preserve">□ 2. </w:t>
            </w:r>
            <w:r w:rsidR="00041B44" w:rsidRPr="00041B44">
              <w:rPr>
                <w:bCs/>
                <w:sz w:val="28"/>
                <w:szCs w:val="28"/>
              </w:rPr>
              <w:t>Updated certificate from an already approved manufacturer</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r w:rsidRPr="0055323A">
              <w:rPr>
                <w:bCs/>
                <w:sz w:val="28"/>
                <w:szCs w:val="28"/>
              </w:rPr>
              <w:t xml:space="preserve">  </w:t>
            </w:r>
          </w:p>
        </w:tc>
      </w:tr>
      <w:tr w:rsidR="000E2B5F" w:rsidRPr="0055323A" w:rsidTr="009355E2">
        <w:tblPrEx>
          <w:tblCellMar>
            <w:top w:w="0" w:type="dxa"/>
            <w:bottom w:w="0" w:type="dxa"/>
          </w:tblCellMar>
          <w:tblLook w:val="01E0" w:firstRow="1" w:lastRow="1" w:firstColumn="1" w:lastColumn="1" w:noHBand="0" w:noVBand="0"/>
        </w:tblPrEx>
        <w:trPr>
          <w:trHeight w:val="556"/>
        </w:trPr>
        <w:tc>
          <w:tcPr>
            <w:tcW w:w="8208" w:type="dxa"/>
            <w:tcBorders>
              <w:top w:val="single" w:sz="4" w:space="0" w:color="auto"/>
              <w:bottom w:val="single" w:sz="4" w:space="0" w:color="auto"/>
            </w:tcBorders>
            <w:shd w:val="clear" w:color="auto" w:fill="auto"/>
            <w:vAlign w:val="center"/>
          </w:tcPr>
          <w:p w:rsidR="000E2B5F" w:rsidRPr="0055323A" w:rsidRDefault="002825C3" w:rsidP="00CD1213">
            <w:pPr>
              <w:pStyle w:val="a3"/>
              <w:spacing w:before="0" w:beforeAutospacing="0" w:after="0" w:afterAutospacing="0"/>
              <w:ind w:left="360" w:hanging="360"/>
              <w:rPr>
                <w:bCs/>
                <w:sz w:val="28"/>
                <w:szCs w:val="28"/>
              </w:rPr>
            </w:pPr>
            <w:r>
              <w:rPr>
                <w:bCs/>
                <w:sz w:val="28"/>
                <w:szCs w:val="28"/>
              </w:rPr>
              <w:t xml:space="preserve">□ 3. </w:t>
            </w:r>
            <w:r w:rsidR="00135C91" w:rsidRPr="00135C91">
              <w:rPr>
                <w:bCs/>
                <w:sz w:val="28"/>
                <w:szCs w:val="28"/>
              </w:rPr>
              <w:t>New certificate from a new manufacturer (replacement or addition)</w:t>
            </w:r>
          </w:p>
        </w:tc>
        <w:tc>
          <w:tcPr>
            <w:tcW w:w="900" w:type="dxa"/>
            <w:tcBorders>
              <w:top w:val="single" w:sz="4" w:space="0" w:color="auto"/>
              <w:bottom w:val="single" w:sz="4" w:space="0" w:color="auto"/>
            </w:tcBorders>
            <w:shd w:val="clear" w:color="auto" w:fill="auto"/>
            <w:vAlign w:val="center"/>
          </w:tcPr>
          <w:p w:rsidR="000E2B5F" w:rsidRPr="0055323A" w:rsidRDefault="000E2B5F" w:rsidP="00EA1E52">
            <w:pPr>
              <w:pStyle w:val="a3"/>
              <w:spacing w:before="0" w:beforeAutospacing="0" w:after="0" w:afterAutospacing="0"/>
              <w:ind w:hanging="108"/>
              <w:jc w:val="center"/>
              <w:rPr>
                <w:bCs/>
                <w:sz w:val="28"/>
                <w:szCs w:val="28"/>
              </w:rPr>
            </w:pPr>
            <w:r w:rsidRPr="0055323A">
              <w:rPr>
                <w:bCs/>
                <w:sz w:val="28"/>
                <w:szCs w:val="28"/>
              </w:rPr>
              <w:t xml:space="preserve">□ </w:t>
            </w:r>
            <w:r w:rsidRPr="0055323A">
              <w:rPr>
                <w:sz w:val="28"/>
                <w:szCs w:val="28"/>
              </w:rPr>
              <w:t>ІА</w:t>
            </w:r>
            <w:r w:rsidR="00EA1E52">
              <w:rPr>
                <w:sz w:val="28"/>
                <w:szCs w:val="28"/>
                <w:vertAlign w:val="subscript"/>
                <w:lang w:val="en-US"/>
              </w:rPr>
              <w:t>IN</w:t>
            </w:r>
            <w:r w:rsidRPr="0055323A">
              <w:rPr>
                <w:bCs/>
                <w:sz w:val="28"/>
                <w:szCs w:val="28"/>
              </w:rPr>
              <w:t xml:space="preserve">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r w:rsidRPr="0055323A">
              <w:rPr>
                <w:bCs/>
                <w:sz w:val="28"/>
                <w:szCs w:val="28"/>
              </w:rPr>
              <w:t xml:space="preserve">  </w:t>
            </w:r>
          </w:p>
        </w:tc>
      </w:tr>
      <w:tr w:rsidR="000E2B5F" w:rsidRPr="0055323A" w:rsidTr="009355E2">
        <w:tblPrEx>
          <w:tblCellMar>
            <w:top w:w="0" w:type="dxa"/>
            <w:bottom w:w="0" w:type="dxa"/>
          </w:tblCellMar>
          <w:tblLook w:val="01E0" w:firstRow="1" w:lastRow="1" w:firstColumn="1" w:lastColumn="1" w:noHBand="0" w:noVBand="0"/>
        </w:tblPrEx>
        <w:trPr>
          <w:trHeight w:val="751"/>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ind w:left="360" w:hanging="360"/>
              <w:rPr>
                <w:bCs/>
                <w:color w:val="000000"/>
                <w:sz w:val="28"/>
                <w:szCs w:val="28"/>
              </w:rPr>
            </w:pPr>
            <w:r w:rsidRPr="0055323A">
              <w:rPr>
                <w:bCs/>
                <w:sz w:val="28"/>
                <w:szCs w:val="28"/>
              </w:rPr>
              <w:t xml:space="preserve">□ </w:t>
            </w:r>
            <w:r w:rsidR="002825C3">
              <w:rPr>
                <w:bCs/>
                <w:color w:val="000000"/>
                <w:sz w:val="28"/>
                <w:szCs w:val="28"/>
              </w:rPr>
              <w:t xml:space="preserve">4. </w:t>
            </w:r>
            <w:r w:rsidR="00135C91" w:rsidRPr="00135C91">
              <w:rPr>
                <w:bCs/>
                <w:color w:val="000000"/>
                <w:sz w:val="28"/>
                <w:szCs w:val="28"/>
              </w:rPr>
              <w:t>Deletion of certificates (in case multiple certificates exist per material)</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r w:rsidRPr="0055323A">
              <w:rPr>
                <w:bCs/>
                <w:sz w:val="28"/>
                <w:szCs w:val="28"/>
              </w:rPr>
              <w:t xml:space="preserve">  </w:t>
            </w:r>
          </w:p>
        </w:tc>
      </w:tr>
      <w:tr w:rsidR="000E2B5F" w:rsidRPr="0055323A" w:rsidTr="00CD1213">
        <w:tblPrEx>
          <w:tblCellMar>
            <w:top w:w="0" w:type="dxa"/>
            <w:bottom w:w="0" w:type="dxa"/>
          </w:tblCellMar>
          <w:tblLook w:val="01E0" w:firstRow="1" w:lastRow="1" w:firstColumn="1" w:lastColumn="1" w:noHBand="0" w:noVBand="0"/>
        </w:tblPrEx>
        <w:trPr>
          <w:trHeight w:val="1076"/>
        </w:trPr>
        <w:tc>
          <w:tcPr>
            <w:tcW w:w="8208" w:type="dxa"/>
            <w:tcBorders>
              <w:top w:val="single" w:sz="4" w:space="0" w:color="auto"/>
              <w:bottom w:val="single" w:sz="4" w:space="0" w:color="auto"/>
            </w:tcBorders>
            <w:shd w:val="clear" w:color="auto" w:fill="auto"/>
            <w:vAlign w:val="center"/>
          </w:tcPr>
          <w:p w:rsidR="000E2B5F" w:rsidRPr="0055323A" w:rsidRDefault="000E2B5F" w:rsidP="004753A1">
            <w:pPr>
              <w:pStyle w:val="a3"/>
              <w:ind w:left="360" w:hanging="360"/>
              <w:rPr>
                <w:bCs/>
                <w:color w:val="000000"/>
                <w:sz w:val="28"/>
                <w:szCs w:val="28"/>
              </w:rPr>
            </w:pPr>
            <w:r w:rsidRPr="0055323A">
              <w:rPr>
                <w:bCs/>
                <w:sz w:val="28"/>
                <w:szCs w:val="28"/>
              </w:rPr>
              <w:t xml:space="preserve">□ </w:t>
            </w:r>
            <w:r w:rsidRPr="0055323A">
              <w:rPr>
                <w:bCs/>
                <w:color w:val="000000"/>
                <w:sz w:val="28"/>
                <w:szCs w:val="28"/>
              </w:rPr>
              <w:t>5.</w:t>
            </w:r>
            <w:r w:rsidR="002825C3">
              <w:rPr>
                <w:bCs/>
                <w:color w:val="000000"/>
                <w:sz w:val="28"/>
                <w:szCs w:val="28"/>
              </w:rPr>
              <w:t xml:space="preserve"> </w:t>
            </w:r>
            <w:r w:rsidR="008A761E" w:rsidRPr="008A761E">
              <w:rPr>
                <w:bCs/>
                <w:color w:val="000000"/>
                <w:sz w:val="28"/>
                <w:szCs w:val="28"/>
              </w:rPr>
              <w:t xml:space="preserve">New certificate for a non-sterile </w:t>
            </w:r>
            <w:r w:rsidR="004753A1">
              <w:rPr>
                <w:bCs/>
                <w:color w:val="000000"/>
                <w:sz w:val="28"/>
                <w:szCs w:val="28"/>
                <w:lang w:val="en-US"/>
              </w:rPr>
              <w:t>API</w:t>
            </w:r>
            <w:r w:rsidR="008A761E" w:rsidRPr="008A761E">
              <w:rPr>
                <w:bCs/>
                <w:color w:val="000000"/>
                <w:sz w:val="28"/>
                <w:szCs w:val="28"/>
              </w:rPr>
              <w:t xml:space="preserve"> that is to be used in a sterile medicinal product, where water is used in the last steps of the synthesis and the material is not claimed to be</w:t>
            </w:r>
            <w:r w:rsidR="00834E2A">
              <w:rPr>
                <w:bCs/>
                <w:color w:val="000000"/>
                <w:sz w:val="28"/>
                <w:szCs w:val="28"/>
                <w:lang w:val="en-US"/>
              </w:rPr>
              <w:t xml:space="preserve"> bacterial</w:t>
            </w:r>
            <w:r w:rsidR="008A761E" w:rsidRPr="008A761E">
              <w:rPr>
                <w:bCs/>
                <w:color w:val="000000"/>
                <w:sz w:val="28"/>
                <w:szCs w:val="28"/>
              </w:rPr>
              <w:t xml:space="preserve"> endotoxin free</w:t>
            </w:r>
          </w:p>
        </w:tc>
        <w:tc>
          <w:tcPr>
            <w:tcW w:w="1800" w:type="dxa"/>
            <w:gridSpan w:val="2"/>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CD1213">
        <w:tblPrEx>
          <w:tblCellMar>
            <w:top w:w="0" w:type="dxa"/>
            <w:bottom w:w="0" w:type="dxa"/>
          </w:tblCellMar>
          <w:tblLook w:val="01E0" w:firstRow="1" w:lastRow="1" w:firstColumn="1" w:lastColumn="1" w:noHBand="0" w:noVBand="0"/>
        </w:tblPrEx>
        <w:trPr>
          <w:trHeight w:val="549"/>
        </w:trPr>
        <w:tc>
          <w:tcPr>
            <w:tcW w:w="10008" w:type="dxa"/>
            <w:gridSpan w:val="3"/>
            <w:tcBorders>
              <w:top w:val="single" w:sz="4" w:space="0" w:color="auto"/>
              <w:bottom w:val="single" w:sz="4" w:space="0" w:color="auto"/>
            </w:tcBorders>
            <w:shd w:val="clear" w:color="auto" w:fill="auto"/>
            <w:vAlign w:val="center"/>
          </w:tcPr>
          <w:p w:rsidR="000E2B5F" w:rsidRPr="0055323A" w:rsidRDefault="004753A1" w:rsidP="004753A1">
            <w:pPr>
              <w:pStyle w:val="a3"/>
              <w:spacing w:before="0" w:beforeAutospacing="0" w:after="0" w:afterAutospacing="0"/>
              <w:ind w:left="360" w:hanging="360"/>
              <w:rPr>
                <w:bCs/>
                <w:sz w:val="28"/>
                <w:szCs w:val="28"/>
              </w:rPr>
            </w:pPr>
            <w:r>
              <w:rPr>
                <w:bCs/>
                <w:sz w:val="28"/>
                <w:szCs w:val="28"/>
                <w:lang w:val="en-US"/>
              </w:rPr>
              <w:t>b</w:t>
            </w:r>
            <w:r w:rsidR="000E2B5F" w:rsidRPr="0055323A">
              <w:rPr>
                <w:bCs/>
                <w:sz w:val="28"/>
                <w:szCs w:val="28"/>
              </w:rPr>
              <w:t xml:space="preserve">) </w:t>
            </w:r>
            <w:r w:rsidRPr="00DF57E7">
              <w:rPr>
                <w:bCs/>
                <w:sz w:val="28"/>
                <w:szCs w:val="28"/>
              </w:rPr>
              <w:t>European Pharmacopoeial TSE Certificate of suitability</w:t>
            </w:r>
            <w:r w:rsidRPr="004753A1">
              <w:rPr>
                <w:bCs/>
                <w:sz w:val="28"/>
                <w:szCs w:val="28"/>
              </w:rPr>
              <w:t xml:space="preserve"> for an </w:t>
            </w:r>
            <w:r>
              <w:rPr>
                <w:bCs/>
                <w:sz w:val="28"/>
                <w:szCs w:val="28"/>
                <w:lang w:val="en-US"/>
              </w:rPr>
              <w:t>API</w:t>
            </w:r>
            <w:r w:rsidRPr="004753A1">
              <w:rPr>
                <w:bCs/>
                <w:sz w:val="28"/>
                <w:szCs w:val="28"/>
              </w:rPr>
              <w:t>/starting material/reagent/ intermediate/or excipient</w:t>
            </w:r>
          </w:p>
        </w:tc>
      </w:tr>
      <w:tr w:rsidR="000E2B5F" w:rsidRPr="0055323A" w:rsidTr="009355E2">
        <w:tblPrEx>
          <w:tblCellMar>
            <w:top w:w="0" w:type="dxa"/>
            <w:bottom w:w="0" w:type="dxa"/>
          </w:tblCellMar>
          <w:tblLook w:val="01E0" w:firstRow="1" w:lastRow="1" w:firstColumn="1" w:lastColumn="1" w:noHBand="0" w:noVBand="0"/>
        </w:tblPrEx>
        <w:trPr>
          <w:trHeight w:val="732"/>
        </w:trPr>
        <w:tc>
          <w:tcPr>
            <w:tcW w:w="8208" w:type="dxa"/>
            <w:tcBorders>
              <w:top w:val="single" w:sz="4" w:space="0" w:color="auto"/>
            </w:tcBorders>
            <w:shd w:val="clear" w:color="auto" w:fill="auto"/>
            <w:vAlign w:val="center"/>
          </w:tcPr>
          <w:p w:rsidR="000E2B5F" w:rsidRPr="0055323A" w:rsidRDefault="002825C3" w:rsidP="00F54762">
            <w:pPr>
              <w:pStyle w:val="a3"/>
              <w:spacing w:before="0" w:beforeAutospacing="0" w:after="0" w:afterAutospacing="0"/>
              <w:ind w:left="360" w:hanging="360"/>
              <w:rPr>
                <w:bCs/>
                <w:sz w:val="28"/>
                <w:szCs w:val="28"/>
              </w:rPr>
            </w:pPr>
            <w:r>
              <w:rPr>
                <w:bCs/>
                <w:sz w:val="28"/>
                <w:szCs w:val="28"/>
              </w:rPr>
              <w:t xml:space="preserve">□ 1. </w:t>
            </w:r>
            <w:r w:rsidR="00F54762" w:rsidRPr="00F54762">
              <w:rPr>
                <w:bCs/>
                <w:sz w:val="28"/>
                <w:szCs w:val="28"/>
              </w:rPr>
              <w:t xml:space="preserve">New certificate for an </w:t>
            </w:r>
            <w:r w:rsidR="00F54762">
              <w:rPr>
                <w:bCs/>
                <w:sz w:val="28"/>
                <w:szCs w:val="28"/>
                <w:lang w:val="en-US"/>
              </w:rPr>
              <w:t>API</w:t>
            </w:r>
            <w:r w:rsidR="00F54762" w:rsidRPr="00F54762">
              <w:rPr>
                <w:bCs/>
                <w:sz w:val="28"/>
                <w:szCs w:val="28"/>
              </w:rPr>
              <w:t xml:space="preserve"> from a new or an already approved manufacturer</w:t>
            </w:r>
          </w:p>
        </w:tc>
        <w:tc>
          <w:tcPr>
            <w:tcW w:w="900" w:type="dxa"/>
            <w:tcBorders>
              <w:top w:val="single" w:sz="4" w:space="0" w:color="auto"/>
            </w:tcBorders>
            <w:shd w:val="clear" w:color="auto" w:fill="auto"/>
            <w:vAlign w:val="center"/>
          </w:tcPr>
          <w:p w:rsidR="000E2B5F" w:rsidRPr="0055323A" w:rsidRDefault="000E2B5F" w:rsidP="00EA1E52">
            <w:pPr>
              <w:pStyle w:val="a3"/>
              <w:spacing w:before="0" w:beforeAutospacing="0" w:after="0" w:afterAutospacing="0"/>
              <w:ind w:hanging="108"/>
              <w:jc w:val="center"/>
              <w:rPr>
                <w:bCs/>
                <w:sz w:val="28"/>
                <w:szCs w:val="28"/>
              </w:rPr>
            </w:pPr>
            <w:r w:rsidRPr="0055323A">
              <w:rPr>
                <w:bCs/>
                <w:sz w:val="28"/>
                <w:szCs w:val="28"/>
              </w:rPr>
              <w:t xml:space="preserve">□ </w:t>
            </w:r>
            <w:r w:rsidRPr="0055323A">
              <w:rPr>
                <w:sz w:val="28"/>
                <w:szCs w:val="28"/>
              </w:rPr>
              <w:t>ІА</w:t>
            </w:r>
            <w:r w:rsidR="00EA1E52">
              <w:rPr>
                <w:sz w:val="28"/>
                <w:szCs w:val="28"/>
                <w:vertAlign w:val="subscript"/>
                <w:lang w:val="en-US"/>
              </w:rPr>
              <w:t>IN</w:t>
            </w:r>
            <w:r w:rsidRPr="0055323A">
              <w:rPr>
                <w:bCs/>
                <w:sz w:val="28"/>
                <w:szCs w:val="28"/>
              </w:rPr>
              <w:t xml:space="preserve">  </w:t>
            </w:r>
          </w:p>
        </w:tc>
        <w:tc>
          <w:tcPr>
            <w:tcW w:w="900" w:type="dxa"/>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r w:rsidRPr="0055323A">
              <w:rPr>
                <w:bCs/>
                <w:sz w:val="28"/>
                <w:szCs w:val="28"/>
              </w:rPr>
              <w:t xml:space="preserve">  </w:t>
            </w:r>
          </w:p>
        </w:tc>
      </w:tr>
      <w:tr w:rsidR="000E2B5F" w:rsidRPr="0055323A" w:rsidTr="009355E2">
        <w:tblPrEx>
          <w:tblCellMar>
            <w:top w:w="0" w:type="dxa"/>
            <w:bottom w:w="0" w:type="dxa"/>
          </w:tblCellMar>
          <w:tblLook w:val="01E0" w:firstRow="1" w:lastRow="1" w:firstColumn="1" w:lastColumn="1" w:noHBand="0" w:noVBand="0"/>
        </w:tblPrEx>
        <w:trPr>
          <w:trHeight w:val="984"/>
        </w:trPr>
        <w:tc>
          <w:tcPr>
            <w:tcW w:w="8208" w:type="dxa"/>
            <w:tcBorders>
              <w:top w:val="single" w:sz="4" w:space="0" w:color="auto"/>
              <w:bottom w:val="single" w:sz="4" w:space="0" w:color="auto"/>
            </w:tcBorders>
            <w:shd w:val="clear" w:color="auto" w:fill="auto"/>
            <w:vAlign w:val="center"/>
          </w:tcPr>
          <w:p w:rsidR="000E2B5F" w:rsidRPr="0055323A" w:rsidRDefault="002825C3" w:rsidP="00CD1213">
            <w:pPr>
              <w:pStyle w:val="a3"/>
              <w:spacing w:before="0" w:beforeAutospacing="0" w:after="0" w:afterAutospacing="0"/>
              <w:ind w:left="360" w:hanging="360"/>
              <w:rPr>
                <w:bCs/>
                <w:sz w:val="28"/>
                <w:szCs w:val="28"/>
              </w:rPr>
            </w:pPr>
            <w:r>
              <w:rPr>
                <w:bCs/>
                <w:sz w:val="28"/>
                <w:szCs w:val="28"/>
              </w:rPr>
              <w:t xml:space="preserve">□ 2. </w:t>
            </w:r>
            <w:r w:rsidR="00F54762" w:rsidRPr="00F54762">
              <w:rPr>
                <w:bCs/>
                <w:sz w:val="28"/>
                <w:szCs w:val="28"/>
              </w:rPr>
              <w:t>New certificate for a starting material/reagent/ intermediate/or excipient from a new or an already approved manufacturer</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bCs/>
                <w:sz w:val="28"/>
                <w:szCs w:val="28"/>
              </w:rPr>
              <w:t xml:space="preserve">* </w:t>
            </w:r>
          </w:p>
        </w:tc>
      </w:tr>
      <w:tr w:rsidR="000E2B5F" w:rsidRPr="0055323A" w:rsidTr="00127F33">
        <w:tblPrEx>
          <w:tblCellMar>
            <w:top w:w="0" w:type="dxa"/>
            <w:bottom w:w="0" w:type="dxa"/>
          </w:tblCellMar>
          <w:tblLook w:val="01E0" w:firstRow="1" w:lastRow="1" w:firstColumn="1" w:lastColumn="1" w:noHBand="0" w:noVBand="0"/>
        </w:tblPrEx>
        <w:trPr>
          <w:trHeight w:val="558"/>
        </w:trPr>
        <w:tc>
          <w:tcPr>
            <w:tcW w:w="8208" w:type="dxa"/>
            <w:tcBorders>
              <w:top w:val="single" w:sz="4" w:space="0" w:color="auto"/>
              <w:bottom w:val="single" w:sz="4" w:space="0" w:color="auto"/>
            </w:tcBorders>
            <w:shd w:val="clear" w:color="auto" w:fill="auto"/>
            <w:vAlign w:val="center"/>
          </w:tcPr>
          <w:p w:rsidR="00127F33" w:rsidRDefault="00127F33" w:rsidP="00127F33">
            <w:pPr>
              <w:pStyle w:val="a3"/>
              <w:spacing w:before="0" w:beforeAutospacing="0" w:after="0" w:afterAutospacing="0"/>
              <w:ind w:left="360" w:hanging="360"/>
              <w:rPr>
                <w:bCs/>
                <w:sz w:val="28"/>
                <w:szCs w:val="28"/>
              </w:rPr>
            </w:pPr>
          </w:p>
          <w:p w:rsidR="000E2B5F" w:rsidRDefault="000E2B5F" w:rsidP="00127F33">
            <w:pPr>
              <w:pStyle w:val="a3"/>
              <w:spacing w:before="0" w:beforeAutospacing="0" w:after="0" w:afterAutospacing="0"/>
              <w:ind w:left="360" w:hanging="360"/>
              <w:rPr>
                <w:bCs/>
                <w:sz w:val="28"/>
                <w:szCs w:val="28"/>
              </w:rPr>
            </w:pPr>
            <w:r w:rsidRPr="0055323A">
              <w:rPr>
                <w:bCs/>
                <w:sz w:val="28"/>
                <w:szCs w:val="28"/>
              </w:rPr>
              <w:t xml:space="preserve">□ 3. </w:t>
            </w:r>
            <w:r w:rsidR="00F54762" w:rsidRPr="00F54762">
              <w:rPr>
                <w:bCs/>
                <w:sz w:val="28"/>
                <w:szCs w:val="28"/>
              </w:rPr>
              <w:t>Updated certificate from an already approved manufacturer</w:t>
            </w:r>
          </w:p>
          <w:p w:rsidR="00127F33" w:rsidRPr="0055323A" w:rsidRDefault="00127F33" w:rsidP="00127F33">
            <w:pPr>
              <w:pStyle w:val="a3"/>
              <w:spacing w:before="0" w:beforeAutospacing="0" w:after="0" w:afterAutospacing="0"/>
              <w:ind w:left="360" w:hanging="360"/>
              <w:rPr>
                <w:bCs/>
                <w:sz w:val="28"/>
                <w:szCs w:val="28"/>
              </w:rPr>
            </w:pP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bCs/>
                <w:sz w:val="28"/>
                <w:szCs w:val="28"/>
              </w:rPr>
              <w:t xml:space="preserve">* </w:t>
            </w:r>
          </w:p>
        </w:tc>
      </w:tr>
      <w:tr w:rsidR="000E2B5F" w:rsidRPr="0055323A" w:rsidTr="009355E2">
        <w:tblPrEx>
          <w:tblCellMar>
            <w:top w:w="0" w:type="dxa"/>
            <w:bottom w:w="0" w:type="dxa"/>
          </w:tblCellMar>
          <w:tblLook w:val="01E0" w:firstRow="1" w:lastRow="1" w:firstColumn="1" w:lastColumn="1" w:noHBand="0" w:noVBand="0"/>
        </w:tblPrEx>
        <w:trPr>
          <w:trHeight w:val="627"/>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ind w:left="360" w:hanging="360"/>
              <w:rPr>
                <w:bCs/>
                <w:color w:val="000000"/>
                <w:sz w:val="28"/>
                <w:szCs w:val="28"/>
              </w:rPr>
            </w:pPr>
            <w:r w:rsidRPr="0055323A">
              <w:rPr>
                <w:bCs/>
                <w:sz w:val="28"/>
                <w:szCs w:val="28"/>
              </w:rPr>
              <w:t xml:space="preserve">□ </w:t>
            </w:r>
            <w:r w:rsidR="002825C3">
              <w:rPr>
                <w:bCs/>
                <w:color w:val="000000"/>
                <w:sz w:val="28"/>
                <w:szCs w:val="28"/>
              </w:rPr>
              <w:t xml:space="preserve">4. </w:t>
            </w:r>
            <w:r w:rsidR="00F54762" w:rsidRPr="00F54762">
              <w:rPr>
                <w:bCs/>
                <w:color w:val="000000"/>
                <w:sz w:val="28"/>
                <w:szCs w:val="28"/>
              </w:rPr>
              <w:t>Deletion of certificates (in case multiple certificates exist per material)</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xml:space="preserve">□ IА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w:t>
            </w:r>
            <w:r w:rsidRPr="0055323A">
              <w:rPr>
                <w:sz w:val="28"/>
                <w:szCs w:val="28"/>
              </w:rPr>
              <w:t xml:space="preserve"> </w:t>
            </w:r>
            <w:r w:rsidR="00A23747">
              <w:rPr>
                <w:sz w:val="28"/>
                <w:szCs w:val="28"/>
              </w:rPr>
              <w:t>IB</w:t>
            </w:r>
            <w:r w:rsidRPr="0055323A">
              <w:rPr>
                <w:bCs/>
                <w:sz w:val="28"/>
                <w:szCs w:val="28"/>
              </w:rPr>
              <w:t>*</w:t>
            </w:r>
          </w:p>
        </w:tc>
      </w:tr>
      <w:tr w:rsidR="000E2B5F" w:rsidRPr="0055323A" w:rsidTr="00CD1213">
        <w:tblPrEx>
          <w:tblCellMar>
            <w:top w:w="0" w:type="dxa"/>
            <w:bottom w:w="0" w:type="dxa"/>
          </w:tblCellMar>
          <w:tblLook w:val="01E0" w:firstRow="1" w:lastRow="1" w:firstColumn="1" w:lastColumn="1" w:noHBand="0" w:noVBand="0"/>
        </w:tblPrEx>
        <w:trPr>
          <w:trHeight w:val="928"/>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pStyle w:val="a3"/>
              <w:ind w:left="360" w:hanging="360"/>
              <w:rPr>
                <w:bCs/>
                <w:sz w:val="28"/>
                <w:szCs w:val="28"/>
              </w:rPr>
            </w:pPr>
            <w:r w:rsidRPr="0055323A">
              <w:rPr>
                <w:bCs/>
                <w:sz w:val="28"/>
                <w:szCs w:val="28"/>
              </w:rPr>
              <w:t xml:space="preserve">□ </w:t>
            </w:r>
            <w:r w:rsidR="002825C3">
              <w:rPr>
                <w:bCs/>
                <w:color w:val="000000"/>
                <w:sz w:val="28"/>
                <w:szCs w:val="28"/>
              </w:rPr>
              <w:t xml:space="preserve">5. </w:t>
            </w:r>
            <w:r w:rsidR="00F54762" w:rsidRPr="00F54762">
              <w:rPr>
                <w:bCs/>
                <w:color w:val="000000"/>
                <w:sz w:val="28"/>
                <w:szCs w:val="28"/>
              </w:rPr>
              <w:t>New/updated certificate from an already-approved/new manufacturer using materials of human or animal origin for which an assessment of the risk with respect to potential contamination with adventitious agents is required</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II</w:t>
            </w:r>
          </w:p>
        </w:tc>
      </w:tr>
      <w:tr w:rsidR="000E2B5F" w:rsidRPr="0055323A" w:rsidTr="009355E2">
        <w:tblPrEx>
          <w:tblCellMar>
            <w:top w:w="0" w:type="dxa"/>
            <w:bottom w:w="0" w:type="dxa"/>
          </w:tblCellMar>
          <w:tblLook w:val="01E0" w:firstRow="1" w:lastRow="1" w:firstColumn="1" w:lastColumn="1" w:noHBand="0" w:noVBand="0"/>
        </w:tblPrEx>
        <w:trPr>
          <w:trHeight w:val="527"/>
        </w:trPr>
        <w:tc>
          <w:tcPr>
            <w:tcW w:w="8208" w:type="dxa"/>
            <w:tcBorders>
              <w:top w:val="single" w:sz="4" w:space="0" w:color="auto"/>
              <w:bottom w:val="single" w:sz="4" w:space="0" w:color="auto"/>
            </w:tcBorders>
            <w:shd w:val="clear" w:color="auto" w:fill="auto"/>
            <w:vAlign w:val="center"/>
          </w:tcPr>
          <w:p w:rsidR="000E2B5F" w:rsidRPr="00E42F8F" w:rsidRDefault="000E2B5F" w:rsidP="00E42F8F">
            <w:pPr>
              <w:pStyle w:val="a3"/>
              <w:ind w:left="360" w:hanging="36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2825C3" w:rsidP="000E2B5F">
      <w:pPr>
        <w:rPr>
          <w:sz w:val="28"/>
          <w:szCs w:val="28"/>
        </w:rPr>
      </w:pPr>
      <w:r>
        <w:rPr>
          <w:sz w:val="28"/>
          <w:szCs w:val="28"/>
        </w:rPr>
        <w:t xml:space="preserve">* </w:t>
      </w:r>
      <w:r w:rsidR="00E42F8F" w:rsidRPr="00E42F8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4D6D17" w:rsidRDefault="00E15908" w:rsidP="002002EB">
            <w:pPr>
              <w:ind w:left="720" w:hanging="720"/>
              <w:rPr>
                <w:b/>
                <w:sz w:val="28"/>
                <w:szCs w:val="28"/>
                <w:lang w:val="en-US"/>
              </w:rPr>
            </w:pPr>
            <w:r>
              <w:rPr>
                <w:b/>
                <w:bCs/>
                <w:sz w:val="28"/>
                <w:szCs w:val="28"/>
                <w:lang w:val="en-US"/>
              </w:rPr>
              <w:t>B</w:t>
            </w:r>
            <w:r w:rsidR="000E2B5F" w:rsidRPr="0055323A">
              <w:rPr>
                <w:b/>
                <w:bCs/>
                <w:sz w:val="28"/>
                <w:szCs w:val="28"/>
              </w:rPr>
              <w:t xml:space="preserve">.III.2. </w:t>
            </w:r>
            <w:r w:rsidRPr="00E15908">
              <w:rPr>
                <w:b/>
                <w:bCs/>
                <w:sz w:val="28"/>
                <w:szCs w:val="28"/>
              </w:rPr>
              <w:t>Change to comply with</w:t>
            </w:r>
            <w:r>
              <w:rPr>
                <w:b/>
                <w:bCs/>
                <w:sz w:val="28"/>
                <w:szCs w:val="28"/>
                <w:lang w:val="en-US"/>
              </w:rPr>
              <w:t xml:space="preserve"> the SPhU or</w:t>
            </w:r>
            <w:r w:rsidRPr="00E15908">
              <w:rPr>
                <w:b/>
                <w:bCs/>
                <w:sz w:val="28"/>
                <w:szCs w:val="28"/>
              </w:rPr>
              <w:t xml:space="preserve"> Ph. Eur. </w:t>
            </w:r>
            <w:r>
              <w:rPr>
                <w:b/>
                <w:bCs/>
                <w:sz w:val="28"/>
                <w:szCs w:val="28"/>
                <w:lang w:val="en-US"/>
              </w:rPr>
              <w:t xml:space="preserve">Monograph </w:t>
            </w:r>
            <w:r w:rsidRPr="00E15908">
              <w:rPr>
                <w:b/>
                <w:bCs/>
                <w:sz w:val="28"/>
                <w:szCs w:val="28"/>
              </w:rPr>
              <w:t xml:space="preserve">or with a national pharmacopoeia of </w:t>
            </w:r>
            <w:r w:rsidR="004D6D17" w:rsidRPr="004C71DC">
              <w:rPr>
                <w:b/>
                <w:bCs/>
                <w:sz w:val="28"/>
                <w:szCs w:val="28"/>
                <w:lang w:val="en-US"/>
              </w:rPr>
              <w:t>an EU state</w:t>
            </w:r>
          </w:p>
        </w:tc>
        <w:tc>
          <w:tcPr>
            <w:tcW w:w="1800" w:type="dxa"/>
            <w:gridSpan w:val="2"/>
            <w:shd w:val="clear" w:color="auto" w:fill="auto"/>
          </w:tcPr>
          <w:p w:rsidR="000E2B5F" w:rsidRPr="0055323A" w:rsidRDefault="00E42F8F" w:rsidP="00CD1213">
            <w:pPr>
              <w:jc w:val="center"/>
              <w:rPr>
                <w:b/>
                <w:sz w:val="28"/>
                <w:szCs w:val="28"/>
              </w:rPr>
            </w:pPr>
            <w:r w:rsidRPr="00E42F8F">
              <w:rPr>
                <w:b/>
                <w:bCs/>
                <w:sz w:val="28"/>
                <w:szCs w:val="28"/>
              </w:rPr>
              <w:t>Type of variation</w:t>
            </w:r>
          </w:p>
        </w:tc>
      </w:tr>
      <w:tr w:rsidR="000E2B5F" w:rsidRPr="0055323A" w:rsidTr="00CD1213">
        <w:tc>
          <w:tcPr>
            <w:tcW w:w="10008" w:type="dxa"/>
            <w:gridSpan w:val="3"/>
            <w:tcBorders>
              <w:top w:val="single" w:sz="4" w:space="0" w:color="auto"/>
              <w:left w:val="single" w:sz="4" w:space="0" w:color="auto"/>
            </w:tcBorders>
            <w:shd w:val="clear" w:color="auto" w:fill="auto"/>
          </w:tcPr>
          <w:p w:rsidR="000E2B5F" w:rsidRPr="0055323A" w:rsidRDefault="000E2B5F" w:rsidP="00BE0F59">
            <w:pPr>
              <w:ind w:left="180" w:hanging="180"/>
              <w:rPr>
                <w:bCs/>
                <w:sz w:val="28"/>
                <w:szCs w:val="28"/>
              </w:rPr>
            </w:pPr>
            <w:r w:rsidRPr="0055323A">
              <w:rPr>
                <w:bCs/>
                <w:sz w:val="28"/>
                <w:szCs w:val="28"/>
              </w:rPr>
              <w:t xml:space="preserve">а) </w:t>
            </w:r>
            <w:r w:rsidR="002002EB" w:rsidRPr="002002EB">
              <w:rPr>
                <w:bCs/>
                <w:sz w:val="28"/>
                <w:szCs w:val="28"/>
              </w:rPr>
              <w:t xml:space="preserve">Change of specification(s) of a </w:t>
            </w:r>
            <w:r w:rsidR="00BE0F59">
              <w:rPr>
                <w:bCs/>
                <w:sz w:val="28"/>
                <w:szCs w:val="28"/>
              </w:rPr>
              <w:t>non-</w:t>
            </w:r>
            <w:r w:rsidR="00BE0F59">
              <w:rPr>
                <w:bCs/>
                <w:sz w:val="28"/>
                <w:szCs w:val="28"/>
                <w:lang w:val="en-US"/>
              </w:rPr>
              <w:t>p</w:t>
            </w:r>
            <w:r w:rsidR="002002EB" w:rsidRPr="002002EB">
              <w:rPr>
                <w:bCs/>
                <w:sz w:val="28"/>
                <w:szCs w:val="28"/>
              </w:rPr>
              <w:t xml:space="preserve">harmacopoeial </w:t>
            </w:r>
            <w:r w:rsidR="00202A5E">
              <w:rPr>
                <w:bCs/>
                <w:sz w:val="28"/>
                <w:szCs w:val="28"/>
                <w:lang w:val="en-US"/>
              </w:rPr>
              <w:t>API</w:t>
            </w:r>
            <w:r w:rsidR="002002EB" w:rsidRPr="002002EB">
              <w:rPr>
                <w:bCs/>
                <w:sz w:val="28"/>
                <w:szCs w:val="28"/>
              </w:rPr>
              <w:t xml:space="preserve"> to comply with </w:t>
            </w:r>
            <w:r w:rsidR="00BE0F59" w:rsidRPr="00BE0F59">
              <w:rPr>
                <w:bCs/>
                <w:sz w:val="28"/>
                <w:szCs w:val="28"/>
                <w:lang w:val="en-US"/>
              </w:rPr>
              <w:t>the SPhU or</w:t>
            </w:r>
            <w:r w:rsidR="00BE0F59" w:rsidRPr="00BE0F59">
              <w:rPr>
                <w:bCs/>
                <w:sz w:val="28"/>
                <w:szCs w:val="28"/>
              </w:rPr>
              <w:t xml:space="preserve"> Ph. Eur. </w:t>
            </w:r>
            <w:r w:rsidR="004C71DC">
              <w:rPr>
                <w:bCs/>
                <w:sz w:val="28"/>
                <w:szCs w:val="28"/>
                <w:lang w:val="en-US"/>
              </w:rPr>
              <w:t>m</w:t>
            </w:r>
            <w:r w:rsidR="00BE0F59" w:rsidRPr="00BE0F59">
              <w:rPr>
                <w:bCs/>
                <w:sz w:val="28"/>
                <w:szCs w:val="28"/>
                <w:lang w:val="en-US"/>
              </w:rPr>
              <w:t xml:space="preserve">onograph </w:t>
            </w:r>
            <w:r w:rsidR="00BE0F59" w:rsidRPr="00BE0F59">
              <w:rPr>
                <w:bCs/>
                <w:sz w:val="28"/>
                <w:szCs w:val="28"/>
              </w:rPr>
              <w:t xml:space="preserve">or with a national pharmacopoeia of </w:t>
            </w:r>
            <w:r w:rsidR="00BE0F59" w:rsidRPr="00BE0F59">
              <w:rPr>
                <w:bCs/>
                <w:sz w:val="28"/>
                <w:szCs w:val="28"/>
                <w:lang w:val="en-US"/>
              </w:rPr>
              <w:t>an EU state</w:t>
            </w:r>
          </w:p>
        </w:tc>
      </w:tr>
      <w:tr w:rsidR="000E2B5F" w:rsidRPr="0055323A" w:rsidTr="009355E2">
        <w:trPr>
          <w:trHeight w:val="479"/>
        </w:trPr>
        <w:tc>
          <w:tcPr>
            <w:tcW w:w="8208" w:type="dxa"/>
            <w:shd w:val="clear" w:color="auto" w:fill="auto"/>
            <w:vAlign w:val="center"/>
          </w:tcPr>
          <w:p w:rsidR="000E2B5F" w:rsidRPr="00BE0F59" w:rsidRDefault="000E2B5F" w:rsidP="00BE0F59">
            <w:pPr>
              <w:pStyle w:val="a3"/>
              <w:ind w:left="180" w:hanging="180"/>
              <w:rPr>
                <w:bCs/>
                <w:color w:val="000000"/>
                <w:sz w:val="28"/>
                <w:szCs w:val="28"/>
                <w:lang w:val="en-US"/>
              </w:rPr>
            </w:pPr>
            <w:r w:rsidRPr="0055323A">
              <w:rPr>
                <w:bCs/>
                <w:sz w:val="28"/>
                <w:szCs w:val="28"/>
              </w:rPr>
              <w:t xml:space="preserve">□ 1. </w:t>
            </w:r>
            <w:r w:rsidR="00BE0F59">
              <w:rPr>
                <w:bCs/>
                <w:sz w:val="28"/>
                <w:szCs w:val="28"/>
                <w:lang w:val="en-US"/>
              </w:rPr>
              <w:t>API</w:t>
            </w:r>
          </w:p>
        </w:tc>
        <w:tc>
          <w:tcPr>
            <w:tcW w:w="900" w:type="dxa"/>
            <w:tcBorders>
              <w:top w:val="nil"/>
            </w:tcBorders>
            <w:shd w:val="clear" w:color="auto" w:fill="auto"/>
            <w:vAlign w:val="center"/>
          </w:tcPr>
          <w:p w:rsidR="000E2B5F" w:rsidRPr="00081D9A" w:rsidRDefault="000E2B5F" w:rsidP="00081D9A">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081D9A" w:rsidRPr="00081D9A">
              <w:rPr>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301E2E">
        <w:trPr>
          <w:trHeight w:val="552"/>
        </w:trPr>
        <w:tc>
          <w:tcPr>
            <w:tcW w:w="8208" w:type="dxa"/>
            <w:shd w:val="clear" w:color="auto" w:fill="auto"/>
            <w:vAlign w:val="center"/>
          </w:tcPr>
          <w:p w:rsidR="000E2B5F" w:rsidRPr="0055323A" w:rsidRDefault="002825C3" w:rsidP="00BE0F59">
            <w:pPr>
              <w:pStyle w:val="a3"/>
              <w:ind w:left="360" w:hanging="360"/>
              <w:rPr>
                <w:bCs/>
                <w:sz w:val="28"/>
                <w:szCs w:val="28"/>
              </w:rPr>
            </w:pPr>
            <w:r>
              <w:rPr>
                <w:bCs/>
                <w:sz w:val="28"/>
                <w:szCs w:val="28"/>
              </w:rPr>
              <w:t xml:space="preserve">□ 2. </w:t>
            </w:r>
            <w:r w:rsidR="00BE0F59" w:rsidRPr="00BE0F59">
              <w:rPr>
                <w:bCs/>
                <w:sz w:val="28"/>
                <w:szCs w:val="28"/>
              </w:rPr>
              <w:t>Excipient/</w:t>
            </w:r>
            <w:r w:rsidR="00BE0F59">
              <w:rPr>
                <w:bCs/>
                <w:sz w:val="28"/>
                <w:szCs w:val="28"/>
                <w:lang w:val="en-US"/>
              </w:rPr>
              <w:t>API</w:t>
            </w:r>
            <w:r w:rsidR="00BE0F59" w:rsidRPr="00BE0F59">
              <w:rPr>
                <w:bCs/>
                <w:sz w:val="28"/>
                <w:szCs w:val="28"/>
              </w:rPr>
              <w:t xml:space="preserve"> starting material</w:t>
            </w:r>
          </w:p>
        </w:tc>
        <w:tc>
          <w:tcPr>
            <w:tcW w:w="900" w:type="dxa"/>
            <w:tcBorders>
              <w:top w:val="nil"/>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E84AE3">
        <w:trPr>
          <w:trHeight w:val="377"/>
        </w:trPr>
        <w:tc>
          <w:tcPr>
            <w:tcW w:w="8208" w:type="dxa"/>
            <w:tcBorders>
              <w:bottom w:val="single" w:sz="4" w:space="0" w:color="auto"/>
            </w:tcBorders>
            <w:shd w:val="clear" w:color="auto" w:fill="auto"/>
          </w:tcPr>
          <w:p w:rsidR="003D580E" w:rsidRPr="00453C36" w:rsidRDefault="000E2B5F" w:rsidP="00453C36">
            <w:pPr>
              <w:pStyle w:val="a3"/>
              <w:spacing w:before="0" w:beforeAutospacing="0" w:after="0" w:afterAutospacing="0"/>
              <w:ind w:left="360" w:hanging="360"/>
              <w:rPr>
                <w:bCs/>
                <w:sz w:val="28"/>
                <w:szCs w:val="28"/>
                <w:lang w:val="en-US"/>
              </w:rPr>
            </w:pPr>
            <w:r w:rsidRPr="0055323A">
              <w:rPr>
                <w:bCs/>
                <w:sz w:val="28"/>
                <w:szCs w:val="28"/>
              </w:rPr>
              <w:t xml:space="preserve">□ </w:t>
            </w:r>
            <w:r w:rsidR="00BE0F59">
              <w:rPr>
                <w:bCs/>
                <w:sz w:val="28"/>
                <w:szCs w:val="28"/>
                <w:lang w:val="en-US"/>
              </w:rPr>
              <w:t>b</w:t>
            </w:r>
            <w:r w:rsidRPr="0055323A">
              <w:rPr>
                <w:bCs/>
                <w:sz w:val="28"/>
                <w:szCs w:val="28"/>
              </w:rPr>
              <w:t xml:space="preserve">) </w:t>
            </w:r>
            <w:r w:rsidR="00CC4E0E" w:rsidRPr="00CC4E0E">
              <w:rPr>
                <w:bCs/>
                <w:sz w:val="28"/>
                <w:szCs w:val="28"/>
              </w:rPr>
              <w:t xml:space="preserve">Change </w:t>
            </w:r>
            <w:r w:rsidR="00CC4E0E" w:rsidRPr="00E84AE3">
              <w:rPr>
                <w:bCs/>
                <w:sz w:val="28"/>
                <w:szCs w:val="28"/>
                <w:lang w:val="en-US"/>
              </w:rPr>
              <w:t>in specifications</w:t>
            </w:r>
            <w:r w:rsidR="00CC4E0E">
              <w:rPr>
                <w:bCs/>
                <w:sz w:val="28"/>
                <w:szCs w:val="28"/>
                <w:lang w:val="en-US"/>
              </w:rPr>
              <w:t xml:space="preserve"> </w:t>
            </w:r>
            <w:r w:rsidR="00CC4E0E" w:rsidRPr="00CC4E0E">
              <w:rPr>
                <w:bCs/>
                <w:sz w:val="28"/>
                <w:szCs w:val="28"/>
              </w:rPr>
              <w:t xml:space="preserve">to comply with an update of </w:t>
            </w:r>
            <w:r w:rsidR="00735A15" w:rsidRPr="00735A15">
              <w:rPr>
                <w:bCs/>
                <w:sz w:val="28"/>
                <w:szCs w:val="28"/>
                <w:lang w:val="en-US"/>
              </w:rPr>
              <w:t>the SPhU or</w:t>
            </w:r>
            <w:r w:rsidR="00735A15" w:rsidRPr="00735A15">
              <w:rPr>
                <w:bCs/>
                <w:sz w:val="28"/>
                <w:szCs w:val="28"/>
              </w:rPr>
              <w:t xml:space="preserve"> </w:t>
            </w:r>
            <w:r w:rsidR="00735A15">
              <w:rPr>
                <w:bCs/>
                <w:sz w:val="28"/>
                <w:szCs w:val="28"/>
                <w:lang w:val="en-US"/>
              </w:rPr>
              <w:t>European Pharmacopoeia</w:t>
            </w:r>
            <w:r w:rsidR="00735A15" w:rsidRPr="00735A15">
              <w:rPr>
                <w:bCs/>
                <w:sz w:val="28"/>
                <w:szCs w:val="28"/>
                <w:lang w:val="en-US"/>
              </w:rPr>
              <w:t xml:space="preserve"> </w:t>
            </w:r>
            <w:r w:rsidR="00735A15" w:rsidRPr="00735A15">
              <w:rPr>
                <w:bCs/>
                <w:sz w:val="28"/>
                <w:szCs w:val="28"/>
              </w:rPr>
              <w:t xml:space="preserve">or with a national pharmacopoeia of </w:t>
            </w:r>
            <w:r w:rsidR="00735A15" w:rsidRPr="00735A15">
              <w:rPr>
                <w:bCs/>
                <w:sz w:val="28"/>
                <w:szCs w:val="28"/>
                <w:lang w:val="en-US"/>
              </w:rPr>
              <w:t>an EU state</w:t>
            </w:r>
          </w:p>
        </w:tc>
        <w:tc>
          <w:tcPr>
            <w:tcW w:w="900" w:type="dxa"/>
            <w:tcBorders>
              <w:top w:val="nil"/>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2825C3">
        <w:trPr>
          <w:trHeight w:val="848"/>
        </w:trPr>
        <w:tc>
          <w:tcPr>
            <w:tcW w:w="8208" w:type="dxa"/>
            <w:tcBorders>
              <w:top w:val="single" w:sz="4" w:space="0" w:color="auto"/>
            </w:tcBorders>
            <w:shd w:val="clear" w:color="auto" w:fill="auto"/>
          </w:tcPr>
          <w:p w:rsidR="000E2B5F" w:rsidRPr="00B34F29" w:rsidRDefault="000E2B5F" w:rsidP="00BD688B">
            <w:pPr>
              <w:pStyle w:val="af5"/>
              <w:ind w:left="360" w:hanging="360"/>
              <w:rPr>
                <w:sz w:val="28"/>
                <w:szCs w:val="28"/>
              </w:rPr>
            </w:pPr>
            <w:r w:rsidRPr="0055323A">
              <w:rPr>
                <w:bCs/>
                <w:sz w:val="28"/>
                <w:szCs w:val="28"/>
              </w:rPr>
              <w:t xml:space="preserve">□ </w:t>
            </w:r>
            <w:r w:rsidR="00BE0F59">
              <w:rPr>
                <w:bCs/>
                <w:sz w:val="28"/>
                <w:szCs w:val="28"/>
              </w:rPr>
              <w:t>c</w:t>
            </w:r>
            <w:r w:rsidRPr="0055323A">
              <w:rPr>
                <w:bCs/>
                <w:sz w:val="28"/>
                <w:szCs w:val="28"/>
              </w:rPr>
              <w:t>)</w:t>
            </w:r>
            <w:r w:rsidRPr="0055323A">
              <w:rPr>
                <w:sz w:val="28"/>
                <w:szCs w:val="28"/>
              </w:rPr>
              <w:t xml:space="preserve"> </w:t>
            </w:r>
            <w:r w:rsidR="003D580E" w:rsidRPr="003D580E">
              <w:rPr>
                <w:sz w:val="28"/>
                <w:szCs w:val="28"/>
              </w:rPr>
              <w:t>Change</w:t>
            </w:r>
            <w:r w:rsidR="00B34F29">
              <w:rPr>
                <w:sz w:val="28"/>
                <w:szCs w:val="28"/>
              </w:rPr>
              <w:t xml:space="preserve"> in specifications from </w:t>
            </w:r>
            <w:r w:rsidR="00BD688B" w:rsidRPr="00E84AE3">
              <w:rPr>
                <w:sz w:val="28"/>
                <w:szCs w:val="28"/>
              </w:rPr>
              <w:t>requirements</w:t>
            </w:r>
            <w:r w:rsidR="003D580E" w:rsidRPr="00E84AE3">
              <w:rPr>
                <w:sz w:val="28"/>
                <w:szCs w:val="28"/>
              </w:rPr>
              <w:t xml:space="preserve"> of the relevant monograph of the </w:t>
            </w:r>
            <w:r w:rsidR="00B34F29" w:rsidRPr="00E84AE3">
              <w:rPr>
                <w:sz w:val="28"/>
                <w:szCs w:val="28"/>
              </w:rPr>
              <w:t>SPhU or</w:t>
            </w:r>
            <w:r w:rsidR="003D580E" w:rsidRPr="00E84AE3">
              <w:rPr>
                <w:sz w:val="28"/>
                <w:szCs w:val="28"/>
              </w:rPr>
              <w:t xml:space="preserve"> national pharmacopoeia of </w:t>
            </w:r>
            <w:r w:rsidR="00B34F29" w:rsidRPr="00E84AE3">
              <w:rPr>
                <w:sz w:val="28"/>
                <w:szCs w:val="28"/>
              </w:rPr>
              <w:t>an EU state</w:t>
            </w:r>
            <w:r w:rsidR="00BD688B" w:rsidRPr="00E84AE3">
              <w:rPr>
                <w:sz w:val="28"/>
                <w:szCs w:val="28"/>
              </w:rPr>
              <w:t xml:space="preserve"> to </w:t>
            </w:r>
            <w:r w:rsidR="00081D9A" w:rsidRPr="00E84AE3">
              <w:rPr>
                <w:sz w:val="28"/>
                <w:szCs w:val="28"/>
              </w:rPr>
              <w:t xml:space="preserve">requirements of </w:t>
            </w:r>
            <w:r w:rsidR="00BD688B" w:rsidRPr="00E84AE3">
              <w:rPr>
                <w:sz w:val="28"/>
                <w:szCs w:val="28"/>
              </w:rPr>
              <w:t>the Ph. Eur. monograph</w:t>
            </w:r>
            <w:r w:rsidR="00BD688B">
              <w:rPr>
                <w:sz w:val="28"/>
                <w:szCs w:val="28"/>
              </w:rPr>
              <w:t xml:space="preserve"> </w:t>
            </w:r>
          </w:p>
        </w:tc>
        <w:tc>
          <w:tcPr>
            <w:tcW w:w="900" w:type="dxa"/>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355E2">
        <w:trPr>
          <w:trHeight w:val="464"/>
        </w:trPr>
        <w:tc>
          <w:tcPr>
            <w:tcW w:w="8208" w:type="dxa"/>
            <w:shd w:val="clear" w:color="auto" w:fill="auto"/>
            <w:vAlign w:val="center"/>
          </w:tcPr>
          <w:p w:rsidR="000E2B5F" w:rsidRPr="00081D9A" w:rsidRDefault="000E2B5F" w:rsidP="00081D9A">
            <w:pPr>
              <w:pStyle w:val="a3"/>
              <w:spacing w:before="0" w:beforeAutospacing="0" w:after="0" w:afterAutospacing="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2825C3" w:rsidP="000E2B5F">
      <w:pPr>
        <w:rPr>
          <w:sz w:val="28"/>
          <w:szCs w:val="28"/>
        </w:rPr>
      </w:pPr>
      <w:r>
        <w:rPr>
          <w:sz w:val="28"/>
          <w:szCs w:val="28"/>
        </w:rPr>
        <w:t xml:space="preserve">* </w:t>
      </w:r>
      <w:r w:rsidR="00E42F8F" w:rsidRPr="00E42F8F">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485209" w:rsidRDefault="00453C36" w:rsidP="00485209">
            <w:pPr>
              <w:pStyle w:val="a3"/>
              <w:spacing w:before="0" w:beforeAutospacing="0" w:after="0" w:afterAutospacing="0"/>
              <w:rPr>
                <w:b/>
                <w:bCs/>
                <w:sz w:val="28"/>
                <w:szCs w:val="28"/>
                <w:lang w:val="en-US"/>
              </w:rPr>
            </w:pPr>
            <w:r>
              <w:rPr>
                <w:b/>
                <w:bCs/>
                <w:caps/>
                <w:sz w:val="28"/>
                <w:szCs w:val="28"/>
                <w:lang w:val="en-US"/>
              </w:rPr>
              <w:t>B</w:t>
            </w:r>
            <w:r w:rsidR="000E2B5F" w:rsidRPr="0055323A">
              <w:rPr>
                <w:b/>
                <w:bCs/>
                <w:caps/>
                <w:sz w:val="28"/>
                <w:szCs w:val="28"/>
              </w:rPr>
              <w:t xml:space="preserve">.ІV. </w:t>
            </w:r>
            <w:r w:rsidR="00485209">
              <w:rPr>
                <w:b/>
                <w:bCs/>
                <w:caps/>
                <w:sz w:val="28"/>
                <w:szCs w:val="28"/>
                <w:lang w:val="en-US"/>
              </w:rPr>
              <w:t>MEDICAL DEVICES</w:t>
            </w:r>
          </w:p>
        </w:tc>
        <w:tc>
          <w:tcPr>
            <w:tcW w:w="1800" w:type="dxa"/>
            <w:shd w:val="clear" w:color="auto" w:fill="auto"/>
          </w:tcPr>
          <w:p w:rsidR="000E2B5F" w:rsidRPr="0055323A" w:rsidRDefault="00453C36" w:rsidP="00CD1213">
            <w:pPr>
              <w:pStyle w:val="a3"/>
              <w:spacing w:before="0" w:beforeAutospacing="0" w:after="0" w:afterAutospacing="0"/>
              <w:jc w:val="center"/>
              <w:rPr>
                <w:b/>
                <w:bCs/>
                <w:sz w:val="28"/>
                <w:szCs w:val="28"/>
              </w:rPr>
            </w:pPr>
            <w:r w:rsidRPr="00453C36">
              <w:rPr>
                <w:b/>
                <w:bCs/>
                <w:sz w:val="28"/>
                <w:szCs w:val="28"/>
              </w:rPr>
              <w:t>Type of variation</w:t>
            </w:r>
          </w:p>
        </w:tc>
      </w:tr>
      <w:tr w:rsidR="000E2B5F" w:rsidRPr="0055323A" w:rsidTr="00301E2E">
        <w:trPr>
          <w:trHeight w:val="640"/>
        </w:trPr>
        <w:tc>
          <w:tcPr>
            <w:tcW w:w="8208" w:type="dxa"/>
            <w:shd w:val="clear" w:color="auto" w:fill="auto"/>
            <w:vAlign w:val="center"/>
          </w:tcPr>
          <w:p w:rsidR="000E2B5F" w:rsidRPr="00485209" w:rsidRDefault="000E2B5F" w:rsidP="00485209">
            <w:pPr>
              <w:pStyle w:val="a3"/>
              <w:spacing w:before="0" w:beforeAutospacing="0" w:after="0" w:afterAutospacing="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29368C" w:rsidRDefault="00485209" w:rsidP="0029368C">
            <w:pPr>
              <w:ind w:left="720" w:hanging="720"/>
              <w:rPr>
                <w:b/>
                <w:sz w:val="28"/>
                <w:szCs w:val="28"/>
                <w:lang w:val="en-US"/>
              </w:rPr>
            </w:pPr>
            <w:r>
              <w:rPr>
                <w:b/>
                <w:sz w:val="28"/>
                <w:szCs w:val="28"/>
                <w:lang w:val="en-US"/>
              </w:rPr>
              <w:t>B</w:t>
            </w:r>
            <w:r w:rsidR="000E2B5F" w:rsidRPr="0055323A">
              <w:rPr>
                <w:b/>
                <w:sz w:val="28"/>
                <w:szCs w:val="28"/>
              </w:rPr>
              <w:t xml:space="preserve">.ІV.1. </w:t>
            </w:r>
            <w:r w:rsidR="00A31035" w:rsidRPr="00A31035">
              <w:rPr>
                <w:b/>
                <w:sz w:val="28"/>
                <w:szCs w:val="28"/>
              </w:rPr>
              <w:t xml:space="preserve">Change of a </w:t>
            </w:r>
            <w:r w:rsidR="0029368C" w:rsidRPr="00A31035">
              <w:rPr>
                <w:b/>
                <w:sz w:val="28"/>
                <w:szCs w:val="28"/>
              </w:rPr>
              <w:t>device</w:t>
            </w:r>
            <w:r w:rsidR="0029368C">
              <w:rPr>
                <w:b/>
                <w:sz w:val="28"/>
                <w:szCs w:val="28"/>
                <w:lang w:val="en-US"/>
              </w:rPr>
              <w:t xml:space="preserve"> for </w:t>
            </w:r>
            <w:r w:rsidR="001F3BD4" w:rsidRPr="00A50E05">
              <w:rPr>
                <w:b/>
                <w:sz w:val="28"/>
                <w:szCs w:val="28"/>
                <w:lang w:val="en-US"/>
              </w:rPr>
              <w:t xml:space="preserve">dose </w:t>
            </w:r>
            <w:r w:rsidR="00A31035" w:rsidRPr="00A50E05">
              <w:rPr>
                <w:b/>
                <w:sz w:val="28"/>
                <w:szCs w:val="28"/>
              </w:rPr>
              <w:t xml:space="preserve">measuring or administration </w:t>
            </w:r>
            <w:r w:rsidR="0029368C" w:rsidRPr="00A50E05">
              <w:rPr>
                <w:b/>
                <w:sz w:val="28"/>
                <w:szCs w:val="28"/>
                <w:lang w:val="en-US"/>
              </w:rPr>
              <w:t>of the medicinal product</w:t>
            </w:r>
          </w:p>
        </w:tc>
        <w:tc>
          <w:tcPr>
            <w:tcW w:w="1800" w:type="dxa"/>
            <w:gridSpan w:val="2"/>
            <w:shd w:val="clear" w:color="auto" w:fill="auto"/>
          </w:tcPr>
          <w:p w:rsidR="000E2B5F" w:rsidRPr="0055323A" w:rsidRDefault="00453C36" w:rsidP="00CD1213">
            <w:pPr>
              <w:jc w:val="center"/>
              <w:rPr>
                <w:b/>
                <w:sz w:val="28"/>
                <w:szCs w:val="28"/>
              </w:rPr>
            </w:pPr>
            <w:r w:rsidRPr="00453C36">
              <w:rPr>
                <w:b/>
                <w:bCs/>
                <w:sz w:val="28"/>
                <w:szCs w:val="28"/>
              </w:rPr>
              <w:t>Type of variation</w:t>
            </w:r>
          </w:p>
        </w:tc>
      </w:tr>
      <w:tr w:rsidR="000E2B5F" w:rsidRPr="0055323A" w:rsidTr="00CD1213">
        <w:tc>
          <w:tcPr>
            <w:tcW w:w="10008" w:type="dxa"/>
            <w:gridSpan w:val="3"/>
            <w:tcBorders>
              <w:top w:val="single" w:sz="4" w:space="0" w:color="auto"/>
              <w:left w:val="single" w:sz="4" w:space="0" w:color="auto"/>
            </w:tcBorders>
            <w:shd w:val="clear" w:color="auto" w:fill="auto"/>
          </w:tcPr>
          <w:p w:rsidR="000E2B5F" w:rsidRPr="0055323A" w:rsidRDefault="000E2B5F" w:rsidP="00CD1213">
            <w:pPr>
              <w:ind w:left="180" w:hanging="180"/>
              <w:rPr>
                <w:bCs/>
                <w:sz w:val="28"/>
                <w:szCs w:val="28"/>
              </w:rPr>
            </w:pPr>
            <w:r w:rsidRPr="0055323A">
              <w:rPr>
                <w:sz w:val="28"/>
                <w:szCs w:val="28"/>
              </w:rPr>
              <w:t xml:space="preserve">а) </w:t>
            </w:r>
            <w:r w:rsidR="001F3BD4" w:rsidRPr="001F3BD4">
              <w:rPr>
                <w:sz w:val="28"/>
                <w:szCs w:val="28"/>
              </w:rPr>
              <w:t>Addition or replacement of a device which is not an integrated part of the primary packaging</w:t>
            </w:r>
          </w:p>
        </w:tc>
      </w:tr>
      <w:tr w:rsidR="000E2B5F" w:rsidRPr="0055323A" w:rsidTr="00301E2E">
        <w:trPr>
          <w:trHeight w:val="616"/>
        </w:trPr>
        <w:tc>
          <w:tcPr>
            <w:tcW w:w="8208" w:type="dxa"/>
            <w:shd w:val="clear" w:color="auto" w:fill="auto"/>
            <w:vAlign w:val="center"/>
          </w:tcPr>
          <w:p w:rsidR="000E2B5F" w:rsidRPr="0055323A" w:rsidRDefault="000E2B5F" w:rsidP="00CD1213">
            <w:pPr>
              <w:pStyle w:val="a3"/>
              <w:spacing w:before="0" w:beforeAutospacing="0" w:after="0" w:afterAutospacing="0"/>
              <w:rPr>
                <w:sz w:val="28"/>
                <w:szCs w:val="28"/>
              </w:rPr>
            </w:pPr>
            <w:r w:rsidRPr="0055323A">
              <w:rPr>
                <w:bCs/>
                <w:sz w:val="28"/>
                <w:szCs w:val="28"/>
              </w:rPr>
              <w:t xml:space="preserve">□ </w:t>
            </w:r>
            <w:r w:rsidR="002825C3">
              <w:rPr>
                <w:sz w:val="28"/>
                <w:szCs w:val="28"/>
              </w:rPr>
              <w:t xml:space="preserve">1. </w:t>
            </w:r>
            <w:r w:rsidR="001F3BD4" w:rsidRPr="001F3BD4">
              <w:rPr>
                <w:sz w:val="28"/>
                <w:szCs w:val="28"/>
              </w:rPr>
              <w:t>Device with CE marking</w:t>
            </w:r>
          </w:p>
        </w:tc>
        <w:tc>
          <w:tcPr>
            <w:tcW w:w="900" w:type="dxa"/>
            <w:tcBorders>
              <w:top w:val="nil"/>
            </w:tcBorders>
            <w:shd w:val="clear" w:color="auto" w:fill="auto"/>
            <w:vAlign w:val="center"/>
          </w:tcPr>
          <w:p w:rsidR="000E2B5F" w:rsidRPr="00925D6B" w:rsidRDefault="000E2B5F" w:rsidP="00925D6B">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925D6B" w:rsidRPr="00925D6B">
              <w:rPr>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p>
        </w:tc>
      </w:tr>
      <w:tr w:rsidR="000E2B5F" w:rsidRPr="0055323A" w:rsidTr="009355E2">
        <w:trPr>
          <w:trHeight w:val="848"/>
        </w:trPr>
        <w:tc>
          <w:tcPr>
            <w:tcW w:w="8208" w:type="dxa"/>
            <w:shd w:val="clear" w:color="auto" w:fill="auto"/>
            <w:vAlign w:val="center"/>
          </w:tcPr>
          <w:p w:rsidR="000E2B5F" w:rsidRPr="0055323A" w:rsidRDefault="000E2B5F" w:rsidP="00652821">
            <w:pPr>
              <w:pStyle w:val="a3"/>
              <w:spacing w:before="0" w:beforeAutospacing="0" w:after="0" w:afterAutospacing="0"/>
              <w:ind w:left="360" w:hanging="360"/>
              <w:rPr>
                <w:sz w:val="28"/>
                <w:szCs w:val="28"/>
              </w:rPr>
            </w:pPr>
            <w:r w:rsidRPr="0055323A">
              <w:rPr>
                <w:bCs/>
                <w:sz w:val="28"/>
                <w:szCs w:val="28"/>
              </w:rPr>
              <w:t xml:space="preserve">□ </w:t>
            </w:r>
            <w:r w:rsidRPr="0055323A">
              <w:rPr>
                <w:sz w:val="28"/>
                <w:szCs w:val="28"/>
              </w:rPr>
              <w:t xml:space="preserve">2. </w:t>
            </w:r>
            <w:r w:rsidR="00B72329" w:rsidRPr="00B72329">
              <w:rPr>
                <w:bCs/>
                <w:color w:val="000000"/>
                <w:sz w:val="28"/>
                <w:szCs w:val="28"/>
              </w:rPr>
              <w:t xml:space="preserve">Spacer device for metered dose inhalers or other device which may have a significant impact on the delivery of the </w:t>
            </w:r>
            <w:r w:rsidR="00B72329">
              <w:rPr>
                <w:bCs/>
                <w:color w:val="000000"/>
                <w:sz w:val="28"/>
                <w:szCs w:val="28"/>
                <w:lang w:val="en-US"/>
              </w:rPr>
              <w:t>API</w:t>
            </w:r>
            <w:r w:rsidR="00B72329" w:rsidRPr="00B72329">
              <w:rPr>
                <w:bCs/>
                <w:color w:val="000000"/>
                <w:sz w:val="28"/>
                <w:szCs w:val="28"/>
              </w:rPr>
              <w:t xml:space="preserve"> in the </w:t>
            </w:r>
            <w:r w:rsidR="00652821">
              <w:rPr>
                <w:bCs/>
                <w:color w:val="000000"/>
                <w:sz w:val="28"/>
                <w:szCs w:val="28"/>
                <w:lang w:val="en-US"/>
              </w:rPr>
              <w:t>dosage form</w:t>
            </w:r>
            <w:r w:rsidR="00B72329" w:rsidRPr="00B72329">
              <w:rPr>
                <w:bCs/>
                <w:color w:val="000000"/>
                <w:sz w:val="28"/>
                <w:szCs w:val="28"/>
              </w:rPr>
              <w:t xml:space="preserve"> (e.g. nebuliser)</w:t>
            </w:r>
          </w:p>
        </w:tc>
        <w:tc>
          <w:tcPr>
            <w:tcW w:w="1800" w:type="dxa"/>
            <w:gridSpan w:val="2"/>
            <w:tcBorders>
              <w:top w:val="nil"/>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9355E2">
        <w:trPr>
          <w:trHeight w:val="569"/>
        </w:trPr>
        <w:tc>
          <w:tcPr>
            <w:tcW w:w="8208" w:type="dxa"/>
            <w:shd w:val="clear" w:color="auto" w:fill="auto"/>
            <w:vAlign w:val="center"/>
          </w:tcPr>
          <w:p w:rsidR="000E2B5F" w:rsidRPr="0055323A" w:rsidRDefault="000E2B5F" w:rsidP="00652821">
            <w:pPr>
              <w:pStyle w:val="a3"/>
              <w:spacing w:before="0" w:beforeAutospacing="0" w:after="0" w:afterAutospacing="0"/>
              <w:ind w:left="360" w:hanging="360"/>
              <w:rPr>
                <w:sz w:val="28"/>
                <w:szCs w:val="28"/>
              </w:rPr>
            </w:pPr>
            <w:r w:rsidRPr="0055323A">
              <w:rPr>
                <w:bCs/>
                <w:sz w:val="28"/>
                <w:szCs w:val="28"/>
              </w:rPr>
              <w:t xml:space="preserve">□ </w:t>
            </w:r>
            <w:r w:rsidR="00652821">
              <w:rPr>
                <w:sz w:val="28"/>
                <w:szCs w:val="28"/>
                <w:lang w:val="en-US"/>
              </w:rPr>
              <w:t>b</w:t>
            </w:r>
            <w:r w:rsidRPr="0055323A">
              <w:rPr>
                <w:sz w:val="28"/>
                <w:szCs w:val="28"/>
              </w:rPr>
              <w:t xml:space="preserve">) </w:t>
            </w:r>
            <w:r w:rsidR="00652821" w:rsidRPr="00652821">
              <w:rPr>
                <w:sz w:val="28"/>
                <w:szCs w:val="28"/>
              </w:rPr>
              <w:t>Deletion of a device</w:t>
            </w:r>
          </w:p>
        </w:tc>
        <w:tc>
          <w:tcPr>
            <w:tcW w:w="900" w:type="dxa"/>
            <w:tcBorders>
              <w:top w:val="single" w:sz="4" w:space="0" w:color="auto"/>
            </w:tcBorders>
            <w:shd w:val="clear" w:color="auto" w:fill="auto"/>
            <w:vAlign w:val="center"/>
          </w:tcPr>
          <w:p w:rsidR="000E2B5F" w:rsidRPr="00925D6B" w:rsidRDefault="000E2B5F" w:rsidP="00925D6B">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925D6B" w:rsidRPr="00925D6B">
              <w:rPr>
                <w:vertAlign w:val="subscript"/>
                <w:lang w:val="en-US"/>
              </w:rPr>
              <w:t>IN</w:t>
            </w:r>
          </w:p>
        </w:tc>
        <w:tc>
          <w:tcPr>
            <w:tcW w:w="900" w:type="dxa"/>
            <w:tcBorders>
              <w:top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p>
        </w:tc>
      </w:tr>
      <w:tr w:rsidR="000E2B5F" w:rsidRPr="0055323A" w:rsidTr="00301E2E">
        <w:trPr>
          <w:trHeight w:val="704"/>
        </w:trPr>
        <w:tc>
          <w:tcPr>
            <w:tcW w:w="8208" w:type="dxa"/>
            <w:shd w:val="clear" w:color="auto" w:fill="auto"/>
            <w:vAlign w:val="center"/>
          </w:tcPr>
          <w:p w:rsidR="000E2B5F" w:rsidRPr="0055323A" w:rsidRDefault="000E2B5F" w:rsidP="00652821">
            <w:pPr>
              <w:pStyle w:val="a3"/>
              <w:spacing w:before="0" w:beforeAutospacing="0" w:after="0" w:afterAutospacing="0"/>
              <w:ind w:left="360" w:hanging="360"/>
              <w:rPr>
                <w:sz w:val="28"/>
                <w:szCs w:val="28"/>
              </w:rPr>
            </w:pPr>
            <w:r w:rsidRPr="0055323A">
              <w:rPr>
                <w:bCs/>
                <w:sz w:val="28"/>
                <w:szCs w:val="28"/>
              </w:rPr>
              <w:t xml:space="preserve">□ </w:t>
            </w:r>
            <w:r w:rsidR="00652821">
              <w:rPr>
                <w:sz w:val="28"/>
                <w:szCs w:val="28"/>
                <w:lang w:val="en-US"/>
              </w:rPr>
              <w:t>c</w:t>
            </w:r>
            <w:r w:rsidRPr="0055323A">
              <w:rPr>
                <w:sz w:val="28"/>
                <w:szCs w:val="28"/>
              </w:rPr>
              <w:t xml:space="preserve">) </w:t>
            </w:r>
            <w:r w:rsidR="00652821" w:rsidRPr="00652821">
              <w:rPr>
                <w:sz w:val="28"/>
                <w:szCs w:val="28"/>
              </w:rPr>
              <w:t>Addition or replacement of a device which is an integrated part of the primary packaging</w:t>
            </w:r>
          </w:p>
        </w:tc>
        <w:tc>
          <w:tcPr>
            <w:tcW w:w="1800" w:type="dxa"/>
            <w:gridSpan w:val="2"/>
            <w:tcBorders>
              <w:top w:val="nil"/>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bl>
    <w:p w:rsidR="000E2B5F" w:rsidRPr="0055323A" w:rsidRDefault="002825C3" w:rsidP="000E2B5F">
      <w:pPr>
        <w:rPr>
          <w:sz w:val="28"/>
          <w:szCs w:val="28"/>
        </w:rPr>
      </w:pPr>
      <w:r>
        <w:rPr>
          <w:sz w:val="28"/>
          <w:szCs w:val="28"/>
        </w:rPr>
        <w:t xml:space="preserve">* </w:t>
      </w:r>
      <w:r w:rsidR="00652821" w:rsidRPr="00652821">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900"/>
        <w:gridCol w:w="900"/>
      </w:tblGrid>
      <w:tr w:rsidR="000E2B5F" w:rsidRPr="0055323A" w:rsidTr="00CD1213">
        <w:tblPrEx>
          <w:tblCellMar>
            <w:top w:w="0" w:type="dxa"/>
            <w:bottom w:w="0" w:type="dxa"/>
          </w:tblCellMar>
        </w:tblPrEx>
        <w:trPr>
          <w:trHeight w:val="290"/>
        </w:trPr>
        <w:tc>
          <w:tcPr>
            <w:tcW w:w="10008" w:type="dxa"/>
            <w:gridSpan w:val="3"/>
            <w:shd w:val="clear" w:color="auto" w:fill="auto"/>
          </w:tcPr>
          <w:p w:rsidR="000E2B5F" w:rsidRPr="0055323A" w:rsidRDefault="00C5657B" w:rsidP="00C5657B">
            <w:pPr>
              <w:ind w:left="540" w:hanging="540"/>
              <w:rPr>
                <w:b/>
                <w:sz w:val="28"/>
                <w:szCs w:val="28"/>
              </w:rPr>
            </w:pPr>
            <w:r>
              <w:rPr>
                <w:b/>
                <w:sz w:val="28"/>
                <w:szCs w:val="28"/>
                <w:lang w:val="en-US"/>
              </w:rPr>
              <w:t>B</w:t>
            </w:r>
            <w:r w:rsidR="000E2B5F" w:rsidRPr="0055323A">
              <w:rPr>
                <w:b/>
                <w:sz w:val="28"/>
                <w:szCs w:val="28"/>
              </w:rPr>
              <w:t xml:space="preserve">.V. </w:t>
            </w:r>
            <w:r w:rsidRPr="00CC4EF9">
              <w:rPr>
                <w:b/>
                <w:caps/>
                <w:sz w:val="28"/>
                <w:szCs w:val="28"/>
                <w:lang w:val="en-US"/>
              </w:rPr>
              <w:t>Changes to registration certificate as a result of other regulatory procedures</w:t>
            </w:r>
            <w:r w:rsidR="000E2B5F" w:rsidRPr="0055323A">
              <w:rPr>
                <w:b/>
                <w:caps/>
                <w:sz w:val="28"/>
                <w:szCs w:val="28"/>
              </w:rPr>
              <w:t xml:space="preserve"> </w:t>
            </w:r>
          </w:p>
        </w:tc>
      </w:tr>
      <w:tr w:rsidR="000E2B5F" w:rsidRPr="0055323A" w:rsidTr="00CD1213">
        <w:tblPrEx>
          <w:tblCellMar>
            <w:top w:w="0" w:type="dxa"/>
            <w:bottom w:w="0" w:type="dxa"/>
          </w:tblCellMar>
        </w:tblPrEx>
        <w:trPr>
          <w:trHeight w:val="290"/>
        </w:trPr>
        <w:tc>
          <w:tcPr>
            <w:tcW w:w="10008" w:type="dxa"/>
            <w:gridSpan w:val="3"/>
            <w:shd w:val="clear" w:color="auto" w:fill="auto"/>
          </w:tcPr>
          <w:p w:rsidR="000E2B5F" w:rsidRPr="0055323A" w:rsidRDefault="00C5657B" w:rsidP="005F626B">
            <w:pPr>
              <w:rPr>
                <w:b/>
                <w:sz w:val="28"/>
                <w:szCs w:val="28"/>
              </w:rPr>
            </w:pPr>
            <w:r>
              <w:rPr>
                <w:b/>
                <w:sz w:val="28"/>
                <w:szCs w:val="28"/>
                <w:lang w:val="en-US"/>
              </w:rPr>
              <w:t>B</w:t>
            </w:r>
            <w:r w:rsidR="000E2B5F" w:rsidRPr="0055323A">
              <w:rPr>
                <w:b/>
                <w:sz w:val="28"/>
                <w:szCs w:val="28"/>
              </w:rPr>
              <w:t xml:space="preserve">.V.а) </w:t>
            </w:r>
            <w:r w:rsidR="005F626B" w:rsidRPr="005F626B">
              <w:rPr>
                <w:b/>
                <w:bCs/>
                <w:sz w:val="28"/>
                <w:szCs w:val="28"/>
                <w:lang w:val="en-GB"/>
              </w:rPr>
              <w:t>PMF</w:t>
            </w:r>
            <w:r w:rsidR="005F626B">
              <w:rPr>
                <w:b/>
                <w:bCs/>
                <w:sz w:val="28"/>
                <w:szCs w:val="28"/>
                <w:lang w:val="en-GB"/>
              </w:rPr>
              <w:t>/</w:t>
            </w:r>
            <w:r w:rsidR="005F626B" w:rsidRPr="005F626B">
              <w:rPr>
                <w:b/>
                <w:bCs/>
                <w:sz w:val="28"/>
                <w:szCs w:val="28"/>
                <w:lang w:val="en-GB"/>
              </w:rPr>
              <w:t xml:space="preserve">VAMF </w:t>
            </w:r>
            <w:r w:rsidR="005F626B">
              <w:rPr>
                <w:b/>
                <w:bCs/>
                <w:sz w:val="28"/>
                <w:szCs w:val="28"/>
                <w:lang w:val="en-GB"/>
              </w:rPr>
              <w:t>(Plasma master file /Vaccine antigen master file</w:t>
            </w:r>
          </w:p>
        </w:tc>
      </w:tr>
      <w:tr w:rsidR="000E2B5F" w:rsidRPr="0055323A" w:rsidTr="00CD1213">
        <w:tblPrEx>
          <w:tblCellMar>
            <w:top w:w="0" w:type="dxa"/>
            <w:bottom w:w="0" w:type="dxa"/>
          </w:tblCellMar>
          <w:tblLook w:val="01E0" w:firstRow="1" w:lastRow="1" w:firstColumn="1" w:lastColumn="1" w:noHBand="0" w:noVBand="0"/>
        </w:tblPrEx>
        <w:tc>
          <w:tcPr>
            <w:tcW w:w="8208" w:type="dxa"/>
            <w:tcBorders>
              <w:top w:val="single" w:sz="4" w:space="0" w:color="auto"/>
              <w:left w:val="single" w:sz="4" w:space="0" w:color="auto"/>
            </w:tcBorders>
            <w:shd w:val="clear" w:color="auto" w:fill="auto"/>
          </w:tcPr>
          <w:p w:rsidR="000E2B5F" w:rsidRPr="0055323A" w:rsidRDefault="00C5657B" w:rsidP="00E609D8">
            <w:pPr>
              <w:ind w:left="720" w:hanging="720"/>
              <w:rPr>
                <w:b/>
                <w:sz w:val="28"/>
                <w:szCs w:val="28"/>
              </w:rPr>
            </w:pPr>
            <w:r>
              <w:rPr>
                <w:b/>
                <w:sz w:val="28"/>
                <w:szCs w:val="28"/>
              </w:rPr>
              <w:t>B</w:t>
            </w:r>
            <w:r w:rsidR="000E2B5F" w:rsidRPr="0055323A">
              <w:rPr>
                <w:b/>
                <w:sz w:val="28"/>
                <w:szCs w:val="28"/>
              </w:rPr>
              <w:t>.V.а.1.</w:t>
            </w:r>
            <w:r w:rsidR="000E2B5F" w:rsidRPr="0055323A">
              <w:rPr>
                <w:b/>
                <w:bCs/>
                <w:sz w:val="28"/>
                <w:szCs w:val="28"/>
              </w:rPr>
              <w:t xml:space="preserve"> </w:t>
            </w:r>
            <w:r w:rsidR="00520050" w:rsidRPr="00520050">
              <w:rPr>
                <w:b/>
                <w:bCs/>
                <w:sz w:val="28"/>
                <w:szCs w:val="28"/>
              </w:rPr>
              <w:t xml:space="preserve">Inclusion of a new, updated or amended Plasma Master File in the </w:t>
            </w:r>
            <w:r w:rsidR="00E609D8">
              <w:rPr>
                <w:b/>
                <w:bCs/>
                <w:sz w:val="28"/>
                <w:szCs w:val="28"/>
                <w:lang w:val="en-US"/>
              </w:rPr>
              <w:t>registration</w:t>
            </w:r>
            <w:r w:rsidR="003D656B">
              <w:rPr>
                <w:b/>
                <w:bCs/>
                <w:sz w:val="28"/>
                <w:szCs w:val="28"/>
              </w:rPr>
              <w:t xml:space="preserve"> dossier of a medicinal product</w:t>
            </w:r>
            <w:r w:rsidR="00520050" w:rsidRPr="00520050">
              <w:rPr>
                <w:b/>
                <w:bCs/>
                <w:sz w:val="28"/>
                <w:szCs w:val="28"/>
              </w:rPr>
              <w:t xml:space="preserve"> (PMF 2nd step procedure)</w:t>
            </w:r>
          </w:p>
        </w:tc>
        <w:tc>
          <w:tcPr>
            <w:tcW w:w="1800" w:type="dxa"/>
            <w:gridSpan w:val="2"/>
            <w:shd w:val="clear" w:color="auto" w:fill="auto"/>
          </w:tcPr>
          <w:p w:rsidR="000E2B5F" w:rsidRPr="0055323A" w:rsidRDefault="005F626B" w:rsidP="00CD1213">
            <w:pPr>
              <w:jc w:val="center"/>
              <w:rPr>
                <w:b/>
                <w:sz w:val="28"/>
                <w:szCs w:val="28"/>
              </w:rPr>
            </w:pPr>
            <w:r w:rsidRPr="005F626B">
              <w:rPr>
                <w:b/>
                <w:bCs/>
                <w:sz w:val="28"/>
                <w:szCs w:val="28"/>
              </w:rPr>
              <w:t>Type of variation</w:t>
            </w:r>
          </w:p>
        </w:tc>
      </w:tr>
      <w:tr w:rsidR="000E2B5F" w:rsidRPr="0055323A" w:rsidTr="009355E2">
        <w:tblPrEx>
          <w:tblCellMar>
            <w:top w:w="0" w:type="dxa"/>
            <w:bottom w:w="0" w:type="dxa"/>
          </w:tblCellMar>
          <w:tblLook w:val="01E0" w:firstRow="1" w:lastRow="1" w:firstColumn="1" w:lastColumn="1" w:noHBand="0" w:noVBand="0"/>
        </w:tblPrEx>
        <w:trPr>
          <w:trHeight w:val="658"/>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Pr="0055323A">
              <w:rPr>
                <w:sz w:val="28"/>
                <w:szCs w:val="28"/>
              </w:rPr>
              <w:t>а)</w:t>
            </w:r>
            <w:r w:rsidRPr="0055323A">
              <w:rPr>
                <w:bCs/>
                <w:sz w:val="28"/>
                <w:szCs w:val="28"/>
              </w:rPr>
              <w:t xml:space="preserve"> </w:t>
            </w:r>
            <w:r w:rsidR="00E609D8" w:rsidRPr="00E609D8">
              <w:rPr>
                <w:bCs/>
                <w:sz w:val="28"/>
                <w:szCs w:val="28"/>
              </w:rPr>
              <w:t xml:space="preserve">First-time inclusion of a new Plasma Master File affecting the properties of the finished </w:t>
            </w:r>
            <w:r w:rsidR="00E609D8">
              <w:rPr>
                <w:bCs/>
                <w:sz w:val="28"/>
                <w:szCs w:val="28"/>
                <w:lang w:val="en-US"/>
              </w:rPr>
              <w:t xml:space="preserve">medicinal </w:t>
            </w:r>
            <w:r w:rsidR="00E609D8" w:rsidRPr="00E609D8">
              <w:rPr>
                <w:bCs/>
                <w:sz w:val="28"/>
                <w:szCs w:val="28"/>
              </w:rPr>
              <w:t>product</w:t>
            </w:r>
          </w:p>
        </w:tc>
        <w:tc>
          <w:tcPr>
            <w:tcW w:w="1800" w:type="dxa"/>
            <w:gridSpan w:val="2"/>
            <w:tcBorders>
              <w:top w:val="nil"/>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r w:rsidR="000E2B5F" w:rsidRPr="0055323A" w:rsidTr="002825C3">
        <w:tblPrEx>
          <w:tblCellMar>
            <w:top w:w="0" w:type="dxa"/>
            <w:bottom w:w="0" w:type="dxa"/>
          </w:tblCellMar>
          <w:tblLook w:val="01E0" w:firstRow="1" w:lastRow="1" w:firstColumn="1" w:lastColumn="1" w:noHBand="0" w:noVBand="0"/>
        </w:tblPrEx>
        <w:trPr>
          <w:trHeight w:val="848"/>
        </w:trPr>
        <w:tc>
          <w:tcPr>
            <w:tcW w:w="8208" w:type="dxa"/>
            <w:tcBorders>
              <w:bottom w:val="single" w:sz="4" w:space="0" w:color="auto"/>
            </w:tcBorders>
            <w:shd w:val="clear" w:color="auto" w:fill="auto"/>
            <w:vAlign w:val="center"/>
          </w:tcPr>
          <w:p w:rsidR="000E2B5F" w:rsidRPr="0055323A" w:rsidRDefault="00E609D8" w:rsidP="00CD1213">
            <w:pPr>
              <w:pStyle w:val="a3"/>
              <w:spacing w:before="0" w:beforeAutospacing="0" w:after="0" w:afterAutospacing="0"/>
              <w:ind w:left="360" w:hanging="360"/>
              <w:rPr>
                <w:sz w:val="28"/>
                <w:szCs w:val="28"/>
              </w:rPr>
            </w:pPr>
            <w:r>
              <w:rPr>
                <w:bCs/>
                <w:sz w:val="28"/>
                <w:szCs w:val="28"/>
              </w:rPr>
              <w:t>□ b</w:t>
            </w:r>
            <w:r w:rsidR="000E2B5F" w:rsidRPr="0055323A">
              <w:rPr>
                <w:bCs/>
                <w:sz w:val="28"/>
                <w:szCs w:val="28"/>
              </w:rPr>
              <w:t xml:space="preserve">) </w:t>
            </w:r>
            <w:r w:rsidRPr="00E609D8">
              <w:rPr>
                <w:bCs/>
                <w:sz w:val="28"/>
                <w:szCs w:val="28"/>
              </w:rPr>
              <w:t>First-time inclusion of a new Plasma Master File not affecting the properties of the finished</w:t>
            </w:r>
            <w:r>
              <w:rPr>
                <w:bCs/>
                <w:sz w:val="28"/>
                <w:szCs w:val="28"/>
                <w:lang w:val="en-US"/>
              </w:rPr>
              <w:t xml:space="preserve"> medicinal</w:t>
            </w:r>
            <w:r w:rsidRPr="00E609D8">
              <w:rPr>
                <w:bCs/>
                <w:sz w:val="28"/>
                <w:szCs w:val="28"/>
              </w:rPr>
              <w:t xml:space="preserve"> product</w:t>
            </w:r>
          </w:p>
        </w:tc>
        <w:tc>
          <w:tcPr>
            <w:tcW w:w="1800" w:type="dxa"/>
            <w:gridSpan w:val="2"/>
            <w:tcBorders>
              <w:top w:val="nil"/>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2825C3">
        <w:tblPrEx>
          <w:tblCellMar>
            <w:top w:w="0" w:type="dxa"/>
            <w:bottom w:w="0" w:type="dxa"/>
          </w:tblCellMar>
          <w:tblLook w:val="01E0" w:firstRow="1" w:lastRow="1" w:firstColumn="1" w:lastColumn="1" w:noHBand="0" w:noVBand="0"/>
        </w:tblPrEx>
        <w:trPr>
          <w:trHeight w:val="848"/>
        </w:trPr>
        <w:tc>
          <w:tcPr>
            <w:tcW w:w="8208" w:type="dxa"/>
            <w:tcBorders>
              <w:top w:val="single" w:sz="4" w:space="0" w:color="auto"/>
            </w:tcBorders>
            <w:shd w:val="clear" w:color="auto" w:fill="auto"/>
            <w:vAlign w:val="center"/>
          </w:tcPr>
          <w:p w:rsidR="000E2B5F" w:rsidRPr="0055323A" w:rsidRDefault="000E2B5F" w:rsidP="00C57285">
            <w:pPr>
              <w:pStyle w:val="a3"/>
              <w:spacing w:before="0" w:beforeAutospacing="0" w:after="0" w:afterAutospacing="0"/>
              <w:ind w:left="360" w:hanging="360"/>
              <w:rPr>
                <w:bCs/>
                <w:sz w:val="28"/>
                <w:szCs w:val="28"/>
              </w:rPr>
            </w:pPr>
            <w:r w:rsidRPr="0055323A">
              <w:rPr>
                <w:bCs/>
                <w:sz w:val="28"/>
                <w:szCs w:val="28"/>
              </w:rPr>
              <w:t xml:space="preserve">□ </w:t>
            </w:r>
            <w:r w:rsidR="00C57285">
              <w:rPr>
                <w:bCs/>
                <w:sz w:val="28"/>
                <w:szCs w:val="28"/>
                <w:lang w:val="en-US"/>
              </w:rPr>
              <w:t>c</w:t>
            </w:r>
            <w:r w:rsidRPr="0055323A">
              <w:rPr>
                <w:bCs/>
                <w:sz w:val="28"/>
                <w:szCs w:val="28"/>
              </w:rPr>
              <w:t xml:space="preserve">) </w:t>
            </w:r>
            <w:r w:rsidR="00C57285" w:rsidRPr="00C57285">
              <w:rPr>
                <w:bCs/>
                <w:sz w:val="28"/>
                <w:szCs w:val="28"/>
              </w:rPr>
              <w:t xml:space="preserve">Inclusion of an updated/amended Plasma Master File when changes affect the properties of the finished </w:t>
            </w:r>
            <w:r w:rsidR="00C57285">
              <w:rPr>
                <w:bCs/>
                <w:sz w:val="28"/>
                <w:szCs w:val="28"/>
                <w:lang w:val="en-US"/>
              </w:rPr>
              <w:t xml:space="preserve">medicinal </w:t>
            </w:r>
            <w:r w:rsidR="00C57285" w:rsidRPr="00C57285">
              <w:rPr>
                <w:bCs/>
                <w:sz w:val="28"/>
                <w:szCs w:val="28"/>
              </w:rPr>
              <w:t>product</w:t>
            </w:r>
          </w:p>
        </w:tc>
        <w:tc>
          <w:tcPr>
            <w:tcW w:w="1800" w:type="dxa"/>
            <w:gridSpan w:val="2"/>
            <w:tcBorders>
              <w:top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CD1213">
        <w:tblPrEx>
          <w:tblCellMar>
            <w:top w:w="0" w:type="dxa"/>
            <w:bottom w:w="0" w:type="dxa"/>
          </w:tblCellMar>
          <w:tblLook w:val="01E0" w:firstRow="1" w:lastRow="1" w:firstColumn="1" w:lastColumn="1" w:noHBand="0" w:noVBand="0"/>
        </w:tblPrEx>
        <w:trPr>
          <w:trHeight w:val="848"/>
        </w:trPr>
        <w:tc>
          <w:tcPr>
            <w:tcW w:w="8208" w:type="dxa"/>
            <w:shd w:val="clear" w:color="auto" w:fill="auto"/>
            <w:vAlign w:val="center"/>
          </w:tcPr>
          <w:p w:rsidR="000E2B5F" w:rsidRPr="0055323A" w:rsidRDefault="00C57285" w:rsidP="00CD1213">
            <w:pPr>
              <w:pStyle w:val="a3"/>
              <w:spacing w:before="0" w:beforeAutospacing="0" w:after="0" w:afterAutospacing="0"/>
              <w:ind w:left="360" w:hanging="360"/>
              <w:rPr>
                <w:bCs/>
                <w:sz w:val="28"/>
                <w:szCs w:val="28"/>
              </w:rPr>
            </w:pPr>
            <w:r>
              <w:rPr>
                <w:bCs/>
                <w:sz w:val="28"/>
                <w:szCs w:val="28"/>
              </w:rPr>
              <w:t>□ d</w:t>
            </w:r>
            <w:r w:rsidR="000E2B5F" w:rsidRPr="0055323A">
              <w:rPr>
                <w:bCs/>
                <w:sz w:val="28"/>
                <w:szCs w:val="28"/>
              </w:rPr>
              <w:t xml:space="preserve">) </w:t>
            </w:r>
            <w:r w:rsidRPr="00C57285">
              <w:rPr>
                <w:bCs/>
                <w:sz w:val="28"/>
                <w:szCs w:val="28"/>
              </w:rPr>
              <w:t xml:space="preserve">Inclusion of an updated/amended Plasma Master File when changes do not affect the properties of the finished </w:t>
            </w:r>
            <w:r>
              <w:rPr>
                <w:bCs/>
                <w:sz w:val="28"/>
                <w:szCs w:val="28"/>
                <w:lang w:val="en-US"/>
              </w:rPr>
              <w:t xml:space="preserve">medicinal </w:t>
            </w:r>
            <w:r w:rsidRPr="00C57285">
              <w:rPr>
                <w:bCs/>
                <w:sz w:val="28"/>
                <w:szCs w:val="28"/>
              </w:rPr>
              <w:t>product</w:t>
            </w:r>
          </w:p>
        </w:tc>
        <w:tc>
          <w:tcPr>
            <w:tcW w:w="900" w:type="dxa"/>
            <w:tcBorders>
              <w:top w:val="nil"/>
            </w:tcBorders>
            <w:shd w:val="clear" w:color="auto" w:fill="auto"/>
            <w:vAlign w:val="center"/>
          </w:tcPr>
          <w:p w:rsidR="000E2B5F" w:rsidRPr="00C57285" w:rsidRDefault="000E2B5F" w:rsidP="00C57285">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C57285" w:rsidRPr="00C57285">
              <w:rPr>
                <w:sz w:val="20"/>
                <w:szCs w:val="20"/>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2825C3" w:rsidP="000E2B5F">
      <w:pPr>
        <w:rPr>
          <w:sz w:val="28"/>
          <w:szCs w:val="28"/>
        </w:rPr>
      </w:pPr>
      <w:r>
        <w:rPr>
          <w:sz w:val="28"/>
          <w:szCs w:val="28"/>
        </w:rPr>
        <w:t xml:space="preserve">* </w:t>
      </w:r>
      <w:r w:rsidR="00D8728A" w:rsidRPr="00D8728A">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274940" w:rsidP="00274940">
            <w:pPr>
              <w:ind w:left="900" w:hanging="900"/>
              <w:rPr>
                <w:b/>
                <w:sz w:val="28"/>
                <w:szCs w:val="28"/>
              </w:rPr>
            </w:pPr>
            <w:r>
              <w:rPr>
                <w:b/>
                <w:sz w:val="28"/>
                <w:szCs w:val="28"/>
                <w:lang w:val="en-US"/>
              </w:rPr>
              <w:t>B</w:t>
            </w:r>
            <w:r w:rsidR="000E2B5F" w:rsidRPr="0055323A">
              <w:rPr>
                <w:b/>
                <w:sz w:val="28"/>
                <w:szCs w:val="28"/>
              </w:rPr>
              <w:t>.V.а.2.</w:t>
            </w:r>
            <w:r w:rsidR="000E2B5F" w:rsidRPr="0055323A">
              <w:rPr>
                <w:b/>
                <w:bCs/>
                <w:sz w:val="28"/>
                <w:szCs w:val="28"/>
              </w:rPr>
              <w:t xml:space="preserve"> </w:t>
            </w:r>
            <w:r w:rsidRPr="00274940">
              <w:rPr>
                <w:b/>
                <w:bCs/>
                <w:sz w:val="28"/>
                <w:szCs w:val="28"/>
              </w:rPr>
              <w:t xml:space="preserve">Inclusion of a new, updated or amended Vaccine Antigen Master File in the </w:t>
            </w:r>
            <w:r>
              <w:rPr>
                <w:b/>
                <w:bCs/>
                <w:sz w:val="28"/>
                <w:szCs w:val="28"/>
                <w:lang w:val="en-US"/>
              </w:rPr>
              <w:t>registration</w:t>
            </w:r>
            <w:r w:rsidR="008548B3">
              <w:rPr>
                <w:b/>
                <w:bCs/>
                <w:sz w:val="28"/>
                <w:szCs w:val="28"/>
              </w:rPr>
              <w:t xml:space="preserve"> dossier of a </w:t>
            </w:r>
            <w:r w:rsidR="001777FF">
              <w:rPr>
                <w:b/>
                <w:bCs/>
                <w:sz w:val="28"/>
                <w:szCs w:val="28"/>
                <w:lang w:val="en-US"/>
              </w:rPr>
              <w:t xml:space="preserve">finished </w:t>
            </w:r>
            <w:r w:rsidR="008548B3">
              <w:rPr>
                <w:b/>
                <w:bCs/>
                <w:sz w:val="28"/>
                <w:szCs w:val="28"/>
              </w:rPr>
              <w:t>medicinal product</w:t>
            </w:r>
            <w:r w:rsidRPr="00274940">
              <w:rPr>
                <w:b/>
                <w:bCs/>
                <w:sz w:val="28"/>
                <w:szCs w:val="28"/>
              </w:rPr>
              <w:t xml:space="preserve"> (VAMF 2nd step procedure)</w:t>
            </w:r>
          </w:p>
        </w:tc>
        <w:tc>
          <w:tcPr>
            <w:tcW w:w="1800" w:type="dxa"/>
            <w:gridSpan w:val="2"/>
            <w:shd w:val="clear" w:color="auto" w:fill="auto"/>
          </w:tcPr>
          <w:p w:rsidR="000E2B5F" w:rsidRPr="0055323A" w:rsidRDefault="00274940" w:rsidP="00CD1213">
            <w:pPr>
              <w:jc w:val="center"/>
              <w:rPr>
                <w:b/>
                <w:sz w:val="28"/>
                <w:szCs w:val="28"/>
              </w:rPr>
            </w:pPr>
            <w:r w:rsidRPr="00274940">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w:t>
            </w:r>
            <w:r w:rsidRPr="0055323A">
              <w:rPr>
                <w:sz w:val="28"/>
                <w:szCs w:val="28"/>
              </w:rPr>
              <w:t>а)</w:t>
            </w:r>
            <w:r w:rsidRPr="0055323A">
              <w:rPr>
                <w:bCs/>
                <w:sz w:val="28"/>
                <w:szCs w:val="28"/>
              </w:rPr>
              <w:t xml:space="preserve"> </w:t>
            </w:r>
            <w:r w:rsidR="00167B8F" w:rsidRPr="00167B8F">
              <w:rPr>
                <w:bCs/>
                <w:sz w:val="28"/>
                <w:szCs w:val="28"/>
              </w:rPr>
              <w:t>First-time inclusion of a new Vaccine Antigen Master File</w:t>
            </w:r>
          </w:p>
        </w:tc>
        <w:tc>
          <w:tcPr>
            <w:tcW w:w="1800" w:type="dxa"/>
            <w:gridSpan w:val="2"/>
            <w:tcBorders>
              <w:top w:val="nil"/>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sz w:val="28"/>
                <w:szCs w:val="28"/>
              </w:rPr>
              <w:t>II</w:t>
            </w:r>
          </w:p>
        </w:tc>
      </w:tr>
      <w:tr w:rsidR="000E2B5F" w:rsidRPr="0055323A" w:rsidTr="00CD1213">
        <w:trPr>
          <w:trHeight w:val="848"/>
        </w:trPr>
        <w:tc>
          <w:tcPr>
            <w:tcW w:w="8208" w:type="dxa"/>
            <w:shd w:val="clear" w:color="auto" w:fill="auto"/>
            <w:vAlign w:val="center"/>
          </w:tcPr>
          <w:p w:rsidR="000E2B5F" w:rsidRPr="0055323A" w:rsidRDefault="000E2B5F" w:rsidP="00167B8F">
            <w:pPr>
              <w:pStyle w:val="a3"/>
              <w:spacing w:before="0" w:beforeAutospacing="0" w:after="0" w:afterAutospacing="0"/>
              <w:ind w:left="360" w:hanging="360"/>
              <w:rPr>
                <w:sz w:val="28"/>
                <w:szCs w:val="28"/>
              </w:rPr>
            </w:pPr>
            <w:r w:rsidRPr="0055323A">
              <w:rPr>
                <w:bCs/>
                <w:sz w:val="28"/>
                <w:szCs w:val="28"/>
              </w:rPr>
              <w:t xml:space="preserve">□ </w:t>
            </w:r>
            <w:r w:rsidR="00167B8F">
              <w:rPr>
                <w:bCs/>
                <w:sz w:val="28"/>
                <w:szCs w:val="28"/>
                <w:lang w:val="en-US"/>
              </w:rPr>
              <w:t>b</w:t>
            </w:r>
            <w:r w:rsidRPr="0055323A">
              <w:rPr>
                <w:bCs/>
                <w:sz w:val="28"/>
                <w:szCs w:val="28"/>
              </w:rPr>
              <w:t xml:space="preserve">) </w:t>
            </w:r>
            <w:r w:rsidR="00167B8F" w:rsidRPr="00167B8F">
              <w:rPr>
                <w:bCs/>
                <w:sz w:val="28"/>
                <w:szCs w:val="28"/>
              </w:rPr>
              <w:t xml:space="preserve">Inclusion of an updated/amended Vaccine Antigen Master File, when changes affect the properties of the finished </w:t>
            </w:r>
            <w:r w:rsidR="00167B8F">
              <w:rPr>
                <w:bCs/>
                <w:sz w:val="28"/>
                <w:szCs w:val="28"/>
                <w:lang w:val="en-US"/>
              </w:rPr>
              <w:t xml:space="preserve">medicinal </w:t>
            </w:r>
            <w:r w:rsidR="00167B8F" w:rsidRPr="00167B8F">
              <w:rPr>
                <w:bCs/>
                <w:sz w:val="28"/>
                <w:szCs w:val="28"/>
              </w:rPr>
              <w:t>product</w:t>
            </w:r>
          </w:p>
        </w:tc>
        <w:tc>
          <w:tcPr>
            <w:tcW w:w="1800" w:type="dxa"/>
            <w:gridSpan w:val="2"/>
            <w:tcBorders>
              <w:top w:val="nil"/>
            </w:tcBorders>
            <w:shd w:val="clear" w:color="auto" w:fill="auto"/>
            <w:vAlign w:val="center"/>
          </w:tcPr>
          <w:p w:rsidR="000E2B5F" w:rsidRPr="0055323A" w:rsidRDefault="00A23747" w:rsidP="00CD1213">
            <w:pPr>
              <w:pStyle w:val="a3"/>
              <w:spacing w:before="0" w:beforeAutospacing="0" w:after="0" w:afterAutospacing="0"/>
              <w:jc w:val="center"/>
              <w:rPr>
                <w:bCs/>
                <w:sz w:val="28"/>
                <w:szCs w:val="28"/>
              </w:rPr>
            </w:pPr>
            <w:r>
              <w:rPr>
                <w:sz w:val="28"/>
                <w:szCs w:val="28"/>
              </w:rPr>
              <w:t>IB</w:t>
            </w:r>
          </w:p>
        </w:tc>
      </w:tr>
      <w:tr w:rsidR="000E2B5F" w:rsidRPr="0055323A" w:rsidTr="00CD1213">
        <w:trPr>
          <w:trHeight w:val="848"/>
        </w:trPr>
        <w:tc>
          <w:tcPr>
            <w:tcW w:w="8208" w:type="dxa"/>
            <w:shd w:val="clear" w:color="auto" w:fill="auto"/>
            <w:vAlign w:val="center"/>
          </w:tcPr>
          <w:p w:rsidR="000E2B5F" w:rsidRPr="0055323A" w:rsidRDefault="00167B8F" w:rsidP="00CD1213">
            <w:pPr>
              <w:pStyle w:val="a3"/>
              <w:spacing w:before="0" w:beforeAutospacing="0" w:after="0" w:afterAutospacing="0"/>
              <w:ind w:left="360" w:hanging="360"/>
              <w:rPr>
                <w:bCs/>
                <w:sz w:val="28"/>
                <w:szCs w:val="28"/>
              </w:rPr>
            </w:pPr>
            <w:r>
              <w:rPr>
                <w:bCs/>
                <w:sz w:val="28"/>
                <w:szCs w:val="28"/>
              </w:rPr>
              <w:t>□ c</w:t>
            </w:r>
            <w:r w:rsidR="000E2B5F" w:rsidRPr="0055323A">
              <w:rPr>
                <w:bCs/>
                <w:sz w:val="28"/>
                <w:szCs w:val="28"/>
              </w:rPr>
              <w:t xml:space="preserve">) </w:t>
            </w:r>
            <w:r w:rsidRPr="00167B8F">
              <w:rPr>
                <w:bCs/>
                <w:sz w:val="28"/>
                <w:szCs w:val="28"/>
              </w:rPr>
              <w:t xml:space="preserve">Inclusion of an updated/amended Vaccine Antigen Master File, when changes do not affect the properties of the finished </w:t>
            </w:r>
            <w:r>
              <w:rPr>
                <w:bCs/>
                <w:sz w:val="28"/>
                <w:szCs w:val="28"/>
                <w:lang w:val="en-US"/>
              </w:rPr>
              <w:t xml:space="preserve">medicinal </w:t>
            </w:r>
            <w:r w:rsidRPr="00167B8F">
              <w:rPr>
                <w:bCs/>
                <w:sz w:val="28"/>
                <w:szCs w:val="28"/>
              </w:rPr>
              <w:t>product</w:t>
            </w:r>
          </w:p>
        </w:tc>
        <w:tc>
          <w:tcPr>
            <w:tcW w:w="900" w:type="dxa"/>
            <w:tcBorders>
              <w:top w:val="nil"/>
            </w:tcBorders>
            <w:shd w:val="clear" w:color="auto" w:fill="auto"/>
            <w:vAlign w:val="center"/>
          </w:tcPr>
          <w:p w:rsidR="000E2B5F" w:rsidRPr="00D8728A" w:rsidRDefault="000E2B5F" w:rsidP="00D8728A">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D8728A" w:rsidRPr="00D8728A">
              <w:rPr>
                <w:sz w:val="20"/>
                <w:szCs w:val="20"/>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2825C3" w:rsidP="000E2B5F">
      <w:pPr>
        <w:rPr>
          <w:sz w:val="28"/>
          <w:szCs w:val="28"/>
        </w:rPr>
      </w:pPr>
      <w:r>
        <w:rPr>
          <w:sz w:val="28"/>
          <w:szCs w:val="28"/>
        </w:rPr>
        <w:t xml:space="preserve">* </w:t>
      </w:r>
      <w:r w:rsidR="00D8728A" w:rsidRPr="00D8728A">
        <w:rPr>
          <w:sz w:val="28"/>
          <w:szCs w:val="28"/>
        </w:rPr>
        <w:t>If one of the conditions is not met and the change is not listed as Type II.</w:t>
      </w:r>
    </w:p>
    <w:p w:rsidR="000E2B5F" w:rsidRDefault="000E2B5F" w:rsidP="000E2B5F">
      <w:pPr>
        <w:rPr>
          <w:sz w:val="28"/>
          <w:szCs w:val="28"/>
        </w:rPr>
      </w:pPr>
    </w:p>
    <w:p w:rsidR="009355E2" w:rsidRDefault="009355E2"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tcPr>
          <w:p w:rsidR="000E2B5F" w:rsidRPr="003225B9" w:rsidRDefault="003225B9" w:rsidP="003225B9">
            <w:pPr>
              <w:pStyle w:val="a3"/>
              <w:spacing w:before="0" w:beforeAutospacing="0" w:after="0" w:afterAutospacing="0"/>
              <w:rPr>
                <w:b/>
                <w:bCs/>
                <w:caps/>
                <w:sz w:val="28"/>
                <w:szCs w:val="28"/>
              </w:rPr>
            </w:pPr>
            <w:r w:rsidRPr="003225B9">
              <w:rPr>
                <w:b/>
                <w:bCs/>
                <w:caps/>
                <w:sz w:val="28"/>
                <w:szCs w:val="28"/>
                <w:lang w:val="en-US"/>
              </w:rPr>
              <w:t>C</w:t>
            </w:r>
            <w:r w:rsidRPr="003225B9">
              <w:rPr>
                <w:b/>
                <w:bCs/>
                <w:caps/>
                <w:sz w:val="28"/>
                <w:szCs w:val="28"/>
              </w:rPr>
              <w:t xml:space="preserve">. </w:t>
            </w:r>
            <w:r w:rsidR="00982194" w:rsidRPr="00982194">
              <w:rPr>
                <w:b/>
                <w:bCs/>
                <w:caps/>
                <w:sz w:val="28"/>
                <w:szCs w:val="28"/>
              </w:rPr>
              <w:t>SAFETY, EFFICACY, PHARMACOVIGILANCE CHANGES</w:t>
            </w:r>
          </w:p>
        </w:tc>
        <w:tc>
          <w:tcPr>
            <w:tcW w:w="1800" w:type="dxa"/>
            <w:shd w:val="clear" w:color="auto" w:fill="auto"/>
          </w:tcPr>
          <w:p w:rsidR="000E2B5F" w:rsidRPr="0055323A" w:rsidRDefault="00D8728A" w:rsidP="00CD1213">
            <w:pPr>
              <w:pStyle w:val="a3"/>
              <w:spacing w:before="0" w:beforeAutospacing="0" w:after="0" w:afterAutospacing="0"/>
              <w:jc w:val="center"/>
              <w:rPr>
                <w:b/>
                <w:bCs/>
                <w:sz w:val="28"/>
                <w:szCs w:val="28"/>
              </w:rPr>
            </w:pPr>
            <w:r w:rsidRPr="00D8728A">
              <w:rPr>
                <w:b/>
                <w:bCs/>
                <w:sz w:val="28"/>
                <w:szCs w:val="28"/>
              </w:rPr>
              <w:t>Type of variation</w:t>
            </w:r>
          </w:p>
        </w:tc>
      </w:tr>
      <w:tr w:rsidR="000E2B5F" w:rsidRPr="0055323A" w:rsidTr="009355E2">
        <w:trPr>
          <w:trHeight w:val="627"/>
        </w:trPr>
        <w:tc>
          <w:tcPr>
            <w:tcW w:w="8208" w:type="dxa"/>
            <w:shd w:val="clear" w:color="auto" w:fill="auto"/>
            <w:vAlign w:val="center"/>
          </w:tcPr>
          <w:p w:rsidR="000E2B5F" w:rsidRPr="00783835" w:rsidRDefault="000E2B5F" w:rsidP="00783835">
            <w:pPr>
              <w:pStyle w:val="a3"/>
              <w:spacing w:before="0" w:beforeAutospacing="0" w:after="0" w:afterAutospacing="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053EB7" w:rsidRDefault="00443E1A" w:rsidP="00D55BAF">
            <w:pPr>
              <w:ind w:left="540" w:hanging="540"/>
              <w:rPr>
                <w:b/>
                <w:sz w:val="28"/>
                <w:szCs w:val="28"/>
              </w:rPr>
            </w:pPr>
            <w:r w:rsidRPr="00053EB7">
              <w:rPr>
                <w:b/>
                <w:bCs/>
                <w:sz w:val="28"/>
                <w:szCs w:val="28"/>
              </w:rPr>
              <w:t xml:space="preserve">C.I.1. Change(s) in the summary of </w:t>
            </w:r>
            <w:r w:rsidRPr="00053EB7">
              <w:rPr>
                <w:b/>
                <w:bCs/>
                <w:sz w:val="28"/>
                <w:szCs w:val="28"/>
                <w:lang w:val="en-US"/>
              </w:rPr>
              <w:t>p</w:t>
            </w:r>
            <w:r w:rsidRPr="00053EB7">
              <w:rPr>
                <w:b/>
                <w:bCs/>
                <w:sz w:val="28"/>
                <w:szCs w:val="28"/>
              </w:rPr>
              <w:t xml:space="preserve">roduct </w:t>
            </w:r>
            <w:r w:rsidRPr="00053EB7">
              <w:rPr>
                <w:b/>
                <w:bCs/>
                <w:sz w:val="28"/>
                <w:szCs w:val="28"/>
                <w:lang w:val="en-US"/>
              </w:rPr>
              <w:t>c</w:t>
            </w:r>
            <w:r w:rsidRPr="00053EB7">
              <w:rPr>
                <w:b/>
                <w:bCs/>
                <w:sz w:val="28"/>
                <w:szCs w:val="28"/>
              </w:rPr>
              <w:t xml:space="preserve">haracteristics, </w:t>
            </w:r>
            <w:r w:rsidRPr="00053EB7">
              <w:rPr>
                <w:b/>
                <w:bCs/>
                <w:sz w:val="28"/>
                <w:szCs w:val="28"/>
                <w:lang w:val="en-US"/>
              </w:rPr>
              <w:t>l</w:t>
            </w:r>
            <w:r w:rsidRPr="00053EB7">
              <w:rPr>
                <w:b/>
                <w:bCs/>
                <w:sz w:val="28"/>
                <w:szCs w:val="28"/>
              </w:rPr>
              <w:t>abelling</w:t>
            </w:r>
            <w:r w:rsidRPr="00053EB7">
              <w:rPr>
                <w:b/>
                <w:bCs/>
                <w:sz w:val="28"/>
                <w:szCs w:val="28"/>
                <w:lang w:val="en-US"/>
              </w:rPr>
              <w:t xml:space="preserve"> text</w:t>
            </w:r>
            <w:r w:rsidRPr="00053EB7">
              <w:rPr>
                <w:b/>
                <w:bCs/>
                <w:sz w:val="28"/>
                <w:szCs w:val="28"/>
              </w:rPr>
              <w:t xml:space="preserve"> or </w:t>
            </w:r>
            <w:r w:rsidRPr="00053EB7">
              <w:rPr>
                <w:b/>
                <w:bCs/>
                <w:sz w:val="28"/>
                <w:szCs w:val="28"/>
                <w:lang w:val="en-US"/>
              </w:rPr>
              <w:t>instructions for medical use of a medicinal product authorized in EU according to</w:t>
            </w:r>
            <w:r w:rsidRPr="00053EB7">
              <w:rPr>
                <w:b/>
                <w:bCs/>
                <w:sz w:val="28"/>
                <w:szCs w:val="28"/>
              </w:rPr>
              <w:t xml:space="preserve"> </w:t>
            </w:r>
            <w:r w:rsidRPr="00053EB7">
              <w:rPr>
                <w:b/>
                <w:bCs/>
                <w:sz w:val="28"/>
                <w:szCs w:val="28"/>
                <w:lang w:val="en-US"/>
              </w:rPr>
              <w:t>a referral</w:t>
            </w:r>
            <w:r w:rsidRPr="00053EB7">
              <w:rPr>
                <w:b/>
                <w:bCs/>
                <w:sz w:val="28"/>
                <w:szCs w:val="28"/>
              </w:rPr>
              <w:t xml:space="preserve"> procedure</w:t>
            </w:r>
          </w:p>
        </w:tc>
        <w:tc>
          <w:tcPr>
            <w:tcW w:w="1800" w:type="dxa"/>
            <w:gridSpan w:val="2"/>
            <w:shd w:val="clear" w:color="auto" w:fill="auto"/>
          </w:tcPr>
          <w:p w:rsidR="000E2B5F" w:rsidRPr="0055323A" w:rsidRDefault="00D8728A" w:rsidP="00CD1213">
            <w:pPr>
              <w:jc w:val="center"/>
              <w:rPr>
                <w:b/>
                <w:sz w:val="28"/>
                <w:szCs w:val="28"/>
              </w:rPr>
            </w:pPr>
            <w:r w:rsidRPr="00D8728A">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053EB7" w:rsidRDefault="000E2B5F" w:rsidP="00443E1A">
            <w:pPr>
              <w:pStyle w:val="a3"/>
              <w:spacing w:before="0" w:beforeAutospacing="0" w:after="0" w:afterAutospacing="0"/>
              <w:ind w:left="360" w:hanging="360"/>
              <w:rPr>
                <w:sz w:val="28"/>
                <w:szCs w:val="28"/>
              </w:rPr>
            </w:pPr>
            <w:r w:rsidRPr="00053EB7">
              <w:rPr>
                <w:bCs/>
                <w:sz w:val="28"/>
                <w:szCs w:val="28"/>
              </w:rPr>
              <w:t xml:space="preserve">□ </w:t>
            </w:r>
            <w:r w:rsidRPr="00053EB7">
              <w:rPr>
                <w:sz w:val="28"/>
                <w:szCs w:val="28"/>
              </w:rPr>
              <w:t xml:space="preserve">а) </w:t>
            </w:r>
            <w:r w:rsidR="00D47399" w:rsidRPr="00053EB7">
              <w:rPr>
                <w:sz w:val="28"/>
                <w:szCs w:val="28"/>
              </w:rPr>
              <w:t xml:space="preserve">The medicinal product is covered by the defined scope of the </w:t>
            </w:r>
            <w:r w:rsidR="00443E1A" w:rsidRPr="00053EB7">
              <w:rPr>
                <w:sz w:val="28"/>
                <w:szCs w:val="28"/>
                <w:lang w:val="en-US"/>
              </w:rPr>
              <w:t>referral</w:t>
            </w:r>
            <w:r w:rsidR="00AC12C4" w:rsidRPr="00053EB7">
              <w:rPr>
                <w:sz w:val="28"/>
                <w:szCs w:val="28"/>
                <w:lang w:val="en-US"/>
              </w:rPr>
              <w:t xml:space="preserve"> </w:t>
            </w:r>
            <w:r w:rsidR="00D47399" w:rsidRPr="00053EB7">
              <w:rPr>
                <w:sz w:val="28"/>
                <w:szCs w:val="28"/>
              </w:rPr>
              <w:t>procedure</w:t>
            </w:r>
          </w:p>
        </w:tc>
        <w:tc>
          <w:tcPr>
            <w:tcW w:w="900" w:type="dxa"/>
            <w:tcBorders>
              <w:top w:val="nil"/>
            </w:tcBorders>
            <w:shd w:val="clear" w:color="auto" w:fill="auto"/>
            <w:vAlign w:val="center"/>
          </w:tcPr>
          <w:p w:rsidR="000E2B5F" w:rsidRPr="00D8728A" w:rsidRDefault="000E2B5F" w:rsidP="00D8728A">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D8728A" w:rsidRPr="00D8728A">
              <w:rPr>
                <w:sz w:val="20"/>
                <w:szCs w:val="20"/>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tcPr>
          <w:p w:rsidR="000E2B5F" w:rsidRPr="00053EB7" w:rsidRDefault="000E2B5F" w:rsidP="00443E1A">
            <w:pPr>
              <w:pStyle w:val="a3"/>
              <w:spacing w:before="0" w:beforeAutospacing="0" w:after="0" w:afterAutospacing="0"/>
              <w:ind w:left="360" w:hanging="360"/>
              <w:rPr>
                <w:sz w:val="28"/>
                <w:szCs w:val="28"/>
                <w:lang w:val="en-US"/>
              </w:rPr>
            </w:pPr>
            <w:r w:rsidRPr="00053EB7">
              <w:rPr>
                <w:bCs/>
                <w:sz w:val="28"/>
                <w:szCs w:val="28"/>
              </w:rPr>
              <w:t xml:space="preserve">□ </w:t>
            </w:r>
            <w:r w:rsidR="00AC12C4" w:rsidRPr="00053EB7">
              <w:rPr>
                <w:sz w:val="28"/>
                <w:szCs w:val="28"/>
                <w:lang w:val="en-US"/>
              </w:rPr>
              <w:t>b</w:t>
            </w:r>
            <w:r w:rsidRPr="00053EB7">
              <w:rPr>
                <w:sz w:val="28"/>
                <w:szCs w:val="28"/>
              </w:rPr>
              <w:t xml:space="preserve">) </w:t>
            </w:r>
            <w:r w:rsidR="00D47399" w:rsidRPr="00053EB7">
              <w:rPr>
                <w:sz w:val="28"/>
                <w:szCs w:val="28"/>
              </w:rPr>
              <w:t xml:space="preserve">The medicinal product is not covered by the defined scope of the </w:t>
            </w:r>
            <w:r w:rsidR="00443E1A" w:rsidRPr="00053EB7">
              <w:rPr>
                <w:sz w:val="28"/>
                <w:szCs w:val="28"/>
                <w:lang w:val="en-US"/>
              </w:rPr>
              <w:t>referral</w:t>
            </w:r>
            <w:r w:rsidR="00AC12C4" w:rsidRPr="00053EB7">
              <w:rPr>
                <w:sz w:val="28"/>
                <w:szCs w:val="28"/>
                <w:lang w:val="en-US"/>
              </w:rPr>
              <w:t xml:space="preserve"> </w:t>
            </w:r>
            <w:r w:rsidR="00D47399" w:rsidRPr="00053EB7">
              <w:rPr>
                <w:sz w:val="28"/>
                <w:szCs w:val="28"/>
              </w:rPr>
              <w:t xml:space="preserve">procedure but the change(s) implements the outcome of the procedure and no new additional data is required to be submitted by the </w:t>
            </w:r>
            <w:r w:rsidR="00C26564" w:rsidRPr="00053EB7">
              <w:rPr>
                <w:sz w:val="28"/>
                <w:szCs w:val="28"/>
                <w:lang w:val="en-US"/>
              </w:rPr>
              <w:t>marketing authorization holder</w:t>
            </w:r>
          </w:p>
        </w:tc>
        <w:tc>
          <w:tcPr>
            <w:tcW w:w="1800" w:type="dxa"/>
            <w:gridSpan w:val="2"/>
            <w:tcBorders>
              <w:top w:val="nil"/>
            </w:tcBorders>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CD1213">
        <w:trPr>
          <w:trHeight w:val="848"/>
        </w:trPr>
        <w:tc>
          <w:tcPr>
            <w:tcW w:w="8208" w:type="dxa"/>
            <w:shd w:val="clear" w:color="auto" w:fill="auto"/>
          </w:tcPr>
          <w:p w:rsidR="000E2B5F" w:rsidRPr="00053EB7" w:rsidRDefault="000E2B5F" w:rsidP="00443E1A">
            <w:pPr>
              <w:pStyle w:val="a3"/>
              <w:spacing w:before="0" w:beforeAutospacing="0" w:after="0" w:afterAutospacing="0"/>
              <w:ind w:left="360" w:hanging="360"/>
              <w:rPr>
                <w:sz w:val="28"/>
                <w:szCs w:val="28"/>
              </w:rPr>
            </w:pPr>
            <w:r w:rsidRPr="00053EB7">
              <w:rPr>
                <w:bCs/>
                <w:sz w:val="28"/>
                <w:szCs w:val="28"/>
              </w:rPr>
              <w:t xml:space="preserve">□ </w:t>
            </w:r>
            <w:r w:rsidR="00AC12C4" w:rsidRPr="00053EB7">
              <w:rPr>
                <w:sz w:val="28"/>
                <w:szCs w:val="28"/>
              </w:rPr>
              <w:t>c</w:t>
            </w:r>
            <w:r w:rsidRPr="00053EB7">
              <w:rPr>
                <w:sz w:val="28"/>
                <w:szCs w:val="28"/>
              </w:rPr>
              <w:t xml:space="preserve">) </w:t>
            </w:r>
            <w:r w:rsidR="00D47399" w:rsidRPr="00053EB7">
              <w:rPr>
                <w:sz w:val="28"/>
                <w:szCs w:val="28"/>
              </w:rPr>
              <w:t xml:space="preserve">The medicinal product is not covered by the defined scope of the </w:t>
            </w:r>
            <w:r w:rsidR="00443E1A" w:rsidRPr="00053EB7">
              <w:rPr>
                <w:sz w:val="28"/>
                <w:szCs w:val="28"/>
                <w:lang w:val="en-US"/>
              </w:rPr>
              <w:t>referral</w:t>
            </w:r>
            <w:r w:rsidR="00AC12C4" w:rsidRPr="00053EB7">
              <w:rPr>
                <w:sz w:val="28"/>
                <w:szCs w:val="28"/>
                <w:lang w:val="en-US"/>
              </w:rPr>
              <w:t xml:space="preserve"> </w:t>
            </w:r>
            <w:r w:rsidR="00D47399" w:rsidRPr="00053EB7">
              <w:rPr>
                <w:sz w:val="28"/>
                <w:szCs w:val="28"/>
              </w:rPr>
              <w:t xml:space="preserve">procedure but the change(s) implements the outcome of the procedure with new additional data submitted by the </w:t>
            </w:r>
            <w:r w:rsidR="00FE7003" w:rsidRPr="00053EB7">
              <w:rPr>
                <w:sz w:val="28"/>
                <w:szCs w:val="28"/>
                <w:lang w:val="en-US"/>
              </w:rPr>
              <w:t>marketing authorization holder</w:t>
            </w:r>
          </w:p>
        </w:tc>
        <w:tc>
          <w:tcPr>
            <w:tcW w:w="1800" w:type="dxa"/>
            <w:gridSpan w:val="2"/>
            <w:tcBorders>
              <w:top w:val="nil"/>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bl>
    <w:p w:rsidR="00FE7003" w:rsidRPr="00FE7003" w:rsidRDefault="00435D17" w:rsidP="00FE7003">
      <w:pPr>
        <w:rPr>
          <w:sz w:val="28"/>
          <w:szCs w:val="28"/>
        </w:rPr>
      </w:pPr>
      <w:r>
        <w:rPr>
          <w:sz w:val="28"/>
          <w:szCs w:val="28"/>
        </w:rPr>
        <w:t xml:space="preserve">* </w:t>
      </w:r>
      <w:r w:rsidR="00FE7003" w:rsidRPr="00FE7003">
        <w:rPr>
          <w:sz w:val="28"/>
          <w:szCs w:val="28"/>
        </w:rPr>
        <w:t>If one of the conditions is not met and the change is not listed as Type II.</w:t>
      </w:r>
    </w:p>
    <w:p w:rsidR="000E2B5F" w:rsidRPr="0055323A" w:rsidRDefault="000E2B5F" w:rsidP="000E2B5F">
      <w:pPr>
        <w:rPr>
          <w:sz w:val="28"/>
          <w:szCs w:val="28"/>
        </w:rPr>
      </w:pP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single" w:sz="4" w:space="0" w:color="auto"/>
              <w:left w:val="single" w:sz="4" w:space="0" w:color="auto"/>
            </w:tcBorders>
            <w:shd w:val="clear" w:color="auto" w:fill="auto"/>
          </w:tcPr>
          <w:p w:rsidR="00F8460F" w:rsidRPr="00BC38D2" w:rsidRDefault="00FE7003" w:rsidP="00BC38D2">
            <w:pPr>
              <w:ind w:left="540" w:hanging="540"/>
              <w:rPr>
                <w:b/>
                <w:bCs/>
                <w:sz w:val="28"/>
                <w:szCs w:val="28"/>
              </w:rPr>
            </w:pPr>
            <w:r w:rsidRPr="00BC38D2">
              <w:rPr>
                <w:b/>
                <w:bCs/>
                <w:sz w:val="28"/>
                <w:szCs w:val="28"/>
                <w:lang w:val="en-US"/>
              </w:rPr>
              <w:t>C</w:t>
            </w:r>
            <w:r w:rsidR="000E2B5F" w:rsidRPr="00BC38D2">
              <w:rPr>
                <w:b/>
                <w:bCs/>
                <w:sz w:val="28"/>
                <w:szCs w:val="28"/>
              </w:rPr>
              <w:t xml:space="preserve">.I.2. </w:t>
            </w:r>
            <w:r w:rsidRPr="00BC38D2">
              <w:rPr>
                <w:b/>
                <w:bCs/>
                <w:sz w:val="28"/>
                <w:szCs w:val="28"/>
              </w:rPr>
              <w:t xml:space="preserve">Change(s) in the </w:t>
            </w:r>
            <w:r w:rsidR="000F1CC2" w:rsidRPr="00BC38D2">
              <w:rPr>
                <w:b/>
                <w:bCs/>
                <w:sz w:val="28"/>
                <w:szCs w:val="28"/>
              </w:rPr>
              <w:t xml:space="preserve">summary of </w:t>
            </w:r>
            <w:r w:rsidR="000F1CC2" w:rsidRPr="00BC38D2">
              <w:rPr>
                <w:b/>
                <w:bCs/>
                <w:sz w:val="28"/>
                <w:szCs w:val="28"/>
                <w:lang w:val="en-US"/>
              </w:rPr>
              <w:t>p</w:t>
            </w:r>
            <w:r w:rsidR="000F1CC2" w:rsidRPr="00BC38D2">
              <w:rPr>
                <w:b/>
                <w:bCs/>
                <w:sz w:val="28"/>
                <w:szCs w:val="28"/>
              </w:rPr>
              <w:t xml:space="preserve">roduct </w:t>
            </w:r>
            <w:r w:rsidR="000F1CC2" w:rsidRPr="00BC38D2">
              <w:rPr>
                <w:b/>
                <w:bCs/>
                <w:sz w:val="28"/>
                <w:szCs w:val="28"/>
                <w:lang w:val="en-US"/>
              </w:rPr>
              <w:t>c</w:t>
            </w:r>
            <w:r w:rsidR="000F1CC2" w:rsidRPr="00BC38D2">
              <w:rPr>
                <w:b/>
                <w:bCs/>
                <w:sz w:val="28"/>
                <w:szCs w:val="28"/>
              </w:rPr>
              <w:t xml:space="preserve">haracteristics, </w:t>
            </w:r>
            <w:r w:rsidR="000F1CC2" w:rsidRPr="00BC38D2">
              <w:rPr>
                <w:b/>
                <w:bCs/>
                <w:sz w:val="28"/>
                <w:szCs w:val="28"/>
                <w:lang w:val="en-US"/>
              </w:rPr>
              <w:t>l</w:t>
            </w:r>
            <w:r w:rsidR="000F1CC2" w:rsidRPr="00BC38D2">
              <w:rPr>
                <w:b/>
                <w:bCs/>
                <w:sz w:val="28"/>
                <w:szCs w:val="28"/>
              </w:rPr>
              <w:t>abelling</w:t>
            </w:r>
            <w:r w:rsidR="000F1CC2" w:rsidRPr="00BC38D2">
              <w:rPr>
                <w:b/>
                <w:bCs/>
                <w:sz w:val="28"/>
                <w:szCs w:val="28"/>
                <w:lang w:val="en-US"/>
              </w:rPr>
              <w:t xml:space="preserve"> text</w:t>
            </w:r>
            <w:r w:rsidR="000F1CC2" w:rsidRPr="00BC38D2">
              <w:rPr>
                <w:b/>
                <w:bCs/>
                <w:sz w:val="28"/>
                <w:szCs w:val="28"/>
              </w:rPr>
              <w:t xml:space="preserve"> or </w:t>
            </w:r>
            <w:r w:rsidR="000F1CC2" w:rsidRPr="00BC38D2">
              <w:rPr>
                <w:b/>
                <w:bCs/>
                <w:sz w:val="28"/>
                <w:szCs w:val="28"/>
                <w:lang w:val="en-US"/>
              </w:rPr>
              <w:t>instructions for medical use</w:t>
            </w:r>
            <w:r w:rsidRPr="00BC38D2">
              <w:rPr>
                <w:b/>
                <w:bCs/>
                <w:sz w:val="28"/>
                <w:szCs w:val="28"/>
              </w:rPr>
              <w:t xml:space="preserve"> of a generic/hybrid/biosimilar medicinal products following </w:t>
            </w:r>
            <w:r w:rsidR="000F1CC2" w:rsidRPr="00BC38D2">
              <w:rPr>
                <w:b/>
                <w:bCs/>
                <w:sz w:val="28"/>
                <w:szCs w:val="28"/>
                <w:lang w:val="en-US"/>
              </w:rPr>
              <w:t>introduction</w:t>
            </w:r>
            <w:r w:rsidRPr="00BC38D2">
              <w:rPr>
                <w:b/>
                <w:bCs/>
                <w:sz w:val="28"/>
                <w:szCs w:val="28"/>
              </w:rPr>
              <w:t xml:space="preserve"> of the same change for the reference product</w:t>
            </w:r>
          </w:p>
        </w:tc>
        <w:tc>
          <w:tcPr>
            <w:tcW w:w="1800" w:type="dxa"/>
            <w:shd w:val="clear" w:color="auto" w:fill="auto"/>
          </w:tcPr>
          <w:p w:rsidR="000E2B5F" w:rsidRPr="0055323A" w:rsidRDefault="000F1CC2" w:rsidP="00CD1213">
            <w:pPr>
              <w:jc w:val="center"/>
              <w:rPr>
                <w:b/>
                <w:sz w:val="28"/>
                <w:szCs w:val="28"/>
              </w:rPr>
            </w:pPr>
            <w:r w:rsidRPr="000F1CC2">
              <w:rPr>
                <w:b/>
                <w:bCs/>
                <w:sz w:val="28"/>
                <w:szCs w:val="28"/>
              </w:rPr>
              <w:t>Type of variation</w:t>
            </w:r>
          </w:p>
        </w:tc>
      </w:tr>
      <w:tr w:rsidR="000E2B5F" w:rsidRPr="0055323A" w:rsidTr="009355E2">
        <w:trPr>
          <w:trHeight w:val="467"/>
        </w:trPr>
        <w:tc>
          <w:tcPr>
            <w:tcW w:w="8208" w:type="dxa"/>
            <w:shd w:val="clear" w:color="auto" w:fill="auto"/>
            <w:vAlign w:val="center"/>
          </w:tcPr>
          <w:p w:rsidR="000E2B5F" w:rsidRPr="0055323A" w:rsidRDefault="000E2B5F" w:rsidP="00717408">
            <w:pPr>
              <w:pStyle w:val="a3"/>
              <w:spacing w:before="0" w:beforeAutospacing="0" w:after="0" w:afterAutospacing="0"/>
              <w:ind w:left="360" w:hanging="360"/>
              <w:rPr>
                <w:sz w:val="28"/>
                <w:szCs w:val="28"/>
              </w:rPr>
            </w:pPr>
            <w:r w:rsidRPr="0055323A">
              <w:rPr>
                <w:bCs/>
                <w:sz w:val="28"/>
                <w:szCs w:val="28"/>
              </w:rPr>
              <w:t xml:space="preserve">□ а) </w:t>
            </w:r>
            <w:r w:rsidR="00717408">
              <w:rPr>
                <w:bCs/>
                <w:sz w:val="28"/>
                <w:szCs w:val="28"/>
                <w:lang w:val="en-US"/>
              </w:rPr>
              <w:t>C</w:t>
            </w:r>
            <w:r w:rsidR="00717408">
              <w:rPr>
                <w:bCs/>
                <w:sz w:val="28"/>
                <w:szCs w:val="28"/>
              </w:rPr>
              <w:t>hange</w:t>
            </w:r>
            <w:r w:rsidR="00717408" w:rsidRPr="00717408">
              <w:rPr>
                <w:bCs/>
                <w:sz w:val="28"/>
                <w:szCs w:val="28"/>
              </w:rPr>
              <w:t xml:space="preserve"> for which no new additional data is required </w:t>
            </w:r>
          </w:p>
        </w:tc>
        <w:tc>
          <w:tcPr>
            <w:tcW w:w="1800" w:type="dxa"/>
            <w:tcBorders>
              <w:top w:val="nil"/>
            </w:tcBorders>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r w:rsidR="000E2B5F" w:rsidRPr="0055323A" w:rsidTr="00CD1213">
        <w:trPr>
          <w:trHeight w:val="848"/>
        </w:trPr>
        <w:tc>
          <w:tcPr>
            <w:tcW w:w="8208" w:type="dxa"/>
            <w:shd w:val="clear" w:color="auto" w:fill="auto"/>
            <w:vAlign w:val="center"/>
          </w:tcPr>
          <w:p w:rsidR="000E2B5F" w:rsidRPr="0055323A" w:rsidRDefault="000E2B5F" w:rsidP="00C05AFA">
            <w:pPr>
              <w:pStyle w:val="af5"/>
              <w:ind w:left="360" w:hanging="360"/>
              <w:rPr>
                <w:sz w:val="28"/>
                <w:szCs w:val="28"/>
              </w:rPr>
            </w:pPr>
            <w:r w:rsidRPr="0055323A">
              <w:rPr>
                <w:bCs/>
                <w:sz w:val="28"/>
                <w:szCs w:val="28"/>
              </w:rPr>
              <w:t xml:space="preserve">□ </w:t>
            </w:r>
            <w:r w:rsidR="00FE7003">
              <w:rPr>
                <w:bCs/>
                <w:sz w:val="28"/>
                <w:szCs w:val="28"/>
              </w:rPr>
              <w:t>b</w:t>
            </w:r>
            <w:r w:rsidRPr="0055323A">
              <w:rPr>
                <w:bCs/>
                <w:sz w:val="28"/>
                <w:szCs w:val="28"/>
              </w:rPr>
              <w:t xml:space="preserve">) </w:t>
            </w:r>
            <w:r w:rsidR="00717408">
              <w:rPr>
                <w:bCs/>
                <w:sz w:val="28"/>
                <w:szCs w:val="28"/>
              </w:rPr>
              <w:t>C</w:t>
            </w:r>
            <w:r w:rsidR="00717408" w:rsidRPr="00717408">
              <w:rPr>
                <w:bCs/>
                <w:sz w:val="28"/>
                <w:szCs w:val="28"/>
              </w:rPr>
              <w:t>hange(s) which require to be further substantiated by new additional data (e.g. comparability</w:t>
            </w:r>
            <w:r w:rsidR="00C05AFA">
              <w:rPr>
                <w:bCs/>
                <w:sz w:val="28"/>
                <w:szCs w:val="28"/>
              </w:rPr>
              <w:t xml:space="preserve"> of biological medicinal products</w:t>
            </w:r>
            <w:r w:rsidR="00717408" w:rsidRPr="00717408">
              <w:rPr>
                <w:bCs/>
                <w:sz w:val="28"/>
                <w:szCs w:val="28"/>
              </w:rPr>
              <w:t>)</w:t>
            </w:r>
          </w:p>
        </w:tc>
        <w:tc>
          <w:tcPr>
            <w:tcW w:w="1800" w:type="dxa"/>
            <w:tcBorders>
              <w:top w:val="nil"/>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5412ED" w:rsidRPr="00627C46" w:rsidRDefault="00FE7003" w:rsidP="00F877DC">
            <w:pPr>
              <w:ind w:left="540" w:hanging="540"/>
              <w:rPr>
                <w:b/>
                <w:sz w:val="28"/>
                <w:szCs w:val="28"/>
                <w:lang w:val="en-US"/>
              </w:rPr>
            </w:pPr>
            <w:r>
              <w:rPr>
                <w:b/>
                <w:sz w:val="28"/>
                <w:szCs w:val="28"/>
              </w:rPr>
              <w:t>C</w:t>
            </w:r>
            <w:r w:rsidR="000E2B5F" w:rsidRPr="0055323A">
              <w:rPr>
                <w:b/>
                <w:sz w:val="28"/>
                <w:szCs w:val="28"/>
              </w:rPr>
              <w:t xml:space="preserve">.I.3. </w:t>
            </w:r>
            <w:r w:rsidR="00CD03FC" w:rsidRPr="00CD03FC">
              <w:rPr>
                <w:b/>
                <w:sz w:val="28"/>
                <w:szCs w:val="28"/>
              </w:rPr>
              <w:t>Change(s) in the summary of product characteristics, labelling text or instructions for medical use based on the periodic safety update report for the medicinal product or postregistration safety study, or the outcome of the assessment of the study report in compliance with the pediatric investigation plan (PIP)</w:t>
            </w:r>
          </w:p>
        </w:tc>
        <w:tc>
          <w:tcPr>
            <w:tcW w:w="1800" w:type="dxa"/>
            <w:gridSpan w:val="2"/>
            <w:shd w:val="clear" w:color="auto" w:fill="auto"/>
          </w:tcPr>
          <w:p w:rsidR="000E2B5F" w:rsidRPr="0055323A" w:rsidRDefault="00717408" w:rsidP="00CD1213">
            <w:pPr>
              <w:jc w:val="center"/>
              <w:rPr>
                <w:b/>
                <w:sz w:val="28"/>
                <w:szCs w:val="28"/>
              </w:rPr>
            </w:pPr>
            <w:r w:rsidRPr="00717408">
              <w:rPr>
                <w:b/>
                <w:bCs/>
                <w:sz w:val="28"/>
                <w:szCs w:val="28"/>
              </w:rPr>
              <w:t>Type of variation</w:t>
            </w:r>
          </w:p>
        </w:tc>
      </w:tr>
      <w:tr w:rsidR="000E2B5F" w:rsidRPr="0055323A" w:rsidTr="009355E2">
        <w:trPr>
          <w:trHeight w:val="500"/>
        </w:trPr>
        <w:tc>
          <w:tcPr>
            <w:tcW w:w="8208" w:type="dxa"/>
            <w:shd w:val="clear" w:color="auto" w:fill="auto"/>
            <w:vAlign w:val="center"/>
          </w:tcPr>
          <w:p w:rsidR="000E2B5F" w:rsidRPr="0055323A" w:rsidRDefault="000E2B5F" w:rsidP="00AA3050">
            <w:pPr>
              <w:pStyle w:val="a3"/>
              <w:spacing w:before="0" w:beforeAutospacing="0" w:after="0" w:afterAutospacing="0"/>
              <w:ind w:left="360" w:hanging="360"/>
              <w:rPr>
                <w:sz w:val="28"/>
                <w:szCs w:val="28"/>
              </w:rPr>
            </w:pPr>
            <w:r w:rsidRPr="0055323A">
              <w:rPr>
                <w:bCs/>
                <w:sz w:val="28"/>
                <w:szCs w:val="28"/>
              </w:rPr>
              <w:t xml:space="preserve">□ a) </w:t>
            </w:r>
            <w:r w:rsidR="00AA3050">
              <w:rPr>
                <w:bCs/>
                <w:sz w:val="28"/>
                <w:szCs w:val="28"/>
                <w:lang w:val="en-US"/>
              </w:rPr>
              <w:t>Change</w:t>
            </w:r>
            <w:r w:rsidR="00AA3050" w:rsidRPr="00AA3050">
              <w:rPr>
                <w:bCs/>
                <w:sz w:val="28"/>
                <w:szCs w:val="28"/>
              </w:rPr>
              <w:t xml:space="preserve"> agreed by the competent authority</w:t>
            </w:r>
          </w:p>
        </w:tc>
        <w:tc>
          <w:tcPr>
            <w:tcW w:w="900" w:type="dxa"/>
            <w:tcBorders>
              <w:top w:val="nil"/>
            </w:tcBorders>
            <w:shd w:val="clear" w:color="auto" w:fill="auto"/>
            <w:vAlign w:val="center"/>
          </w:tcPr>
          <w:p w:rsidR="000E2B5F" w:rsidRPr="00AA3050" w:rsidRDefault="000E2B5F" w:rsidP="00AA3050">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AA3050" w:rsidRPr="00AA3050">
              <w:rPr>
                <w:sz w:val="20"/>
                <w:szCs w:val="20"/>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9355E2">
        <w:trPr>
          <w:trHeight w:val="485"/>
        </w:trPr>
        <w:tc>
          <w:tcPr>
            <w:tcW w:w="8208" w:type="dxa"/>
            <w:shd w:val="clear" w:color="auto" w:fill="auto"/>
            <w:vAlign w:val="center"/>
          </w:tcPr>
          <w:p w:rsidR="000E2B5F" w:rsidRPr="0055323A" w:rsidRDefault="000E2B5F" w:rsidP="00AA3050">
            <w:pPr>
              <w:pStyle w:val="a3"/>
              <w:spacing w:before="0" w:beforeAutospacing="0" w:after="0" w:afterAutospacing="0"/>
              <w:ind w:left="360" w:hanging="360"/>
              <w:rPr>
                <w:bCs/>
                <w:sz w:val="28"/>
                <w:szCs w:val="28"/>
              </w:rPr>
            </w:pPr>
            <w:r w:rsidRPr="0055323A">
              <w:rPr>
                <w:bCs/>
                <w:sz w:val="28"/>
                <w:szCs w:val="28"/>
              </w:rPr>
              <w:t xml:space="preserve">□ </w:t>
            </w:r>
            <w:r w:rsidR="00AA3050">
              <w:rPr>
                <w:bCs/>
                <w:sz w:val="28"/>
                <w:szCs w:val="28"/>
                <w:lang w:val="en-US"/>
              </w:rPr>
              <w:t>b</w:t>
            </w:r>
            <w:r w:rsidRPr="0055323A">
              <w:rPr>
                <w:bCs/>
                <w:sz w:val="28"/>
                <w:szCs w:val="28"/>
              </w:rPr>
              <w:t xml:space="preserve">) </w:t>
            </w:r>
            <w:r w:rsidR="00AA3050">
              <w:rPr>
                <w:bCs/>
                <w:sz w:val="28"/>
                <w:szCs w:val="28"/>
                <w:lang w:val="en-US"/>
              </w:rPr>
              <w:t>C</w:t>
            </w:r>
            <w:r w:rsidR="00AA3050">
              <w:rPr>
                <w:bCs/>
                <w:sz w:val="28"/>
                <w:szCs w:val="28"/>
              </w:rPr>
              <w:t>hange</w:t>
            </w:r>
            <w:r w:rsidR="00AA3050" w:rsidRPr="00AA3050">
              <w:rPr>
                <w:bCs/>
                <w:sz w:val="28"/>
                <w:szCs w:val="28"/>
              </w:rPr>
              <w:t xml:space="preserve"> which require to be further substantiated by new additional data </w:t>
            </w:r>
          </w:p>
        </w:tc>
        <w:tc>
          <w:tcPr>
            <w:tcW w:w="1800" w:type="dxa"/>
            <w:gridSpan w:val="2"/>
            <w:tcBorders>
              <w:top w:val="nil"/>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sz w:val="28"/>
                <w:szCs w:val="28"/>
              </w:rPr>
              <w:t>II</w:t>
            </w:r>
          </w:p>
        </w:tc>
      </w:tr>
      <w:tr w:rsidR="000E2B5F" w:rsidRPr="0055323A" w:rsidTr="009355E2">
        <w:trPr>
          <w:trHeight w:val="627"/>
        </w:trPr>
        <w:tc>
          <w:tcPr>
            <w:tcW w:w="8208" w:type="dxa"/>
            <w:shd w:val="clear" w:color="auto" w:fill="auto"/>
            <w:vAlign w:val="center"/>
          </w:tcPr>
          <w:p w:rsidR="000E2B5F" w:rsidRPr="00AA3050" w:rsidRDefault="000E2B5F" w:rsidP="00AA3050">
            <w:pPr>
              <w:pStyle w:val="a3"/>
              <w:spacing w:before="0" w:beforeAutospacing="0" w:after="0" w:afterAutospacing="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9E64E0" w:rsidRPr="009E64E0" w:rsidRDefault="00435D17" w:rsidP="009E64E0">
      <w:pPr>
        <w:rPr>
          <w:sz w:val="28"/>
          <w:szCs w:val="28"/>
        </w:rPr>
      </w:pPr>
      <w:r>
        <w:rPr>
          <w:sz w:val="28"/>
          <w:szCs w:val="28"/>
        </w:rPr>
        <w:t xml:space="preserve">* </w:t>
      </w:r>
      <w:r w:rsidR="009E64E0" w:rsidRPr="009E64E0">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rPr>
                <w:b/>
                <w:sz w:val="28"/>
                <w:szCs w:val="28"/>
              </w:rPr>
            </w:pPr>
          </w:p>
        </w:tc>
        <w:tc>
          <w:tcPr>
            <w:tcW w:w="1800" w:type="dxa"/>
            <w:shd w:val="clear" w:color="auto" w:fill="auto"/>
          </w:tcPr>
          <w:p w:rsidR="000E2B5F" w:rsidRPr="0055323A" w:rsidRDefault="009E64E0" w:rsidP="00CD1213">
            <w:pPr>
              <w:jc w:val="center"/>
              <w:rPr>
                <w:b/>
                <w:sz w:val="28"/>
                <w:szCs w:val="28"/>
              </w:rPr>
            </w:pPr>
            <w:r w:rsidRPr="009E64E0">
              <w:rPr>
                <w:b/>
                <w:bCs/>
                <w:sz w:val="28"/>
                <w:szCs w:val="28"/>
              </w:rPr>
              <w:t>Type of variation</w:t>
            </w:r>
          </w:p>
        </w:tc>
      </w:tr>
      <w:tr w:rsidR="000E2B5F" w:rsidRPr="0055323A" w:rsidTr="00CD1213">
        <w:trPr>
          <w:trHeight w:val="848"/>
        </w:trPr>
        <w:tc>
          <w:tcPr>
            <w:tcW w:w="8208" w:type="dxa"/>
            <w:shd w:val="clear" w:color="auto" w:fill="auto"/>
          </w:tcPr>
          <w:p w:rsidR="000E2B5F" w:rsidRPr="0055323A" w:rsidRDefault="000E2B5F" w:rsidP="00091609">
            <w:pPr>
              <w:pStyle w:val="a3"/>
              <w:spacing w:before="0" w:beforeAutospacing="0" w:after="0" w:afterAutospacing="0"/>
              <w:ind w:left="720" w:hanging="720"/>
              <w:rPr>
                <w:sz w:val="28"/>
                <w:szCs w:val="28"/>
              </w:rPr>
            </w:pPr>
            <w:r w:rsidRPr="0055323A">
              <w:rPr>
                <w:bCs/>
                <w:sz w:val="28"/>
                <w:szCs w:val="28"/>
              </w:rPr>
              <w:t xml:space="preserve">□ </w:t>
            </w:r>
            <w:r w:rsidR="00B55116" w:rsidRPr="00B24F8E">
              <w:rPr>
                <w:b/>
                <w:bCs/>
                <w:sz w:val="28"/>
                <w:szCs w:val="28"/>
                <w:lang w:val="en-US"/>
              </w:rPr>
              <w:t>C</w:t>
            </w:r>
            <w:r w:rsidRPr="0055323A">
              <w:rPr>
                <w:b/>
                <w:bCs/>
                <w:sz w:val="28"/>
                <w:szCs w:val="28"/>
              </w:rPr>
              <w:t xml:space="preserve">.I.4. </w:t>
            </w:r>
            <w:r w:rsidR="00B55116">
              <w:rPr>
                <w:b/>
                <w:bCs/>
                <w:sz w:val="28"/>
                <w:szCs w:val="28"/>
              </w:rPr>
              <w:t>Change</w:t>
            </w:r>
            <w:r w:rsidR="009E64E0" w:rsidRPr="009E64E0">
              <w:rPr>
                <w:b/>
                <w:bCs/>
                <w:sz w:val="28"/>
                <w:szCs w:val="28"/>
              </w:rPr>
              <w:t xml:space="preserve">s in the summary of </w:t>
            </w:r>
            <w:r w:rsidR="009E64E0" w:rsidRPr="009E64E0">
              <w:rPr>
                <w:b/>
                <w:bCs/>
                <w:sz w:val="28"/>
                <w:szCs w:val="28"/>
                <w:lang w:val="en-US"/>
              </w:rPr>
              <w:t>p</w:t>
            </w:r>
            <w:r w:rsidR="009E64E0" w:rsidRPr="009E64E0">
              <w:rPr>
                <w:b/>
                <w:bCs/>
                <w:sz w:val="28"/>
                <w:szCs w:val="28"/>
              </w:rPr>
              <w:t xml:space="preserve">roduct </w:t>
            </w:r>
            <w:r w:rsidR="009E64E0" w:rsidRPr="009E64E0">
              <w:rPr>
                <w:b/>
                <w:bCs/>
                <w:sz w:val="28"/>
                <w:szCs w:val="28"/>
                <w:lang w:val="en-US"/>
              </w:rPr>
              <w:t>c</w:t>
            </w:r>
            <w:r w:rsidR="009E64E0" w:rsidRPr="009E64E0">
              <w:rPr>
                <w:b/>
                <w:bCs/>
                <w:sz w:val="28"/>
                <w:szCs w:val="28"/>
              </w:rPr>
              <w:t xml:space="preserve">haracteristics, </w:t>
            </w:r>
            <w:r w:rsidR="009E64E0" w:rsidRPr="009E64E0">
              <w:rPr>
                <w:b/>
                <w:bCs/>
                <w:sz w:val="28"/>
                <w:szCs w:val="28"/>
                <w:lang w:val="en-US"/>
              </w:rPr>
              <w:t>l</w:t>
            </w:r>
            <w:r w:rsidR="009E64E0" w:rsidRPr="009E64E0">
              <w:rPr>
                <w:b/>
                <w:bCs/>
                <w:sz w:val="28"/>
                <w:szCs w:val="28"/>
              </w:rPr>
              <w:t>abelling</w:t>
            </w:r>
            <w:r w:rsidR="009E64E0" w:rsidRPr="009E64E0">
              <w:rPr>
                <w:b/>
                <w:bCs/>
                <w:sz w:val="28"/>
                <w:szCs w:val="28"/>
                <w:lang w:val="en-US"/>
              </w:rPr>
              <w:t xml:space="preserve"> text</w:t>
            </w:r>
            <w:r w:rsidR="009E64E0" w:rsidRPr="009E64E0">
              <w:rPr>
                <w:b/>
                <w:bCs/>
                <w:sz w:val="28"/>
                <w:szCs w:val="28"/>
              </w:rPr>
              <w:t xml:space="preserve"> or </w:t>
            </w:r>
            <w:r w:rsidR="009E64E0" w:rsidRPr="009E64E0">
              <w:rPr>
                <w:b/>
                <w:bCs/>
                <w:sz w:val="28"/>
                <w:szCs w:val="28"/>
                <w:lang w:val="en-US"/>
              </w:rPr>
              <w:t>instructions for medical use</w:t>
            </w:r>
            <w:r w:rsidR="009E64E0" w:rsidRPr="009E64E0">
              <w:rPr>
                <w:b/>
                <w:bCs/>
                <w:sz w:val="28"/>
                <w:szCs w:val="28"/>
              </w:rPr>
              <w:t xml:space="preserve"> due to new quality, preclinical, clinical or pharmacovigilance data</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sz w:val="28"/>
                <w:szCs w:val="28"/>
              </w:rPr>
              <w:t>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B55116" w:rsidP="00B55116">
            <w:pPr>
              <w:spacing w:before="120" w:after="120"/>
              <w:rPr>
                <w:b/>
                <w:sz w:val="28"/>
                <w:szCs w:val="28"/>
              </w:rPr>
            </w:pPr>
            <w:r>
              <w:rPr>
                <w:b/>
                <w:bCs/>
                <w:sz w:val="28"/>
                <w:szCs w:val="28"/>
              </w:rPr>
              <w:t>C</w:t>
            </w:r>
            <w:r w:rsidR="000E2B5F" w:rsidRPr="0055323A">
              <w:rPr>
                <w:b/>
                <w:bCs/>
                <w:sz w:val="28"/>
                <w:szCs w:val="28"/>
              </w:rPr>
              <w:t xml:space="preserve">.I.5. </w:t>
            </w:r>
            <w:r w:rsidRPr="00B55116">
              <w:rPr>
                <w:b/>
                <w:bCs/>
                <w:sz w:val="28"/>
                <w:szCs w:val="28"/>
              </w:rPr>
              <w:t xml:space="preserve">Change in the legal status of a medicinal product </w:t>
            </w:r>
          </w:p>
        </w:tc>
        <w:tc>
          <w:tcPr>
            <w:tcW w:w="1800" w:type="dxa"/>
            <w:shd w:val="clear" w:color="auto" w:fill="auto"/>
          </w:tcPr>
          <w:p w:rsidR="000E2B5F" w:rsidRPr="0055323A" w:rsidRDefault="009E64E0" w:rsidP="009355E2">
            <w:pPr>
              <w:spacing w:before="120" w:after="120"/>
              <w:jc w:val="center"/>
              <w:rPr>
                <w:b/>
                <w:sz w:val="28"/>
                <w:szCs w:val="28"/>
              </w:rPr>
            </w:pPr>
            <w:r w:rsidRPr="009E64E0">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bCs/>
                <w:sz w:val="28"/>
                <w:szCs w:val="28"/>
              </w:rPr>
            </w:pPr>
            <w:r w:rsidRPr="0055323A">
              <w:rPr>
                <w:bCs/>
                <w:sz w:val="28"/>
                <w:szCs w:val="28"/>
              </w:rPr>
              <w:t xml:space="preserve">□ а) </w:t>
            </w:r>
            <w:r w:rsidR="00B24F8E" w:rsidRPr="00B24F8E">
              <w:rPr>
                <w:bCs/>
                <w:sz w:val="28"/>
                <w:szCs w:val="28"/>
              </w:rPr>
              <w:t>For generic/hybrid/biosimilar medicinal products following an approved legal status change of the reference medicinal product</w:t>
            </w:r>
          </w:p>
        </w:tc>
        <w:tc>
          <w:tcPr>
            <w:tcW w:w="1800" w:type="dxa"/>
            <w:shd w:val="clear" w:color="auto" w:fill="auto"/>
            <w:vAlign w:val="center"/>
          </w:tcPr>
          <w:p w:rsidR="000E2B5F" w:rsidRPr="0055323A" w:rsidRDefault="00A23747" w:rsidP="00CD1213">
            <w:pPr>
              <w:jc w:val="center"/>
              <w:rPr>
                <w:sz w:val="28"/>
                <w:szCs w:val="28"/>
              </w:rPr>
            </w:pPr>
            <w:r>
              <w:rPr>
                <w:sz w:val="28"/>
                <w:szCs w:val="28"/>
              </w:rPr>
              <w:t>IB</w:t>
            </w:r>
          </w:p>
        </w:tc>
      </w:tr>
      <w:tr w:rsidR="000E2B5F" w:rsidRPr="0055323A" w:rsidTr="009355E2">
        <w:trPr>
          <w:trHeight w:val="413"/>
        </w:trPr>
        <w:tc>
          <w:tcPr>
            <w:tcW w:w="8208" w:type="dxa"/>
            <w:shd w:val="clear" w:color="auto" w:fill="auto"/>
            <w:vAlign w:val="center"/>
          </w:tcPr>
          <w:p w:rsidR="000E2B5F" w:rsidRPr="0055323A" w:rsidRDefault="000E2B5F" w:rsidP="003B099E">
            <w:pPr>
              <w:pStyle w:val="a3"/>
              <w:ind w:left="360" w:hanging="360"/>
              <w:rPr>
                <w:bCs/>
                <w:color w:val="000000"/>
                <w:sz w:val="28"/>
                <w:szCs w:val="28"/>
              </w:rPr>
            </w:pPr>
            <w:r w:rsidRPr="0055323A">
              <w:rPr>
                <w:bCs/>
                <w:sz w:val="28"/>
                <w:szCs w:val="28"/>
              </w:rPr>
              <w:t xml:space="preserve">□ </w:t>
            </w:r>
            <w:r w:rsidR="003B099E">
              <w:rPr>
                <w:bCs/>
                <w:sz w:val="28"/>
                <w:szCs w:val="28"/>
                <w:lang w:val="en-US"/>
              </w:rPr>
              <w:t>b</w:t>
            </w:r>
            <w:r w:rsidRPr="0055323A">
              <w:rPr>
                <w:bCs/>
                <w:sz w:val="28"/>
                <w:szCs w:val="28"/>
              </w:rPr>
              <w:t xml:space="preserve">) </w:t>
            </w:r>
            <w:r w:rsidR="003B099E" w:rsidRPr="003B099E">
              <w:rPr>
                <w:bCs/>
                <w:sz w:val="28"/>
                <w:szCs w:val="28"/>
              </w:rPr>
              <w:t>All other legal status changes</w:t>
            </w:r>
          </w:p>
        </w:tc>
        <w:tc>
          <w:tcPr>
            <w:tcW w:w="1800" w:type="dxa"/>
            <w:shd w:val="clear" w:color="auto" w:fill="auto"/>
            <w:vAlign w:val="center"/>
          </w:tcPr>
          <w:p w:rsidR="000E2B5F" w:rsidRPr="0055323A" w:rsidRDefault="000E2B5F" w:rsidP="00CD1213">
            <w:pPr>
              <w:jc w:val="center"/>
              <w:rPr>
                <w:sz w:val="28"/>
                <w:szCs w:val="28"/>
              </w:rPr>
            </w:pPr>
            <w:r w:rsidRPr="0055323A">
              <w:rPr>
                <w:bCs/>
                <w:sz w:val="28"/>
                <w:szCs w:val="28"/>
              </w:rPr>
              <w:t>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FE5E1E" w:rsidP="003B099E">
            <w:pPr>
              <w:spacing w:before="120" w:after="120"/>
              <w:rPr>
                <w:b/>
                <w:sz w:val="28"/>
                <w:szCs w:val="28"/>
              </w:rPr>
            </w:pPr>
            <w:r>
              <w:rPr>
                <w:b/>
                <w:bCs/>
                <w:sz w:val="28"/>
                <w:szCs w:val="28"/>
                <w:lang w:val="en-US"/>
              </w:rPr>
              <w:t>C</w:t>
            </w:r>
            <w:r w:rsidR="000E2B5F" w:rsidRPr="0055323A">
              <w:rPr>
                <w:b/>
                <w:bCs/>
                <w:sz w:val="28"/>
                <w:szCs w:val="28"/>
              </w:rPr>
              <w:t xml:space="preserve">.I.6. </w:t>
            </w:r>
            <w:r w:rsidR="003B099E">
              <w:rPr>
                <w:b/>
                <w:bCs/>
                <w:sz w:val="28"/>
                <w:szCs w:val="28"/>
              </w:rPr>
              <w:t>Change</w:t>
            </w:r>
            <w:r w:rsidR="003B099E">
              <w:rPr>
                <w:b/>
                <w:bCs/>
                <w:sz w:val="28"/>
                <w:szCs w:val="28"/>
                <w:lang w:val="en-US"/>
              </w:rPr>
              <w:t>s</w:t>
            </w:r>
            <w:r w:rsidR="003B099E" w:rsidRPr="003B099E">
              <w:rPr>
                <w:b/>
                <w:bCs/>
                <w:sz w:val="28"/>
                <w:szCs w:val="28"/>
              </w:rPr>
              <w:t xml:space="preserve"> to therapeutic indications</w:t>
            </w:r>
          </w:p>
        </w:tc>
        <w:tc>
          <w:tcPr>
            <w:tcW w:w="1800" w:type="dxa"/>
            <w:shd w:val="clear" w:color="auto" w:fill="auto"/>
          </w:tcPr>
          <w:p w:rsidR="000E2B5F" w:rsidRPr="0055323A" w:rsidRDefault="00B24F8E" w:rsidP="009355E2">
            <w:pPr>
              <w:spacing w:before="120" w:after="120"/>
              <w:jc w:val="center"/>
              <w:rPr>
                <w:b/>
                <w:sz w:val="28"/>
                <w:szCs w:val="28"/>
              </w:rPr>
            </w:pPr>
            <w:r w:rsidRPr="00B24F8E">
              <w:rPr>
                <w:b/>
                <w:bCs/>
                <w:sz w:val="28"/>
                <w:szCs w:val="28"/>
              </w:rPr>
              <w:t>Type of variation</w:t>
            </w:r>
          </w:p>
        </w:tc>
      </w:tr>
      <w:tr w:rsidR="000E2B5F" w:rsidRPr="0055323A" w:rsidTr="009355E2">
        <w:trPr>
          <w:trHeight w:val="740"/>
        </w:trPr>
        <w:tc>
          <w:tcPr>
            <w:tcW w:w="8208" w:type="dxa"/>
            <w:shd w:val="clear" w:color="auto" w:fill="auto"/>
            <w:vAlign w:val="center"/>
          </w:tcPr>
          <w:p w:rsidR="000E2B5F" w:rsidRPr="0055323A" w:rsidRDefault="000E2B5F" w:rsidP="00CD1213">
            <w:pPr>
              <w:pStyle w:val="a3"/>
              <w:spacing w:before="0" w:beforeAutospacing="0" w:after="0" w:afterAutospacing="0"/>
              <w:ind w:left="360" w:hanging="360"/>
              <w:rPr>
                <w:sz w:val="28"/>
                <w:szCs w:val="28"/>
              </w:rPr>
            </w:pPr>
            <w:r w:rsidRPr="0055323A">
              <w:rPr>
                <w:bCs/>
                <w:sz w:val="28"/>
                <w:szCs w:val="28"/>
              </w:rPr>
              <w:t xml:space="preserve">□ а) </w:t>
            </w:r>
            <w:r w:rsidR="003B099E" w:rsidRPr="003B099E">
              <w:rPr>
                <w:bCs/>
                <w:sz w:val="28"/>
                <w:szCs w:val="28"/>
              </w:rPr>
              <w:t>Addition of a new therapeutic indication or modification of an approved one</w:t>
            </w:r>
          </w:p>
        </w:tc>
        <w:tc>
          <w:tcPr>
            <w:tcW w:w="1800" w:type="dxa"/>
            <w:shd w:val="clear" w:color="auto" w:fill="auto"/>
            <w:vAlign w:val="center"/>
          </w:tcPr>
          <w:p w:rsidR="000E2B5F" w:rsidRPr="0055323A" w:rsidRDefault="000E2B5F" w:rsidP="00CD1213">
            <w:pPr>
              <w:jc w:val="center"/>
              <w:rPr>
                <w:sz w:val="28"/>
                <w:szCs w:val="28"/>
              </w:rPr>
            </w:pPr>
            <w:r w:rsidRPr="0055323A">
              <w:rPr>
                <w:bCs/>
                <w:sz w:val="28"/>
                <w:szCs w:val="28"/>
              </w:rPr>
              <w:t>II</w:t>
            </w:r>
          </w:p>
        </w:tc>
      </w:tr>
      <w:tr w:rsidR="000E2B5F" w:rsidRPr="0055323A" w:rsidTr="009355E2">
        <w:trPr>
          <w:trHeight w:val="410"/>
        </w:trPr>
        <w:tc>
          <w:tcPr>
            <w:tcW w:w="8208" w:type="dxa"/>
            <w:shd w:val="clear" w:color="auto" w:fill="auto"/>
            <w:vAlign w:val="center"/>
          </w:tcPr>
          <w:p w:rsidR="000E2B5F" w:rsidRPr="0055323A" w:rsidRDefault="003B099E" w:rsidP="00CD1213">
            <w:pPr>
              <w:pStyle w:val="a3"/>
              <w:spacing w:before="0" w:beforeAutospacing="0" w:after="0" w:afterAutospacing="0"/>
              <w:rPr>
                <w:sz w:val="28"/>
                <w:szCs w:val="28"/>
              </w:rPr>
            </w:pPr>
            <w:r>
              <w:rPr>
                <w:bCs/>
                <w:sz w:val="28"/>
                <w:szCs w:val="28"/>
              </w:rPr>
              <w:t>□ b</w:t>
            </w:r>
            <w:r w:rsidR="000E2B5F" w:rsidRPr="0055323A">
              <w:rPr>
                <w:bCs/>
                <w:sz w:val="28"/>
                <w:szCs w:val="28"/>
              </w:rPr>
              <w:t xml:space="preserve">) </w:t>
            </w:r>
            <w:r w:rsidRPr="003B099E">
              <w:rPr>
                <w:bCs/>
                <w:sz w:val="28"/>
                <w:szCs w:val="28"/>
              </w:rPr>
              <w:t>Deletion of a therapeutic indication</w:t>
            </w:r>
          </w:p>
        </w:tc>
        <w:tc>
          <w:tcPr>
            <w:tcW w:w="1800" w:type="dxa"/>
            <w:shd w:val="clear" w:color="auto" w:fill="auto"/>
            <w:vAlign w:val="center"/>
          </w:tcPr>
          <w:p w:rsidR="000E2B5F" w:rsidRPr="0055323A" w:rsidRDefault="00A23747" w:rsidP="00CD1213">
            <w:pPr>
              <w:jc w:val="center"/>
              <w:rPr>
                <w:sz w:val="28"/>
                <w:szCs w:val="28"/>
              </w:rPr>
            </w:pPr>
            <w:r>
              <w:rPr>
                <w:sz w:val="28"/>
                <w:szCs w:val="28"/>
              </w:rPr>
              <w:t>IB</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FE5E1E" w:rsidP="009355E2">
            <w:pPr>
              <w:spacing w:before="120" w:after="120"/>
              <w:rPr>
                <w:b/>
                <w:sz w:val="28"/>
                <w:szCs w:val="28"/>
              </w:rPr>
            </w:pPr>
            <w:r>
              <w:rPr>
                <w:b/>
                <w:sz w:val="28"/>
                <w:szCs w:val="28"/>
              </w:rPr>
              <w:t>C</w:t>
            </w:r>
            <w:r w:rsidR="009355E2">
              <w:rPr>
                <w:b/>
                <w:sz w:val="28"/>
                <w:szCs w:val="28"/>
              </w:rPr>
              <w:t xml:space="preserve">.I.7. </w:t>
            </w:r>
            <w:r w:rsidR="00C53462">
              <w:rPr>
                <w:b/>
                <w:sz w:val="28"/>
                <w:szCs w:val="28"/>
              </w:rPr>
              <w:t>Deletion</w:t>
            </w:r>
          </w:p>
        </w:tc>
        <w:tc>
          <w:tcPr>
            <w:tcW w:w="1800" w:type="dxa"/>
            <w:shd w:val="clear" w:color="auto" w:fill="auto"/>
          </w:tcPr>
          <w:p w:rsidR="000E2B5F" w:rsidRPr="0055323A" w:rsidRDefault="00FE5E1E" w:rsidP="009355E2">
            <w:pPr>
              <w:spacing w:before="120" w:after="120"/>
              <w:jc w:val="center"/>
              <w:rPr>
                <w:b/>
                <w:sz w:val="28"/>
                <w:szCs w:val="28"/>
              </w:rPr>
            </w:pPr>
            <w:r w:rsidRPr="00FE5E1E">
              <w:rPr>
                <w:b/>
                <w:bCs/>
                <w:sz w:val="28"/>
                <w:szCs w:val="28"/>
              </w:rPr>
              <w:t>Type of variation</w:t>
            </w:r>
          </w:p>
        </w:tc>
      </w:tr>
      <w:tr w:rsidR="000E2B5F" w:rsidRPr="0055323A" w:rsidTr="009355E2">
        <w:trPr>
          <w:trHeight w:val="573"/>
        </w:trPr>
        <w:tc>
          <w:tcPr>
            <w:tcW w:w="8208" w:type="dxa"/>
            <w:shd w:val="clear" w:color="auto" w:fill="auto"/>
            <w:vAlign w:val="center"/>
          </w:tcPr>
          <w:p w:rsidR="000E2B5F" w:rsidRPr="0055323A" w:rsidRDefault="000E2B5F" w:rsidP="00CD1213">
            <w:pPr>
              <w:rPr>
                <w:sz w:val="28"/>
                <w:szCs w:val="28"/>
              </w:rPr>
            </w:pPr>
            <w:r w:rsidRPr="0055323A">
              <w:rPr>
                <w:bCs/>
                <w:sz w:val="28"/>
                <w:szCs w:val="28"/>
              </w:rPr>
              <w:t xml:space="preserve">□ </w:t>
            </w:r>
            <w:r w:rsidRPr="0055323A">
              <w:rPr>
                <w:sz w:val="28"/>
                <w:szCs w:val="28"/>
              </w:rPr>
              <w:t xml:space="preserve">а) </w:t>
            </w:r>
            <w:r w:rsidR="00FE5E1E" w:rsidRPr="00FE5E1E">
              <w:rPr>
                <w:sz w:val="28"/>
                <w:szCs w:val="28"/>
              </w:rPr>
              <w:t>a pharmaceutical form</w:t>
            </w:r>
          </w:p>
        </w:tc>
        <w:tc>
          <w:tcPr>
            <w:tcW w:w="1800" w:type="dxa"/>
            <w:shd w:val="clear" w:color="auto" w:fill="auto"/>
            <w:vAlign w:val="center"/>
          </w:tcPr>
          <w:p w:rsidR="000E2B5F" w:rsidRPr="0055323A" w:rsidRDefault="00A23747" w:rsidP="00CD1213">
            <w:pPr>
              <w:jc w:val="center"/>
              <w:rPr>
                <w:sz w:val="28"/>
                <w:szCs w:val="28"/>
              </w:rPr>
            </w:pPr>
            <w:r>
              <w:rPr>
                <w:sz w:val="28"/>
                <w:szCs w:val="28"/>
              </w:rPr>
              <w:t>IB</w:t>
            </w:r>
          </w:p>
        </w:tc>
      </w:tr>
      <w:tr w:rsidR="000E2B5F" w:rsidRPr="0055323A" w:rsidTr="009355E2">
        <w:trPr>
          <w:trHeight w:val="430"/>
        </w:trPr>
        <w:tc>
          <w:tcPr>
            <w:tcW w:w="8208" w:type="dxa"/>
            <w:shd w:val="clear" w:color="auto" w:fill="auto"/>
            <w:vAlign w:val="center"/>
          </w:tcPr>
          <w:p w:rsidR="000E2B5F" w:rsidRPr="0055323A" w:rsidRDefault="000E2B5F" w:rsidP="00FE5E1E">
            <w:pPr>
              <w:rPr>
                <w:sz w:val="28"/>
                <w:szCs w:val="28"/>
              </w:rPr>
            </w:pPr>
            <w:r w:rsidRPr="0055323A">
              <w:rPr>
                <w:bCs/>
                <w:sz w:val="28"/>
                <w:szCs w:val="28"/>
              </w:rPr>
              <w:t xml:space="preserve">□ </w:t>
            </w:r>
            <w:r w:rsidR="00FE5E1E">
              <w:rPr>
                <w:sz w:val="28"/>
                <w:szCs w:val="28"/>
                <w:lang w:val="en-US"/>
              </w:rPr>
              <w:t>b</w:t>
            </w:r>
            <w:r w:rsidRPr="0055323A">
              <w:rPr>
                <w:sz w:val="28"/>
                <w:szCs w:val="28"/>
              </w:rPr>
              <w:t xml:space="preserve">) </w:t>
            </w:r>
            <w:r w:rsidR="00FE5E1E" w:rsidRPr="00FE5E1E">
              <w:rPr>
                <w:sz w:val="28"/>
                <w:szCs w:val="28"/>
              </w:rPr>
              <w:t>a strength</w:t>
            </w:r>
          </w:p>
        </w:tc>
        <w:tc>
          <w:tcPr>
            <w:tcW w:w="1800" w:type="dxa"/>
            <w:shd w:val="clear" w:color="auto" w:fill="auto"/>
            <w:vAlign w:val="center"/>
          </w:tcPr>
          <w:p w:rsidR="000E2B5F" w:rsidRPr="0055323A" w:rsidRDefault="00A23747" w:rsidP="00CD1213">
            <w:pPr>
              <w:jc w:val="center"/>
              <w:rPr>
                <w:sz w:val="28"/>
                <w:szCs w:val="28"/>
              </w:rPr>
            </w:pPr>
            <w:r>
              <w:rPr>
                <w:sz w:val="28"/>
                <w:szCs w:val="28"/>
              </w:rPr>
              <w:t>IB</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C53462" w:rsidP="00C53462">
            <w:pPr>
              <w:ind w:left="540" w:hanging="540"/>
              <w:rPr>
                <w:b/>
                <w:sz w:val="28"/>
                <w:szCs w:val="28"/>
              </w:rPr>
            </w:pPr>
            <w:r>
              <w:rPr>
                <w:b/>
                <w:sz w:val="28"/>
                <w:szCs w:val="28"/>
                <w:lang w:val="en-US"/>
              </w:rPr>
              <w:t>C</w:t>
            </w:r>
            <w:r w:rsidR="000E2B5F" w:rsidRPr="0055323A">
              <w:rPr>
                <w:b/>
                <w:sz w:val="28"/>
                <w:szCs w:val="28"/>
              </w:rPr>
              <w:t xml:space="preserve">.I.8. </w:t>
            </w:r>
            <w:r w:rsidRPr="00C53462">
              <w:rPr>
                <w:b/>
                <w:sz w:val="28"/>
                <w:szCs w:val="28"/>
              </w:rPr>
              <w:t xml:space="preserve">Introduction </w:t>
            </w:r>
            <w:r w:rsidR="003C35A7">
              <w:rPr>
                <w:b/>
                <w:sz w:val="28"/>
                <w:szCs w:val="28"/>
              </w:rPr>
              <w:t xml:space="preserve">of, or changes to, a summary of </w:t>
            </w:r>
            <w:r w:rsidRPr="00C53462">
              <w:rPr>
                <w:b/>
                <w:sz w:val="28"/>
                <w:szCs w:val="28"/>
              </w:rPr>
              <w:t xml:space="preserve">pharmacovigilance system </w:t>
            </w:r>
          </w:p>
        </w:tc>
        <w:tc>
          <w:tcPr>
            <w:tcW w:w="1800" w:type="dxa"/>
            <w:gridSpan w:val="2"/>
            <w:shd w:val="clear" w:color="auto" w:fill="auto"/>
          </w:tcPr>
          <w:p w:rsidR="000E2B5F" w:rsidRPr="0055323A" w:rsidRDefault="00FE5E1E" w:rsidP="00CD1213">
            <w:pPr>
              <w:jc w:val="center"/>
              <w:rPr>
                <w:b/>
                <w:sz w:val="28"/>
                <w:szCs w:val="28"/>
              </w:rPr>
            </w:pPr>
            <w:r w:rsidRPr="00FE5E1E">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3C35A7">
            <w:pPr>
              <w:pStyle w:val="a3"/>
              <w:spacing w:before="0" w:beforeAutospacing="0" w:after="0" w:afterAutospacing="0" w:line="276" w:lineRule="auto"/>
              <w:ind w:left="360" w:hanging="360"/>
              <w:rPr>
                <w:sz w:val="28"/>
                <w:szCs w:val="28"/>
              </w:rPr>
            </w:pPr>
            <w:r w:rsidRPr="0055323A">
              <w:rPr>
                <w:bCs/>
                <w:sz w:val="28"/>
                <w:szCs w:val="28"/>
              </w:rPr>
              <w:t xml:space="preserve">□ </w:t>
            </w:r>
            <w:r w:rsidRPr="0055323A">
              <w:rPr>
                <w:sz w:val="28"/>
                <w:szCs w:val="28"/>
              </w:rPr>
              <w:t xml:space="preserve">а) </w:t>
            </w:r>
            <w:r w:rsidR="006F7AE9" w:rsidRPr="006F7AE9">
              <w:rPr>
                <w:sz w:val="28"/>
                <w:szCs w:val="28"/>
              </w:rPr>
              <w:t>Introduction of a summary of pharmacovigilance system, changes in qualified person responsible for pharmacovigilance; the applicant’s contact person for pharmacovigilance in Ukraine if not the same as the qualified person responsible for pharmacovigilance (including contact details) and/or changes in the Pharmacovigilance System Master File (PSMF) location</w:t>
            </w:r>
          </w:p>
        </w:tc>
        <w:tc>
          <w:tcPr>
            <w:tcW w:w="900" w:type="dxa"/>
            <w:shd w:val="clear" w:color="auto" w:fill="auto"/>
            <w:vAlign w:val="center"/>
          </w:tcPr>
          <w:p w:rsidR="000E2B5F" w:rsidRPr="00C53462" w:rsidRDefault="000E2B5F" w:rsidP="00C53462">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C53462" w:rsidRPr="00C53462">
              <w:rPr>
                <w:sz w:val="20"/>
                <w:szCs w:val="20"/>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Default="00435D17" w:rsidP="000E2B5F">
      <w:pPr>
        <w:rPr>
          <w:sz w:val="28"/>
          <w:szCs w:val="28"/>
        </w:rPr>
      </w:pPr>
      <w:r>
        <w:rPr>
          <w:sz w:val="28"/>
          <w:szCs w:val="28"/>
        </w:rPr>
        <w:t xml:space="preserve">* </w:t>
      </w:r>
      <w:r w:rsidR="00145EF8" w:rsidRPr="00145EF8">
        <w:rPr>
          <w:sz w:val="28"/>
          <w:szCs w:val="28"/>
        </w:rPr>
        <w:t>If one of the conditions is not met and the c</w:t>
      </w:r>
      <w:r w:rsidR="00145EF8">
        <w:rPr>
          <w:sz w:val="28"/>
          <w:szCs w:val="28"/>
        </w:rPr>
        <w:t>hange is not listed as Type II.</w:t>
      </w:r>
    </w:p>
    <w:p w:rsidR="009355E2" w:rsidRPr="0055323A" w:rsidRDefault="009355E2"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2925D1" w:rsidP="00CD1213">
            <w:pPr>
              <w:ind w:left="540" w:hanging="540"/>
              <w:rPr>
                <w:b/>
                <w:bCs/>
                <w:sz w:val="28"/>
                <w:szCs w:val="28"/>
              </w:rPr>
            </w:pPr>
            <w:r>
              <w:rPr>
                <w:b/>
                <w:sz w:val="28"/>
                <w:szCs w:val="28"/>
              </w:rPr>
              <w:t>C</w:t>
            </w:r>
            <w:r w:rsidR="00435D17">
              <w:rPr>
                <w:b/>
                <w:sz w:val="28"/>
                <w:szCs w:val="28"/>
              </w:rPr>
              <w:t xml:space="preserve">.I.9. </w:t>
            </w:r>
            <w:r w:rsidR="00145EF8" w:rsidRPr="00145EF8">
              <w:rPr>
                <w:b/>
                <w:sz w:val="28"/>
                <w:szCs w:val="28"/>
              </w:rPr>
              <w:t>Change(s) to an existing pharmacovigilance system as described in the detailed description of the pharmacovigilance system (DDPS)</w:t>
            </w:r>
          </w:p>
        </w:tc>
        <w:tc>
          <w:tcPr>
            <w:tcW w:w="1800" w:type="dxa"/>
            <w:gridSpan w:val="2"/>
            <w:shd w:val="clear" w:color="auto" w:fill="auto"/>
          </w:tcPr>
          <w:p w:rsidR="000E2B5F" w:rsidRPr="0055323A" w:rsidRDefault="004F1359" w:rsidP="00CD1213">
            <w:pPr>
              <w:jc w:val="center"/>
              <w:rPr>
                <w:b/>
                <w:sz w:val="28"/>
                <w:szCs w:val="28"/>
              </w:rPr>
            </w:pPr>
            <w:r w:rsidRPr="004F1359">
              <w:rPr>
                <w:b/>
                <w:bCs/>
                <w:sz w:val="28"/>
                <w:szCs w:val="28"/>
              </w:rPr>
              <w:t>Type of variation</w:t>
            </w:r>
          </w:p>
        </w:tc>
      </w:tr>
      <w:tr w:rsidR="000E2B5F" w:rsidRPr="0055323A" w:rsidTr="00CD1213">
        <w:trPr>
          <w:trHeight w:val="848"/>
        </w:trPr>
        <w:tc>
          <w:tcPr>
            <w:tcW w:w="8208" w:type="dxa"/>
            <w:shd w:val="clear" w:color="auto" w:fill="auto"/>
            <w:vAlign w:val="center"/>
          </w:tcPr>
          <w:p w:rsidR="000E2B5F" w:rsidRPr="0055323A" w:rsidRDefault="000E2B5F" w:rsidP="00C87BB8">
            <w:pPr>
              <w:pStyle w:val="a3"/>
              <w:spacing w:line="276" w:lineRule="auto"/>
              <w:ind w:left="360" w:hanging="360"/>
              <w:rPr>
                <w:bCs/>
                <w:sz w:val="28"/>
                <w:szCs w:val="28"/>
              </w:rPr>
            </w:pPr>
            <w:r w:rsidRPr="0055323A">
              <w:rPr>
                <w:bCs/>
                <w:sz w:val="28"/>
                <w:szCs w:val="28"/>
              </w:rPr>
              <w:t xml:space="preserve">□ </w:t>
            </w:r>
            <w:r w:rsidRPr="0055323A">
              <w:rPr>
                <w:sz w:val="28"/>
                <w:szCs w:val="28"/>
              </w:rPr>
              <w:t xml:space="preserve">а) </w:t>
            </w:r>
            <w:r w:rsidR="00A7423F" w:rsidRPr="00A7423F">
              <w:rPr>
                <w:sz w:val="28"/>
                <w:szCs w:val="28"/>
              </w:rPr>
              <w:t>Change in qualified person responsible for pharmacovigilance and/or the applicant’s contact person for pharmacovigilance in Ukraine if not the same as the qualified person responsible for pharmacovigilance, and/or contact details and/or and/or back-up procedure</w:t>
            </w:r>
          </w:p>
        </w:tc>
        <w:tc>
          <w:tcPr>
            <w:tcW w:w="900" w:type="dxa"/>
            <w:tcBorders>
              <w:top w:val="nil"/>
            </w:tcBorders>
            <w:shd w:val="clear" w:color="auto" w:fill="auto"/>
            <w:vAlign w:val="center"/>
          </w:tcPr>
          <w:p w:rsidR="000E2B5F" w:rsidRPr="004F1359" w:rsidRDefault="000E2B5F" w:rsidP="004F1359">
            <w:pPr>
              <w:pStyle w:val="a3"/>
              <w:spacing w:before="0" w:beforeAutospacing="0" w:after="0" w:afterAutospacing="0"/>
              <w:ind w:hanging="521"/>
              <w:jc w:val="center"/>
              <w:rPr>
                <w:sz w:val="28"/>
                <w:szCs w:val="28"/>
                <w:vertAlign w:val="subscript"/>
                <w:lang w:val="en-US"/>
              </w:rPr>
            </w:pPr>
            <w:r w:rsidRPr="0055323A">
              <w:rPr>
                <w:bCs/>
                <w:sz w:val="28"/>
                <w:szCs w:val="28"/>
              </w:rPr>
              <w:t xml:space="preserve">     □ </w:t>
            </w:r>
            <w:r w:rsidRPr="0055323A">
              <w:rPr>
                <w:sz w:val="28"/>
                <w:szCs w:val="28"/>
              </w:rPr>
              <w:t>ІА</w:t>
            </w:r>
            <w:r w:rsidR="004F1359" w:rsidRPr="004F1359">
              <w:rPr>
                <w:sz w:val="20"/>
                <w:szCs w:val="20"/>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31059D">
            <w:pPr>
              <w:pStyle w:val="a3"/>
              <w:spacing w:line="276" w:lineRule="auto"/>
              <w:ind w:left="360" w:hanging="360"/>
              <w:rPr>
                <w:bCs/>
                <w:sz w:val="28"/>
                <w:szCs w:val="28"/>
              </w:rPr>
            </w:pPr>
            <w:r w:rsidRPr="0055323A">
              <w:rPr>
                <w:bCs/>
                <w:sz w:val="28"/>
                <w:szCs w:val="28"/>
              </w:rPr>
              <w:t xml:space="preserve">□ </w:t>
            </w:r>
            <w:r w:rsidR="0031059D">
              <w:rPr>
                <w:sz w:val="28"/>
                <w:szCs w:val="28"/>
                <w:lang w:val="en-US"/>
              </w:rPr>
              <w:t>b</w:t>
            </w:r>
            <w:r w:rsidR="00435D17">
              <w:rPr>
                <w:sz w:val="28"/>
                <w:szCs w:val="28"/>
              </w:rPr>
              <w:t xml:space="preserve">) </w:t>
            </w:r>
            <w:r w:rsidR="0031059D" w:rsidRPr="0031059D">
              <w:rPr>
                <w:sz w:val="28"/>
                <w:szCs w:val="28"/>
              </w:rPr>
              <w:t>Change(s) in the safety database and/or major contractual arrangements for the fulfilment of pharmacovigilance obligations, and /or change of the site undergoing pharmacovigilance activities</w:t>
            </w:r>
          </w:p>
        </w:tc>
        <w:tc>
          <w:tcPr>
            <w:tcW w:w="900" w:type="dxa"/>
            <w:tcBorders>
              <w:top w:val="nil"/>
            </w:tcBorders>
            <w:shd w:val="clear" w:color="auto" w:fill="auto"/>
            <w:vAlign w:val="center"/>
          </w:tcPr>
          <w:p w:rsidR="000E2B5F" w:rsidRPr="004F1359" w:rsidRDefault="000E2B5F" w:rsidP="004F1359">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4F1359" w:rsidRPr="004F1359">
              <w:rPr>
                <w:sz w:val="20"/>
                <w:szCs w:val="20"/>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tcPr>
          <w:p w:rsidR="000E2B5F" w:rsidRPr="004C05DF" w:rsidRDefault="000E2B5F" w:rsidP="0031059D">
            <w:pPr>
              <w:pStyle w:val="a3"/>
              <w:spacing w:before="0" w:beforeAutospacing="0" w:after="0" w:afterAutospacing="0" w:line="276" w:lineRule="auto"/>
              <w:ind w:left="360" w:hanging="360"/>
              <w:rPr>
                <w:sz w:val="28"/>
                <w:szCs w:val="28"/>
                <w:lang w:val="en-US"/>
              </w:rPr>
            </w:pPr>
            <w:r w:rsidRPr="0055323A">
              <w:rPr>
                <w:bCs/>
                <w:sz w:val="28"/>
                <w:szCs w:val="28"/>
              </w:rPr>
              <w:t xml:space="preserve">□ </w:t>
            </w:r>
            <w:r w:rsidR="0031059D">
              <w:rPr>
                <w:sz w:val="28"/>
                <w:szCs w:val="28"/>
                <w:lang w:val="en-US"/>
              </w:rPr>
              <w:t>c</w:t>
            </w:r>
            <w:r w:rsidR="00435D17">
              <w:rPr>
                <w:sz w:val="28"/>
                <w:szCs w:val="28"/>
              </w:rPr>
              <w:t xml:space="preserve">) </w:t>
            </w:r>
            <w:r w:rsidR="005C7D01" w:rsidRPr="005C7D01">
              <w:rPr>
                <w:sz w:val="28"/>
                <w:szCs w:val="28"/>
              </w:rPr>
              <w:t xml:space="preserve">Other change(s) to the detailed description of the pharmacovigilance system that does not impact on the operation </w:t>
            </w:r>
            <w:r w:rsidR="005C7D01" w:rsidRPr="004C05DF">
              <w:rPr>
                <w:sz w:val="20"/>
                <w:szCs w:val="20"/>
              </w:rPr>
              <w:t>of</w:t>
            </w:r>
            <w:r w:rsidR="005C7D01" w:rsidRPr="005C7D01">
              <w:rPr>
                <w:sz w:val="28"/>
                <w:szCs w:val="28"/>
              </w:rPr>
              <w:t xml:space="preserve"> the pharmacovigilance system (e.g. change of the major storage/archiving location, administrative changes</w:t>
            </w:r>
            <w:r w:rsidR="004C05DF">
              <w:rPr>
                <w:sz w:val="28"/>
                <w:szCs w:val="28"/>
                <w:lang w:val="en-US"/>
              </w:rPr>
              <w:t>)</w:t>
            </w:r>
          </w:p>
        </w:tc>
        <w:tc>
          <w:tcPr>
            <w:tcW w:w="900" w:type="dxa"/>
            <w:tcBorders>
              <w:top w:val="nil"/>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tcPr>
          <w:p w:rsidR="000E2B5F" w:rsidRPr="004C05DF" w:rsidRDefault="000E2B5F" w:rsidP="004C05DF">
            <w:pPr>
              <w:pStyle w:val="af5"/>
              <w:spacing w:line="276" w:lineRule="auto"/>
              <w:ind w:left="360" w:hanging="360"/>
              <w:rPr>
                <w:sz w:val="28"/>
                <w:szCs w:val="28"/>
              </w:rPr>
            </w:pPr>
            <w:r w:rsidRPr="0055323A">
              <w:rPr>
                <w:bCs/>
                <w:sz w:val="28"/>
                <w:szCs w:val="28"/>
              </w:rPr>
              <w:t xml:space="preserve">□ </w:t>
            </w:r>
            <w:r w:rsidR="0031059D">
              <w:rPr>
                <w:sz w:val="28"/>
                <w:szCs w:val="28"/>
              </w:rPr>
              <w:t>d</w:t>
            </w:r>
            <w:r w:rsidR="00435D17">
              <w:rPr>
                <w:sz w:val="28"/>
                <w:szCs w:val="28"/>
              </w:rPr>
              <w:t xml:space="preserve">) </w:t>
            </w:r>
            <w:r w:rsidR="004C05DF" w:rsidRPr="004C05DF">
              <w:rPr>
                <w:sz w:val="28"/>
                <w:szCs w:val="28"/>
              </w:rPr>
              <w:t xml:space="preserve">Change(s) to a detailed description of the pharmacovigilance system following the assessment of the same DDPS in relation to another medicinal product of the same </w:t>
            </w:r>
            <w:r w:rsidR="004C05DF">
              <w:rPr>
                <w:sz w:val="28"/>
                <w:szCs w:val="28"/>
              </w:rPr>
              <w:t>registration certificate holder</w:t>
            </w:r>
          </w:p>
        </w:tc>
        <w:tc>
          <w:tcPr>
            <w:tcW w:w="900" w:type="dxa"/>
            <w:tcBorders>
              <w:top w:val="nil"/>
            </w:tcBorders>
            <w:shd w:val="clear" w:color="auto" w:fill="auto"/>
            <w:vAlign w:val="center"/>
          </w:tcPr>
          <w:p w:rsidR="000E2B5F" w:rsidRPr="004C05DF" w:rsidRDefault="000E2B5F" w:rsidP="004C05DF">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4C05DF" w:rsidRPr="003F4229">
              <w:rPr>
                <w:sz w:val="20"/>
                <w:szCs w:val="20"/>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301E2E">
        <w:trPr>
          <w:trHeight w:val="624"/>
        </w:trPr>
        <w:tc>
          <w:tcPr>
            <w:tcW w:w="8208" w:type="dxa"/>
            <w:shd w:val="clear" w:color="auto" w:fill="auto"/>
            <w:vAlign w:val="center"/>
          </w:tcPr>
          <w:p w:rsidR="000E2B5F" w:rsidRPr="003F4229" w:rsidRDefault="000E2B5F" w:rsidP="003F4229">
            <w:pPr>
              <w:pStyle w:val="a3"/>
              <w:spacing w:before="0" w:beforeAutospacing="0" w:after="0" w:afterAutospacing="0"/>
              <w:ind w:left="360" w:hanging="36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Default="00435D17" w:rsidP="000E2B5F">
      <w:pPr>
        <w:rPr>
          <w:sz w:val="28"/>
          <w:szCs w:val="28"/>
        </w:rPr>
      </w:pPr>
      <w:r>
        <w:rPr>
          <w:sz w:val="28"/>
          <w:szCs w:val="28"/>
        </w:rPr>
        <w:t xml:space="preserve">* </w:t>
      </w:r>
      <w:r w:rsidR="003F4229" w:rsidRPr="003F4229">
        <w:rPr>
          <w:sz w:val="28"/>
          <w:szCs w:val="28"/>
        </w:rPr>
        <w:t>If one of the conditions is not met and the change is not listed as Type II.</w:t>
      </w:r>
    </w:p>
    <w:p w:rsidR="00435D17" w:rsidRPr="0055323A" w:rsidRDefault="00435D17"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55323A" w:rsidRDefault="003F4229" w:rsidP="00CD1213">
            <w:pPr>
              <w:pStyle w:val="a3"/>
              <w:spacing w:before="0" w:beforeAutospacing="0" w:after="0" w:afterAutospacing="0"/>
              <w:jc w:val="center"/>
              <w:rPr>
                <w:b/>
                <w:bCs/>
                <w:sz w:val="28"/>
                <w:szCs w:val="28"/>
              </w:rPr>
            </w:pPr>
            <w:r w:rsidRPr="003F4229">
              <w:rPr>
                <w:b/>
                <w:bCs/>
                <w:sz w:val="28"/>
                <w:szCs w:val="28"/>
              </w:rPr>
              <w:t>Type of variation</w:t>
            </w:r>
          </w:p>
        </w:tc>
      </w:tr>
      <w:tr w:rsidR="000E2B5F" w:rsidRPr="0055323A" w:rsidTr="00301E2E">
        <w:trPr>
          <w:trHeight w:val="910"/>
        </w:trPr>
        <w:tc>
          <w:tcPr>
            <w:tcW w:w="8208" w:type="dxa"/>
            <w:tcBorders>
              <w:top w:val="single" w:sz="4" w:space="0" w:color="auto"/>
              <w:bottom w:val="single" w:sz="4" w:space="0" w:color="auto"/>
            </w:tcBorders>
            <w:shd w:val="clear" w:color="auto" w:fill="auto"/>
            <w:vAlign w:val="center"/>
          </w:tcPr>
          <w:p w:rsidR="000E2B5F" w:rsidRPr="0055323A" w:rsidRDefault="000E2B5F" w:rsidP="008335F9">
            <w:pPr>
              <w:pStyle w:val="a3"/>
              <w:ind w:left="900" w:hanging="900"/>
              <w:rPr>
                <w:bCs/>
                <w:sz w:val="28"/>
                <w:szCs w:val="28"/>
              </w:rPr>
            </w:pPr>
            <w:r w:rsidRPr="0055323A">
              <w:rPr>
                <w:bCs/>
                <w:sz w:val="28"/>
                <w:szCs w:val="28"/>
              </w:rPr>
              <w:t xml:space="preserve">□ </w:t>
            </w:r>
            <w:r w:rsidR="003F4229">
              <w:rPr>
                <w:bCs/>
                <w:sz w:val="28"/>
                <w:szCs w:val="28"/>
                <w:lang w:val="en-US"/>
              </w:rPr>
              <w:t>C</w:t>
            </w:r>
            <w:r w:rsidRPr="0055323A">
              <w:rPr>
                <w:b/>
                <w:bCs/>
                <w:color w:val="000000"/>
                <w:sz w:val="28"/>
                <w:szCs w:val="28"/>
              </w:rPr>
              <w:t xml:space="preserve">.1.10. </w:t>
            </w:r>
            <w:r w:rsidR="003F4229" w:rsidRPr="003F4229">
              <w:rPr>
                <w:b/>
                <w:bCs/>
                <w:color w:val="000000"/>
                <w:sz w:val="28"/>
                <w:szCs w:val="28"/>
              </w:rPr>
              <w:t>Change in the frequency and/or date of submission of periodic safety update reports (PSUR) for medicinal products</w:t>
            </w:r>
          </w:p>
        </w:tc>
        <w:tc>
          <w:tcPr>
            <w:tcW w:w="900" w:type="dxa"/>
            <w:tcBorders>
              <w:top w:val="single" w:sz="4" w:space="0" w:color="auto"/>
              <w:bottom w:val="single" w:sz="4" w:space="0" w:color="auto"/>
            </w:tcBorders>
            <w:shd w:val="clear" w:color="auto" w:fill="auto"/>
            <w:vAlign w:val="center"/>
          </w:tcPr>
          <w:p w:rsidR="000E2B5F" w:rsidRPr="003F4229" w:rsidRDefault="000E2B5F" w:rsidP="003F4229">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3F4229" w:rsidRPr="008335F9">
              <w:rPr>
                <w:sz w:val="20"/>
                <w:szCs w:val="20"/>
                <w:vertAlign w:val="subscript"/>
                <w:lang w:val="en-US"/>
              </w:rPr>
              <w:t>IN</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301E2E" w:rsidP="000E2B5F">
      <w:pPr>
        <w:rPr>
          <w:sz w:val="28"/>
          <w:szCs w:val="28"/>
        </w:rPr>
      </w:pPr>
      <w:r>
        <w:rPr>
          <w:sz w:val="28"/>
          <w:szCs w:val="28"/>
        </w:rPr>
        <w:t xml:space="preserve">* </w:t>
      </w:r>
      <w:r w:rsidR="008335F9" w:rsidRPr="008335F9">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3F4229" w:rsidP="009E6AC9">
            <w:pPr>
              <w:ind w:left="720" w:hanging="720"/>
              <w:rPr>
                <w:b/>
                <w:sz w:val="28"/>
                <w:szCs w:val="28"/>
              </w:rPr>
            </w:pPr>
            <w:r>
              <w:rPr>
                <w:b/>
                <w:bCs/>
                <w:color w:val="000000"/>
                <w:sz w:val="28"/>
                <w:szCs w:val="28"/>
              </w:rPr>
              <w:t>C</w:t>
            </w:r>
            <w:r w:rsidR="00301E2E">
              <w:rPr>
                <w:b/>
                <w:bCs/>
                <w:color w:val="000000"/>
                <w:sz w:val="28"/>
                <w:szCs w:val="28"/>
              </w:rPr>
              <w:t xml:space="preserve">.1.11. </w:t>
            </w:r>
            <w:r w:rsidR="008335F9" w:rsidRPr="008335F9">
              <w:rPr>
                <w:b/>
                <w:bCs/>
                <w:color w:val="000000"/>
                <w:sz w:val="28"/>
                <w:szCs w:val="28"/>
              </w:rPr>
              <w:t xml:space="preserve">Introduction of, or change(s) to, the obligations and conditions </w:t>
            </w:r>
            <w:r w:rsidR="008335F9" w:rsidRPr="00262120">
              <w:rPr>
                <w:b/>
                <w:bCs/>
                <w:color w:val="000000"/>
                <w:sz w:val="28"/>
                <w:szCs w:val="28"/>
              </w:rPr>
              <w:t xml:space="preserve">of </w:t>
            </w:r>
            <w:r w:rsidR="009E6AC9" w:rsidRPr="00262120">
              <w:rPr>
                <w:b/>
                <w:bCs/>
                <w:color w:val="000000"/>
                <w:sz w:val="28"/>
                <w:szCs w:val="28"/>
                <w:lang w:val="en-US"/>
              </w:rPr>
              <w:t>issuing registration certificate</w:t>
            </w:r>
            <w:r w:rsidR="008335F9" w:rsidRPr="00262120">
              <w:rPr>
                <w:b/>
                <w:bCs/>
                <w:color w:val="000000"/>
                <w:sz w:val="28"/>
                <w:szCs w:val="28"/>
              </w:rPr>
              <w:t>, including</w:t>
            </w:r>
            <w:r w:rsidR="008335F9" w:rsidRPr="008335F9">
              <w:rPr>
                <w:b/>
                <w:bCs/>
                <w:color w:val="000000"/>
                <w:sz w:val="28"/>
                <w:szCs w:val="28"/>
              </w:rPr>
              <w:t xml:space="preserve"> the risk management plan</w:t>
            </w:r>
          </w:p>
        </w:tc>
        <w:tc>
          <w:tcPr>
            <w:tcW w:w="1800" w:type="dxa"/>
            <w:gridSpan w:val="2"/>
            <w:shd w:val="clear" w:color="auto" w:fill="auto"/>
          </w:tcPr>
          <w:p w:rsidR="000E2B5F" w:rsidRPr="0055323A" w:rsidRDefault="003F4229" w:rsidP="00CD1213">
            <w:pPr>
              <w:jc w:val="center"/>
              <w:rPr>
                <w:b/>
                <w:sz w:val="28"/>
                <w:szCs w:val="28"/>
              </w:rPr>
            </w:pPr>
            <w:r w:rsidRPr="003F4229">
              <w:rPr>
                <w:b/>
                <w:bCs/>
                <w:sz w:val="28"/>
                <w:szCs w:val="28"/>
              </w:rPr>
              <w:t>Type of variation</w:t>
            </w:r>
          </w:p>
        </w:tc>
      </w:tr>
      <w:tr w:rsidR="000E2B5F" w:rsidRPr="0055323A" w:rsidTr="00301E2E">
        <w:trPr>
          <w:trHeight w:val="776"/>
        </w:trPr>
        <w:tc>
          <w:tcPr>
            <w:tcW w:w="8208" w:type="dxa"/>
            <w:shd w:val="clear" w:color="auto" w:fill="auto"/>
            <w:vAlign w:val="center"/>
          </w:tcPr>
          <w:p w:rsidR="000E2B5F" w:rsidRPr="0055323A" w:rsidRDefault="000E2B5F" w:rsidP="00CD1213">
            <w:pPr>
              <w:pStyle w:val="a3"/>
              <w:ind w:left="360" w:hanging="360"/>
              <w:rPr>
                <w:bCs/>
                <w:color w:val="000000"/>
                <w:sz w:val="28"/>
                <w:szCs w:val="28"/>
              </w:rPr>
            </w:pPr>
            <w:r w:rsidRPr="0055323A">
              <w:rPr>
                <w:bCs/>
                <w:sz w:val="28"/>
                <w:szCs w:val="28"/>
              </w:rPr>
              <w:t xml:space="preserve">□ </w:t>
            </w:r>
            <w:r w:rsidRPr="0055323A">
              <w:rPr>
                <w:color w:val="000000"/>
                <w:sz w:val="28"/>
                <w:szCs w:val="28"/>
              </w:rPr>
              <w:t xml:space="preserve">а) </w:t>
            </w:r>
            <w:r w:rsidR="009E6AC9" w:rsidRPr="009E6AC9">
              <w:rPr>
                <w:color w:val="000000"/>
                <w:sz w:val="28"/>
                <w:szCs w:val="28"/>
              </w:rPr>
              <w:t>Implementation of wording agreed by the competent authority</w:t>
            </w:r>
          </w:p>
        </w:tc>
        <w:tc>
          <w:tcPr>
            <w:tcW w:w="900" w:type="dxa"/>
            <w:tcBorders>
              <w:top w:val="nil"/>
            </w:tcBorders>
            <w:shd w:val="clear" w:color="auto" w:fill="auto"/>
            <w:vAlign w:val="center"/>
          </w:tcPr>
          <w:p w:rsidR="000E2B5F" w:rsidRPr="003F4229" w:rsidRDefault="000E2B5F" w:rsidP="003F4229">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3F4229" w:rsidRPr="008335F9">
              <w:rPr>
                <w:sz w:val="20"/>
                <w:szCs w:val="20"/>
                <w:vertAlign w:val="subscript"/>
                <w:lang w:val="en-US"/>
              </w:rPr>
              <w:t>IN</w:t>
            </w:r>
          </w:p>
        </w:tc>
        <w:tc>
          <w:tcPr>
            <w:tcW w:w="900" w:type="dxa"/>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CD1213">
        <w:trPr>
          <w:trHeight w:val="848"/>
        </w:trPr>
        <w:tc>
          <w:tcPr>
            <w:tcW w:w="8208" w:type="dxa"/>
            <w:shd w:val="clear" w:color="auto" w:fill="auto"/>
            <w:vAlign w:val="center"/>
          </w:tcPr>
          <w:p w:rsidR="000E2B5F" w:rsidRPr="0055323A" w:rsidRDefault="000E2B5F" w:rsidP="0003665D">
            <w:pPr>
              <w:pStyle w:val="a3"/>
              <w:ind w:left="360" w:hanging="360"/>
              <w:rPr>
                <w:bCs/>
                <w:color w:val="000000"/>
                <w:sz w:val="28"/>
                <w:szCs w:val="28"/>
              </w:rPr>
            </w:pPr>
            <w:r w:rsidRPr="0055323A">
              <w:rPr>
                <w:bCs/>
                <w:sz w:val="28"/>
                <w:szCs w:val="28"/>
              </w:rPr>
              <w:t xml:space="preserve">□ </w:t>
            </w:r>
            <w:r w:rsidR="009E6AC9">
              <w:rPr>
                <w:color w:val="000000"/>
                <w:sz w:val="28"/>
                <w:szCs w:val="28"/>
                <w:lang w:val="en-US"/>
              </w:rPr>
              <w:t>b</w:t>
            </w:r>
            <w:r w:rsidR="00435D17">
              <w:rPr>
                <w:color w:val="000000"/>
                <w:sz w:val="28"/>
                <w:szCs w:val="28"/>
              </w:rPr>
              <w:t xml:space="preserve">) </w:t>
            </w:r>
            <w:r w:rsidR="009E6AC9" w:rsidRPr="009E6AC9">
              <w:rPr>
                <w:color w:val="000000"/>
                <w:sz w:val="28"/>
                <w:szCs w:val="28"/>
              </w:rPr>
              <w:t xml:space="preserve">Implementation of change(s) which require to be further substantiated by new additional data to be submitted </w:t>
            </w:r>
            <w:r w:rsidR="0003665D" w:rsidRPr="004A5585">
              <w:rPr>
                <w:color w:val="000000"/>
                <w:sz w:val="28"/>
                <w:szCs w:val="28"/>
                <w:lang w:val="en-US"/>
              </w:rPr>
              <w:t xml:space="preserve">to </w:t>
            </w:r>
            <w:r w:rsidR="0003665D" w:rsidRPr="004A5585">
              <w:rPr>
                <w:color w:val="000000"/>
                <w:sz w:val="28"/>
                <w:szCs w:val="28"/>
              </w:rPr>
              <w:t>the competent authority</w:t>
            </w:r>
            <w:r w:rsidR="009E6AC9" w:rsidRPr="004A5585">
              <w:rPr>
                <w:color w:val="000000"/>
                <w:sz w:val="28"/>
                <w:szCs w:val="28"/>
              </w:rPr>
              <w:t xml:space="preserve"> where significant assessment by the competent</w:t>
            </w:r>
            <w:r w:rsidR="009E6AC9" w:rsidRPr="009E6AC9">
              <w:rPr>
                <w:color w:val="000000"/>
                <w:sz w:val="28"/>
                <w:szCs w:val="28"/>
              </w:rPr>
              <w:t xml:space="preserve"> authority is required</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sz w:val="28"/>
                <w:szCs w:val="28"/>
              </w:rPr>
              <w:t>II</w:t>
            </w:r>
          </w:p>
        </w:tc>
      </w:tr>
      <w:tr w:rsidR="000E2B5F" w:rsidRPr="0055323A" w:rsidTr="00301E2E">
        <w:trPr>
          <w:trHeight w:val="736"/>
        </w:trPr>
        <w:tc>
          <w:tcPr>
            <w:tcW w:w="8208" w:type="dxa"/>
            <w:shd w:val="clear" w:color="auto" w:fill="auto"/>
            <w:vAlign w:val="center"/>
          </w:tcPr>
          <w:p w:rsidR="000E2B5F" w:rsidRPr="009E44A8" w:rsidRDefault="000E2B5F" w:rsidP="009E44A8">
            <w:pPr>
              <w:pStyle w:val="a3"/>
              <w:spacing w:before="0" w:beforeAutospacing="0" w:after="0" w:afterAutospacing="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435D17" w:rsidP="000E2B5F">
      <w:pPr>
        <w:rPr>
          <w:sz w:val="28"/>
          <w:szCs w:val="28"/>
        </w:rPr>
      </w:pPr>
      <w:r>
        <w:rPr>
          <w:sz w:val="28"/>
          <w:szCs w:val="28"/>
        </w:rPr>
        <w:t xml:space="preserve">* </w:t>
      </w:r>
      <w:r w:rsidR="009E44A8" w:rsidRPr="009E44A8">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55323A" w:rsidRDefault="003F4229" w:rsidP="00CD1213">
            <w:pPr>
              <w:pStyle w:val="a3"/>
              <w:spacing w:before="0" w:beforeAutospacing="0" w:after="0" w:afterAutospacing="0"/>
              <w:jc w:val="center"/>
              <w:rPr>
                <w:b/>
                <w:bCs/>
                <w:sz w:val="28"/>
                <w:szCs w:val="28"/>
              </w:rPr>
            </w:pPr>
            <w:r w:rsidRPr="003F4229">
              <w:rPr>
                <w:b/>
                <w:bCs/>
                <w:sz w:val="28"/>
                <w:szCs w:val="28"/>
              </w:rPr>
              <w:t>Type of variation</w:t>
            </w:r>
          </w:p>
        </w:tc>
      </w:tr>
      <w:tr w:rsidR="000E2B5F" w:rsidRPr="0055323A" w:rsidTr="00CD1213">
        <w:trPr>
          <w:trHeight w:val="1304"/>
        </w:trPr>
        <w:tc>
          <w:tcPr>
            <w:tcW w:w="8208" w:type="dxa"/>
            <w:tcBorders>
              <w:top w:val="single" w:sz="4" w:space="0" w:color="auto"/>
              <w:bottom w:val="single" w:sz="4" w:space="0" w:color="auto"/>
            </w:tcBorders>
            <w:shd w:val="clear" w:color="auto" w:fill="auto"/>
            <w:vAlign w:val="center"/>
          </w:tcPr>
          <w:p w:rsidR="000E2B5F" w:rsidRPr="0055323A" w:rsidRDefault="000E2B5F" w:rsidP="009E44A8">
            <w:pPr>
              <w:pStyle w:val="a3"/>
              <w:ind w:left="900" w:hanging="900"/>
              <w:rPr>
                <w:bCs/>
                <w:sz w:val="28"/>
                <w:szCs w:val="28"/>
              </w:rPr>
            </w:pPr>
            <w:r w:rsidRPr="0055323A">
              <w:rPr>
                <w:bCs/>
                <w:sz w:val="28"/>
                <w:szCs w:val="28"/>
              </w:rPr>
              <w:t xml:space="preserve">□ </w:t>
            </w:r>
            <w:r w:rsidR="009E44A8" w:rsidRPr="00A71B74">
              <w:rPr>
                <w:b/>
                <w:bCs/>
                <w:sz w:val="28"/>
                <w:szCs w:val="28"/>
                <w:lang w:val="en-US"/>
              </w:rPr>
              <w:t>C</w:t>
            </w:r>
            <w:r w:rsidRPr="0055323A">
              <w:rPr>
                <w:b/>
                <w:bCs/>
                <w:color w:val="000000"/>
                <w:sz w:val="28"/>
                <w:szCs w:val="28"/>
              </w:rPr>
              <w:t xml:space="preserve">.1.12. </w:t>
            </w:r>
            <w:r w:rsidR="00A71B74" w:rsidRPr="00A71B74">
              <w:rPr>
                <w:b/>
                <w:bCs/>
                <w:color w:val="000000"/>
                <w:sz w:val="28"/>
                <w:szCs w:val="28"/>
              </w:rPr>
              <w:t>Inclusion or deletion of black symbol and explanatory statements for medicinal products in the list of medicinal products that are subject to additional monitoring</w:t>
            </w:r>
          </w:p>
        </w:tc>
        <w:tc>
          <w:tcPr>
            <w:tcW w:w="900" w:type="dxa"/>
            <w:tcBorders>
              <w:top w:val="single" w:sz="4" w:space="0" w:color="auto"/>
              <w:bottom w:val="single" w:sz="4" w:space="0" w:color="auto"/>
            </w:tcBorders>
            <w:shd w:val="clear" w:color="auto" w:fill="auto"/>
            <w:vAlign w:val="center"/>
          </w:tcPr>
          <w:p w:rsidR="000E2B5F" w:rsidRPr="008350BD" w:rsidRDefault="000E2B5F" w:rsidP="008350BD">
            <w:pPr>
              <w:pStyle w:val="a3"/>
              <w:spacing w:before="0" w:beforeAutospacing="0" w:after="0" w:afterAutospacing="0"/>
              <w:ind w:hanging="521"/>
              <w:jc w:val="center"/>
              <w:rPr>
                <w:sz w:val="28"/>
                <w:szCs w:val="28"/>
                <w:lang w:val="en-US"/>
              </w:rPr>
            </w:pPr>
            <w:r w:rsidRPr="0055323A">
              <w:rPr>
                <w:bCs/>
                <w:sz w:val="28"/>
                <w:szCs w:val="28"/>
              </w:rPr>
              <w:t xml:space="preserve">     □ </w:t>
            </w:r>
            <w:r w:rsidRPr="0055323A">
              <w:rPr>
                <w:sz w:val="28"/>
                <w:szCs w:val="28"/>
              </w:rPr>
              <w:t>ІА</w:t>
            </w:r>
            <w:r w:rsidR="008350BD" w:rsidRPr="008350BD">
              <w:rPr>
                <w:sz w:val="20"/>
                <w:szCs w:val="20"/>
                <w:vertAlign w:val="subscript"/>
                <w:lang w:val="en-US"/>
              </w:rPr>
              <w:t>IN</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435D17" w:rsidP="000E2B5F">
      <w:pPr>
        <w:rPr>
          <w:sz w:val="28"/>
          <w:szCs w:val="28"/>
        </w:rPr>
      </w:pPr>
      <w:r>
        <w:rPr>
          <w:sz w:val="28"/>
          <w:szCs w:val="28"/>
        </w:rPr>
        <w:t xml:space="preserve">* </w:t>
      </w:r>
      <w:r w:rsidR="00A71B74" w:rsidRPr="00A71B74">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8350BD" w:rsidP="00CD1213">
            <w:pPr>
              <w:pStyle w:val="a3"/>
              <w:spacing w:before="0" w:beforeAutospacing="0" w:after="0" w:afterAutospacing="0"/>
              <w:jc w:val="center"/>
              <w:rPr>
                <w:b/>
                <w:bCs/>
                <w:sz w:val="28"/>
                <w:szCs w:val="28"/>
              </w:rPr>
            </w:pPr>
            <w:r w:rsidRPr="008350BD">
              <w:rPr>
                <w:b/>
                <w:bCs/>
                <w:sz w:val="28"/>
                <w:szCs w:val="28"/>
              </w:rPr>
              <w:t>Type of variation</w:t>
            </w:r>
          </w:p>
        </w:tc>
      </w:tr>
      <w:tr w:rsidR="000E2B5F" w:rsidRPr="0055323A" w:rsidTr="001B4D8C">
        <w:trPr>
          <w:trHeight w:val="995"/>
        </w:trPr>
        <w:tc>
          <w:tcPr>
            <w:tcW w:w="8208" w:type="dxa"/>
            <w:tcBorders>
              <w:top w:val="single" w:sz="4" w:space="0" w:color="auto"/>
              <w:bottom w:val="single" w:sz="4" w:space="0" w:color="auto"/>
            </w:tcBorders>
            <w:shd w:val="clear" w:color="auto" w:fill="auto"/>
            <w:vAlign w:val="center"/>
          </w:tcPr>
          <w:p w:rsidR="00141457" w:rsidRPr="00262120" w:rsidRDefault="000E2B5F" w:rsidP="00262120">
            <w:pPr>
              <w:pStyle w:val="a3"/>
              <w:spacing w:before="0" w:beforeAutospacing="0" w:after="0" w:afterAutospacing="0"/>
              <w:ind w:left="900" w:hanging="900"/>
              <w:rPr>
                <w:b/>
                <w:bCs/>
                <w:color w:val="000000"/>
                <w:sz w:val="28"/>
                <w:szCs w:val="28"/>
              </w:rPr>
            </w:pPr>
            <w:r w:rsidRPr="0055323A">
              <w:rPr>
                <w:bCs/>
                <w:sz w:val="28"/>
                <w:szCs w:val="28"/>
              </w:rPr>
              <w:t xml:space="preserve">□ </w:t>
            </w:r>
            <w:r w:rsidR="00A71B74">
              <w:rPr>
                <w:b/>
                <w:bCs/>
                <w:color w:val="000000"/>
                <w:sz w:val="28"/>
                <w:szCs w:val="28"/>
              </w:rPr>
              <w:t>C</w:t>
            </w:r>
            <w:r w:rsidRPr="0055323A">
              <w:rPr>
                <w:b/>
                <w:bCs/>
                <w:color w:val="000000"/>
                <w:sz w:val="28"/>
                <w:szCs w:val="28"/>
              </w:rPr>
              <w:t xml:space="preserve">.1.13. </w:t>
            </w:r>
            <w:r w:rsidR="00A71B74" w:rsidRPr="00A71B74">
              <w:rPr>
                <w:b/>
                <w:bCs/>
                <w:color w:val="000000"/>
                <w:sz w:val="28"/>
                <w:szCs w:val="28"/>
              </w:rPr>
              <w:t xml:space="preserve">Other </w:t>
            </w:r>
            <w:r w:rsidR="00A71B74" w:rsidRPr="00262120">
              <w:rPr>
                <w:b/>
                <w:bCs/>
                <w:color w:val="000000"/>
                <w:sz w:val="28"/>
                <w:szCs w:val="28"/>
              </w:rPr>
              <w:t xml:space="preserve">variations not covered in this </w:t>
            </w:r>
            <w:r w:rsidR="001F5328" w:rsidRPr="00262120">
              <w:rPr>
                <w:b/>
                <w:bCs/>
                <w:color w:val="000000"/>
                <w:sz w:val="28"/>
                <w:szCs w:val="28"/>
                <w:lang w:val="en-US"/>
              </w:rPr>
              <w:t>section</w:t>
            </w:r>
            <w:r w:rsidR="00A71B74" w:rsidRPr="00262120">
              <w:rPr>
                <w:b/>
                <w:bCs/>
                <w:color w:val="000000"/>
                <w:sz w:val="28"/>
                <w:szCs w:val="28"/>
              </w:rPr>
              <w:t xml:space="preserve"> which involve the submission of stu</w:t>
            </w:r>
            <w:r w:rsidR="001F5328" w:rsidRPr="00262120">
              <w:rPr>
                <w:b/>
                <w:bCs/>
                <w:color w:val="000000"/>
                <w:sz w:val="28"/>
                <w:szCs w:val="28"/>
              </w:rPr>
              <w:t>dy results</w:t>
            </w:r>
            <w:r w:rsidR="00A71B74" w:rsidRPr="00262120">
              <w:rPr>
                <w:b/>
                <w:bCs/>
                <w:color w:val="000000"/>
                <w:sz w:val="28"/>
                <w:szCs w:val="28"/>
              </w:rPr>
              <w:t xml:space="preserve"> to the competent authority</w:t>
            </w:r>
          </w:p>
        </w:tc>
        <w:tc>
          <w:tcPr>
            <w:tcW w:w="1800" w:type="dxa"/>
            <w:tcBorders>
              <w:top w:val="single" w:sz="4" w:space="0" w:color="auto"/>
              <w:bottom w:val="single" w:sz="4" w:space="0" w:color="auto"/>
            </w:tcBorders>
            <w:shd w:val="clear" w:color="auto" w:fill="auto"/>
            <w:vAlign w:val="center"/>
          </w:tcPr>
          <w:p w:rsidR="000E2B5F" w:rsidRPr="0055323A" w:rsidRDefault="000E2B5F" w:rsidP="001B4D8C">
            <w:pPr>
              <w:pStyle w:val="a3"/>
              <w:spacing w:before="0" w:beforeAutospacing="0" w:after="0" w:afterAutospacing="0"/>
              <w:jc w:val="center"/>
              <w:rPr>
                <w:sz w:val="28"/>
                <w:szCs w:val="28"/>
              </w:rPr>
            </w:pPr>
            <w:r w:rsidRPr="0055323A">
              <w:rPr>
                <w:sz w:val="28"/>
                <w:szCs w:val="28"/>
              </w:rPr>
              <w:t>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shd w:val="clear" w:color="auto" w:fill="auto"/>
            <w:vAlign w:val="center"/>
          </w:tcPr>
          <w:p w:rsidR="000E2B5F" w:rsidRPr="0055323A" w:rsidRDefault="00E72EDE" w:rsidP="00C72357">
            <w:pPr>
              <w:pStyle w:val="a3"/>
              <w:spacing w:before="0" w:beforeAutospacing="0" w:after="0" w:afterAutospacing="0"/>
              <w:ind w:left="360" w:hanging="360"/>
              <w:rPr>
                <w:b/>
                <w:bCs/>
                <w:sz w:val="28"/>
                <w:szCs w:val="28"/>
              </w:rPr>
            </w:pPr>
            <w:r>
              <w:rPr>
                <w:b/>
                <w:bCs/>
                <w:sz w:val="28"/>
                <w:szCs w:val="28"/>
                <w:lang w:val="en-US"/>
              </w:rPr>
              <w:t>D</w:t>
            </w:r>
            <w:r w:rsidR="000E2B5F" w:rsidRPr="0055323A">
              <w:rPr>
                <w:b/>
                <w:bCs/>
                <w:sz w:val="28"/>
                <w:szCs w:val="28"/>
              </w:rPr>
              <w:t xml:space="preserve">. </w:t>
            </w:r>
            <w:r w:rsidR="00C72357" w:rsidRPr="00C72357">
              <w:rPr>
                <w:b/>
                <w:bCs/>
                <w:sz w:val="28"/>
                <w:szCs w:val="28"/>
                <w:lang w:val="en-GB"/>
              </w:rPr>
              <w:t>PMF</w:t>
            </w:r>
            <w:r w:rsidR="00C72357" w:rsidRPr="00C72357">
              <w:rPr>
                <w:b/>
                <w:bCs/>
                <w:sz w:val="28"/>
                <w:szCs w:val="28"/>
              </w:rPr>
              <w:t>/</w:t>
            </w:r>
            <w:r w:rsidR="00C72357" w:rsidRPr="00C72357">
              <w:rPr>
                <w:b/>
                <w:bCs/>
                <w:sz w:val="28"/>
                <w:szCs w:val="28"/>
                <w:lang w:val="en-GB"/>
              </w:rPr>
              <w:t>VAMF</w:t>
            </w:r>
            <w:r w:rsidR="00C72357" w:rsidRPr="00C72357">
              <w:rPr>
                <w:b/>
                <w:bCs/>
                <w:sz w:val="28"/>
                <w:szCs w:val="28"/>
              </w:rPr>
              <w:t xml:space="preserve"> (</w:t>
            </w:r>
            <w:r w:rsidR="00C72357" w:rsidRPr="00C72357">
              <w:rPr>
                <w:b/>
                <w:bCs/>
                <w:sz w:val="28"/>
                <w:szCs w:val="28"/>
                <w:lang w:val="en-GB"/>
              </w:rPr>
              <w:t>Plasma</w:t>
            </w:r>
            <w:r w:rsidR="00C72357" w:rsidRPr="00C72357">
              <w:rPr>
                <w:b/>
                <w:bCs/>
                <w:sz w:val="28"/>
                <w:szCs w:val="28"/>
              </w:rPr>
              <w:t xml:space="preserve"> </w:t>
            </w:r>
            <w:r w:rsidR="00C72357" w:rsidRPr="00C72357">
              <w:rPr>
                <w:b/>
                <w:bCs/>
                <w:sz w:val="28"/>
                <w:szCs w:val="28"/>
                <w:lang w:val="en-GB"/>
              </w:rPr>
              <w:t>master</w:t>
            </w:r>
            <w:r w:rsidR="00C72357" w:rsidRPr="00C72357">
              <w:rPr>
                <w:b/>
                <w:bCs/>
                <w:sz w:val="28"/>
                <w:szCs w:val="28"/>
              </w:rPr>
              <w:t xml:space="preserve"> </w:t>
            </w:r>
            <w:r w:rsidR="00C72357" w:rsidRPr="00C72357">
              <w:rPr>
                <w:b/>
                <w:bCs/>
                <w:sz w:val="28"/>
                <w:szCs w:val="28"/>
                <w:lang w:val="en-GB"/>
              </w:rPr>
              <w:t>file</w:t>
            </w:r>
            <w:r w:rsidR="00C72357" w:rsidRPr="00C72357">
              <w:rPr>
                <w:b/>
                <w:bCs/>
                <w:sz w:val="28"/>
                <w:szCs w:val="28"/>
              </w:rPr>
              <w:t xml:space="preserve"> /</w:t>
            </w:r>
            <w:r w:rsidR="00C72357" w:rsidRPr="00C72357">
              <w:rPr>
                <w:b/>
                <w:bCs/>
                <w:sz w:val="28"/>
                <w:szCs w:val="28"/>
                <w:lang w:val="en-GB"/>
              </w:rPr>
              <w:t>Vaccine</w:t>
            </w:r>
            <w:r w:rsidR="00C72357" w:rsidRPr="00C72357">
              <w:rPr>
                <w:b/>
                <w:bCs/>
                <w:sz w:val="28"/>
                <w:szCs w:val="28"/>
              </w:rPr>
              <w:t xml:space="preserve"> </w:t>
            </w:r>
            <w:r w:rsidR="00C72357" w:rsidRPr="00C72357">
              <w:rPr>
                <w:b/>
                <w:bCs/>
                <w:sz w:val="28"/>
                <w:szCs w:val="28"/>
                <w:lang w:val="en-GB"/>
              </w:rPr>
              <w:t>antigen</w:t>
            </w:r>
            <w:r w:rsidR="00C72357" w:rsidRPr="00C72357">
              <w:rPr>
                <w:b/>
                <w:bCs/>
                <w:sz w:val="28"/>
                <w:szCs w:val="28"/>
              </w:rPr>
              <w:t xml:space="preserve"> </w:t>
            </w:r>
            <w:r w:rsidR="00C72357" w:rsidRPr="00C72357">
              <w:rPr>
                <w:b/>
                <w:bCs/>
                <w:sz w:val="28"/>
                <w:szCs w:val="28"/>
                <w:lang w:val="en-GB"/>
              </w:rPr>
              <w:t>master</w:t>
            </w:r>
            <w:r w:rsidR="00C72357" w:rsidRPr="00C72357">
              <w:rPr>
                <w:b/>
                <w:bCs/>
                <w:sz w:val="28"/>
                <w:szCs w:val="28"/>
              </w:rPr>
              <w:t xml:space="preserve"> </w:t>
            </w:r>
            <w:r w:rsidR="00C72357" w:rsidRPr="00C72357">
              <w:rPr>
                <w:b/>
                <w:bCs/>
                <w:sz w:val="28"/>
                <w:szCs w:val="28"/>
                <w:lang w:val="en-GB"/>
              </w:rPr>
              <w:t>file</w:t>
            </w:r>
            <w:r w:rsidR="00C4517E">
              <w:rPr>
                <w:b/>
                <w:bCs/>
                <w:sz w:val="28"/>
                <w:szCs w:val="28"/>
                <w:lang w:val="en-GB"/>
              </w:rPr>
              <w:t>)</w:t>
            </w:r>
          </w:p>
        </w:tc>
        <w:tc>
          <w:tcPr>
            <w:tcW w:w="1800" w:type="dxa"/>
            <w:shd w:val="clear" w:color="auto" w:fill="auto"/>
            <w:vAlign w:val="center"/>
          </w:tcPr>
          <w:p w:rsidR="000E2B5F" w:rsidRPr="0055323A" w:rsidRDefault="008350BD" w:rsidP="00CD1213">
            <w:pPr>
              <w:pStyle w:val="a3"/>
              <w:spacing w:before="0" w:beforeAutospacing="0" w:after="0" w:afterAutospacing="0"/>
              <w:jc w:val="center"/>
              <w:rPr>
                <w:b/>
                <w:bCs/>
                <w:sz w:val="28"/>
                <w:szCs w:val="28"/>
              </w:rPr>
            </w:pPr>
            <w:r w:rsidRPr="008350BD">
              <w:rPr>
                <w:b/>
                <w:bCs/>
                <w:sz w:val="28"/>
                <w:szCs w:val="28"/>
              </w:rPr>
              <w:t>Type of variation</w:t>
            </w:r>
          </w:p>
        </w:tc>
      </w:tr>
      <w:tr w:rsidR="000E2B5F" w:rsidRPr="0055323A" w:rsidTr="001B4D8C">
        <w:trPr>
          <w:trHeight w:val="698"/>
        </w:trPr>
        <w:tc>
          <w:tcPr>
            <w:tcW w:w="8208" w:type="dxa"/>
            <w:shd w:val="clear" w:color="auto" w:fill="auto"/>
            <w:vAlign w:val="center"/>
          </w:tcPr>
          <w:p w:rsidR="000E2B5F" w:rsidRPr="00E72EDE" w:rsidRDefault="000E2B5F" w:rsidP="00E72EDE">
            <w:pPr>
              <w:pStyle w:val="a3"/>
              <w:spacing w:before="0" w:beforeAutospacing="0" w:after="0" w:afterAutospacing="0"/>
              <w:rPr>
                <w:bCs/>
                <w:sz w:val="28"/>
                <w:szCs w:val="28"/>
                <w:lang w:val="en-US"/>
              </w:rPr>
            </w:pPr>
            <w:r w:rsidRPr="0055323A">
              <w:rPr>
                <w:bCs/>
                <w:sz w:val="28"/>
                <w:szCs w:val="28"/>
              </w:rPr>
              <w:t xml:space="preserve">□ х) </w:t>
            </w:r>
            <w:r w:rsidR="002671C2">
              <w:rPr>
                <w:bCs/>
                <w:sz w:val="28"/>
                <w:szCs w:val="28"/>
                <w:lang w:val="en-US"/>
              </w:rPr>
              <w:t>Other variations</w:t>
            </w:r>
          </w:p>
        </w:tc>
        <w:tc>
          <w:tcPr>
            <w:tcW w:w="1800" w:type="dxa"/>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IА  □</w:t>
            </w:r>
            <w:r w:rsidRPr="0055323A">
              <w:rPr>
                <w:sz w:val="28"/>
                <w:szCs w:val="28"/>
              </w:rPr>
              <w:t xml:space="preserve"> </w:t>
            </w:r>
            <w:r w:rsidR="00A23747">
              <w:rPr>
                <w:sz w:val="28"/>
                <w:szCs w:val="28"/>
              </w:rPr>
              <w:t>IB</w:t>
            </w:r>
            <w:r w:rsidRPr="0055323A">
              <w:rPr>
                <w:bCs/>
                <w:sz w:val="28"/>
                <w:szCs w:val="28"/>
              </w:rPr>
              <w:t xml:space="preserve">  </w:t>
            </w:r>
          </w:p>
          <w:p w:rsidR="000E2B5F" w:rsidRPr="0055323A" w:rsidRDefault="000E2B5F" w:rsidP="00CD1213">
            <w:pPr>
              <w:pStyle w:val="a3"/>
              <w:spacing w:before="0" w:beforeAutospacing="0" w:after="0" w:afterAutospacing="0"/>
              <w:jc w:val="center"/>
              <w:rPr>
                <w:bCs/>
                <w:sz w:val="28"/>
                <w:szCs w:val="28"/>
              </w:rPr>
            </w:pPr>
            <w:r w:rsidRPr="0055323A">
              <w:rPr>
                <w:bCs/>
                <w:sz w:val="28"/>
                <w:szCs w:val="28"/>
              </w:rPr>
              <w:t>□ 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55323A" w:rsidRDefault="00D80CFA" w:rsidP="00CD1213">
            <w:pPr>
              <w:pStyle w:val="a3"/>
              <w:spacing w:before="0" w:beforeAutospacing="0" w:after="0" w:afterAutospacing="0"/>
              <w:jc w:val="center"/>
              <w:rPr>
                <w:b/>
                <w:bCs/>
                <w:sz w:val="28"/>
                <w:szCs w:val="28"/>
              </w:rPr>
            </w:pPr>
            <w:r w:rsidRPr="00D80CFA">
              <w:rPr>
                <w:b/>
                <w:bCs/>
                <w:sz w:val="28"/>
                <w:szCs w:val="28"/>
              </w:rPr>
              <w:t>Type of variation</w:t>
            </w:r>
          </w:p>
        </w:tc>
      </w:tr>
      <w:tr w:rsidR="000E2B5F" w:rsidRPr="00053EB7" w:rsidTr="001B4D8C">
        <w:trPr>
          <w:trHeight w:val="604"/>
        </w:trPr>
        <w:tc>
          <w:tcPr>
            <w:tcW w:w="8208" w:type="dxa"/>
            <w:tcBorders>
              <w:top w:val="single" w:sz="4" w:space="0" w:color="auto"/>
              <w:bottom w:val="single" w:sz="4" w:space="0" w:color="auto"/>
            </w:tcBorders>
            <w:shd w:val="clear" w:color="auto" w:fill="auto"/>
            <w:vAlign w:val="center"/>
          </w:tcPr>
          <w:p w:rsidR="000E2B5F" w:rsidRPr="00053EB7" w:rsidRDefault="000E2B5F" w:rsidP="00D80CFA">
            <w:pPr>
              <w:pStyle w:val="a3"/>
              <w:rPr>
                <w:bCs/>
                <w:sz w:val="28"/>
                <w:szCs w:val="28"/>
              </w:rPr>
            </w:pPr>
            <w:r w:rsidRPr="00053EB7">
              <w:rPr>
                <w:bCs/>
                <w:sz w:val="28"/>
                <w:szCs w:val="28"/>
              </w:rPr>
              <w:t xml:space="preserve">□ </w:t>
            </w:r>
            <w:r w:rsidR="00E72EDE" w:rsidRPr="00053EB7">
              <w:rPr>
                <w:b/>
                <w:bCs/>
                <w:sz w:val="28"/>
                <w:szCs w:val="28"/>
              </w:rPr>
              <w:t>D</w:t>
            </w:r>
            <w:r w:rsidR="001C70B1" w:rsidRPr="00053EB7">
              <w:rPr>
                <w:b/>
                <w:bCs/>
                <w:sz w:val="28"/>
                <w:szCs w:val="28"/>
              </w:rPr>
              <w:t xml:space="preserve">.1. </w:t>
            </w:r>
            <w:r w:rsidR="008A1EC0" w:rsidRPr="00053EB7">
              <w:rPr>
                <w:b/>
                <w:bCs/>
                <w:sz w:val="28"/>
                <w:szCs w:val="28"/>
              </w:rPr>
              <w:t>Change in the name and/or address of the VAMF holder</w:t>
            </w:r>
          </w:p>
        </w:tc>
        <w:tc>
          <w:tcPr>
            <w:tcW w:w="900" w:type="dxa"/>
            <w:tcBorders>
              <w:top w:val="single" w:sz="4" w:space="0" w:color="auto"/>
              <w:bottom w:val="single" w:sz="4" w:space="0" w:color="auto"/>
            </w:tcBorders>
            <w:shd w:val="clear" w:color="auto" w:fill="auto"/>
            <w:vAlign w:val="center"/>
          </w:tcPr>
          <w:p w:rsidR="000E2B5F" w:rsidRPr="00053EB7" w:rsidRDefault="000E2B5F" w:rsidP="00E72EDE">
            <w:pPr>
              <w:pStyle w:val="a3"/>
              <w:spacing w:before="0" w:beforeAutospacing="0" w:after="0" w:afterAutospacing="0"/>
              <w:ind w:hanging="521"/>
              <w:jc w:val="center"/>
              <w:rPr>
                <w:sz w:val="28"/>
                <w:szCs w:val="28"/>
                <w:lang w:val="en-US"/>
              </w:rPr>
            </w:pPr>
            <w:r w:rsidRPr="00053EB7">
              <w:rPr>
                <w:bCs/>
                <w:sz w:val="28"/>
                <w:szCs w:val="28"/>
              </w:rPr>
              <w:t xml:space="preserve">     □ </w:t>
            </w:r>
            <w:r w:rsidRPr="00053EB7">
              <w:rPr>
                <w:sz w:val="28"/>
                <w:szCs w:val="28"/>
              </w:rPr>
              <w:t>ІА</w:t>
            </w:r>
            <w:r w:rsidR="00E72EDE" w:rsidRPr="00053EB7">
              <w:rPr>
                <w:sz w:val="20"/>
                <w:szCs w:val="20"/>
                <w:vertAlign w:val="subscript"/>
                <w:lang w:val="en-US"/>
              </w:rPr>
              <w:t>IN</w:t>
            </w:r>
          </w:p>
        </w:tc>
        <w:tc>
          <w:tcPr>
            <w:tcW w:w="900" w:type="dxa"/>
            <w:tcBorders>
              <w:top w:val="single" w:sz="4" w:space="0" w:color="auto"/>
              <w:bottom w:val="single" w:sz="4" w:space="0" w:color="auto"/>
            </w:tcBorders>
            <w:shd w:val="clear" w:color="auto" w:fill="auto"/>
            <w:vAlign w:val="center"/>
          </w:tcPr>
          <w:p w:rsidR="000E2B5F" w:rsidRPr="00053EB7" w:rsidRDefault="000E2B5F" w:rsidP="00CD1213">
            <w:pPr>
              <w:pStyle w:val="a3"/>
              <w:spacing w:before="0" w:beforeAutospacing="0" w:after="0" w:afterAutospacing="0"/>
              <w:jc w:val="center"/>
              <w:rPr>
                <w:sz w:val="28"/>
                <w:szCs w:val="28"/>
              </w:rPr>
            </w:pPr>
            <w:r w:rsidRPr="00053EB7">
              <w:rPr>
                <w:bCs/>
                <w:sz w:val="28"/>
                <w:szCs w:val="28"/>
              </w:rPr>
              <w:t>□</w:t>
            </w:r>
            <w:r w:rsidRPr="00053EB7">
              <w:rPr>
                <w:sz w:val="28"/>
                <w:szCs w:val="28"/>
              </w:rPr>
              <w:t xml:space="preserve"> </w:t>
            </w:r>
            <w:r w:rsidR="00A23747" w:rsidRPr="00053EB7">
              <w:rPr>
                <w:sz w:val="28"/>
                <w:szCs w:val="28"/>
              </w:rPr>
              <w:t>IB</w:t>
            </w:r>
            <w:r w:rsidRPr="00053EB7">
              <w:rPr>
                <w:sz w:val="28"/>
                <w:szCs w:val="28"/>
              </w:rPr>
              <w:t>*</w:t>
            </w:r>
          </w:p>
        </w:tc>
      </w:tr>
    </w:tbl>
    <w:p w:rsidR="000E2B5F" w:rsidRPr="00053EB7" w:rsidRDefault="00435D17" w:rsidP="000E2B5F">
      <w:pPr>
        <w:rPr>
          <w:sz w:val="28"/>
          <w:szCs w:val="28"/>
        </w:rPr>
      </w:pPr>
      <w:r w:rsidRPr="00053EB7">
        <w:rPr>
          <w:sz w:val="28"/>
          <w:szCs w:val="28"/>
        </w:rPr>
        <w:t xml:space="preserve">* </w:t>
      </w:r>
      <w:r w:rsidR="00D80CFA" w:rsidRPr="00053EB7">
        <w:rPr>
          <w:sz w:val="28"/>
          <w:szCs w:val="28"/>
        </w:rPr>
        <w:t>If one of the conditions is not met and the change is not listed as Type II.</w:t>
      </w:r>
    </w:p>
    <w:p w:rsidR="000E2B5F" w:rsidRPr="00053EB7"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053EB7" w:rsidTr="00CD1213">
        <w:tc>
          <w:tcPr>
            <w:tcW w:w="8208" w:type="dxa"/>
            <w:tcBorders>
              <w:top w:val="nil"/>
              <w:left w:val="nil"/>
            </w:tcBorders>
            <w:shd w:val="clear" w:color="auto" w:fill="auto"/>
          </w:tcPr>
          <w:p w:rsidR="000E2B5F" w:rsidRPr="00053EB7"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053EB7" w:rsidRDefault="00D80CFA" w:rsidP="00CD1213">
            <w:pPr>
              <w:pStyle w:val="a3"/>
              <w:spacing w:before="0" w:beforeAutospacing="0" w:after="0" w:afterAutospacing="0"/>
              <w:jc w:val="center"/>
              <w:rPr>
                <w:b/>
                <w:bCs/>
                <w:sz w:val="28"/>
                <w:szCs w:val="28"/>
              </w:rPr>
            </w:pPr>
            <w:r w:rsidRPr="00053EB7">
              <w:rPr>
                <w:b/>
                <w:bCs/>
                <w:sz w:val="28"/>
                <w:szCs w:val="28"/>
              </w:rPr>
              <w:t>Type of variation</w:t>
            </w:r>
          </w:p>
        </w:tc>
      </w:tr>
      <w:tr w:rsidR="000E2B5F" w:rsidRPr="00053EB7" w:rsidTr="001B4D8C">
        <w:trPr>
          <w:trHeight w:val="572"/>
        </w:trPr>
        <w:tc>
          <w:tcPr>
            <w:tcW w:w="8208" w:type="dxa"/>
            <w:tcBorders>
              <w:top w:val="single" w:sz="4" w:space="0" w:color="auto"/>
              <w:bottom w:val="single" w:sz="4" w:space="0" w:color="auto"/>
            </w:tcBorders>
            <w:shd w:val="clear" w:color="auto" w:fill="auto"/>
            <w:vAlign w:val="center"/>
          </w:tcPr>
          <w:p w:rsidR="000E2B5F" w:rsidRPr="00053EB7" w:rsidRDefault="000E2B5F" w:rsidP="00D80CFA">
            <w:pPr>
              <w:pStyle w:val="a3"/>
              <w:rPr>
                <w:bCs/>
                <w:sz w:val="28"/>
                <w:szCs w:val="28"/>
              </w:rPr>
            </w:pPr>
            <w:r w:rsidRPr="00053EB7">
              <w:rPr>
                <w:bCs/>
                <w:sz w:val="28"/>
                <w:szCs w:val="28"/>
              </w:rPr>
              <w:t xml:space="preserve">□ </w:t>
            </w:r>
            <w:r w:rsidR="00E72EDE" w:rsidRPr="00053EB7">
              <w:rPr>
                <w:b/>
                <w:bCs/>
                <w:sz w:val="28"/>
                <w:szCs w:val="28"/>
              </w:rPr>
              <w:t>D</w:t>
            </w:r>
            <w:r w:rsidRPr="00053EB7">
              <w:rPr>
                <w:b/>
                <w:bCs/>
                <w:sz w:val="28"/>
                <w:szCs w:val="28"/>
              </w:rPr>
              <w:t xml:space="preserve">.2. </w:t>
            </w:r>
            <w:r w:rsidR="00D80CFA" w:rsidRPr="00053EB7">
              <w:rPr>
                <w:b/>
                <w:sz w:val="28"/>
                <w:szCs w:val="28"/>
              </w:rPr>
              <w:t>Change in the name and/or address of the PMF holder</w:t>
            </w:r>
          </w:p>
        </w:tc>
        <w:tc>
          <w:tcPr>
            <w:tcW w:w="900" w:type="dxa"/>
            <w:tcBorders>
              <w:top w:val="single" w:sz="4" w:space="0" w:color="auto"/>
              <w:bottom w:val="single" w:sz="4" w:space="0" w:color="auto"/>
            </w:tcBorders>
            <w:shd w:val="clear" w:color="auto" w:fill="auto"/>
            <w:vAlign w:val="center"/>
          </w:tcPr>
          <w:p w:rsidR="000E2B5F" w:rsidRPr="00053EB7" w:rsidRDefault="000E2B5F" w:rsidP="00E72EDE">
            <w:pPr>
              <w:pStyle w:val="a3"/>
              <w:spacing w:before="0" w:beforeAutospacing="0" w:after="0" w:afterAutospacing="0"/>
              <w:ind w:hanging="521"/>
              <w:jc w:val="center"/>
              <w:rPr>
                <w:sz w:val="28"/>
                <w:szCs w:val="28"/>
                <w:lang w:val="en-US"/>
              </w:rPr>
            </w:pPr>
            <w:r w:rsidRPr="00053EB7">
              <w:rPr>
                <w:bCs/>
                <w:sz w:val="28"/>
                <w:szCs w:val="28"/>
              </w:rPr>
              <w:t xml:space="preserve">     □ </w:t>
            </w:r>
            <w:r w:rsidRPr="00053EB7">
              <w:rPr>
                <w:sz w:val="28"/>
                <w:szCs w:val="28"/>
              </w:rPr>
              <w:t>ІА</w:t>
            </w:r>
            <w:r w:rsidR="00E72EDE" w:rsidRPr="00053EB7">
              <w:rPr>
                <w:sz w:val="20"/>
                <w:szCs w:val="20"/>
                <w:vertAlign w:val="subscript"/>
                <w:lang w:val="en-US"/>
              </w:rPr>
              <w:t>IN</w:t>
            </w:r>
          </w:p>
        </w:tc>
        <w:tc>
          <w:tcPr>
            <w:tcW w:w="900" w:type="dxa"/>
            <w:tcBorders>
              <w:top w:val="single" w:sz="4" w:space="0" w:color="auto"/>
              <w:bottom w:val="single" w:sz="4" w:space="0" w:color="auto"/>
            </w:tcBorders>
            <w:shd w:val="clear" w:color="auto" w:fill="auto"/>
            <w:vAlign w:val="center"/>
          </w:tcPr>
          <w:p w:rsidR="000E2B5F" w:rsidRPr="00053EB7" w:rsidRDefault="000E2B5F" w:rsidP="00CD1213">
            <w:pPr>
              <w:pStyle w:val="a3"/>
              <w:spacing w:before="0" w:beforeAutospacing="0" w:after="0" w:afterAutospacing="0"/>
              <w:jc w:val="center"/>
              <w:rPr>
                <w:sz w:val="28"/>
                <w:szCs w:val="28"/>
              </w:rPr>
            </w:pPr>
            <w:r w:rsidRPr="00053EB7">
              <w:rPr>
                <w:bCs/>
                <w:sz w:val="28"/>
                <w:szCs w:val="28"/>
              </w:rPr>
              <w:t>□</w:t>
            </w:r>
            <w:r w:rsidRPr="00053EB7">
              <w:rPr>
                <w:sz w:val="28"/>
                <w:szCs w:val="28"/>
              </w:rPr>
              <w:t xml:space="preserve"> </w:t>
            </w:r>
            <w:r w:rsidR="00A23747" w:rsidRPr="00053EB7">
              <w:rPr>
                <w:sz w:val="28"/>
                <w:szCs w:val="28"/>
              </w:rPr>
              <w:t>IB</w:t>
            </w:r>
            <w:r w:rsidRPr="00053EB7">
              <w:rPr>
                <w:sz w:val="28"/>
                <w:szCs w:val="28"/>
              </w:rPr>
              <w:t>*</w:t>
            </w:r>
          </w:p>
        </w:tc>
      </w:tr>
    </w:tbl>
    <w:p w:rsidR="000E2B5F" w:rsidRPr="00053EB7" w:rsidRDefault="00435D17" w:rsidP="000E2B5F">
      <w:pPr>
        <w:rPr>
          <w:sz w:val="28"/>
          <w:szCs w:val="28"/>
        </w:rPr>
      </w:pPr>
      <w:r w:rsidRPr="00053EB7">
        <w:rPr>
          <w:sz w:val="28"/>
          <w:szCs w:val="28"/>
        </w:rPr>
        <w:t xml:space="preserve">* </w:t>
      </w:r>
      <w:r w:rsidR="00D80CFA" w:rsidRPr="00053EB7">
        <w:rPr>
          <w:sz w:val="28"/>
          <w:szCs w:val="28"/>
        </w:rPr>
        <w:t>If one of the conditions is not met and the change is not listed as Type II.</w:t>
      </w:r>
    </w:p>
    <w:p w:rsidR="000E2B5F" w:rsidRPr="00053EB7"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053EB7" w:rsidTr="00CD1213">
        <w:tc>
          <w:tcPr>
            <w:tcW w:w="8208" w:type="dxa"/>
            <w:tcBorders>
              <w:top w:val="nil"/>
              <w:left w:val="nil"/>
            </w:tcBorders>
            <w:shd w:val="clear" w:color="auto" w:fill="auto"/>
          </w:tcPr>
          <w:p w:rsidR="000E2B5F" w:rsidRPr="00053EB7"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053EB7" w:rsidRDefault="007677EB" w:rsidP="00CD1213">
            <w:pPr>
              <w:pStyle w:val="a3"/>
              <w:spacing w:before="0" w:beforeAutospacing="0" w:after="0" w:afterAutospacing="0"/>
              <w:jc w:val="center"/>
              <w:rPr>
                <w:b/>
                <w:bCs/>
                <w:sz w:val="28"/>
                <w:szCs w:val="28"/>
              </w:rPr>
            </w:pPr>
            <w:r w:rsidRPr="00053EB7">
              <w:rPr>
                <w:b/>
                <w:bCs/>
                <w:sz w:val="28"/>
                <w:szCs w:val="28"/>
              </w:rPr>
              <w:t>Type of variation</w:t>
            </w:r>
          </w:p>
        </w:tc>
      </w:tr>
      <w:tr w:rsidR="000E2B5F" w:rsidRPr="0055323A" w:rsidTr="001B4D8C">
        <w:trPr>
          <w:trHeight w:val="834"/>
        </w:trPr>
        <w:tc>
          <w:tcPr>
            <w:tcW w:w="8208" w:type="dxa"/>
            <w:tcBorders>
              <w:top w:val="single" w:sz="4" w:space="0" w:color="auto"/>
              <w:bottom w:val="single" w:sz="4" w:space="0" w:color="auto"/>
            </w:tcBorders>
            <w:shd w:val="clear" w:color="auto" w:fill="auto"/>
            <w:vAlign w:val="center"/>
          </w:tcPr>
          <w:p w:rsidR="000E2B5F" w:rsidRPr="00053EB7" w:rsidRDefault="000E2B5F" w:rsidP="00A13389">
            <w:pPr>
              <w:pStyle w:val="a3"/>
              <w:spacing w:before="0" w:beforeAutospacing="0" w:after="0" w:afterAutospacing="0"/>
              <w:ind w:left="540" w:hanging="540"/>
              <w:rPr>
                <w:sz w:val="28"/>
                <w:szCs w:val="28"/>
              </w:rPr>
            </w:pPr>
            <w:r w:rsidRPr="00053EB7">
              <w:rPr>
                <w:bCs/>
                <w:sz w:val="28"/>
                <w:szCs w:val="28"/>
              </w:rPr>
              <w:t xml:space="preserve">□ </w:t>
            </w:r>
            <w:r w:rsidR="0011562A" w:rsidRPr="00053EB7">
              <w:rPr>
                <w:b/>
                <w:bCs/>
                <w:sz w:val="28"/>
                <w:szCs w:val="28"/>
              </w:rPr>
              <w:t>D</w:t>
            </w:r>
            <w:r w:rsidRPr="00053EB7">
              <w:rPr>
                <w:b/>
                <w:bCs/>
                <w:sz w:val="28"/>
                <w:szCs w:val="28"/>
              </w:rPr>
              <w:t xml:space="preserve">.3. </w:t>
            </w:r>
            <w:r w:rsidR="0011562A" w:rsidRPr="00053EB7">
              <w:rPr>
                <w:b/>
                <w:sz w:val="28"/>
                <w:szCs w:val="28"/>
              </w:rPr>
              <w:t xml:space="preserve">Change or transfer of the </w:t>
            </w:r>
            <w:r w:rsidR="006E3264" w:rsidRPr="00053EB7">
              <w:rPr>
                <w:b/>
                <w:sz w:val="28"/>
                <w:szCs w:val="28"/>
                <w:lang w:val="en-US"/>
              </w:rPr>
              <w:t>approved</w:t>
            </w:r>
            <w:r w:rsidR="0011562A" w:rsidRPr="00053EB7">
              <w:rPr>
                <w:b/>
                <w:sz w:val="28"/>
                <w:szCs w:val="28"/>
              </w:rPr>
              <w:t xml:space="preserve"> PMF</w:t>
            </w:r>
            <w:r w:rsidR="001148A3" w:rsidRPr="00053EB7">
              <w:rPr>
                <w:b/>
                <w:sz w:val="28"/>
                <w:szCs w:val="28"/>
                <w:lang w:val="en-US"/>
              </w:rPr>
              <w:t xml:space="preserve"> </w:t>
            </w:r>
            <w:r w:rsidR="0011562A" w:rsidRPr="00053EB7">
              <w:rPr>
                <w:b/>
                <w:sz w:val="28"/>
                <w:szCs w:val="28"/>
              </w:rPr>
              <w:t>holder t</w:t>
            </w:r>
            <w:r w:rsidR="006E3264" w:rsidRPr="00053EB7">
              <w:rPr>
                <w:b/>
                <w:sz w:val="28"/>
                <w:szCs w:val="28"/>
              </w:rPr>
              <w:t>o a new PMF holder (i.e. different legal entity)</w:t>
            </w:r>
          </w:p>
        </w:tc>
        <w:tc>
          <w:tcPr>
            <w:tcW w:w="900" w:type="dxa"/>
            <w:tcBorders>
              <w:top w:val="single" w:sz="4" w:space="0" w:color="auto"/>
              <w:bottom w:val="single" w:sz="4" w:space="0" w:color="auto"/>
            </w:tcBorders>
            <w:shd w:val="clear" w:color="auto" w:fill="auto"/>
            <w:vAlign w:val="center"/>
          </w:tcPr>
          <w:p w:rsidR="000E2B5F" w:rsidRPr="00053EB7" w:rsidRDefault="000E2B5F" w:rsidP="00D60250">
            <w:pPr>
              <w:pStyle w:val="a3"/>
              <w:spacing w:before="0" w:beforeAutospacing="0" w:after="0" w:afterAutospacing="0"/>
              <w:ind w:hanging="521"/>
              <w:jc w:val="center"/>
              <w:rPr>
                <w:sz w:val="28"/>
                <w:szCs w:val="28"/>
                <w:lang w:val="en-US"/>
              </w:rPr>
            </w:pPr>
            <w:r w:rsidRPr="00053EB7">
              <w:rPr>
                <w:bCs/>
                <w:sz w:val="28"/>
                <w:szCs w:val="28"/>
              </w:rPr>
              <w:t xml:space="preserve">     □ </w:t>
            </w:r>
            <w:r w:rsidRPr="00053EB7">
              <w:rPr>
                <w:sz w:val="28"/>
                <w:szCs w:val="28"/>
              </w:rPr>
              <w:t>ІА</w:t>
            </w:r>
            <w:r w:rsidR="00D60250" w:rsidRPr="00053EB7">
              <w:rPr>
                <w:sz w:val="20"/>
                <w:szCs w:val="20"/>
                <w:vertAlign w:val="subscript"/>
                <w:lang w:val="en-US"/>
              </w:rPr>
              <w:t>IN</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053EB7">
              <w:rPr>
                <w:bCs/>
                <w:sz w:val="28"/>
                <w:szCs w:val="28"/>
              </w:rPr>
              <w:t>□</w:t>
            </w:r>
            <w:r w:rsidRPr="00053EB7">
              <w:rPr>
                <w:sz w:val="28"/>
                <w:szCs w:val="28"/>
              </w:rPr>
              <w:t xml:space="preserve"> </w:t>
            </w:r>
            <w:r w:rsidR="00A23747" w:rsidRPr="00053EB7">
              <w:rPr>
                <w:sz w:val="28"/>
                <w:szCs w:val="28"/>
              </w:rPr>
              <w:t>IB</w:t>
            </w:r>
            <w:r w:rsidRPr="00053EB7">
              <w:rPr>
                <w:sz w:val="28"/>
                <w:szCs w:val="28"/>
              </w:rPr>
              <w:t>*</w:t>
            </w:r>
          </w:p>
        </w:tc>
      </w:tr>
    </w:tbl>
    <w:p w:rsidR="000E2B5F" w:rsidRPr="0055323A" w:rsidRDefault="00435D17" w:rsidP="000E2B5F">
      <w:pPr>
        <w:rPr>
          <w:sz w:val="28"/>
          <w:szCs w:val="28"/>
        </w:rPr>
      </w:pPr>
      <w:r>
        <w:rPr>
          <w:sz w:val="28"/>
          <w:szCs w:val="28"/>
        </w:rPr>
        <w:t xml:space="preserve">* </w:t>
      </w:r>
      <w:r w:rsidR="00BB091D" w:rsidRPr="00BB091D">
        <w:rPr>
          <w:sz w:val="28"/>
          <w:szCs w:val="28"/>
        </w:rPr>
        <w:t>If one of the conditions is not met and the change is not listed as Type II.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55323A" w:rsidRDefault="00BB091D" w:rsidP="00CD1213">
            <w:pPr>
              <w:pStyle w:val="a3"/>
              <w:spacing w:before="0" w:beforeAutospacing="0" w:after="0" w:afterAutospacing="0"/>
              <w:jc w:val="center"/>
              <w:rPr>
                <w:b/>
                <w:bCs/>
                <w:sz w:val="28"/>
                <w:szCs w:val="28"/>
              </w:rPr>
            </w:pPr>
            <w:r w:rsidRPr="00BB091D">
              <w:rPr>
                <w:b/>
                <w:bCs/>
                <w:sz w:val="28"/>
                <w:szCs w:val="28"/>
              </w:rPr>
              <w:t>Type of variation</w:t>
            </w:r>
          </w:p>
        </w:tc>
      </w:tr>
      <w:tr w:rsidR="000E2B5F" w:rsidRPr="0055323A" w:rsidTr="001B4D8C">
        <w:trPr>
          <w:trHeight w:val="720"/>
        </w:trPr>
        <w:tc>
          <w:tcPr>
            <w:tcW w:w="8208" w:type="dxa"/>
            <w:tcBorders>
              <w:top w:val="single" w:sz="4" w:space="0" w:color="auto"/>
              <w:bottom w:val="single" w:sz="4" w:space="0" w:color="auto"/>
            </w:tcBorders>
            <w:shd w:val="clear" w:color="auto" w:fill="auto"/>
            <w:vAlign w:val="center"/>
          </w:tcPr>
          <w:p w:rsidR="000E2B5F" w:rsidRPr="008837DA" w:rsidRDefault="000E2B5F" w:rsidP="008837DA">
            <w:pPr>
              <w:pStyle w:val="a3"/>
              <w:ind w:left="720" w:hanging="720"/>
              <w:rPr>
                <w:bCs/>
                <w:sz w:val="28"/>
                <w:szCs w:val="28"/>
                <w:lang w:val="en-US"/>
              </w:rPr>
            </w:pPr>
            <w:r w:rsidRPr="0055323A">
              <w:rPr>
                <w:bCs/>
                <w:sz w:val="28"/>
                <w:szCs w:val="28"/>
              </w:rPr>
              <w:t xml:space="preserve">□ </w:t>
            </w:r>
            <w:r w:rsidR="00116378">
              <w:rPr>
                <w:b/>
                <w:bCs/>
                <w:sz w:val="28"/>
                <w:szCs w:val="28"/>
              </w:rPr>
              <w:t>D</w:t>
            </w:r>
            <w:r w:rsidRPr="0055323A">
              <w:rPr>
                <w:b/>
                <w:bCs/>
                <w:sz w:val="28"/>
                <w:szCs w:val="28"/>
              </w:rPr>
              <w:t xml:space="preserve">.4. </w:t>
            </w:r>
            <w:r w:rsidR="00116378" w:rsidRPr="00116378">
              <w:rPr>
                <w:b/>
                <w:sz w:val="28"/>
                <w:szCs w:val="28"/>
              </w:rPr>
              <w:t xml:space="preserve">Change in the name and/or address of a blood establishment including blood/plasma collection </w:t>
            </w:r>
            <w:r w:rsidR="008837DA">
              <w:rPr>
                <w:b/>
                <w:sz w:val="28"/>
                <w:szCs w:val="28"/>
                <w:lang w:val="en-US"/>
              </w:rPr>
              <w:t>centers</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435D17" w:rsidP="000E2B5F">
      <w:pPr>
        <w:rPr>
          <w:sz w:val="28"/>
          <w:szCs w:val="28"/>
        </w:rPr>
      </w:pPr>
      <w:r>
        <w:rPr>
          <w:sz w:val="28"/>
          <w:szCs w:val="28"/>
        </w:rPr>
        <w:t xml:space="preserve">* </w:t>
      </w:r>
      <w:r w:rsidR="00BB091D" w:rsidRPr="00BB091D">
        <w:rPr>
          <w:sz w:val="28"/>
          <w:szCs w:val="28"/>
        </w:rPr>
        <w:t>If one of the conditions is not met and the change is not listed as Type II.</w:t>
      </w:r>
    </w:p>
    <w:p w:rsidR="000E2B5F" w:rsidRDefault="000E2B5F" w:rsidP="000E2B5F">
      <w:pPr>
        <w:rPr>
          <w:sz w:val="28"/>
          <w:szCs w:val="28"/>
        </w:rPr>
      </w:pPr>
    </w:p>
    <w:p w:rsidR="00127F33" w:rsidRPr="0055323A" w:rsidRDefault="00127F33"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BB091D" w:rsidP="00CD1213">
            <w:pPr>
              <w:pStyle w:val="a3"/>
              <w:spacing w:before="0" w:beforeAutospacing="0" w:after="0" w:afterAutospacing="0"/>
              <w:jc w:val="center"/>
              <w:rPr>
                <w:b/>
                <w:bCs/>
                <w:sz w:val="28"/>
                <w:szCs w:val="28"/>
              </w:rPr>
            </w:pPr>
            <w:r w:rsidRPr="00BB091D">
              <w:rPr>
                <w:b/>
                <w:bCs/>
                <w:sz w:val="28"/>
                <w:szCs w:val="28"/>
              </w:rPr>
              <w:t>Type of variation</w:t>
            </w:r>
          </w:p>
        </w:tc>
      </w:tr>
      <w:tr w:rsidR="000E2B5F" w:rsidRPr="0055323A" w:rsidTr="001B4D8C">
        <w:trPr>
          <w:trHeight w:val="730"/>
        </w:trPr>
        <w:tc>
          <w:tcPr>
            <w:tcW w:w="8208" w:type="dxa"/>
            <w:tcBorders>
              <w:top w:val="single" w:sz="4" w:space="0" w:color="auto"/>
              <w:bottom w:val="single" w:sz="4" w:space="0" w:color="auto"/>
            </w:tcBorders>
            <w:shd w:val="clear" w:color="auto" w:fill="auto"/>
            <w:vAlign w:val="center"/>
          </w:tcPr>
          <w:p w:rsidR="000E2B5F" w:rsidRPr="0055323A" w:rsidRDefault="000E2B5F" w:rsidP="00EC4BE3">
            <w:pPr>
              <w:ind w:left="540" w:hanging="540"/>
              <w:rPr>
                <w:bCs/>
                <w:sz w:val="28"/>
                <w:szCs w:val="28"/>
              </w:rPr>
            </w:pPr>
            <w:r w:rsidRPr="0055323A">
              <w:rPr>
                <w:sz w:val="28"/>
                <w:szCs w:val="28"/>
              </w:rPr>
              <w:t xml:space="preserve">□ </w:t>
            </w:r>
            <w:r w:rsidR="00BB091D" w:rsidRPr="00BB091D">
              <w:rPr>
                <w:b/>
                <w:sz w:val="28"/>
                <w:szCs w:val="28"/>
                <w:lang w:val="en-US"/>
              </w:rPr>
              <w:t>D</w:t>
            </w:r>
            <w:r w:rsidRPr="0055323A">
              <w:rPr>
                <w:b/>
                <w:sz w:val="28"/>
                <w:szCs w:val="28"/>
              </w:rPr>
              <w:t>.5</w:t>
            </w:r>
            <w:r w:rsidRPr="00557312">
              <w:rPr>
                <w:b/>
                <w:sz w:val="28"/>
                <w:szCs w:val="28"/>
              </w:rPr>
              <w:t xml:space="preserve">. </w:t>
            </w:r>
            <w:r w:rsidR="00BB091D" w:rsidRPr="00557312">
              <w:rPr>
                <w:b/>
                <w:sz w:val="28"/>
                <w:szCs w:val="28"/>
              </w:rPr>
              <w:t>Replacement or addition of a blood/plasma collection cent</w:t>
            </w:r>
            <w:r w:rsidR="004E6D9F" w:rsidRPr="00557312">
              <w:rPr>
                <w:b/>
                <w:sz w:val="28"/>
                <w:szCs w:val="28"/>
                <w:lang w:val="en-US"/>
              </w:rPr>
              <w:t>e</w:t>
            </w:r>
            <w:r w:rsidR="00BB091D" w:rsidRPr="00557312">
              <w:rPr>
                <w:b/>
                <w:sz w:val="28"/>
                <w:szCs w:val="28"/>
              </w:rPr>
              <w:t xml:space="preserve">r </w:t>
            </w:r>
            <w:r w:rsidR="00EC4BE3" w:rsidRPr="00557312">
              <w:rPr>
                <w:b/>
                <w:sz w:val="28"/>
                <w:szCs w:val="28"/>
                <w:lang w:val="en-US"/>
              </w:rPr>
              <w:t>within</w:t>
            </w:r>
            <w:r w:rsidR="004E6D9F" w:rsidRPr="00557312">
              <w:rPr>
                <w:b/>
                <w:sz w:val="28"/>
                <w:szCs w:val="28"/>
                <w:lang w:val="en-US"/>
              </w:rPr>
              <w:t xml:space="preserve"> those</w:t>
            </w:r>
            <w:r w:rsidR="00BB091D" w:rsidRPr="00557312">
              <w:rPr>
                <w:b/>
                <w:sz w:val="28"/>
                <w:szCs w:val="28"/>
              </w:rPr>
              <w:t xml:space="preserve"> included in the PMF</w:t>
            </w:r>
          </w:p>
        </w:tc>
        <w:tc>
          <w:tcPr>
            <w:tcW w:w="1800" w:type="dxa"/>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bl>
    <w:p w:rsidR="000E2B5F" w:rsidRPr="001B4D8C" w:rsidRDefault="000E2B5F" w:rsidP="000E2B5F">
      <w:pPr>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55323A" w:rsidRDefault="00BB091D" w:rsidP="00CD1213">
            <w:pPr>
              <w:pStyle w:val="a3"/>
              <w:spacing w:before="0" w:beforeAutospacing="0" w:after="0" w:afterAutospacing="0"/>
              <w:jc w:val="center"/>
              <w:rPr>
                <w:b/>
                <w:bCs/>
                <w:sz w:val="28"/>
                <w:szCs w:val="28"/>
              </w:rPr>
            </w:pPr>
            <w:r w:rsidRPr="00BB091D">
              <w:rPr>
                <w:b/>
                <w:bCs/>
                <w:sz w:val="28"/>
                <w:szCs w:val="28"/>
              </w:rPr>
              <w:t>Type of variation</w:t>
            </w:r>
          </w:p>
        </w:tc>
      </w:tr>
      <w:tr w:rsidR="000E2B5F" w:rsidRPr="0055323A" w:rsidTr="00CD1213">
        <w:trPr>
          <w:trHeight w:val="1304"/>
        </w:trPr>
        <w:tc>
          <w:tcPr>
            <w:tcW w:w="8208" w:type="dxa"/>
            <w:tcBorders>
              <w:top w:val="single" w:sz="4" w:space="0" w:color="auto"/>
              <w:bottom w:val="single" w:sz="4" w:space="0" w:color="auto"/>
            </w:tcBorders>
            <w:shd w:val="clear" w:color="auto" w:fill="auto"/>
            <w:vAlign w:val="center"/>
          </w:tcPr>
          <w:p w:rsidR="000E2B5F" w:rsidRPr="0055323A" w:rsidRDefault="000E2B5F" w:rsidP="008837DA">
            <w:pPr>
              <w:ind w:left="540" w:hanging="540"/>
              <w:rPr>
                <w:bCs/>
                <w:sz w:val="28"/>
                <w:szCs w:val="28"/>
              </w:rPr>
            </w:pPr>
            <w:r w:rsidRPr="0055323A">
              <w:rPr>
                <w:sz w:val="28"/>
                <w:szCs w:val="28"/>
              </w:rPr>
              <w:t xml:space="preserve">□ </w:t>
            </w:r>
            <w:r w:rsidR="00BB091D" w:rsidRPr="00BB091D">
              <w:rPr>
                <w:b/>
                <w:sz w:val="28"/>
                <w:szCs w:val="28"/>
                <w:lang w:val="en-US"/>
              </w:rPr>
              <w:t>D</w:t>
            </w:r>
            <w:r w:rsidRPr="0055323A">
              <w:rPr>
                <w:b/>
                <w:sz w:val="28"/>
                <w:szCs w:val="28"/>
              </w:rPr>
              <w:t xml:space="preserve">.6. </w:t>
            </w:r>
            <w:r w:rsidR="00F51A8C" w:rsidRPr="00F51A8C">
              <w:rPr>
                <w:b/>
                <w:sz w:val="28"/>
                <w:szCs w:val="28"/>
              </w:rPr>
              <w:t>Deletion or change of status (operational/non-operational) of establishment(s)/</w:t>
            </w:r>
            <w:r w:rsidR="008837DA">
              <w:rPr>
                <w:b/>
                <w:sz w:val="28"/>
                <w:szCs w:val="28"/>
                <w:lang w:val="en-US"/>
              </w:rPr>
              <w:t>center</w:t>
            </w:r>
            <w:r w:rsidR="00F51A8C" w:rsidRPr="00F51A8C">
              <w:rPr>
                <w:b/>
                <w:sz w:val="28"/>
                <w:szCs w:val="28"/>
              </w:rPr>
              <w:t xml:space="preserve">(s) used for blood/plasma collection or in the testing of </w:t>
            </w:r>
            <w:r w:rsidR="005378ED">
              <w:rPr>
                <w:b/>
                <w:sz w:val="28"/>
                <w:szCs w:val="28"/>
                <w:lang w:val="en-US"/>
              </w:rPr>
              <w:t xml:space="preserve">blood </w:t>
            </w:r>
            <w:r w:rsidR="00F51A8C" w:rsidRPr="00F51A8C">
              <w:rPr>
                <w:b/>
                <w:sz w:val="28"/>
                <w:szCs w:val="28"/>
              </w:rPr>
              <w:t>donations and plasma pools</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p>
        </w:tc>
      </w:tr>
    </w:tbl>
    <w:p w:rsidR="000E2B5F" w:rsidRPr="0055323A" w:rsidRDefault="00435D17" w:rsidP="000E2B5F">
      <w:pPr>
        <w:rPr>
          <w:sz w:val="28"/>
          <w:szCs w:val="28"/>
        </w:rPr>
      </w:pPr>
      <w:r>
        <w:rPr>
          <w:sz w:val="28"/>
          <w:szCs w:val="28"/>
        </w:rPr>
        <w:t xml:space="preserve">* </w:t>
      </w:r>
      <w:r w:rsidR="009B2859" w:rsidRPr="009B2859">
        <w:rPr>
          <w:sz w:val="28"/>
          <w:szCs w:val="28"/>
        </w:rPr>
        <w:t>If one of the conditions is not met and the change is not listed as Type II.</w:t>
      </w:r>
    </w:p>
    <w:p w:rsidR="000E2B5F" w:rsidRPr="001B4D8C" w:rsidRDefault="000E2B5F" w:rsidP="000E2B5F">
      <w:pPr>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F51A8C" w:rsidP="00CD1213">
            <w:pPr>
              <w:pStyle w:val="a3"/>
              <w:spacing w:before="0" w:beforeAutospacing="0" w:after="0" w:afterAutospacing="0"/>
              <w:jc w:val="center"/>
              <w:rPr>
                <w:b/>
                <w:bCs/>
                <w:sz w:val="28"/>
                <w:szCs w:val="28"/>
              </w:rPr>
            </w:pPr>
            <w:r w:rsidRPr="00F51A8C">
              <w:rPr>
                <w:b/>
                <w:bCs/>
                <w:sz w:val="28"/>
                <w:szCs w:val="28"/>
              </w:rPr>
              <w:t>Type of variation</w:t>
            </w:r>
          </w:p>
        </w:tc>
      </w:tr>
      <w:tr w:rsidR="000E2B5F" w:rsidRPr="0055323A" w:rsidTr="001B4D8C">
        <w:trPr>
          <w:trHeight w:val="712"/>
        </w:trPr>
        <w:tc>
          <w:tcPr>
            <w:tcW w:w="8208" w:type="dxa"/>
            <w:tcBorders>
              <w:top w:val="single" w:sz="4" w:space="0" w:color="auto"/>
              <w:bottom w:val="single" w:sz="4" w:space="0" w:color="auto"/>
            </w:tcBorders>
            <w:shd w:val="clear" w:color="auto" w:fill="auto"/>
            <w:vAlign w:val="center"/>
          </w:tcPr>
          <w:p w:rsidR="000E2B5F" w:rsidRPr="0055323A" w:rsidRDefault="000E2B5F" w:rsidP="009B1838">
            <w:pPr>
              <w:ind w:left="540" w:hanging="540"/>
              <w:rPr>
                <w:bCs/>
                <w:sz w:val="28"/>
                <w:szCs w:val="28"/>
              </w:rPr>
            </w:pPr>
            <w:r w:rsidRPr="0055323A">
              <w:rPr>
                <w:sz w:val="28"/>
                <w:szCs w:val="28"/>
              </w:rPr>
              <w:t xml:space="preserve">□ </w:t>
            </w:r>
            <w:r w:rsidR="009B2859" w:rsidRPr="009B2859">
              <w:rPr>
                <w:b/>
                <w:sz w:val="28"/>
                <w:szCs w:val="28"/>
                <w:lang w:val="en-US"/>
              </w:rPr>
              <w:t>D</w:t>
            </w:r>
            <w:r w:rsidRPr="0055323A">
              <w:rPr>
                <w:b/>
                <w:sz w:val="28"/>
                <w:szCs w:val="28"/>
              </w:rPr>
              <w:t xml:space="preserve">.7. </w:t>
            </w:r>
            <w:r w:rsidR="009B2859" w:rsidRPr="009B2859">
              <w:rPr>
                <w:b/>
                <w:sz w:val="28"/>
                <w:szCs w:val="28"/>
              </w:rPr>
              <w:t xml:space="preserve">Addition of a new establishment for the collection </w:t>
            </w:r>
            <w:r w:rsidR="009B2859" w:rsidRPr="00053EB7">
              <w:rPr>
                <w:b/>
                <w:sz w:val="28"/>
                <w:szCs w:val="28"/>
              </w:rPr>
              <w:t>of blood</w:t>
            </w:r>
            <w:r w:rsidR="009B2859" w:rsidRPr="009B2859">
              <w:rPr>
                <w:b/>
                <w:sz w:val="28"/>
                <w:szCs w:val="28"/>
              </w:rPr>
              <w:t xml:space="preserve"> not included in the PMF</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540" w:hanging="540"/>
              <w:jc w:val="center"/>
              <w:rPr>
                <w:sz w:val="28"/>
                <w:szCs w:val="28"/>
              </w:rPr>
            </w:pPr>
            <w:r w:rsidRPr="0055323A">
              <w:rPr>
                <w:sz w:val="28"/>
                <w:szCs w:val="28"/>
              </w:rPr>
              <w:t>II</w:t>
            </w:r>
          </w:p>
        </w:tc>
      </w:tr>
    </w:tbl>
    <w:p w:rsidR="000E2B5F" w:rsidRPr="001B4D8C" w:rsidRDefault="000E2B5F" w:rsidP="000E2B5F">
      <w:pPr>
        <w:ind w:left="540" w:hanging="540"/>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ind w:left="540" w:hanging="540"/>
              <w:rPr>
                <w:b/>
                <w:bCs/>
                <w:sz w:val="28"/>
                <w:szCs w:val="28"/>
              </w:rPr>
            </w:pPr>
          </w:p>
        </w:tc>
        <w:tc>
          <w:tcPr>
            <w:tcW w:w="1800" w:type="dxa"/>
            <w:shd w:val="clear" w:color="auto" w:fill="auto"/>
          </w:tcPr>
          <w:p w:rsidR="000E2B5F" w:rsidRPr="00F51A8C" w:rsidRDefault="00F51A8C" w:rsidP="00F51A8C">
            <w:pPr>
              <w:pStyle w:val="a3"/>
              <w:spacing w:before="0" w:beforeAutospacing="0" w:after="0" w:afterAutospacing="0"/>
              <w:ind w:left="14" w:hanging="14"/>
              <w:jc w:val="center"/>
              <w:rPr>
                <w:b/>
                <w:bCs/>
                <w:sz w:val="28"/>
                <w:szCs w:val="28"/>
                <w:lang w:val="en-US"/>
              </w:rPr>
            </w:pPr>
            <w:r>
              <w:rPr>
                <w:b/>
                <w:bCs/>
                <w:sz w:val="28"/>
                <w:szCs w:val="28"/>
                <w:lang w:val="en-US"/>
              </w:rPr>
              <w:t>Type of variation</w:t>
            </w:r>
          </w:p>
        </w:tc>
      </w:tr>
      <w:tr w:rsidR="000E2B5F" w:rsidRPr="0055323A" w:rsidTr="00CD1213">
        <w:trPr>
          <w:trHeight w:val="842"/>
        </w:trPr>
        <w:tc>
          <w:tcPr>
            <w:tcW w:w="8208" w:type="dxa"/>
            <w:tcBorders>
              <w:top w:val="single" w:sz="4" w:space="0" w:color="auto"/>
              <w:bottom w:val="single" w:sz="4" w:space="0" w:color="auto"/>
            </w:tcBorders>
            <w:shd w:val="clear" w:color="auto" w:fill="auto"/>
          </w:tcPr>
          <w:p w:rsidR="000E2B5F" w:rsidRPr="0055323A" w:rsidRDefault="000E2B5F" w:rsidP="00791C1C">
            <w:pPr>
              <w:ind w:left="540" w:hanging="540"/>
              <w:rPr>
                <w:bCs/>
                <w:sz w:val="28"/>
                <w:szCs w:val="28"/>
              </w:rPr>
            </w:pPr>
            <w:r w:rsidRPr="0055323A">
              <w:rPr>
                <w:sz w:val="28"/>
                <w:szCs w:val="28"/>
              </w:rPr>
              <w:t xml:space="preserve">□ </w:t>
            </w:r>
            <w:r w:rsidR="009B2859" w:rsidRPr="009B2859">
              <w:rPr>
                <w:b/>
                <w:sz w:val="28"/>
                <w:szCs w:val="28"/>
                <w:lang w:val="en-US"/>
              </w:rPr>
              <w:t>D</w:t>
            </w:r>
            <w:r w:rsidRPr="0055323A">
              <w:rPr>
                <w:b/>
                <w:sz w:val="28"/>
                <w:szCs w:val="28"/>
              </w:rPr>
              <w:t xml:space="preserve">.8. </w:t>
            </w:r>
            <w:r w:rsidR="00CF4C9D" w:rsidRPr="00CF4C9D">
              <w:rPr>
                <w:b/>
                <w:sz w:val="28"/>
                <w:szCs w:val="28"/>
              </w:rPr>
              <w:t>Replacement or addition of a blood cent</w:t>
            </w:r>
            <w:r w:rsidR="00CF4C9D" w:rsidRPr="00CF4C9D">
              <w:rPr>
                <w:b/>
                <w:sz w:val="28"/>
                <w:szCs w:val="28"/>
                <w:lang w:val="en-US"/>
              </w:rPr>
              <w:t>er</w:t>
            </w:r>
            <w:r w:rsidR="00CF4C9D" w:rsidRPr="00CF4C9D">
              <w:rPr>
                <w:b/>
                <w:sz w:val="28"/>
                <w:szCs w:val="28"/>
              </w:rPr>
              <w:t xml:space="preserve"> for testing of </w:t>
            </w:r>
            <w:r w:rsidR="00CF4C9D" w:rsidRPr="00CF4C9D">
              <w:rPr>
                <w:b/>
                <w:sz w:val="28"/>
                <w:szCs w:val="28"/>
                <w:lang w:val="en-US"/>
              </w:rPr>
              <w:t xml:space="preserve">blood </w:t>
            </w:r>
            <w:r w:rsidR="00CF4C9D" w:rsidRPr="00CF4C9D">
              <w:rPr>
                <w:b/>
                <w:sz w:val="28"/>
                <w:szCs w:val="28"/>
              </w:rPr>
              <w:t>donations and/or plasma pools within an establishment included in the PMF</w:t>
            </w:r>
          </w:p>
        </w:tc>
        <w:tc>
          <w:tcPr>
            <w:tcW w:w="1800" w:type="dxa"/>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ind w:left="540" w:hanging="540"/>
              <w:jc w:val="center"/>
              <w:rPr>
                <w:sz w:val="28"/>
                <w:szCs w:val="28"/>
              </w:rPr>
            </w:pPr>
            <w:r>
              <w:rPr>
                <w:sz w:val="28"/>
                <w:szCs w:val="28"/>
              </w:rPr>
              <w:t>IB</w:t>
            </w:r>
          </w:p>
        </w:tc>
      </w:tr>
    </w:tbl>
    <w:p w:rsidR="000E2B5F" w:rsidRPr="001B4D8C" w:rsidRDefault="000E2B5F" w:rsidP="000E2B5F">
      <w:pPr>
        <w:ind w:left="540" w:hanging="540"/>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ind w:left="540" w:hanging="540"/>
              <w:rPr>
                <w:b/>
                <w:bCs/>
                <w:sz w:val="28"/>
                <w:szCs w:val="28"/>
              </w:rPr>
            </w:pPr>
          </w:p>
        </w:tc>
        <w:tc>
          <w:tcPr>
            <w:tcW w:w="1800" w:type="dxa"/>
            <w:shd w:val="clear" w:color="auto" w:fill="auto"/>
          </w:tcPr>
          <w:p w:rsidR="000E2B5F" w:rsidRPr="0055323A" w:rsidRDefault="009B2859" w:rsidP="009B2859">
            <w:pPr>
              <w:pStyle w:val="a3"/>
              <w:spacing w:before="0" w:beforeAutospacing="0" w:after="0" w:afterAutospacing="0"/>
              <w:ind w:left="14"/>
              <w:jc w:val="center"/>
              <w:rPr>
                <w:b/>
                <w:bCs/>
                <w:sz w:val="28"/>
                <w:szCs w:val="28"/>
              </w:rPr>
            </w:pPr>
            <w:r w:rsidRPr="009B2859">
              <w:rPr>
                <w:b/>
                <w:bCs/>
                <w:sz w:val="28"/>
                <w:szCs w:val="28"/>
                <w:lang w:val="en-US"/>
              </w:rPr>
              <w:t>Type of variation</w:t>
            </w:r>
          </w:p>
        </w:tc>
      </w:tr>
      <w:tr w:rsidR="000E2B5F" w:rsidRPr="0055323A" w:rsidTr="001B4D8C">
        <w:trPr>
          <w:trHeight w:val="798"/>
        </w:trPr>
        <w:tc>
          <w:tcPr>
            <w:tcW w:w="8208" w:type="dxa"/>
            <w:tcBorders>
              <w:top w:val="single" w:sz="4" w:space="0" w:color="auto"/>
              <w:bottom w:val="single" w:sz="4" w:space="0" w:color="auto"/>
            </w:tcBorders>
            <w:shd w:val="clear" w:color="auto" w:fill="auto"/>
            <w:vAlign w:val="center"/>
          </w:tcPr>
          <w:p w:rsidR="000E2B5F" w:rsidRPr="0055323A" w:rsidRDefault="000E2B5F" w:rsidP="00791C1C">
            <w:pPr>
              <w:ind w:left="540" w:hanging="540"/>
              <w:rPr>
                <w:bCs/>
                <w:sz w:val="28"/>
                <w:szCs w:val="28"/>
              </w:rPr>
            </w:pPr>
            <w:r w:rsidRPr="0055323A">
              <w:rPr>
                <w:sz w:val="28"/>
                <w:szCs w:val="28"/>
              </w:rPr>
              <w:t xml:space="preserve">□ </w:t>
            </w:r>
            <w:r w:rsidR="00791C1C" w:rsidRPr="00791C1C">
              <w:rPr>
                <w:b/>
                <w:sz w:val="28"/>
                <w:szCs w:val="28"/>
                <w:lang w:val="en-US"/>
              </w:rPr>
              <w:t>D</w:t>
            </w:r>
            <w:r w:rsidRPr="0055323A">
              <w:rPr>
                <w:b/>
                <w:sz w:val="28"/>
                <w:szCs w:val="28"/>
              </w:rPr>
              <w:t xml:space="preserve">.9. </w:t>
            </w:r>
            <w:r w:rsidR="00791C1C" w:rsidRPr="00791C1C">
              <w:rPr>
                <w:b/>
                <w:sz w:val="28"/>
                <w:szCs w:val="28"/>
              </w:rPr>
              <w:t xml:space="preserve">Addition of a new blood establishment for testing of </w:t>
            </w:r>
            <w:r w:rsidR="00EC6B6A">
              <w:rPr>
                <w:b/>
                <w:sz w:val="28"/>
                <w:szCs w:val="28"/>
                <w:lang w:val="en-US"/>
              </w:rPr>
              <w:t xml:space="preserve">blood </w:t>
            </w:r>
            <w:r w:rsidR="00791C1C" w:rsidRPr="00791C1C">
              <w:rPr>
                <w:b/>
                <w:sz w:val="28"/>
                <w:szCs w:val="28"/>
              </w:rPr>
              <w:t>donations and/or plasma pool not included in the PMF</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540" w:hanging="540"/>
              <w:jc w:val="center"/>
              <w:rPr>
                <w:sz w:val="28"/>
                <w:szCs w:val="28"/>
              </w:rPr>
            </w:pPr>
            <w:r w:rsidRPr="0055323A">
              <w:rPr>
                <w:sz w:val="28"/>
                <w:szCs w:val="28"/>
              </w:rPr>
              <w:t>II</w:t>
            </w:r>
          </w:p>
        </w:tc>
      </w:tr>
    </w:tbl>
    <w:p w:rsidR="000E2B5F" w:rsidRPr="001B4D8C" w:rsidRDefault="000E2B5F" w:rsidP="000E2B5F">
      <w:pPr>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791C1C" w:rsidP="00CD1213">
            <w:pPr>
              <w:pStyle w:val="a3"/>
              <w:spacing w:before="0" w:beforeAutospacing="0" w:after="0" w:afterAutospacing="0"/>
              <w:jc w:val="center"/>
              <w:rPr>
                <w:b/>
                <w:bCs/>
                <w:sz w:val="28"/>
                <w:szCs w:val="28"/>
              </w:rPr>
            </w:pPr>
            <w:r w:rsidRPr="00791C1C">
              <w:rPr>
                <w:b/>
                <w:bCs/>
                <w:sz w:val="28"/>
                <w:szCs w:val="28"/>
                <w:lang w:val="en-US"/>
              </w:rPr>
              <w:t>Type of variation</w:t>
            </w:r>
          </w:p>
        </w:tc>
      </w:tr>
      <w:tr w:rsidR="000E2B5F" w:rsidRPr="0055323A" w:rsidTr="001B4D8C">
        <w:trPr>
          <w:trHeight w:val="850"/>
        </w:trPr>
        <w:tc>
          <w:tcPr>
            <w:tcW w:w="8208" w:type="dxa"/>
            <w:tcBorders>
              <w:top w:val="single" w:sz="4" w:space="0" w:color="auto"/>
              <w:bottom w:val="single" w:sz="4" w:space="0" w:color="auto"/>
            </w:tcBorders>
            <w:shd w:val="clear" w:color="auto" w:fill="auto"/>
            <w:vAlign w:val="center"/>
          </w:tcPr>
          <w:p w:rsidR="000E2B5F" w:rsidRPr="0055323A" w:rsidRDefault="000E2B5F" w:rsidP="008837DA">
            <w:pPr>
              <w:ind w:left="720" w:hanging="720"/>
              <w:rPr>
                <w:bCs/>
                <w:sz w:val="28"/>
                <w:szCs w:val="28"/>
              </w:rPr>
            </w:pPr>
            <w:r w:rsidRPr="0055323A">
              <w:rPr>
                <w:sz w:val="28"/>
                <w:szCs w:val="28"/>
              </w:rPr>
              <w:t xml:space="preserve">□ </w:t>
            </w:r>
            <w:r w:rsidR="00791C1C" w:rsidRPr="00791C1C">
              <w:rPr>
                <w:b/>
                <w:sz w:val="28"/>
                <w:szCs w:val="28"/>
                <w:lang w:val="en-US"/>
              </w:rPr>
              <w:t>D</w:t>
            </w:r>
            <w:r w:rsidRPr="00791C1C">
              <w:rPr>
                <w:b/>
                <w:sz w:val="28"/>
                <w:szCs w:val="28"/>
              </w:rPr>
              <w:t>.</w:t>
            </w:r>
            <w:r w:rsidRPr="0055323A">
              <w:rPr>
                <w:b/>
                <w:sz w:val="28"/>
                <w:szCs w:val="28"/>
              </w:rPr>
              <w:t xml:space="preserve">10. </w:t>
            </w:r>
            <w:r w:rsidR="004C23DA" w:rsidRPr="004C23DA">
              <w:rPr>
                <w:b/>
                <w:sz w:val="28"/>
                <w:szCs w:val="28"/>
              </w:rPr>
              <w:t xml:space="preserve">Replacement or addition of a new blood establishment or </w:t>
            </w:r>
            <w:r w:rsidR="008837DA">
              <w:rPr>
                <w:b/>
                <w:sz w:val="28"/>
                <w:szCs w:val="28"/>
                <w:lang w:val="en-US"/>
              </w:rPr>
              <w:t>center</w:t>
            </w:r>
            <w:r w:rsidR="004C23DA" w:rsidRPr="004C23DA">
              <w:rPr>
                <w:b/>
                <w:sz w:val="28"/>
                <w:szCs w:val="28"/>
              </w:rPr>
              <w:t>(s) in which storage of plasma is carried out</w:t>
            </w:r>
          </w:p>
        </w:tc>
        <w:tc>
          <w:tcPr>
            <w:tcW w:w="1800" w:type="dxa"/>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ind w:left="720" w:hanging="720"/>
              <w:jc w:val="center"/>
              <w:rPr>
                <w:sz w:val="28"/>
                <w:szCs w:val="28"/>
              </w:rPr>
            </w:pPr>
            <w:r>
              <w:rPr>
                <w:sz w:val="28"/>
                <w:szCs w:val="28"/>
              </w:rPr>
              <w:t>IB</w:t>
            </w:r>
          </w:p>
        </w:tc>
      </w:tr>
    </w:tbl>
    <w:p w:rsidR="000E2B5F" w:rsidRPr="0055323A" w:rsidRDefault="000E2B5F" w:rsidP="000E2B5F">
      <w:pPr>
        <w:ind w:left="720" w:hanging="720"/>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ind w:left="720" w:hanging="720"/>
              <w:rPr>
                <w:b/>
                <w:bCs/>
                <w:sz w:val="28"/>
                <w:szCs w:val="28"/>
              </w:rPr>
            </w:pPr>
          </w:p>
        </w:tc>
        <w:tc>
          <w:tcPr>
            <w:tcW w:w="1800" w:type="dxa"/>
            <w:gridSpan w:val="2"/>
            <w:shd w:val="clear" w:color="auto" w:fill="auto"/>
          </w:tcPr>
          <w:p w:rsidR="000E2B5F" w:rsidRPr="0055323A" w:rsidRDefault="00791C1C" w:rsidP="00791C1C">
            <w:pPr>
              <w:pStyle w:val="a3"/>
              <w:spacing w:before="0" w:beforeAutospacing="0" w:after="0" w:afterAutospacing="0"/>
              <w:ind w:left="14"/>
              <w:jc w:val="center"/>
              <w:rPr>
                <w:b/>
                <w:bCs/>
                <w:sz w:val="28"/>
                <w:szCs w:val="28"/>
              </w:rPr>
            </w:pPr>
            <w:r w:rsidRPr="00791C1C">
              <w:rPr>
                <w:b/>
                <w:bCs/>
                <w:sz w:val="28"/>
                <w:szCs w:val="28"/>
                <w:lang w:val="en-US"/>
              </w:rPr>
              <w:t>Type of variation</w:t>
            </w:r>
          </w:p>
        </w:tc>
      </w:tr>
      <w:tr w:rsidR="000E2B5F" w:rsidRPr="0055323A" w:rsidTr="001B4D8C">
        <w:trPr>
          <w:trHeight w:val="744"/>
        </w:trPr>
        <w:tc>
          <w:tcPr>
            <w:tcW w:w="8208" w:type="dxa"/>
            <w:tcBorders>
              <w:top w:val="single" w:sz="4" w:space="0" w:color="auto"/>
              <w:bottom w:val="single" w:sz="4" w:space="0" w:color="auto"/>
            </w:tcBorders>
            <w:shd w:val="clear" w:color="auto" w:fill="auto"/>
            <w:vAlign w:val="center"/>
          </w:tcPr>
          <w:p w:rsidR="000E2B5F" w:rsidRPr="0055323A" w:rsidRDefault="000E2B5F" w:rsidP="008837DA">
            <w:pPr>
              <w:ind w:left="720" w:hanging="720"/>
              <w:rPr>
                <w:bCs/>
                <w:sz w:val="28"/>
                <w:szCs w:val="28"/>
              </w:rPr>
            </w:pPr>
            <w:r w:rsidRPr="0055323A">
              <w:rPr>
                <w:bCs/>
                <w:sz w:val="28"/>
                <w:szCs w:val="28"/>
              </w:rPr>
              <w:t xml:space="preserve">□ </w:t>
            </w:r>
            <w:r w:rsidR="00791C1C">
              <w:rPr>
                <w:b/>
                <w:sz w:val="28"/>
                <w:szCs w:val="28"/>
              </w:rPr>
              <w:t>D</w:t>
            </w:r>
            <w:r w:rsidRPr="0055323A">
              <w:rPr>
                <w:b/>
                <w:sz w:val="28"/>
                <w:szCs w:val="28"/>
              </w:rPr>
              <w:t xml:space="preserve">.11. </w:t>
            </w:r>
            <w:r w:rsidR="004C23DA" w:rsidRPr="004C23DA">
              <w:rPr>
                <w:b/>
                <w:sz w:val="28"/>
                <w:szCs w:val="28"/>
              </w:rPr>
              <w:t xml:space="preserve">Deletion of a blood establishment or </w:t>
            </w:r>
            <w:r w:rsidR="008837DA">
              <w:rPr>
                <w:b/>
                <w:sz w:val="28"/>
                <w:szCs w:val="28"/>
                <w:lang w:val="en-US"/>
              </w:rPr>
              <w:t>center</w:t>
            </w:r>
            <w:r w:rsidR="004C23DA" w:rsidRPr="004C23DA">
              <w:rPr>
                <w:b/>
                <w:sz w:val="28"/>
                <w:szCs w:val="28"/>
              </w:rPr>
              <w:t>(s) in which storage of plasma is carried out</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720" w:hanging="720"/>
              <w:rPr>
                <w:sz w:val="28"/>
                <w:szCs w:val="28"/>
              </w:rPr>
            </w:pPr>
            <w:r w:rsidRPr="0055323A">
              <w:rPr>
                <w:bCs/>
                <w:sz w:val="28"/>
                <w:szCs w:val="28"/>
              </w:rPr>
              <w:t>□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left="720" w:hanging="720"/>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435D17" w:rsidP="000E2B5F">
      <w:pPr>
        <w:rPr>
          <w:sz w:val="28"/>
          <w:szCs w:val="28"/>
        </w:rPr>
      </w:pPr>
      <w:r>
        <w:rPr>
          <w:sz w:val="28"/>
          <w:szCs w:val="28"/>
        </w:rPr>
        <w:t xml:space="preserve">* </w:t>
      </w:r>
      <w:r w:rsidR="004C23DA" w:rsidRPr="004C23DA">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791C1C" w:rsidP="00CD1213">
            <w:pPr>
              <w:pStyle w:val="a3"/>
              <w:spacing w:before="0" w:beforeAutospacing="0" w:after="0" w:afterAutospacing="0"/>
              <w:jc w:val="center"/>
              <w:rPr>
                <w:b/>
                <w:bCs/>
                <w:sz w:val="28"/>
                <w:szCs w:val="28"/>
              </w:rPr>
            </w:pPr>
            <w:r w:rsidRPr="00791C1C">
              <w:rPr>
                <w:b/>
                <w:bCs/>
                <w:sz w:val="28"/>
                <w:szCs w:val="28"/>
                <w:lang w:val="en-US"/>
              </w:rPr>
              <w:t>Type of variation</w:t>
            </w:r>
          </w:p>
        </w:tc>
      </w:tr>
      <w:tr w:rsidR="000E2B5F" w:rsidRPr="0055323A" w:rsidTr="001B4D8C">
        <w:trPr>
          <w:trHeight w:val="712"/>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ind w:left="720" w:hanging="720"/>
              <w:rPr>
                <w:bCs/>
                <w:sz w:val="28"/>
                <w:szCs w:val="28"/>
              </w:rPr>
            </w:pPr>
            <w:r w:rsidRPr="0055323A">
              <w:rPr>
                <w:sz w:val="28"/>
                <w:szCs w:val="28"/>
              </w:rPr>
              <w:t xml:space="preserve">□ </w:t>
            </w:r>
            <w:r w:rsidR="00791C1C">
              <w:rPr>
                <w:b/>
                <w:sz w:val="28"/>
                <w:szCs w:val="28"/>
              </w:rPr>
              <w:t>D</w:t>
            </w:r>
            <w:r w:rsidRPr="0055323A">
              <w:rPr>
                <w:b/>
                <w:sz w:val="28"/>
                <w:szCs w:val="28"/>
              </w:rPr>
              <w:t xml:space="preserve">.12. </w:t>
            </w:r>
            <w:r w:rsidR="004C23DA" w:rsidRPr="004C23DA">
              <w:rPr>
                <w:b/>
                <w:sz w:val="28"/>
                <w:szCs w:val="28"/>
              </w:rPr>
              <w:t>Replacement or addition of an organisation involved in the transport of plasma</w:t>
            </w:r>
          </w:p>
        </w:tc>
        <w:tc>
          <w:tcPr>
            <w:tcW w:w="1800" w:type="dxa"/>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55323A" w:rsidRDefault="00DD6003" w:rsidP="00CD1213">
            <w:pPr>
              <w:pStyle w:val="a3"/>
              <w:spacing w:before="0" w:beforeAutospacing="0" w:after="0" w:afterAutospacing="0"/>
              <w:jc w:val="center"/>
              <w:rPr>
                <w:b/>
                <w:bCs/>
                <w:sz w:val="28"/>
                <w:szCs w:val="28"/>
              </w:rPr>
            </w:pPr>
            <w:r w:rsidRPr="00DD6003">
              <w:rPr>
                <w:b/>
                <w:bCs/>
                <w:sz w:val="28"/>
                <w:szCs w:val="28"/>
                <w:lang w:val="en-US"/>
              </w:rPr>
              <w:t>Type of variation</w:t>
            </w:r>
          </w:p>
        </w:tc>
      </w:tr>
      <w:tr w:rsidR="000E2B5F" w:rsidRPr="0055323A" w:rsidTr="001B4D8C">
        <w:trPr>
          <w:trHeight w:val="769"/>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ind w:left="720" w:hanging="720"/>
              <w:rPr>
                <w:bCs/>
                <w:sz w:val="28"/>
                <w:szCs w:val="28"/>
              </w:rPr>
            </w:pPr>
            <w:r w:rsidRPr="0055323A">
              <w:rPr>
                <w:sz w:val="28"/>
                <w:szCs w:val="28"/>
              </w:rPr>
              <w:t xml:space="preserve">□ </w:t>
            </w:r>
            <w:r w:rsidR="00DD6003">
              <w:rPr>
                <w:b/>
                <w:sz w:val="28"/>
                <w:szCs w:val="28"/>
              </w:rPr>
              <w:t>D</w:t>
            </w:r>
            <w:r w:rsidRPr="0055323A">
              <w:rPr>
                <w:b/>
                <w:sz w:val="28"/>
                <w:szCs w:val="28"/>
              </w:rPr>
              <w:t xml:space="preserve">.13. </w:t>
            </w:r>
            <w:r w:rsidR="00DD6003" w:rsidRPr="00DD6003">
              <w:rPr>
                <w:b/>
                <w:sz w:val="28"/>
                <w:szCs w:val="28"/>
              </w:rPr>
              <w:t>Deletion of an organisation involved in the transport of plasma</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435D17" w:rsidP="000E2B5F">
      <w:pPr>
        <w:rPr>
          <w:sz w:val="28"/>
          <w:szCs w:val="28"/>
        </w:rPr>
      </w:pPr>
      <w:r>
        <w:rPr>
          <w:sz w:val="28"/>
          <w:szCs w:val="28"/>
        </w:rPr>
        <w:t xml:space="preserve">* </w:t>
      </w:r>
      <w:r w:rsidR="00DD6003" w:rsidRPr="00DD6003">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55323A" w:rsidRDefault="00DD6003" w:rsidP="00CD1213">
            <w:pPr>
              <w:pStyle w:val="a3"/>
              <w:spacing w:before="0" w:beforeAutospacing="0" w:after="0" w:afterAutospacing="0"/>
              <w:jc w:val="center"/>
              <w:rPr>
                <w:b/>
                <w:bCs/>
                <w:sz w:val="28"/>
                <w:szCs w:val="28"/>
              </w:rPr>
            </w:pPr>
            <w:r w:rsidRPr="00DD6003">
              <w:rPr>
                <w:b/>
                <w:bCs/>
                <w:sz w:val="28"/>
                <w:szCs w:val="28"/>
                <w:lang w:val="en-US"/>
              </w:rPr>
              <w:t>Type of variation</w:t>
            </w:r>
          </w:p>
        </w:tc>
      </w:tr>
      <w:tr w:rsidR="000E2B5F" w:rsidRPr="0055323A" w:rsidTr="00301E2E">
        <w:trPr>
          <w:trHeight w:val="1118"/>
        </w:trPr>
        <w:tc>
          <w:tcPr>
            <w:tcW w:w="8208" w:type="dxa"/>
            <w:tcBorders>
              <w:top w:val="single" w:sz="4" w:space="0" w:color="auto"/>
              <w:bottom w:val="single" w:sz="4" w:space="0" w:color="auto"/>
            </w:tcBorders>
            <w:shd w:val="clear" w:color="auto" w:fill="auto"/>
            <w:vAlign w:val="center"/>
          </w:tcPr>
          <w:p w:rsidR="000E2B5F" w:rsidRPr="0055323A" w:rsidRDefault="000E2B5F" w:rsidP="00215AF8">
            <w:pPr>
              <w:ind w:left="720" w:right="-88" w:hanging="720"/>
              <w:rPr>
                <w:bCs/>
                <w:sz w:val="28"/>
                <w:szCs w:val="28"/>
              </w:rPr>
            </w:pPr>
            <w:r w:rsidRPr="0055323A">
              <w:rPr>
                <w:sz w:val="28"/>
                <w:szCs w:val="28"/>
              </w:rPr>
              <w:t xml:space="preserve">□ </w:t>
            </w:r>
            <w:r w:rsidR="00DD6003">
              <w:rPr>
                <w:b/>
                <w:sz w:val="28"/>
                <w:szCs w:val="28"/>
              </w:rPr>
              <w:t>D</w:t>
            </w:r>
            <w:r w:rsidRPr="0055323A">
              <w:rPr>
                <w:b/>
                <w:sz w:val="28"/>
                <w:szCs w:val="28"/>
              </w:rPr>
              <w:t xml:space="preserve">.14. </w:t>
            </w:r>
            <w:r w:rsidR="00DD6003" w:rsidRPr="00DD6003">
              <w:rPr>
                <w:b/>
                <w:sz w:val="28"/>
                <w:szCs w:val="28"/>
              </w:rPr>
              <w:t xml:space="preserve">Addition of a CE-marked test kit to test individual </w:t>
            </w:r>
            <w:r w:rsidR="009A7B8F">
              <w:rPr>
                <w:b/>
                <w:sz w:val="28"/>
                <w:szCs w:val="28"/>
                <w:lang w:val="en-US"/>
              </w:rPr>
              <w:t xml:space="preserve">blood </w:t>
            </w:r>
            <w:r w:rsidR="00DD6003" w:rsidRPr="00DD6003">
              <w:rPr>
                <w:b/>
                <w:sz w:val="28"/>
                <w:szCs w:val="28"/>
              </w:rPr>
              <w:t xml:space="preserve">donations as a new test kit or as a replacement </w:t>
            </w:r>
            <w:r w:rsidR="00DD6003" w:rsidRPr="005F3FA8">
              <w:rPr>
                <w:b/>
                <w:sz w:val="28"/>
                <w:szCs w:val="28"/>
              </w:rPr>
              <w:t xml:space="preserve">of </w:t>
            </w:r>
            <w:r w:rsidR="00215AF8" w:rsidRPr="005F3FA8">
              <w:rPr>
                <w:b/>
                <w:sz w:val="28"/>
                <w:szCs w:val="28"/>
                <w:lang w:val="en-US"/>
              </w:rPr>
              <w:t>one</w:t>
            </w:r>
            <w:r w:rsidR="00215AF8">
              <w:rPr>
                <w:b/>
                <w:sz w:val="28"/>
                <w:szCs w:val="28"/>
                <w:lang w:val="en-US"/>
              </w:rPr>
              <w:t xml:space="preserve"> included in </w:t>
            </w:r>
            <w:r w:rsidR="008C5CFA">
              <w:rPr>
                <w:b/>
                <w:sz w:val="28"/>
                <w:szCs w:val="28"/>
                <w:lang w:val="en-US"/>
              </w:rPr>
              <w:t xml:space="preserve">the </w:t>
            </w:r>
            <w:r w:rsidR="00215AF8">
              <w:rPr>
                <w:b/>
                <w:sz w:val="28"/>
                <w:szCs w:val="28"/>
                <w:lang w:val="en-US"/>
              </w:rPr>
              <w:t>PMF</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F34A2C" w:rsidRPr="00F34A2C" w:rsidRDefault="00435D17" w:rsidP="00F34A2C">
      <w:pPr>
        <w:rPr>
          <w:sz w:val="28"/>
          <w:szCs w:val="28"/>
        </w:rPr>
      </w:pPr>
      <w:r>
        <w:rPr>
          <w:sz w:val="28"/>
          <w:szCs w:val="28"/>
        </w:rPr>
        <w:t xml:space="preserve">* </w:t>
      </w:r>
      <w:r w:rsidR="00F34A2C" w:rsidRPr="00F34A2C">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tcPr>
          <w:p w:rsidR="000E2B5F" w:rsidRPr="0055323A" w:rsidRDefault="008C5CFA" w:rsidP="00CD1213">
            <w:pPr>
              <w:pStyle w:val="a3"/>
              <w:spacing w:before="0" w:beforeAutospacing="0" w:after="0" w:afterAutospacing="0"/>
              <w:ind w:left="540" w:hanging="540"/>
              <w:rPr>
                <w:b/>
                <w:bCs/>
                <w:sz w:val="28"/>
                <w:szCs w:val="28"/>
              </w:rPr>
            </w:pPr>
            <w:r>
              <w:rPr>
                <w:b/>
                <w:sz w:val="28"/>
                <w:szCs w:val="28"/>
              </w:rPr>
              <w:t>D</w:t>
            </w:r>
            <w:r w:rsidR="000E2B5F" w:rsidRPr="0055323A">
              <w:rPr>
                <w:b/>
                <w:sz w:val="28"/>
                <w:szCs w:val="28"/>
              </w:rPr>
              <w:t xml:space="preserve">.15. </w:t>
            </w:r>
            <w:r w:rsidR="00215AF8" w:rsidRPr="00DD108F">
              <w:rPr>
                <w:b/>
                <w:sz w:val="28"/>
                <w:szCs w:val="28"/>
              </w:rPr>
              <w:t xml:space="preserve">Addition of a non-CE marked test kit to test individual </w:t>
            </w:r>
            <w:r w:rsidR="009E072C">
              <w:rPr>
                <w:b/>
                <w:sz w:val="28"/>
                <w:szCs w:val="28"/>
                <w:lang w:val="en-US"/>
              </w:rPr>
              <w:t xml:space="preserve">blood </w:t>
            </w:r>
            <w:r w:rsidR="00215AF8" w:rsidRPr="00DD108F">
              <w:rPr>
                <w:b/>
                <w:sz w:val="28"/>
                <w:szCs w:val="28"/>
              </w:rPr>
              <w:t xml:space="preserve">donations as a new test kit or as a replacement </w:t>
            </w:r>
            <w:r w:rsidRPr="00DD108F">
              <w:rPr>
                <w:b/>
                <w:sz w:val="28"/>
                <w:szCs w:val="28"/>
              </w:rPr>
              <w:t xml:space="preserve">of </w:t>
            </w:r>
            <w:r w:rsidRPr="00DD108F">
              <w:rPr>
                <w:b/>
                <w:sz w:val="28"/>
                <w:szCs w:val="28"/>
                <w:lang w:val="en-US"/>
              </w:rPr>
              <w:t>one included in the PMF</w:t>
            </w:r>
          </w:p>
        </w:tc>
        <w:tc>
          <w:tcPr>
            <w:tcW w:w="1800" w:type="dxa"/>
            <w:gridSpan w:val="2"/>
            <w:shd w:val="clear" w:color="auto" w:fill="auto"/>
          </w:tcPr>
          <w:p w:rsidR="000E2B5F" w:rsidRPr="0055323A" w:rsidRDefault="00F34A2C" w:rsidP="00CD1213">
            <w:pPr>
              <w:pStyle w:val="a3"/>
              <w:spacing w:before="0" w:beforeAutospacing="0" w:after="0" w:afterAutospacing="0"/>
              <w:jc w:val="center"/>
              <w:rPr>
                <w:b/>
                <w:sz w:val="28"/>
                <w:szCs w:val="28"/>
              </w:rPr>
            </w:pPr>
            <w:r w:rsidRPr="00F34A2C">
              <w:rPr>
                <w:b/>
                <w:bCs/>
                <w:sz w:val="28"/>
                <w:szCs w:val="28"/>
                <w:lang w:val="en-US"/>
              </w:rPr>
              <w:t>Type of variation</w:t>
            </w:r>
            <w:r w:rsidRPr="00F34A2C">
              <w:rPr>
                <w:b/>
                <w:bCs/>
                <w:sz w:val="28"/>
                <w:szCs w:val="28"/>
              </w:rPr>
              <w:t xml:space="preserve"> </w:t>
            </w:r>
          </w:p>
          <w:p w:rsidR="000E2B5F" w:rsidRPr="0055323A" w:rsidRDefault="000E2B5F" w:rsidP="00CD1213">
            <w:pPr>
              <w:pStyle w:val="a3"/>
              <w:spacing w:before="0" w:beforeAutospacing="0" w:after="0" w:afterAutospacing="0"/>
              <w:jc w:val="center"/>
              <w:rPr>
                <w:b/>
                <w:bCs/>
                <w:sz w:val="28"/>
                <w:szCs w:val="28"/>
              </w:rPr>
            </w:pPr>
          </w:p>
        </w:tc>
      </w:tr>
      <w:tr w:rsidR="000E2B5F" w:rsidRPr="0055323A" w:rsidTr="00CD1213">
        <w:tc>
          <w:tcPr>
            <w:tcW w:w="8208" w:type="dxa"/>
            <w:tcBorders>
              <w:top w:val="single" w:sz="4" w:space="0" w:color="auto"/>
              <w:left w:val="single" w:sz="4" w:space="0" w:color="auto"/>
            </w:tcBorders>
            <w:shd w:val="clear" w:color="auto" w:fill="auto"/>
          </w:tcPr>
          <w:p w:rsidR="000E2B5F" w:rsidRPr="00975C18" w:rsidRDefault="000E2B5F" w:rsidP="008837DA">
            <w:pPr>
              <w:pStyle w:val="a3"/>
              <w:spacing w:before="0" w:beforeAutospacing="0" w:after="0" w:afterAutospacing="0"/>
              <w:ind w:left="360" w:hanging="360"/>
              <w:rPr>
                <w:sz w:val="28"/>
                <w:szCs w:val="28"/>
              </w:rPr>
            </w:pPr>
            <w:r w:rsidRPr="00975C18">
              <w:rPr>
                <w:sz w:val="28"/>
                <w:szCs w:val="28"/>
              </w:rPr>
              <w:t xml:space="preserve">□ а) </w:t>
            </w:r>
            <w:r w:rsidR="00F34A2C" w:rsidRPr="00975C18">
              <w:rPr>
                <w:sz w:val="28"/>
                <w:szCs w:val="28"/>
              </w:rPr>
              <w:t xml:space="preserve">The new test kit has not previously been approved in the PMF for any blood </w:t>
            </w:r>
            <w:r w:rsidR="008837DA">
              <w:rPr>
                <w:sz w:val="28"/>
                <w:szCs w:val="28"/>
                <w:lang w:val="en-US"/>
              </w:rPr>
              <w:t>center</w:t>
            </w:r>
            <w:r w:rsidR="00F34A2C" w:rsidRPr="00975C18">
              <w:rPr>
                <w:sz w:val="28"/>
                <w:szCs w:val="28"/>
              </w:rPr>
              <w:t xml:space="preserve"> for testing of </w:t>
            </w:r>
            <w:r w:rsidR="00335E0C">
              <w:rPr>
                <w:sz w:val="28"/>
                <w:szCs w:val="28"/>
                <w:lang w:val="en-US"/>
              </w:rPr>
              <w:t xml:space="preserve">blood </w:t>
            </w:r>
            <w:r w:rsidR="00F34A2C" w:rsidRPr="00975C18">
              <w:rPr>
                <w:sz w:val="28"/>
                <w:szCs w:val="28"/>
              </w:rPr>
              <w:t>donations</w:t>
            </w:r>
          </w:p>
        </w:tc>
        <w:tc>
          <w:tcPr>
            <w:tcW w:w="1800" w:type="dxa"/>
            <w:gridSpan w:val="2"/>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sz w:val="28"/>
                <w:szCs w:val="28"/>
              </w:rPr>
              <w:t>II</w:t>
            </w:r>
          </w:p>
        </w:tc>
      </w:tr>
      <w:tr w:rsidR="000E2B5F" w:rsidRPr="0055323A" w:rsidTr="001B4D8C">
        <w:trPr>
          <w:trHeight w:val="1072"/>
        </w:trPr>
        <w:tc>
          <w:tcPr>
            <w:tcW w:w="8208" w:type="dxa"/>
            <w:tcBorders>
              <w:top w:val="single" w:sz="4" w:space="0" w:color="auto"/>
              <w:bottom w:val="single" w:sz="4" w:space="0" w:color="auto"/>
            </w:tcBorders>
            <w:shd w:val="clear" w:color="auto" w:fill="auto"/>
          </w:tcPr>
          <w:p w:rsidR="000E2B5F" w:rsidRPr="00975C18" w:rsidRDefault="000E2B5F" w:rsidP="008837DA">
            <w:pPr>
              <w:pStyle w:val="a3"/>
              <w:spacing w:before="0" w:beforeAutospacing="0" w:after="0" w:afterAutospacing="0"/>
              <w:ind w:left="360" w:hanging="360"/>
              <w:rPr>
                <w:sz w:val="28"/>
                <w:szCs w:val="28"/>
              </w:rPr>
            </w:pPr>
            <w:r w:rsidRPr="00975C18">
              <w:rPr>
                <w:sz w:val="28"/>
                <w:szCs w:val="28"/>
              </w:rPr>
              <w:t xml:space="preserve">□ </w:t>
            </w:r>
            <w:r w:rsidR="00F34A2C" w:rsidRPr="00975C18">
              <w:rPr>
                <w:sz w:val="28"/>
                <w:szCs w:val="28"/>
                <w:lang w:val="en-US"/>
              </w:rPr>
              <w:t>b</w:t>
            </w:r>
            <w:r w:rsidRPr="00975C18">
              <w:rPr>
                <w:sz w:val="28"/>
                <w:szCs w:val="28"/>
              </w:rPr>
              <w:t xml:space="preserve">) </w:t>
            </w:r>
            <w:r w:rsidR="00F34A2C" w:rsidRPr="00975C18">
              <w:rPr>
                <w:sz w:val="28"/>
                <w:szCs w:val="28"/>
              </w:rPr>
              <w:t xml:space="preserve">The new test kit has been approved in the PMF for other blood </w:t>
            </w:r>
            <w:r w:rsidR="008837DA">
              <w:rPr>
                <w:sz w:val="28"/>
                <w:szCs w:val="28"/>
                <w:lang w:val="en-US"/>
              </w:rPr>
              <w:t>center</w:t>
            </w:r>
            <w:r w:rsidR="00F34A2C" w:rsidRPr="00975C18">
              <w:rPr>
                <w:sz w:val="28"/>
                <w:szCs w:val="28"/>
              </w:rPr>
              <w:t xml:space="preserve">(s) for testing of </w:t>
            </w:r>
            <w:r w:rsidR="00335E0C">
              <w:rPr>
                <w:sz w:val="28"/>
                <w:szCs w:val="28"/>
                <w:lang w:val="en-US"/>
              </w:rPr>
              <w:t xml:space="preserve">blood </w:t>
            </w:r>
            <w:r w:rsidR="00F34A2C" w:rsidRPr="00975C18">
              <w:rPr>
                <w:sz w:val="28"/>
                <w:szCs w:val="28"/>
              </w:rPr>
              <w:t>donations</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F34A2C" w:rsidRPr="00F34A2C" w:rsidRDefault="000E2B5F" w:rsidP="00F34A2C">
      <w:pPr>
        <w:rPr>
          <w:sz w:val="28"/>
          <w:szCs w:val="28"/>
        </w:rPr>
      </w:pPr>
      <w:r w:rsidRPr="0055323A">
        <w:rPr>
          <w:sz w:val="28"/>
          <w:szCs w:val="28"/>
        </w:rPr>
        <w:t xml:space="preserve">* </w:t>
      </w:r>
      <w:r w:rsidR="00F34A2C" w:rsidRPr="00F34A2C">
        <w:rPr>
          <w:sz w:val="28"/>
          <w:szCs w:val="28"/>
        </w:rPr>
        <w:t>If one of the conditions is not met and the change is not listed as Type II.</w:t>
      </w:r>
    </w:p>
    <w:p w:rsidR="000E2B5F" w:rsidRPr="0055323A" w:rsidRDefault="000E2B5F" w:rsidP="000E2B5F">
      <w:pPr>
        <w:rPr>
          <w:sz w:val="28"/>
          <w:szCs w:val="28"/>
        </w:rPr>
      </w:pP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7A71FC" w:rsidP="00CD1213">
            <w:pPr>
              <w:pStyle w:val="a3"/>
              <w:spacing w:before="0" w:beforeAutospacing="0" w:after="0" w:afterAutospacing="0"/>
              <w:jc w:val="center"/>
              <w:rPr>
                <w:b/>
                <w:bCs/>
                <w:sz w:val="28"/>
                <w:szCs w:val="28"/>
              </w:rPr>
            </w:pPr>
            <w:r w:rsidRPr="007A71FC">
              <w:rPr>
                <w:b/>
                <w:bCs/>
                <w:sz w:val="28"/>
                <w:szCs w:val="28"/>
                <w:lang w:val="en-US"/>
              </w:rPr>
              <w:t>Type of variation</w:t>
            </w:r>
          </w:p>
        </w:tc>
      </w:tr>
      <w:tr w:rsidR="000E2B5F" w:rsidRPr="0055323A" w:rsidTr="00CD1213">
        <w:trPr>
          <w:trHeight w:val="1304"/>
        </w:trPr>
        <w:tc>
          <w:tcPr>
            <w:tcW w:w="8208" w:type="dxa"/>
            <w:tcBorders>
              <w:top w:val="single" w:sz="4" w:space="0" w:color="auto"/>
              <w:bottom w:val="single" w:sz="4" w:space="0" w:color="auto"/>
            </w:tcBorders>
            <w:shd w:val="clear" w:color="auto" w:fill="auto"/>
            <w:vAlign w:val="center"/>
          </w:tcPr>
          <w:p w:rsidR="000E2B5F" w:rsidRPr="005E6B2F" w:rsidRDefault="000E2B5F" w:rsidP="003717B1">
            <w:pPr>
              <w:ind w:left="720" w:hanging="720"/>
              <w:rPr>
                <w:bCs/>
                <w:sz w:val="28"/>
                <w:szCs w:val="28"/>
                <w:lang w:val="en-US"/>
              </w:rPr>
            </w:pPr>
            <w:r w:rsidRPr="0055323A">
              <w:rPr>
                <w:sz w:val="28"/>
                <w:szCs w:val="28"/>
              </w:rPr>
              <w:t xml:space="preserve">□ </w:t>
            </w:r>
            <w:r w:rsidR="007A71FC">
              <w:rPr>
                <w:b/>
                <w:bCs/>
                <w:sz w:val="28"/>
                <w:szCs w:val="28"/>
              </w:rPr>
              <w:t>D</w:t>
            </w:r>
            <w:r w:rsidRPr="0055323A">
              <w:rPr>
                <w:b/>
                <w:bCs/>
                <w:sz w:val="28"/>
                <w:szCs w:val="28"/>
              </w:rPr>
              <w:t xml:space="preserve">.16. </w:t>
            </w:r>
            <w:r w:rsidR="007A71FC" w:rsidRPr="007A71FC">
              <w:rPr>
                <w:b/>
                <w:bCs/>
                <w:sz w:val="28"/>
                <w:szCs w:val="28"/>
              </w:rPr>
              <w:t>Change of kit/method used to test</w:t>
            </w:r>
            <w:r w:rsidR="003717B1">
              <w:rPr>
                <w:b/>
                <w:bCs/>
                <w:sz w:val="28"/>
                <w:szCs w:val="28"/>
                <w:lang w:val="en-US"/>
              </w:rPr>
              <w:t xml:space="preserve"> plasma </w:t>
            </w:r>
            <w:r w:rsidR="007A71FC" w:rsidRPr="007A71FC">
              <w:rPr>
                <w:b/>
                <w:bCs/>
                <w:sz w:val="28"/>
                <w:szCs w:val="28"/>
              </w:rPr>
              <w:t xml:space="preserve">pools (antibody or antigen or </w:t>
            </w:r>
            <w:r w:rsidR="007C35FB" w:rsidRPr="007A71FC">
              <w:rPr>
                <w:b/>
                <w:bCs/>
                <w:sz w:val="28"/>
                <w:szCs w:val="28"/>
              </w:rPr>
              <w:t>NAT test</w:t>
            </w:r>
            <w:r w:rsidR="007C35FB" w:rsidRPr="007C35FB">
              <w:rPr>
                <w:b/>
                <w:bCs/>
                <w:sz w:val="28"/>
                <w:szCs w:val="28"/>
              </w:rPr>
              <w:t xml:space="preserve"> </w:t>
            </w:r>
            <w:r w:rsidR="007C35FB">
              <w:rPr>
                <w:b/>
                <w:bCs/>
                <w:sz w:val="28"/>
                <w:szCs w:val="28"/>
                <w:lang w:val="en-US"/>
              </w:rPr>
              <w:t>(</w:t>
            </w:r>
            <w:r w:rsidR="007C35FB" w:rsidRPr="007C35FB">
              <w:rPr>
                <w:b/>
                <w:bCs/>
                <w:sz w:val="28"/>
                <w:szCs w:val="28"/>
              </w:rPr>
              <w:t>nucleic acid amplification technology</w:t>
            </w:r>
            <w:r w:rsidR="007A71FC" w:rsidRPr="007A71FC">
              <w:rPr>
                <w:b/>
                <w:bCs/>
                <w:sz w:val="28"/>
                <w:szCs w:val="28"/>
              </w:rPr>
              <w:t>)</w:t>
            </w:r>
            <w:r w:rsidR="005E6B2F">
              <w:rPr>
                <w:b/>
                <w:bCs/>
                <w:sz w:val="28"/>
                <w:szCs w:val="28"/>
                <w:lang w:val="en-US"/>
              </w:rPr>
              <w:t>)</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sz w:val="28"/>
                <w:szCs w:val="28"/>
              </w:rPr>
              <w:t>II</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gridSpan w:val="2"/>
            <w:shd w:val="clear" w:color="auto" w:fill="auto"/>
          </w:tcPr>
          <w:p w:rsidR="000E2B5F" w:rsidRPr="0055323A" w:rsidRDefault="007A71FC" w:rsidP="00CD1213">
            <w:pPr>
              <w:pStyle w:val="a3"/>
              <w:spacing w:before="0" w:beforeAutospacing="0" w:after="0" w:afterAutospacing="0"/>
              <w:jc w:val="center"/>
              <w:rPr>
                <w:b/>
                <w:bCs/>
                <w:sz w:val="28"/>
                <w:szCs w:val="28"/>
              </w:rPr>
            </w:pPr>
            <w:r w:rsidRPr="007A71FC">
              <w:rPr>
                <w:b/>
                <w:bCs/>
                <w:sz w:val="28"/>
                <w:szCs w:val="28"/>
                <w:lang w:val="en-US"/>
              </w:rPr>
              <w:t>Type of variation</w:t>
            </w:r>
          </w:p>
        </w:tc>
      </w:tr>
      <w:tr w:rsidR="000E2B5F" w:rsidRPr="0055323A" w:rsidTr="001B4D8C">
        <w:trPr>
          <w:trHeight w:val="832"/>
        </w:trPr>
        <w:tc>
          <w:tcPr>
            <w:tcW w:w="8208" w:type="dxa"/>
            <w:tcBorders>
              <w:top w:val="single" w:sz="4" w:space="0" w:color="auto"/>
              <w:bottom w:val="single" w:sz="4" w:space="0" w:color="auto"/>
            </w:tcBorders>
            <w:shd w:val="clear" w:color="auto" w:fill="auto"/>
            <w:vAlign w:val="center"/>
          </w:tcPr>
          <w:p w:rsidR="000E2B5F" w:rsidRPr="00685A35" w:rsidRDefault="000E2B5F" w:rsidP="00F2376D">
            <w:pPr>
              <w:ind w:left="720" w:hanging="720"/>
              <w:rPr>
                <w:bCs/>
                <w:sz w:val="28"/>
                <w:szCs w:val="28"/>
                <w:lang w:val="en-US"/>
              </w:rPr>
            </w:pPr>
            <w:r w:rsidRPr="0055323A">
              <w:rPr>
                <w:sz w:val="28"/>
                <w:szCs w:val="28"/>
              </w:rPr>
              <w:t xml:space="preserve">□ </w:t>
            </w:r>
            <w:r w:rsidR="005E6B2F">
              <w:rPr>
                <w:b/>
                <w:sz w:val="28"/>
                <w:szCs w:val="28"/>
              </w:rPr>
              <w:t>D</w:t>
            </w:r>
            <w:r w:rsidRPr="0055323A">
              <w:rPr>
                <w:b/>
                <w:sz w:val="28"/>
                <w:szCs w:val="28"/>
              </w:rPr>
              <w:t xml:space="preserve">.17. </w:t>
            </w:r>
            <w:r w:rsidR="005E6B2F" w:rsidRPr="005E6B2F">
              <w:rPr>
                <w:b/>
                <w:sz w:val="28"/>
                <w:szCs w:val="28"/>
              </w:rPr>
              <w:t xml:space="preserve">Introduction or extension of </w:t>
            </w:r>
            <w:r w:rsidR="00025150">
              <w:rPr>
                <w:b/>
                <w:sz w:val="28"/>
                <w:szCs w:val="28"/>
                <w:lang w:val="en-US"/>
              </w:rPr>
              <w:t xml:space="preserve">blood </w:t>
            </w:r>
            <w:r w:rsidR="00F2376D">
              <w:rPr>
                <w:b/>
                <w:sz w:val="28"/>
                <w:szCs w:val="28"/>
                <w:lang w:val="en-US"/>
              </w:rPr>
              <w:t xml:space="preserve">donation </w:t>
            </w:r>
            <w:r w:rsidR="005E6B2F" w:rsidRPr="005E6B2F">
              <w:rPr>
                <w:b/>
                <w:sz w:val="28"/>
                <w:szCs w:val="28"/>
              </w:rPr>
              <w:t xml:space="preserve">inventory hold </w:t>
            </w:r>
            <w:r w:rsidR="00F2376D">
              <w:rPr>
                <w:b/>
                <w:sz w:val="28"/>
                <w:szCs w:val="28"/>
                <w:lang w:val="en-US"/>
              </w:rPr>
              <w:t>period</w:t>
            </w:r>
            <w:r w:rsidR="00685A35">
              <w:rPr>
                <w:b/>
                <w:sz w:val="28"/>
                <w:szCs w:val="28"/>
                <w:lang w:val="en-US"/>
              </w:rPr>
              <w:t xml:space="preserve"> </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435D17" w:rsidP="000E2B5F">
      <w:pPr>
        <w:rPr>
          <w:sz w:val="28"/>
          <w:szCs w:val="28"/>
        </w:rPr>
      </w:pPr>
      <w:r>
        <w:rPr>
          <w:sz w:val="28"/>
          <w:szCs w:val="28"/>
        </w:rPr>
        <w:t xml:space="preserve">* </w:t>
      </w:r>
      <w:r w:rsidR="00685A35" w:rsidRPr="00685A35">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7A71FC" w:rsidP="00CD1213">
            <w:pPr>
              <w:pStyle w:val="a3"/>
              <w:spacing w:before="0" w:beforeAutospacing="0" w:after="0" w:afterAutospacing="0"/>
              <w:jc w:val="center"/>
              <w:rPr>
                <w:b/>
                <w:bCs/>
                <w:sz w:val="28"/>
                <w:szCs w:val="28"/>
              </w:rPr>
            </w:pPr>
            <w:r w:rsidRPr="007A71FC">
              <w:rPr>
                <w:b/>
                <w:bCs/>
                <w:sz w:val="28"/>
                <w:szCs w:val="28"/>
                <w:lang w:val="en-US"/>
              </w:rPr>
              <w:t>Type of variation</w:t>
            </w:r>
          </w:p>
        </w:tc>
      </w:tr>
      <w:tr w:rsidR="000E2B5F" w:rsidRPr="0055323A" w:rsidTr="001B4D8C">
        <w:trPr>
          <w:trHeight w:val="857"/>
        </w:trPr>
        <w:tc>
          <w:tcPr>
            <w:tcW w:w="8208" w:type="dxa"/>
            <w:tcBorders>
              <w:top w:val="single" w:sz="4" w:space="0" w:color="auto"/>
              <w:bottom w:val="single" w:sz="4" w:space="0" w:color="auto"/>
            </w:tcBorders>
            <w:shd w:val="clear" w:color="auto" w:fill="auto"/>
            <w:vAlign w:val="center"/>
          </w:tcPr>
          <w:p w:rsidR="000E2B5F" w:rsidRPr="0055323A" w:rsidRDefault="000E2B5F" w:rsidP="00F2376D">
            <w:pPr>
              <w:ind w:left="720" w:hanging="720"/>
              <w:rPr>
                <w:bCs/>
                <w:sz w:val="28"/>
                <w:szCs w:val="28"/>
              </w:rPr>
            </w:pPr>
            <w:r w:rsidRPr="0055323A">
              <w:rPr>
                <w:sz w:val="28"/>
                <w:szCs w:val="28"/>
              </w:rPr>
              <w:t xml:space="preserve">□ </w:t>
            </w:r>
            <w:r w:rsidR="002C00EC" w:rsidRPr="002C00EC">
              <w:rPr>
                <w:b/>
                <w:sz w:val="28"/>
                <w:szCs w:val="28"/>
                <w:lang w:val="en-US"/>
              </w:rPr>
              <w:t>D</w:t>
            </w:r>
            <w:r w:rsidRPr="0055323A">
              <w:rPr>
                <w:b/>
                <w:bCs/>
                <w:sz w:val="28"/>
                <w:szCs w:val="28"/>
              </w:rPr>
              <w:t xml:space="preserve">.18. </w:t>
            </w:r>
            <w:r w:rsidR="002C00EC" w:rsidRPr="002C00EC">
              <w:rPr>
                <w:b/>
                <w:bCs/>
                <w:sz w:val="28"/>
                <w:szCs w:val="28"/>
              </w:rPr>
              <w:t xml:space="preserve">Removal of </w:t>
            </w:r>
            <w:r w:rsidR="00025150">
              <w:rPr>
                <w:b/>
                <w:bCs/>
                <w:sz w:val="28"/>
                <w:szCs w:val="28"/>
                <w:lang w:val="en-US"/>
              </w:rPr>
              <w:t xml:space="preserve">blood </w:t>
            </w:r>
            <w:r w:rsidR="00F2376D">
              <w:rPr>
                <w:b/>
                <w:bCs/>
                <w:sz w:val="28"/>
                <w:szCs w:val="28"/>
                <w:lang w:val="en-US"/>
              </w:rPr>
              <w:t xml:space="preserve">donation </w:t>
            </w:r>
            <w:r w:rsidR="002C00EC" w:rsidRPr="002C00EC">
              <w:rPr>
                <w:b/>
                <w:bCs/>
                <w:sz w:val="28"/>
                <w:szCs w:val="28"/>
              </w:rPr>
              <w:t>inventory hold period or reduction in its length</w:t>
            </w:r>
          </w:p>
        </w:tc>
        <w:tc>
          <w:tcPr>
            <w:tcW w:w="1800" w:type="dxa"/>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1B4D8C">
        <w:trPr>
          <w:trHeight w:val="791"/>
        </w:trPr>
        <w:tc>
          <w:tcPr>
            <w:tcW w:w="8208" w:type="dxa"/>
            <w:tcBorders>
              <w:top w:val="single" w:sz="4" w:space="0" w:color="auto"/>
              <w:left w:val="single" w:sz="4" w:space="0" w:color="auto"/>
            </w:tcBorders>
            <w:shd w:val="clear" w:color="auto" w:fill="auto"/>
            <w:vAlign w:val="center"/>
          </w:tcPr>
          <w:p w:rsidR="000E2B5F" w:rsidRPr="0055323A" w:rsidRDefault="00F2376D" w:rsidP="00CD1213">
            <w:pPr>
              <w:ind w:left="540" w:hanging="540"/>
              <w:rPr>
                <w:b/>
                <w:bCs/>
                <w:sz w:val="28"/>
                <w:szCs w:val="28"/>
              </w:rPr>
            </w:pPr>
            <w:r>
              <w:rPr>
                <w:b/>
                <w:sz w:val="28"/>
                <w:szCs w:val="28"/>
                <w:lang w:val="en-US"/>
              </w:rPr>
              <w:t>D</w:t>
            </w:r>
            <w:r w:rsidR="000E2B5F" w:rsidRPr="0055323A">
              <w:rPr>
                <w:b/>
                <w:sz w:val="28"/>
                <w:szCs w:val="28"/>
              </w:rPr>
              <w:t xml:space="preserve">.19. </w:t>
            </w:r>
            <w:r w:rsidRPr="00F2376D">
              <w:rPr>
                <w:b/>
                <w:sz w:val="28"/>
                <w:szCs w:val="28"/>
              </w:rPr>
              <w:t>Replacement or addition of blood containers (e.g. bags, bottles)</w:t>
            </w:r>
            <w:r w:rsidR="000E2B5F" w:rsidRPr="0055323A">
              <w:rPr>
                <w:b/>
                <w:sz w:val="28"/>
                <w:szCs w:val="28"/>
              </w:rPr>
              <w:t xml:space="preserve"> </w:t>
            </w:r>
          </w:p>
        </w:tc>
        <w:tc>
          <w:tcPr>
            <w:tcW w:w="1800" w:type="dxa"/>
            <w:gridSpan w:val="2"/>
            <w:shd w:val="clear" w:color="auto" w:fill="auto"/>
          </w:tcPr>
          <w:p w:rsidR="000E2B5F" w:rsidRPr="0055323A" w:rsidRDefault="007A71FC" w:rsidP="00CD1213">
            <w:pPr>
              <w:pStyle w:val="a3"/>
              <w:spacing w:before="0" w:beforeAutospacing="0" w:after="0" w:afterAutospacing="0"/>
              <w:jc w:val="center"/>
              <w:rPr>
                <w:b/>
                <w:bCs/>
                <w:sz w:val="28"/>
                <w:szCs w:val="28"/>
              </w:rPr>
            </w:pPr>
            <w:r w:rsidRPr="007A71FC">
              <w:rPr>
                <w:b/>
                <w:bCs/>
                <w:sz w:val="28"/>
                <w:szCs w:val="28"/>
                <w:lang w:val="en-US"/>
              </w:rPr>
              <w:t>Type of variation</w:t>
            </w:r>
          </w:p>
          <w:p w:rsidR="000E2B5F" w:rsidRPr="0055323A" w:rsidRDefault="000E2B5F" w:rsidP="00CD1213">
            <w:pPr>
              <w:pStyle w:val="a3"/>
              <w:spacing w:before="0" w:beforeAutospacing="0" w:after="0" w:afterAutospacing="0"/>
              <w:jc w:val="center"/>
              <w:rPr>
                <w:b/>
                <w:sz w:val="28"/>
                <w:szCs w:val="28"/>
              </w:rPr>
            </w:pPr>
          </w:p>
          <w:p w:rsidR="000E2B5F" w:rsidRPr="0055323A" w:rsidRDefault="000E2B5F" w:rsidP="00CD1213">
            <w:pPr>
              <w:pStyle w:val="a3"/>
              <w:spacing w:before="0" w:beforeAutospacing="0" w:after="0" w:afterAutospacing="0"/>
              <w:jc w:val="center"/>
              <w:rPr>
                <w:b/>
                <w:bCs/>
                <w:sz w:val="28"/>
                <w:szCs w:val="28"/>
              </w:rPr>
            </w:pPr>
          </w:p>
        </w:tc>
      </w:tr>
      <w:tr w:rsidR="000E2B5F" w:rsidRPr="0055323A" w:rsidTr="001B4D8C">
        <w:trPr>
          <w:trHeight w:val="662"/>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ind w:left="360" w:hanging="360"/>
              <w:rPr>
                <w:sz w:val="28"/>
                <w:szCs w:val="28"/>
              </w:rPr>
            </w:pPr>
            <w:r w:rsidRPr="0055323A">
              <w:rPr>
                <w:sz w:val="28"/>
                <w:szCs w:val="28"/>
              </w:rPr>
              <w:t xml:space="preserve">□ а) </w:t>
            </w:r>
            <w:r w:rsidR="00901412" w:rsidRPr="00901412">
              <w:rPr>
                <w:sz w:val="28"/>
                <w:szCs w:val="28"/>
              </w:rPr>
              <w:t>The new blood containers are CE-marked</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1B4D8C">
        <w:trPr>
          <w:trHeight w:val="769"/>
        </w:trPr>
        <w:tc>
          <w:tcPr>
            <w:tcW w:w="8208" w:type="dxa"/>
            <w:tcBorders>
              <w:top w:val="single" w:sz="4" w:space="0" w:color="auto"/>
              <w:bottom w:val="single" w:sz="4" w:space="0" w:color="auto"/>
            </w:tcBorders>
            <w:shd w:val="clear" w:color="auto" w:fill="auto"/>
            <w:vAlign w:val="center"/>
          </w:tcPr>
          <w:p w:rsidR="000E2B5F" w:rsidRPr="0055323A" w:rsidRDefault="000E2B5F" w:rsidP="00F2376D">
            <w:pPr>
              <w:ind w:left="360" w:hanging="360"/>
              <w:rPr>
                <w:sz w:val="28"/>
                <w:szCs w:val="28"/>
              </w:rPr>
            </w:pPr>
            <w:r w:rsidRPr="0055323A">
              <w:rPr>
                <w:sz w:val="28"/>
                <w:szCs w:val="28"/>
              </w:rPr>
              <w:t xml:space="preserve">□ </w:t>
            </w:r>
            <w:r w:rsidR="00F2376D">
              <w:rPr>
                <w:sz w:val="28"/>
                <w:szCs w:val="28"/>
                <w:lang w:val="en-US"/>
              </w:rPr>
              <w:t>b</w:t>
            </w:r>
            <w:r w:rsidRPr="0055323A">
              <w:rPr>
                <w:sz w:val="28"/>
                <w:szCs w:val="28"/>
              </w:rPr>
              <w:t xml:space="preserve">) </w:t>
            </w:r>
            <w:r w:rsidR="00901412" w:rsidRPr="00901412">
              <w:rPr>
                <w:sz w:val="28"/>
                <w:szCs w:val="28"/>
              </w:rPr>
              <w:t>The new blood containers are not CE-marked</w:t>
            </w:r>
          </w:p>
        </w:tc>
        <w:tc>
          <w:tcPr>
            <w:tcW w:w="1800" w:type="dxa"/>
            <w:gridSpan w:val="2"/>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bCs/>
                <w:sz w:val="28"/>
                <w:szCs w:val="28"/>
              </w:rPr>
            </w:pPr>
            <w:r w:rsidRPr="0055323A">
              <w:rPr>
                <w:bCs/>
                <w:sz w:val="28"/>
                <w:szCs w:val="28"/>
              </w:rPr>
              <w:t>ІІ</w:t>
            </w:r>
          </w:p>
        </w:tc>
      </w:tr>
    </w:tbl>
    <w:p w:rsidR="000E2B5F" w:rsidRPr="0055323A" w:rsidRDefault="00435D17" w:rsidP="000E2B5F">
      <w:pPr>
        <w:rPr>
          <w:sz w:val="28"/>
          <w:szCs w:val="28"/>
        </w:rPr>
      </w:pPr>
      <w:r>
        <w:rPr>
          <w:sz w:val="28"/>
          <w:szCs w:val="28"/>
        </w:rPr>
        <w:t xml:space="preserve">* </w:t>
      </w:r>
      <w:r w:rsidR="00685A35" w:rsidRPr="00685A35">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900"/>
        <w:gridCol w:w="900"/>
      </w:tblGrid>
      <w:tr w:rsidR="000E2B5F" w:rsidRPr="0055323A" w:rsidTr="00CD1213">
        <w:tc>
          <w:tcPr>
            <w:tcW w:w="8208" w:type="dxa"/>
            <w:tcBorders>
              <w:top w:val="single" w:sz="4" w:space="0" w:color="auto"/>
              <w:left w:val="single" w:sz="4" w:space="0" w:color="auto"/>
            </w:tcBorders>
            <w:shd w:val="clear" w:color="auto" w:fill="auto"/>
            <w:vAlign w:val="center"/>
          </w:tcPr>
          <w:p w:rsidR="000E2B5F" w:rsidRPr="0055323A" w:rsidRDefault="00901412" w:rsidP="00901412">
            <w:pPr>
              <w:rPr>
                <w:b/>
                <w:bCs/>
                <w:sz w:val="28"/>
                <w:szCs w:val="28"/>
              </w:rPr>
            </w:pPr>
            <w:r>
              <w:rPr>
                <w:b/>
                <w:bCs/>
                <w:sz w:val="28"/>
                <w:szCs w:val="28"/>
              </w:rPr>
              <w:t>D</w:t>
            </w:r>
            <w:r w:rsidR="000E2B5F" w:rsidRPr="0055323A">
              <w:rPr>
                <w:b/>
                <w:bCs/>
                <w:sz w:val="28"/>
                <w:szCs w:val="28"/>
              </w:rPr>
              <w:t xml:space="preserve">.20. </w:t>
            </w:r>
            <w:r>
              <w:rPr>
                <w:b/>
                <w:bCs/>
                <w:sz w:val="28"/>
                <w:szCs w:val="28"/>
              </w:rPr>
              <w:t>Change in storage</w:t>
            </w:r>
            <w:r w:rsidRPr="00901412">
              <w:rPr>
                <w:b/>
                <w:bCs/>
                <w:sz w:val="28"/>
                <w:szCs w:val="28"/>
              </w:rPr>
              <w:t>/transport</w:t>
            </w:r>
          </w:p>
        </w:tc>
        <w:tc>
          <w:tcPr>
            <w:tcW w:w="1800" w:type="dxa"/>
            <w:gridSpan w:val="2"/>
            <w:shd w:val="clear" w:color="auto" w:fill="auto"/>
          </w:tcPr>
          <w:p w:rsidR="000E2B5F" w:rsidRPr="0055323A" w:rsidRDefault="00F2376D" w:rsidP="00CD1213">
            <w:pPr>
              <w:pStyle w:val="a3"/>
              <w:spacing w:before="0" w:beforeAutospacing="0" w:after="0" w:afterAutospacing="0"/>
              <w:jc w:val="center"/>
              <w:rPr>
                <w:b/>
                <w:bCs/>
                <w:sz w:val="28"/>
                <w:szCs w:val="28"/>
              </w:rPr>
            </w:pPr>
            <w:r w:rsidRPr="00F2376D">
              <w:rPr>
                <w:b/>
                <w:bCs/>
                <w:sz w:val="28"/>
                <w:szCs w:val="28"/>
                <w:lang w:val="en-US"/>
              </w:rPr>
              <w:t>Type of variation</w:t>
            </w:r>
          </w:p>
          <w:p w:rsidR="000E2B5F" w:rsidRPr="0055323A" w:rsidRDefault="000E2B5F" w:rsidP="00CD1213">
            <w:pPr>
              <w:pStyle w:val="a3"/>
              <w:spacing w:before="0" w:beforeAutospacing="0" w:after="0" w:afterAutospacing="0"/>
              <w:jc w:val="center"/>
              <w:rPr>
                <w:b/>
                <w:bCs/>
                <w:sz w:val="28"/>
                <w:szCs w:val="28"/>
              </w:rPr>
            </w:pPr>
          </w:p>
        </w:tc>
      </w:tr>
      <w:tr w:rsidR="000E2B5F" w:rsidRPr="0055323A" w:rsidTr="001B4D8C">
        <w:trPr>
          <w:trHeight w:val="498"/>
        </w:trPr>
        <w:tc>
          <w:tcPr>
            <w:tcW w:w="8208" w:type="dxa"/>
            <w:tcBorders>
              <w:top w:val="single" w:sz="4" w:space="0" w:color="auto"/>
              <w:bottom w:val="single" w:sz="4" w:space="0" w:color="auto"/>
            </w:tcBorders>
            <w:shd w:val="clear" w:color="auto" w:fill="auto"/>
            <w:vAlign w:val="center"/>
          </w:tcPr>
          <w:p w:rsidR="000E2B5F" w:rsidRPr="0055323A" w:rsidRDefault="000E2B5F" w:rsidP="00CD1213">
            <w:pPr>
              <w:rPr>
                <w:sz w:val="28"/>
                <w:szCs w:val="28"/>
              </w:rPr>
            </w:pPr>
            <w:r w:rsidRPr="0055323A">
              <w:rPr>
                <w:sz w:val="28"/>
                <w:szCs w:val="28"/>
              </w:rPr>
              <w:t xml:space="preserve">□ а) </w:t>
            </w:r>
            <w:r w:rsidR="00B06389">
              <w:rPr>
                <w:sz w:val="28"/>
                <w:szCs w:val="28"/>
              </w:rPr>
              <w:t>S</w:t>
            </w:r>
            <w:r w:rsidR="00901412" w:rsidRPr="00901412">
              <w:rPr>
                <w:sz w:val="28"/>
                <w:szCs w:val="28"/>
              </w:rPr>
              <w:t>torage and/or transport conditions</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r w:rsidR="000E2B5F" w:rsidRPr="0055323A" w:rsidTr="001B4D8C">
        <w:trPr>
          <w:trHeight w:val="562"/>
        </w:trPr>
        <w:tc>
          <w:tcPr>
            <w:tcW w:w="8208" w:type="dxa"/>
            <w:tcBorders>
              <w:top w:val="single" w:sz="4" w:space="0" w:color="auto"/>
              <w:bottom w:val="single" w:sz="4" w:space="0" w:color="auto"/>
            </w:tcBorders>
            <w:shd w:val="clear" w:color="auto" w:fill="auto"/>
            <w:vAlign w:val="center"/>
          </w:tcPr>
          <w:p w:rsidR="000E2B5F" w:rsidRPr="0055323A" w:rsidRDefault="000E2B5F" w:rsidP="00901412">
            <w:pPr>
              <w:rPr>
                <w:sz w:val="28"/>
                <w:szCs w:val="28"/>
              </w:rPr>
            </w:pPr>
            <w:r w:rsidRPr="0055323A">
              <w:rPr>
                <w:sz w:val="28"/>
                <w:szCs w:val="28"/>
              </w:rPr>
              <w:t xml:space="preserve">□ </w:t>
            </w:r>
            <w:r w:rsidR="00901412">
              <w:rPr>
                <w:sz w:val="28"/>
                <w:szCs w:val="28"/>
                <w:lang w:val="en-US"/>
              </w:rPr>
              <w:t>b</w:t>
            </w:r>
            <w:r w:rsidRPr="0055323A">
              <w:rPr>
                <w:sz w:val="28"/>
                <w:szCs w:val="28"/>
              </w:rPr>
              <w:t xml:space="preserve">) </w:t>
            </w:r>
            <w:r w:rsidR="00B06389">
              <w:rPr>
                <w:sz w:val="28"/>
                <w:szCs w:val="28"/>
              </w:rPr>
              <w:t>M</w:t>
            </w:r>
            <w:r w:rsidR="00B06389" w:rsidRPr="00B06389">
              <w:rPr>
                <w:sz w:val="28"/>
                <w:szCs w:val="28"/>
              </w:rPr>
              <w:t>aximum storage time for the plasma</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ind w:hanging="521"/>
              <w:jc w:val="center"/>
              <w:rPr>
                <w:sz w:val="28"/>
                <w:szCs w:val="28"/>
              </w:rPr>
            </w:pPr>
            <w:r w:rsidRPr="0055323A">
              <w:rPr>
                <w:bCs/>
                <w:sz w:val="28"/>
                <w:szCs w:val="28"/>
              </w:rPr>
              <w:t xml:space="preserve">     □ IА</w:t>
            </w:r>
          </w:p>
        </w:tc>
        <w:tc>
          <w:tcPr>
            <w:tcW w:w="9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bCs/>
                <w:sz w:val="28"/>
                <w:szCs w:val="28"/>
              </w:rPr>
              <w:t>□</w:t>
            </w:r>
            <w:r w:rsidRPr="0055323A">
              <w:rPr>
                <w:sz w:val="28"/>
                <w:szCs w:val="28"/>
              </w:rPr>
              <w:t xml:space="preserve"> </w:t>
            </w:r>
            <w:r w:rsidR="00A23747">
              <w:rPr>
                <w:sz w:val="28"/>
                <w:szCs w:val="28"/>
              </w:rPr>
              <w:t>IB</w:t>
            </w:r>
            <w:r w:rsidRPr="0055323A">
              <w:rPr>
                <w:sz w:val="28"/>
                <w:szCs w:val="28"/>
              </w:rPr>
              <w:t>*</w:t>
            </w:r>
          </w:p>
        </w:tc>
      </w:tr>
    </w:tbl>
    <w:p w:rsidR="000E2B5F" w:rsidRPr="0055323A" w:rsidRDefault="00435D17" w:rsidP="000E2B5F">
      <w:pPr>
        <w:rPr>
          <w:sz w:val="28"/>
          <w:szCs w:val="28"/>
        </w:rPr>
      </w:pPr>
      <w:r>
        <w:rPr>
          <w:sz w:val="28"/>
          <w:szCs w:val="28"/>
        </w:rPr>
        <w:t xml:space="preserve">* </w:t>
      </w:r>
      <w:r w:rsidR="00B06389" w:rsidRPr="00B06389">
        <w:rPr>
          <w:sz w:val="28"/>
          <w:szCs w:val="28"/>
        </w:rPr>
        <w:t>If one of the conditions is not met and the change is not listed as Type II.</w:t>
      </w:r>
    </w:p>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B06389" w:rsidP="00CD1213">
            <w:pPr>
              <w:pStyle w:val="a3"/>
              <w:spacing w:before="0" w:beforeAutospacing="0" w:after="0" w:afterAutospacing="0"/>
              <w:jc w:val="center"/>
              <w:rPr>
                <w:b/>
                <w:bCs/>
                <w:sz w:val="28"/>
                <w:szCs w:val="28"/>
              </w:rPr>
            </w:pPr>
            <w:r w:rsidRPr="00B06389">
              <w:rPr>
                <w:b/>
                <w:bCs/>
                <w:sz w:val="28"/>
                <w:szCs w:val="28"/>
              </w:rPr>
              <w:t>Type of variation</w:t>
            </w:r>
          </w:p>
        </w:tc>
      </w:tr>
      <w:tr w:rsidR="000E2B5F" w:rsidRPr="0055323A" w:rsidTr="001B4D8C">
        <w:trPr>
          <w:trHeight w:val="996"/>
        </w:trPr>
        <w:tc>
          <w:tcPr>
            <w:tcW w:w="8208" w:type="dxa"/>
            <w:tcBorders>
              <w:top w:val="single" w:sz="4" w:space="0" w:color="auto"/>
              <w:bottom w:val="single" w:sz="4" w:space="0" w:color="auto"/>
            </w:tcBorders>
            <w:shd w:val="clear" w:color="auto" w:fill="auto"/>
            <w:vAlign w:val="center"/>
          </w:tcPr>
          <w:p w:rsidR="000E2B5F" w:rsidRPr="001B4D8C" w:rsidRDefault="000E2B5F" w:rsidP="001B4D8C">
            <w:pPr>
              <w:ind w:left="720" w:hanging="720"/>
              <w:rPr>
                <w:b/>
                <w:bCs/>
                <w:sz w:val="28"/>
                <w:szCs w:val="28"/>
              </w:rPr>
            </w:pPr>
            <w:r w:rsidRPr="0055323A">
              <w:rPr>
                <w:sz w:val="28"/>
                <w:szCs w:val="28"/>
              </w:rPr>
              <w:t xml:space="preserve">□ </w:t>
            </w:r>
            <w:r w:rsidR="00B06389">
              <w:rPr>
                <w:b/>
                <w:bCs/>
                <w:sz w:val="28"/>
                <w:szCs w:val="28"/>
              </w:rPr>
              <w:t>D</w:t>
            </w:r>
            <w:r w:rsidRPr="0055323A">
              <w:rPr>
                <w:b/>
                <w:bCs/>
                <w:sz w:val="28"/>
                <w:szCs w:val="28"/>
              </w:rPr>
              <w:t xml:space="preserve">.21. </w:t>
            </w:r>
            <w:r w:rsidR="00B06389" w:rsidRPr="00B06389">
              <w:rPr>
                <w:b/>
                <w:bCs/>
                <w:sz w:val="28"/>
                <w:szCs w:val="28"/>
              </w:rPr>
              <w:t>Introduction of test for viral markers when this introduction will have significant impact on the viral risk assessment</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sz w:val="28"/>
                <w:szCs w:val="28"/>
              </w:rPr>
              <w:t>IІ</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B06389" w:rsidP="00CD1213">
            <w:pPr>
              <w:pStyle w:val="a3"/>
              <w:spacing w:before="0" w:beforeAutospacing="0" w:after="0" w:afterAutospacing="0"/>
              <w:jc w:val="center"/>
              <w:rPr>
                <w:b/>
                <w:bCs/>
                <w:sz w:val="28"/>
                <w:szCs w:val="28"/>
              </w:rPr>
            </w:pPr>
            <w:r w:rsidRPr="00B06389">
              <w:rPr>
                <w:b/>
                <w:bCs/>
                <w:sz w:val="28"/>
                <w:szCs w:val="28"/>
              </w:rPr>
              <w:t>Type of variation</w:t>
            </w:r>
          </w:p>
        </w:tc>
      </w:tr>
      <w:tr w:rsidR="000E2B5F" w:rsidRPr="0055323A" w:rsidTr="001B4D8C">
        <w:trPr>
          <w:trHeight w:val="878"/>
        </w:trPr>
        <w:tc>
          <w:tcPr>
            <w:tcW w:w="8208" w:type="dxa"/>
            <w:tcBorders>
              <w:top w:val="single" w:sz="4" w:space="0" w:color="auto"/>
              <w:bottom w:val="single" w:sz="4" w:space="0" w:color="auto"/>
            </w:tcBorders>
            <w:shd w:val="clear" w:color="auto" w:fill="auto"/>
            <w:vAlign w:val="center"/>
          </w:tcPr>
          <w:p w:rsidR="000E2B5F" w:rsidRPr="001B4D8C" w:rsidRDefault="000E2B5F" w:rsidP="001B4D8C">
            <w:pPr>
              <w:ind w:left="720" w:hanging="720"/>
              <w:rPr>
                <w:b/>
                <w:bCs/>
                <w:sz w:val="28"/>
                <w:szCs w:val="28"/>
              </w:rPr>
            </w:pPr>
            <w:r w:rsidRPr="0055323A">
              <w:rPr>
                <w:sz w:val="28"/>
                <w:szCs w:val="28"/>
              </w:rPr>
              <w:t xml:space="preserve">□ </w:t>
            </w:r>
            <w:r w:rsidR="00B06389">
              <w:rPr>
                <w:b/>
                <w:bCs/>
                <w:sz w:val="28"/>
                <w:szCs w:val="28"/>
              </w:rPr>
              <w:t>D</w:t>
            </w:r>
            <w:r w:rsidRPr="0055323A">
              <w:rPr>
                <w:b/>
                <w:bCs/>
                <w:sz w:val="28"/>
                <w:szCs w:val="28"/>
              </w:rPr>
              <w:t xml:space="preserve">.22. </w:t>
            </w:r>
            <w:r w:rsidR="00441756" w:rsidRPr="00441756">
              <w:rPr>
                <w:b/>
                <w:bCs/>
                <w:sz w:val="28"/>
                <w:szCs w:val="28"/>
              </w:rPr>
              <w:t>Change in the plasma pool preparation (e.g. manufacturing method, pool size, storage of plasma pool samples)</w:t>
            </w:r>
          </w:p>
        </w:tc>
        <w:tc>
          <w:tcPr>
            <w:tcW w:w="1800" w:type="dxa"/>
            <w:tcBorders>
              <w:top w:val="single" w:sz="4" w:space="0" w:color="auto"/>
              <w:bottom w:val="single" w:sz="4" w:space="0" w:color="auto"/>
            </w:tcBorders>
            <w:shd w:val="clear" w:color="auto" w:fill="auto"/>
            <w:vAlign w:val="center"/>
          </w:tcPr>
          <w:p w:rsidR="000E2B5F" w:rsidRPr="0055323A" w:rsidRDefault="00A23747" w:rsidP="00CD1213">
            <w:pPr>
              <w:pStyle w:val="a3"/>
              <w:spacing w:before="0" w:beforeAutospacing="0" w:after="0" w:afterAutospacing="0"/>
              <w:jc w:val="center"/>
              <w:rPr>
                <w:sz w:val="28"/>
                <w:szCs w:val="28"/>
              </w:rPr>
            </w:pPr>
            <w:r>
              <w:rPr>
                <w:sz w:val="28"/>
                <w:szCs w:val="28"/>
              </w:rPr>
              <w:t>IB</w:t>
            </w: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00"/>
      </w:tblGrid>
      <w:tr w:rsidR="000E2B5F" w:rsidRPr="0055323A" w:rsidTr="00CD1213">
        <w:tc>
          <w:tcPr>
            <w:tcW w:w="8208" w:type="dxa"/>
            <w:tcBorders>
              <w:top w:val="nil"/>
              <w:left w:val="nil"/>
            </w:tcBorders>
            <w:shd w:val="clear" w:color="auto" w:fill="auto"/>
          </w:tcPr>
          <w:p w:rsidR="000E2B5F" w:rsidRPr="0055323A" w:rsidRDefault="000E2B5F" w:rsidP="00CD1213">
            <w:pPr>
              <w:pStyle w:val="a3"/>
              <w:spacing w:before="0" w:beforeAutospacing="0" w:after="0" w:afterAutospacing="0"/>
              <w:rPr>
                <w:b/>
                <w:bCs/>
                <w:sz w:val="28"/>
                <w:szCs w:val="28"/>
              </w:rPr>
            </w:pPr>
          </w:p>
        </w:tc>
        <w:tc>
          <w:tcPr>
            <w:tcW w:w="1800" w:type="dxa"/>
            <w:shd w:val="clear" w:color="auto" w:fill="auto"/>
          </w:tcPr>
          <w:p w:rsidR="000E2B5F" w:rsidRPr="0055323A" w:rsidRDefault="00441756" w:rsidP="00CD1213">
            <w:pPr>
              <w:pStyle w:val="a3"/>
              <w:spacing w:before="0" w:beforeAutospacing="0" w:after="0" w:afterAutospacing="0"/>
              <w:jc w:val="center"/>
              <w:rPr>
                <w:b/>
                <w:bCs/>
                <w:sz w:val="28"/>
                <w:szCs w:val="28"/>
              </w:rPr>
            </w:pPr>
            <w:r w:rsidRPr="00441756">
              <w:rPr>
                <w:b/>
                <w:bCs/>
                <w:sz w:val="28"/>
                <w:szCs w:val="28"/>
              </w:rPr>
              <w:t>Type of variation</w:t>
            </w:r>
          </w:p>
        </w:tc>
      </w:tr>
      <w:tr w:rsidR="000E2B5F" w:rsidRPr="0055323A" w:rsidTr="001B4D8C">
        <w:trPr>
          <w:trHeight w:val="944"/>
        </w:trPr>
        <w:tc>
          <w:tcPr>
            <w:tcW w:w="8208" w:type="dxa"/>
            <w:tcBorders>
              <w:top w:val="single" w:sz="4" w:space="0" w:color="auto"/>
              <w:bottom w:val="single" w:sz="4" w:space="0" w:color="auto"/>
            </w:tcBorders>
            <w:shd w:val="clear" w:color="auto" w:fill="auto"/>
            <w:vAlign w:val="center"/>
          </w:tcPr>
          <w:p w:rsidR="000E2B5F" w:rsidRPr="00E116DF" w:rsidRDefault="000E2B5F" w:rsidP="00E116DF">
            <w:pPr>
              <w:ind w:left="720" w:hanging="720"/>
              <w:rPr>
                <w:b/>
                <w:sz w:val="28"/>
                <w:szCs w:val="28"/>
                <w:lang w:val="en-GB"/>
              </w:rPr>
            </w:pPr>
            <w:r w:rsidRPr="0055323A">
              <w:rPr>
                <w:sz w:val="28"/>
                <w:szCs w:val="28"/>
              </w:rPr>
              <w:t xml:space="preserve">□ </w:t>
            </w:r>
            <w:r w:rsidR="00E116DF" w:rsidRPr="00E116DF">
              <w:rPr>
                <w:b/>
                <w:sz w:val="28"/>
                <w:szCs w:val="28"/>
                <w:lang w:val="en-US"/>
              </w:rPr>
              <w:t>D</w:t>
            </w:r>
            <w:r w:rsidR="00E116DF" w:rsidRPr="00E116DF">
              <w:rPr>
                <w:b/>
                <w:bCs/>
                <w:sz w:val="28"/>
                <w:szCs w:val="28"/>
              </w:rPr>
              <w:t xml:space="preserve">.23. Change in the steps that would be taken if it is found retrospectively that </w:t>
            </w:r>
            <w:r w:rsidR="005B07C0">
              <w:rPr>
                <w:b/>
                <w:bCs/>
                <w:sz w:val="28"/>
                <w:szCs w:val="28"/>
                <w:lang w:val="en-US"/>
              </w:rPr>
              <w:t xml:space="preserve">blood </w:t>
            </w:r>
            <w:r w:rsidR="00E116DF" w:rsidRPr="00E116DF">
              <w:rPr>
                <w:b/>
                <w:bCs/>
                <w:sz w:val="28"/>
                <w:szCs w:val="28"/>
              </w:rPr>
              <w:t xml:space="preserve">donation(s) should have been excluded from processing </w:t>
            </w:r>
            <w:r w:rsidR="00E116DF" w:rsidRPr="00E116DF">
              <w:rPr>
                <w:b/>
                <w:bCs/>
                <w:sz w:val="28"/>
                <w:szCs w:val="28"/>
                <w:lang w:val="en-US"/>
              </w:rPr>
              <w:t>(retrospective studies</w:t>
            </w:r>
            <w:r w:rsidR="00E116DF">
              <w:rPr>
                <w:b/>
                <w:bCs/>
                <w:sz w:val="28"/>
                <w:szCs w:val="28"/>
              </w:rPr>
              <w:t>)</w:t>
            </w:r>
          </w:p>
        </w:tc>
        <w:tc>
          <w:tcPr>
            <w:tcW w:w="1800" w:type="dxa"/>
            <w:tcBorders>
              <w:top w:val="single" w:sz="4" w:space="0" w:color="auto"/>
              <w:bottom w:val="single" w:sz="4" w:space="0" w:color="auto"/>
            </w:tcBorders>
            <w:shd w:val="clear" w:color="auto" w:fill="auto"/>
            <w:vAlign w:val="center"/>
          </w:tcPr>
          <w:p w:rsidR="000E2B5F" w:rsidRPr="0055323A" w:rsidRDefault="000E2B5F" w:rsidP="00CD1213">
            <w:pPr>
              <w:pStyle w:val="a3"/>
              <w:spacing w:before="0" w:beforeAutospacing="0" w:after="0" w:afterAutospacing="0"/>
              <w:jc w:val="center"/>
              <w:rPr>
                <w:sz w:val="28"/>
                <w:szCs w:val="28"/>
              </w:rPr>
            </w:pPr>
            <w:r w:rsidRPr="0055323A">
              <w:rPr>
                <w:sz w:val="28"/>
                <w:szCs w:val="28"/>
              </w:rPr>
              <w:t>IІ</w:t>
            </w:r>
          </w:p>
        </w:tc>
      </w:tr>
    </w:tbl>
    <w:p w:rsidR="000E2B5F" w:rsidRPr="0055323A" w:rsidRDefault="000E2B5F" w:rsidP="000E2B5F"/>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708"/>
        <w:gridCol w:w="2590"/>
        <w:gridCol w:w="829"/>
      </w:tblGrid>
      <w:tr w:rsidR="000E2B5F" w:rsidRPr="0055323A" w:rsidTr="00CD1213">
        <w:tc>
          <w:tcPr>
            <w:tcW w:w="5863" w:type="dxa"/>
            <w:shd w:val="clear" w:color="auto" w:fill="auto"/>
          </w:tcPr>
          <w:p w:rsidR="000E2B5F" w:rsidRPr="0055323A" w:rsidRDefault="00500F28" w:rsidP="00612748">
            <w:pPr>
              <w:pStyle w:val="a3"/>
              <w:rPr>
                <w:sz w:val="28"/>
                <w:szCs w:val="28"/>
              </w:rPr>
            </w:pPr>
            <w:r>
              <w:rPr>
                <w:sz w:val="28"/>
                <w:szCs w:val="28"/>
                <w:lang w:val="en-US"/>
              </w:rPr>
              <w:t xml:space="preserve">Changes to module </w:t>
            </w:r>
            <w:r w:rsidR="00612748">
              <w:rPr>
                <w:sz w:val="28"/>
                <w:szCs w:val="28"/>
                <w:lang w:val="en-US"/>
              </w:rPr>
              <w:t>1</w:t>
            </w:r>
            <w:r w:rsidR="000E2B5F" w:rsidRPr="0055323A">
              <w:rPr>
                <w:sz w:val="28"/>
                <w:szCs w:val="28"/>
              </w:rPr>
              <w:t xml:space="preserve"> </w:t>
            </w:r>
            <w:r>
              <w:rPr>
                <w:sz w:val="28"/>
                <w:szCs w:val="28"/>
                <w:lang w:val="en-US"/>
              </w:rPr>
              <w:t>of the registration dossier</w:t>
            </w:r>
            <w:r w:rsidR="000E2B5F" w:rsidRPr="0055323A">
              <w:rPr>
                <w:sz w:val="28"/>
                <w:szCs w:val="28"/>
              </w:rPr>
              <w:t xml:space="preserve">  </w:t>
            </w:r>
          </w:p>
        </w:tc>
        <w:tc>
          <w:tcPr>
            <w:tcW w:w="708" w:type="dxa"/>
            <w:shd w:val="clear" w:color="auto" w:fill="auto"/>
          </w:tcPr>
          <w:p w:rsidR="000E2B5F" w:rsidRPr="0055323A" w:rsidRDefault="000E2B5F" w:rsidP="00CD1213">
            <w:pPr>
              <w:pStyle w:val="a3"/>
              <w:jc w:val="center"/>
              <w:rPr>
                <w:sz w:val="28"/>
                <w:szCs w:val="28"/>
              </w:rPr>
            </w:pPr>
            <w:r w:rsidRPr="0055323A">
              <w:rPr>
                <w:rFonts w:ascii="Symbol" w:hAnsi="Symbol"/>
                <w:sz w:val="28"/>
                <w:szCs w:val="28"/>
              </w:rPr>
              <w:t></w:t>
            </w:r>
          </w:p>
        </w:tc>
        <w:tc>
          <w:tcPr>
            <w:tcW w:w="2590" w:type="dxa"/>
            <w:shd w:val="clear" w:color="auto" w:fill="auto"/>
          </w:tcPr>
          <w:p w:rsidR="000E2B5F" w:rsidRPr="00C372AA" w:rsidRDefault="00290FF2" w:rsidP="00CD1213">
            <w:pPr>
              <w:pStyle w:val="a3"/>
              <w:ind w:left="46"/>
              <w:rPr>
                <w:sz w:val="28"/>
                <w:szCs w:val="28"/>
              </w:rPr>
            </w:pPr>
            <w:r w:rsidRPr="00C372AA">
              <w:rPr>
                <w:sz w:val="28"/>
                <w:szCs w:val="28"/>
                <w:lang w:val="en-US"/>
              </w:rPr>
              <w:t>Overview</w:t>
            </w:r>
            <w:r w:rsidR="000E2B5F" w:rsidRPr="00C372AA">
              <w:rPr>
                <w:sz w:val="28"/>
                <w:szCs w:val="28"/>
              </w:rPr>
              <w:t> </w:t>
            </w:r>
          </w:p>
        </w:tc>
        <w:tc>
          <w:tcPr>
            <w:tcW w:w="829" w:type="dxa"/>
            <w:shd w:val="clear" w:color="auto" w:fill="auto"/>
          </w:tcPr>
          <w:p w:rsidR="000E2B5F" w:rsidRPr="00C372AA" w:rsidRDefault="000E2B5F" w:rsidP="00CD1213">
            <w:pPr>
              <w:pStyle w:val="a3"/>
              <w:jc w:val="center"/>
              <w:rPr>
                <w:sz w:val="28"/>
                <w:szCs w:val="28"/>
              </w:rPr>
            </w:pPr>
            <w:r w:rsidRPr="00C372AA">
              <w:rPr>
                <w:rFonts w:ascii="Symbol" w:hAnsi="Symbol"/>
                <w:sz w:val="28"/>
                <w:szCs w:val="28"/>
              </w:rPr>
              <w:t></w:t>
            </w:r>
          </w:p>
        </w:tc>
      </w:tr>
      <w:tr w:rsidR="000E2B5F" w:rsidRPr="0055323A" w:rsidTr="00CD1213">
        <w:tc>
          <w:tcPr>
            <w:tcW w:w="5863" w:type="dxa"/>
            <w:shd w:val="clear" w:color="auto" w:fill="auto"/>
          </w:tcPr>
          <w:p w:rsidR="000E2B5F" w:rsidRPr="0055323A" w:rsidRDefault="00500F28" w:rsidP="00612748">
            <w:pPr>
              <w:rPr>
                <w:sz w:val="28"/>
                <w:szCs w:val="28"/>
                <w:lang w:eastAsia="ru-RU"/>
              </w:rPr>
            </w:pPr>
            <w:r w:rsidRPr="00500F28">
              <w:rPr>
                <w:sz w:val="28"/>
                <w:szCs w:val="28"/>
                <w:lang w:val="en-US"/>
              </w:rPr>
              <w:t xml:space="preserve">Changes to module </w:t>
            </w:r>
            <w:r w:rsidR="00612748">
              <w:rPr>
                <w:sz w:val="28"/>
                <w:szCs w:val="28"/>
                <w:lang w:val="en-US"/>
              </w:rPr>
              <w:t>2</w:t>
            </w:r>
            <w:r w:rsidRPr="00500F28">
              <w:rPr>
                <w:sz w:val="28"/>
                <w:szCs w:val="28"/>
              </w:rPr>
              <w:t xml:space="preserve"> </w:t>
            </w:r>
            <w:r w:rsidRPr="00500F28">
              <w:rPr>
                <w:sz w:val="28"/>
                <w:szCs w:val="28"/>
                <w:lang w:val="en-US"/>
              </w:rPr>
              <w:t>of the registration dossier</w:t>
            </w:r>
            <w:r w:rsidRPr="00500F28">
              <w:rPr>
                <w:sz w:val="28"/>
                <w:szCs w:val="28"/>
              </w:rPr>
              <w:t> </w:t>
            </w:r>
          </w:p>
        </w:tc>
        <w:tc>
          <w:tcPr>
            <w:tcW w:w="708" w:type="dxa"/>
            <w:shd w:val="clear" w:color="auto" w:fill="auto"/>
          </w:tcPr>
          <w:p w:rsidR="000E2B5F" w:rsidRPr="0055323A" w:rsidRDefault="000E2B5F" w:rsidP="00CD1213">
            <w:pPr>
              <w:jc w:val="center"/>
              <w:rPr>
                <w:sz w:val="28"/>
                <w:szCs w:val="28"/>
                <w:lang w:eastAsia="ru-RU"/>
              </w:rPr>
            </w:pPr>
            <w:r w:rsidRPr="0055323A">
              <w:rPr>
                <w:rFonts w:ascii="Symbol" w:hAnsi="Symbol"/>
                <w:sz w:val="28"/>
                <w:szCs w:val="28"/>
              </w:rPr>
              <w:t></w:t>
            </w:r>
          </w:p>
        </w:tc>
        <w:tc>
          <w:tcPr>
            <w:tcW w:w="2590" w:type="dxa"/>
            <w:shd w:val="clear" w:color="auto" w:fill="auto"/>
          </w:tcPr>
          <w:p w:rsidR="000E2B5F" w:rsidRPr="00C372AA" w:rsidRDefault="00682A1D" w:rsidP="00CD1213">
            <w:pPr>
              <w:pStyle w:val="a3"/>
              <w:ind w:left="46"/>
              <w:rPr>
                <w:sz w:val="28"/>
                <w:szCs w:val="28"/>
                <w:lang w:val="en-US"/>
              </w:rPr>
            </w:pPr>
            <w:r w:rsidRPr="00C372AA">
              <w:rPr>
                <w:sz w:val="28"/>
                <w:szCs w:val="28"/>
                <w:lang w:val="en-US"/>
              </w:rPr>
              <w:t>Summary</w:t>
            </w:r>
          </w:p>
        </w:tc>
        <w:tc>
          <w:tcPr>
            <w:tcW w:w="829" w:type="dxa"/>
            <w:shd w:val="clear" w:color="auto" w:fill="auto"/>
          </w:tcPr>
          <w:p w:rsidR="000E2B5F" w:rsidRPr="00C372AA" w:rsidRDefault="000E2B5F" w:rsidP="00CD1213">
            <w:pPr>
              <w:jc w:val="center"/>
              <w:rPr>
                <w:sz w:val="28"/>
                <w:szCs w:val="28"/>
              </w:rPr>
            </w:pPr>
            <w:r w:rsidRPr="00C372AA">
              <w:rPr>
                <w:rFonts w:ascii="Symbol" w:hAnsi="Symbol"/>
                <w:sz w:val="28"/>
                <w:szCs w:val="28"/>
              </w:rPr>
              <w:t></w:t>
            </w:r>
          </w:p>
        </w:tc>
      </w:tr>
      <w:tr w:rsidR="000E2B5F" w:rsidRPr="0055323A" w:rsidTr="00CD1213">
        <w:tc>
          <w:tcPr>
            <w:tcW w:w="5863" w:type="dxa"/>
            <w:shd w:val="clear" w:color="auto" w:fill="auto"/>
          </w:tcPr>
          <w:p w:rsidR="000E2B5F" w:rsidRPr="0055323A" w:rsidRDefault="00500F28" w:rsidP="00612748">
            <w:pPr>
              <w:rPr>
                <w:sz w:val="28"/>
                <w:szCs w:val="28"/>
                <w:lang w:eastAsia="ru-RU"/>
              </w:rPr>
            </w:pPr>
            <w:r w:rsidRPr="00500F28">
              <w:rPr>
                <w:sz w:val="28"/>
                <w:szCs w:val="28"/>
                <w:lang w:val="en-US"/>
              </w:rPr>
              <w:t xml:space="preserve">Changes to module </w:t>
            </w:r>
            <w:r w:rsidR="00612748">
              <w:rPr>
                <w:sz w:val="28"/>
                <w:szCs w:val="28"/>
                <w:lang w:val="en-US"/>
              </w:rPr>
              <w:t>3</w:t>
            </w:r>
            <w:r w:rsidRPr="00500F28">
              <w:rPr>
                <w:sz w:val="28"/>
                <w:szCs w:val="28"/>
              </w:rPr>
              <w:t xml:space="preserve"> </w:t>
            </w:r>
            <w:r w:rsidRPr="00500F28">
              <w:rPr>
                <w:sz w:val="28"/>
                <w:szCs w:val="28"/>
                <w:lang w:val="en-US"/>
              </w:rPr>
              <w:t>of the registration dossier</w:t>
            </w:r>
            <w:r w:rsidRPr="00500F28">
              <w:rPr>
                <w:sz w:val="28"/>
                <w:szCs w:val="28"/>
              </w:rPr>
              <w:t> </w:t>
            </w:r>
          </w:p>
        </w:tc>
        <w:tc>
          <w:tcPr>
            <w:tcW w:w="708" w:type="dxa"/>
            <w:shd w:val="clear" w:color="auto" w:fill="auto"/>
          </w:tcPr>
          <w:p w:rsidR="000E2B5F" w:rsidRPr="0055323A" w:rsidRDefault="000E2B5F" w:rsidP="00CD1213">
            <w:pPr>
              <w:jc w:val="center"/>
              <w:rPr>
                <w:sz w:val="28"/>
                <w:szCs w:val="28"/>
                <w:lang w:eastAsia="ru-RU"/>
              </w:rPr>
            </w:pPr>
            <w:r w:rsidRPr="0055323A">
              <w:rPr>
                <w:rFonts w:ascii="Symbol" w:hAnsi="Symbol"/>
                <w:sz w:val="28"/>
                <w:szCs w:val="28"/>
              </w:rPr>
              <w:t></w:t>
            </w:r>
          </w:p>
        </w:tc>
        <w:tc>
          <w:tcPr>
            <w:tcW w:w="2590" w:type="dxa"/>
            <w:shd w:val="clear" w:color="auto" w:fill="auto"/>
          </w:tcPr>
          <w:p w:rsidR="000E2B5F" w:rsidRPr="00C372AA" w:rsidRDefault="009E1B76" w:rsidP="00CD1213">
            <w:pPr>
              <w:pStyle w:val="a3"/>
              <w:ind w:left="46"/>
              <w:rPr>
                <w:sz w:val="28"/>
                <w:szCs w:val="28"/>
              </w:rPr>
            </w:pPr>
            <w:r w:rsidRPr="00C372AA">
              <w:rPr>
                <w:sz w:val="28"/>
                <w:szCs w:val="28"/>
                <w:lang w:val="en-US"/>
              </w:rPr>
              <w:t>Updating</w:t>
            </w:r>
            <w:r w:rsidR="000E2B5F" w:rsidRPr="00C372AA">
              <w:rPr>
                <w:sz w:val="28"/>
                <w:szCs w:val="28"/>
              </w:rPr>
              <w:t> </w:t>
            </w:r>
          </w:p>
        </w:tc>
        <w:tc>
          <w:tcPr>
            <w:tcW w:w="829" w:type="dxa"/>
            <w:shd w:val="clear" w:color="auto" w:fill="auto"/>
          </w:tcPr>
          <w:p w:rsidR="000E2B5F" w:rsidRPr="00C372AA" w:rsidRDefault="000E2B5F" w:rsidP="00CD1213">
            <w:pPr>
              <w:jc w:val="center"/>
              <w:rPr>
                <w:sz w:val="28"/>
                <w:szCs w:val="28"/>
              </w:rPr>
            </w:pPr>
            <w:r w:rsidRPr="00C372AA">
              <w:rPr>
                <w:rFonts w:ascii="Symbol" w:hAnsi="Symbol"/>
                <w:sz w:val="28"/>
                <w:szCs w:val="28"/>
              </w:rPr>
              <w:t></w:t>
            </w:r>
          </w:p>
        </w:tc>
      </w:tr>
      <w:tr w:rsidR="000E2B5F" w:rsidRPr="0055323A" w:rsidTr="00CD1213">
        <w:tc>
          <w:tcPr>
            <w:tcW w:w="5863" w:type="dxa"/>
            <w:shd w:val="clear" w:color="auto" w:fill="auto"/>
          </w:tcPr>
          <w:p w:rsidR="000E2B5F" w:rsidRPr="0055323A" w:rsidRDefault="00500F28" w:rsidP="00612748">
            <w:pPr>
              <w:rPr>
                <w:sz w:val="28"/>
                <w:szCs w:val="28"/>
                <w:lang w:eastAsia="ru-RU"/>
              </w:rPr>
            </w:pPr>
            <w:r w:rsidRPr="00500F28">
              <w:rPr>
                <w:sz w:val="28"/>
                <w:szCs w:val="28"/>
                <w:lang w:val="en-US"/>
              </w:rPr>
              <w:t xml:space="preserve">Changes to module </w:t>
            </w:r>
            <w:r w:rsidR="00612748">
              <w:rPr>
                <w:sz w:val="28"/>
                <w:szCs w:val="28"/>
                <w:lang w:val="en-US"/>
              </w:rPr>
              <w:t>4</w:t>
            </w:r>
            <w:r w:rsidRPr="00500F28">
              <w:rPr>
                <w:sz w:val="28"/>
                <w:szCs w:val="28"/>
              </w:rPr>
              <w:t xml:space="preserve"> </w:t>
            </w:r>
            <w:r w:rsidRPr="00500F28">
              <w:rPr>
                <w:sz w:val="28"/>
                <w:szCs w:val="28"/>
                <w:lang w:val="en-US"/>
              </w:rPr>
              <w:t>of the registration dossier</w:t>
            </w:r>
            <w:r w:rsidRPr="00500F28">
              <w:rPr>
                <w:sz w:val="28"/>
                <w:szCs w:val="28"/>
              </w:rPr>
              <w:t> </w:t>
            </w:r>
          </w:p>
        </w:tc>
        <w:tc>
          <w:tcPr>
            <w:tcW w:w="708" w:type="dxa"/>
            <w:shd w:val="clear" w:color="auto" w:fill="auto"/>
          </w:tcPr>
          <w:p w:rsidR="000E2B5F" w:rsidRPr="0055323A" w:rsidRDefault="000E2B5F" w:rsidP="00CD1213">
            <w:pPr>
              <w:jc w:val="center"/>
              <w:rPr>
                <w:sz w:val="28"/>
                <w:szCs w:val="28"/>
                <w:lang w:eastAsia="ru-RU"/>
              </w:rPr>
            </w:pPr>
            <w:r w:rsidRPr="0055323A">
              <w:rPr>
                <w:rFonts w:ascii="Symbol" w:hAnsi="Symbol"/>
                <w:sz w:val="28"/>
                <w:szCs w:val="28"/>
              </w:rPr>
              <w:t></w:t>
            </w:r>
          </w:p>
        </w:tc>
        <w:tc>
          <w:tcPr>
            <w:tcW w:w="2590" w:type="dxa"/>
            <w:shd w:val="clear" w:color="auto" w:fill="auto"/>
          </w:tcPr>
          <w:p w:rsidR="000E2B5F" w:rsidRPr="00C372AA" w:rsidRDefault="00682A1D" w:rsidP="00CD1213">
            <w:pPr>
              <w:pStyle w:val="a3"/>
              <w:ind w:left="46"/>
              <w:rPr>
                <w:sz w:val="28"/>
                <w:szCs w:val="28"/>
              </w:rPr>
            </w:pPr>
            <w:r w:rsidRPr="00C372AA">
              <w:rPr>
                <w:sz w:val="28"/>
                <w:szCs w:val="28"/>
                <w:lang w:val="en-US"/>
              </w:rPr>
              <w:t>Addition</w:t>
            </w:r>
            <w:r w:rsidR="000E2B5F" w:rsidRPr="00C372AA">
              <w:rPr>
                <w:sz w:val="28"/>
                <w:szCs w:val="28"/>
              </w:rPr>
              <w:t> </w:t>
            </w:r>
          </w:p>
        </w:tc>
        <w:tc>
          <w:tcPr>
            <w:tcW w:w="829" w:type="dxa"/>
            <w:shd w:val="clear" w:color="auto" w:fill="auto"/>
          </w:tcPr>
          <w:p w:rsidR="000E2B5F" w:rsidRPr="00C372AA" w:rsidRDefault="000E2B5F" w:rsidP="00CD1213">
            <w:pPr>
              <w:jc w:val="center"/>
              <w:rPr>
                <w:sz w:val="28"/>
                <w:szCs w:val="28"/>
              </w:rPr>
            </w:pPr>
            <w:r w:rsidRPr="00C372AA">
              <w:rPr>
                <w:rFonts w:ascii="Symbol" w:hAnsi="Symbol"/>
                <w:sz w:val="28"/>
                <w:szCs w:val="28"/>
              </w:rPr>
              <w:t></w:t>
            </w:r>
          </w:p>
        </w:tc>
      </w:tr>
      <w:tr w:rsidR="000E2B5F" w:rsidRPr="0055323A" w:rsidTr="00CD1213">
        <w:tc>
          <w:tcPr>
            <w:tcW w:w="5863" w:type="dxa"/>
            <w:shd w:val="clear" w:color="auto" w:fill="auto"/>
          </w:tcPr>
          <w:p w:rsidR="000E2B5F" w:rsidRPr="0055323A" w:rsidRDefault="00500F28" w:rsidP="00612748">
            <w:pPr>
              <w:rPr>
                <w:sz w:val="28"/>
                <w:szCs w:val="28"/>
              </w:rPr>
            </w:pPr>
            <w:r w:rsidRPr="00500F28">
              <w:rPr>
                <w:sz w:val="28"/>
                <w:szCs w:val="28"/>
                <w:lang w:val="en-US"/>
              </w:rPr>
              <w:t xml:space="preserve">Changes to module </w:t>
            </w:r>
            <w:r w:rsidR="00612748">
              <w:rPr>
                <w:sz w:val="28"/>
                <w:szCs w:val="28"/>
                <w:lang w:val="en-US"/>
              </w:rPr>
              <w:t>5</w:t>
            </w:r>
            <w:r w:rsidRPr="00500F28">
              <w:rPr>
                <w:sz w:val="28"/>
                <w:szCs w:val="28"/>
              </w:rPr>
              <w:t xml:space="preserve"> </w:t>
            </w:r>
            <w:r w:rsidRPr="00500F28">
              <w:rPr>
                <w:sz w:val="28"/>
                <w:szCs w:val="28"/>
                <w:lang w:val="en-US"/>
              </w:rPr>
              <w:t>of the registration dossier</w:t>
            </w:r>
            <w:r w:rsidRPr="00500F28">
              <w:rPr>
                <w:sz w:val="28"/>
                <w:szCs w:val="28"/>
              </w:rPr>
              <w:t> </w:t>
            </w:r>
          </w:p>
        </w:tc>
        <w:tc>
          <w:tcPr>
            <w:tcW w:w="708" w:type="dxa"/>
            <w:shd w:val="clear" w:color="auto" w:fill="auto"/>
          </w:tcPr>
          <w:p w:rsidR="000E2B5F" w:rsidRPr="0055323A" w:rsidRDefault="000E2B5F" w:rsidP="00CD1213">
            <w:pPr>
              <w:jc w:val="center"/>
              <w:rPr>
                <w:rFonts w:ascii="Symbol" w:hAnsi="Symbol"/>
                <w:sz w:val="28"/>
                <w:szCs w:val="28"/>
              </w:rPr>
            </w:pPr>
            <w:r w:rsidRPr="0055323A">
              <w:rPr>
                <w:rFonts w:ascii="Symbol" w:hAnsi="Symbol"/>
                <w:sz w:val="28"/>
                <w:szCs w:val="28"/>
              </w:rPr>
              <w:t></w:t>
            </w:r>
          </w:p>
        </w:tc>
        <w:tc>
          <w:tcPr>
            <w:tcW w:w="3419" w:type="dxa"/>
            <w:gridSpan w:val="2"/>
            <w:shd w:val="clear" w:color="auto" w:fill="auto"/>
          </w:tcPr>
          <w:p w:rsidR="000E2B5F" w:rsidRPr="00C372AA" w:rsidRDefault="000E2B5F" w:rsidP="00CD1213">
            <w:pPr>
              <w:jc w:val="center"/>
              <w:rPr>
                <w:rFonts w:ascii="Symbol" w:hAnsi="Symbol"/>
                <w:sz w:val="28"/>
                <w:szCs w:val="28"/>
              </w:rPr>
            </w:pPr>
          </w:p>
        </w:tc>
      </w:tr>
    </w:tbl>
    <w:p w:rsidR="000E2B5F" w:rsidRPr="0055323A" w:rsidRDefault="000E2B5F" w:rsidP="000E2B5F">
      <w:pP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E2B5F" w:rsidRPr="00626310" w:rsidTr="00D17A49">
        <w:tc>
          <w:tcPr>
            <w:tcW w:w="10008" w:type="dxa"/>
            <w:shd w:val="clear" w:color="auto" w:fill="auto"/>
          </w:tcPr>
          <w:p w:rsidR="000E2B5F" w:rsidRPr="00626310" w:rsidRDefault="00290FF2" w:rsidP="00CD1213">
            <w:pPr>
              <w:pStyle w:val="a3"/>
              <w:jc w:val="both"/>
              <w:rPr>
                <w:sz w:val="28"/>
                <w:szCs w:val="28"/>
              </w:rPr>
            </w:pPr>
            <w:r w:rsidRPr="00626310">
              <w:rPr>
                <w:sz w:val="28"/>
                <w:szCs w:val="28"/>
                <w:lang w:val="en-US"/>
              </w:rPr>
              <w:t>Other</w:t>
            </w:r>
            <w:r w:rsidRPr="00626310">
              <w:rPr>
                <w:sz w:val="28"/>
                <w:szCs w:val="28"/>
              </w:rPr>
              <w:t xml:space="preserve"> </w:t>
            </w:r>
            <w:r w:rsidR="00626310" w:rsidRPr="00626310">
              <w:rPr>
                <w:sz w:val="28"/>
                <w:szCs w:val="28"/>
                <w:lang w:val="en-US"/>
              </w:rPr>
              <w:t>changes</w:t>
            </w:r>
            <w:r w:rsidR="000E2B5F" w:rsidRPr="00626310">
              <w:rPr>
                <w:sz w:val="28"/>
                <w:szCs w:val="28"/>
              </w:rPr>
              <w:t xml:space="preserve"> (</w:t>
            </w:r>
            <w:r w:rsidR="00626310" w:rsidRPr="00626310">
              <w:rPr>
                <w:sz w:val="28"/>
                <w:szCs w:val="28"/>
                <w:lang w:val="en-US"/>
              </w:rPr>
              <w:t>changes</w:t>
            </w:r>
            <w:r w:rsidR="00A10B81" w:rsidRPr="00626310">
              <w:rPr>
                <w:sz w:val="28"/>
                <w:szCs w:val="28"/>
                <w:lang w:val="en-US"/>
              </w:rPr>
              <w:t xml:space="preserve"> shall be listed</w:t>
            </w:r>
            <w:r w:rsidR="005821BA" w:rsidRPr="00626310">
              <w:rPr>
                <w:sz w:val="28"/>
                <w:szCs w:val="28"/>
                <w:lang w:val="en-US"/>
              </w:rPr>
              <w:t xml:space="preserve"> in brief</w:t>
            </w:r>
            <w:r w:rsidR="001B4D8C" w:rsidRPr="00626310">
              <w:rPr>
                <w:sz w:val="28"/>
                <w:szCs w:val="28"/>
              </w:rPr>
              <w:t>)</w:t>
            </w:r>
          </w:p>
          <w:p w:rsidR="000E2B5F" w:rsidRPr="00626310" w:rsidRDefault="000E2B5F" w:rsidP="00CD1213">
            <w:pPr>
              <w:pStyle w:val="a3"/>
              <w:jc w:val="both"/>
              <w:rPr>
                <w:sz w:val="28"/>
                <w:szCs w:val="28"/>
              </w:rPr>
            </w:pPr>
          </w:p>
        </w:tc>
      </w:tr>
    </w:tbl>
    <w:p w:rsidR="000E2B5F" w:rsidRPr="00626310" w:rsidRDefault="00626310" w:rsidP="000E2B5F">
      <w:pPr>
        <w:pStyle w:val="a3"/>
        <w:jc w:val="both"/>
        <w:rPr>
          <w:b/>
          <w:sz w:val="28"/>
          <w:szCs w:val="28"/>
        </w:rPr>
      </w:pPr>
      <w:r w:rsidRPr="00626310">
        <w:rPr>
          <w:b/>
          <w:sz w:val="28"/>
          <w:szCs w:val="28"/>
          <w:lang w:val="en-US"/>
        </w:rPr>
        <w:t>Changes</w:t>
      </w:r>
      <w:r w:rsidR="004C387B" w:rsidRPr="00626310">
        <w:rPr>
          <w:b/>
          <w:sz w:val="28"/>
          <w:szCs w:val="28"/>
          <w:lang w:val="en-US"/>
        </w:rPr>
        <w:t xml:space="preserve"> for which this </w:t>
      </w:r>
      <w:r w:rsidR="004C387B" w:rsidRPr="00C372AA">
        <w:rPr>
          <w:b/>
          <w:sz w:val="28"/>
          <w:szCs w:val="28"/>
          <w:lang w:val="en-US"/>
        </w:rPr>
        <w:t xml:space="preserve">registration form </w:t>
      </w:r>
      <w:r w:rsidR="00DF232A" w:rsidRPr="00C372AA">
        <w:rPr>
          <w:b/>
          <w:sz w:val="28"/>
          <w:szCs w:val="28"/>
          <w:lang w:val="en-US"/>
        </w:rPr>
        <w:t>is submitted</w:t>
      </w:r>
      <w:r w:rsidR="000E2B5F" w:rsidRPr="00626310">
        <w:rPr>
          <w:b/>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0E2B5F" w:rsidRPr="00626310" w:rsidTr="00CD1213">
        <w:tc>
          <w:tcPr>
            <w:tcW w:w="9828" w:type="dxa"/>
            <w:shd w:val="clear" w:color="auto" w:fill="auto"/>
          </w:tcPr>
          <w:p w:rsidR="00A10B81" w:rsidRPr="00626310" w:rsidRDefault="00A10B81" w:rsidP="00A10B81">
            <w:pPr>
              <w:pStyle w:val="a3"/>
              <w:jc w:val="both"/>
              <w:rPr>
                <w:sz w:val="28"/>
                <w:szCs w:val="28"/>
              </w:rPr>
            </w:pPr>
            <w:r w:rsidRPr="00626310">
              <w:rPr>
                <w:sz w:val="28"/>
                <w:szCs w:val="28"/>
                <w:lang w:val="en-US"/>
              </w:rPr>
              <w:t>Content</w:t>
            </w:r>
            <w:r w:rsidR="00DF232A" w:rsidRPr="00626310">
              <w:rPr>
                <w:sz w:val="28"/>
                <w:szCs w:val="28"/>
              </w:rPr>
              <w:t xml:space="preserve"> </w:t>
            </w:r>
            <w:r w:rsidR="00DF232A" w:rsidRPr="00626310">
              <w:rPr>
                <w:sz w:val="28"/>
                <w:szCs w:val="28"/>
                <w:lang w:val="en-US"/>
              </w:rPr>
              <w:t>of</w:t>
            </w:r>
            <w:r w:rsidR="00DF232A" w:rsidRPr="00626310">
              <w:rPr>
                <w:sz w:val="28"/>
                <w:szCs w:val="28"/>
              </w:rPr>
              <w:t xml:space="preserve"> </w:t>
            </w:r>
            <w:r w:rsidR="00DF232A" w:rsidRPr="00626310">
              <w:rPr>
                <w:sz w:val="28"/>
                <w:szCs w:val="28"/>
                <w:lang w:val="en-US"/>
              </w:rPr>
              <w:t>proposed</w:t>
            </w:r>
            <w:r w:rsidR="00DF232A" w:rsidRPr="00626310">
              <w:rPr>
                <w:sz w:val="28"/>
                <w:szCs w:val="28"/>
              </w:rPr>
              <w:t xml:space="preserve"> </w:t>
            </w:r>
            <w:r w:rsidR="00626310" w:rsidRPr="00626310">
              <w:rPr>
                <w:sz w:val="28"/>
                <w:szCs w:val="28"/>
                <w:lang w:val="en-US"/>
              </w:rPr>
              <w:t>changes</w:t>
            </w:r>
            <w:r w:rsidR="000E2B5F" w:rsidRPr="00626310">
              <w:rPr>
                <w:sz w:val="28"/>
                <w:szCs w:val="28"/>
              </w:rPr>
              <w:t xml:space="preserve"> (</w:t>
            </w:r>
            <w:r w:rsidR="00626310" w:rsidRPr="00626310">
              <w:rPr>
                <w:sz w:val="28"/>
                <w:szCs w:val="28"/>
                <w:lang w:val="en-US"/>
              </w:rPr>
              <w:t>changes</w:t>
            </w:r>
            <w:r w:rsidRPr="00626310">
              <w:rPr>
                <w:sz w:val="28"/>
                <w:szCs w:val="28"/>
                <w:lang w:val="en-US"/>
              </w:rPr>
              <w:t xml:space="preserve"> shall be listed in brief</w:t>
            </w:r>
            <w:r w:rsidRPr="00626310">
              <w:rPr>
                <w:sz w:val="28"/>
                <w:szCs w:val="28"/>
              </w:rPr>
              <w:t>)</w:t>
            </w:r>
          </w:p>
          <w:p w:rsidR="00C04593" w:rsidRPr="00626310" w:rsidRDefault="00C04593" w:rsidP="00C04593">
            <w:pPr>
              <w:pStyle w:val="a3"/>
              <w:jc w:val="both"/>
              <w:rPr>
                <w:sz w:val="28"/>
                <w:szCs w:val="28"/>
              </w:rPr>
            </w:pPr>
          </w:p>
          <w:p w:rsidR="00C04593" w:rsidRPr="00626310" w:rsidRDefault="00C04593" w:rsidP="00DF232A">
            <w:pPr>
              <w:pStyle w:val="a3"/>
              <w:jc w:val="both"/>
              <w:rPr>
                <w:sz w:val="28"/>
                <w:szCs w:val="28"/>
                <w:lang w:val="en-US"/>
              </w:rPr>
            </w:pPr>
          </w:p>
        </w:tc>
      </w:tr>
    </w:tbl>
    <w:p w:rsidR="000E2B5F" w:rsidRPr="00626310" w:rsidRDefault="000E2B5F" w:rsidP="000E2B5F">
      <w:pPr>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0E2B5F" w:rsidRPr="001E2A56" w:rsidTr="00CD1213">
        <w:tc>
          <w:tcPr>
            <w:tcW w:w="9828" w:type="dxa"/>
            <w:shd w:val="clear" w:color="auto" w:fill="auto"/>
          </w:tcPr>
          <w:p w:rsidR="00C04593" w:rsidRPr="00626310" w:rsidRDefault="009A6B94" w:rsidP="00E50B70">
            <w:pPr>
              <w:pStyle w:val="a3"/>
              <w:jc w:val="both"/>
              <w:rPr>
                <w:sz w:val="28"/>
                <w:szCs w:val="28"/>
              </w:rPr>
            </w:pPr>
            <w:r w:rsidRPr="00626310">
              <w:rPr>
                <w:sz w:val="28"/>
                <w:szCs w:val="28"/>
                <w:lang w:val="en-US"/>
              </w:rPr>
              <w:t>Ex</w:t>
            </w:r>
            <w:r w:rsidR="00C95912" w:rsidRPr="00626310">
              <w:rPr>
                <w:sz w:val="28"/>
                <w:szCs w:val="28"/>
                <w:lang w:val="en-US"/>
              </w:rPr>
              <w:t>a</w:t>
            </w:r>
            <w:r w:rsidRPr="00626310">
              <w:rPr>
                <w:sz w:val="28"/>
                <w:szCs w:val="28"/>
                <w:lang w:val="en-US"/>
              </w:rPr>
              <w:t>ct</w:t>
            </w:r>
            <w:r w:rsidRPr="00626310">
              <w:rPr>
                <w:sz w:val="28"/>
                <w:szCs w:val="28"/>
              </w:rPr>
              <w:t xml:space="preserve"> </w:t>
            </w:r>
            <w:r w:rsidRPr="00626310">
              <w:rPr>
                <w:sz w:val="28"/>
                <w:szCs w:val="28"/>
                <w:lang w:val="en-US"/>
              </w:rPr>
              <w:t>scope</w:t>
            </w:r>
            <w:r w:rsidR="000E2B5F" w:rsidRPr="00626310">
              <w:rPr>
                <w:sz w:val="28"/>
                <w:szCs w:val="28"/>
              </w:rPr>
              <w:t xml:space="preserve">, </w:t>
            </w:r>
            <w:r w:rsidRPr="00626310">
              <w:rPr>
                <w:sz w:val="28"/>
                <w:szCs w:val="28"/>
                <w:lang w:val="en-US"/>
              </w:rPr>
              <w:t xml:space="preserve">justification of proposed </w:t>
            </w:r>
            <w:r w:rsidR="00626310" w:rsidRPr="00626310">
              <w:rPr>
                <w:sz w:val="28"/>
                <w:szCs w:val="28"/>
                <w:lang w:val="en-US"/>
              </w:rPr>
              <w:t>changes</w:t>
            </w:r>
            <w:r w:rsidRPr="00626310">
              <w:rPr>
                <w:sz w:val="28"/>
                <w:szCs w:val="28"/>
                <w:lang w:val="en-US"/>
              </w:rPr>
              <w:t xml:space="preserve"> and classification of unforeseen </w:t>
            </w:r>
            <w:r w:rsidR="00626310" w:rsidRPr="00626310">
              <w:rPr>
                <w:sz w:val="28"/>
                <w:szCs w:val="28"/>
                <w:lang w:val="en-US"/>
              </w:rPr>
              <w:t>changes</w:t>
            </w:r>
            <w:r w:rsidRPr="00626310">
              <w:rPr>
                <w:sz w:val="28"/>
                <w:szCs w:val="28"/>
                <w:lang w:val="en-US"/>
              </w:rPr>
              <w:t xml:space="preserve"> (if any)</w:t>
            </w:r>
            <w:r w:rsidR="000E2B5F" w:rsidRPr="00626310">
              <w:rPr>
                <w:sz w:val="28"/>
                <w:szCs w:val="28"/>
              </w:rPr>
              <w:t xml:space="preserve"> </w:t>
            </w:r>
          </w:p>
          <w:p w:rsidR="000E2B5F" w:rsidRPr="001E2A56" w:rsidRDefault="00435D17" w:rsidP="00626310">
            <w:pPr>
              <w:pStyle w:val="a3"/>
              <w:jc w:val="both"/>
              <w:rPr>
                <w:sz w:val="28"/>
                <w:szCs w:val="28"/>
              </w:rPr>
            </w:pPr>
            <w:r w:rsidRPr="00626310">
              <w:rPr>
                <w:sz w:val="28"/>
                <w:szCs w:val="28"/>
              </w:rPr>
              <w:t>(</w:t>
            </w:r>
            <w:r w:rsidR="009E7BB5" w:rsidRPr="00626310">
              <w:rPr>
                <w:sz w:val="28"/>
                <w:szCs w:val="28"/>
                <w:lang w:val="en-US"/>
              </w:rPr>
              <w:t xml:space="preserve">including description and conditions for all proposed </w:t>
            </w:r>
            <w:r w:rsidR="00626310" w:rsidRPr="00626310">
              <w:rPr>
                <w:sz w:val="28"/>
                <w:szCs w:val="28"/>
                <w:lang w:val="en-US"/>
              </w:rPr>
              <w:t>changes</w:t>
            </w:r>
            <w:r w:rsidR="009E7BB5" w:rsidRPr="00626310">
              <w:rPr>
                <w:sz w:val="28"/>
                <w:szCs w:val="28"/>
                <w:lang w:val="en-US"/>
              </w:rPr>
              <w:t xml:space="preserve">. If a </w:t>
            </w:r>
            <w:r w:rsidR="00626310" w:rsidRPr="00626310">
              <w:rPr>
                <w:sz w:val="28"/>
                <w:szCs w:val="28"/>
                <w:lang w:val="en-US"/>
              </w:rPr>
              <w:t>change</w:t>
            </w:r>
            <w:r w:rsidR="009E7BB5" w:rsidRPr="00626310">
              <w:rPr>
                <w:sz w:val="28"/>
                <w:szCs w:val="28"/>
                <w:lang w:val="en-US"/>
              </w:rPr>
              <w:t xml:space="preserve"> </w:t>
            </w:r>
            <w:r w:rsidR="004418C2" w:rsidRPr="00626310">
              <w:rPr>
                <w:sz w:val="28"/>
                <w:szCs w:val="28"/>
                <w:lang w:val="en-US"/>
              </w:rPr>
              <w:t>relates</w:t>
            </w:r>
            <w:r w:rsidR="009E7BB5" w:rsidRPr="00626310">
              <w:rPr>
                <w:sz w:val="28"/>
                <w:szCs w:val="28"/>
                <w:lang w:val="en-US"/>
              </w:rPr>
              <w:t xml:space="preserve"> to unforeseen </w:t>
            </w:r>
            <w:r w:rsidR="00626310" w:rsidRPr="00626310">
              <w:rPr>
                <w:sz w:val="28"/>
                <w:szCs w:val="28"/>
                <w:lang w:val="en-US"/>
              </w:rPr>
              <w:t>changes</w:t>
            </w:r>
            <w:r w:rsidR="009E7BB5" w:rsidRPr="00626310">
              <w:rPr>
                <w:sz w:val="28"/>
                <w:szCs w:val="28"/>
                <w:lang w:val="en-US"/>
              </w:rPr>
              <w:t xml:space="preserve"> a justification of its propsed classification shall be included)</w:t>
            </w:r>
            <w:r w:rsidR="002A578E" w:rsidRPr="001E2A56">
              <w:rPr>
                <w:sz w:val="28"/>
                <w:szCs w:val="28"/>
                <w:lang w:val="en-US"/>
              </w:rPr>
              <w:t xml:space="preserve"> </w:t>
            </w:r>
          </w:p>
        </w:tc>
      </w:tr>
    </w:tbl>
    <w:p w:rsidR="000E2B5F" w:rsidRPr="001E2A56" w:rsidRDefault="000E2B5F" w:rsidP="000E2B5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680"/>
      </w:tblGrid>
      <w:tr w:rsidR="000E2B5F" w:rsidRPr="001E2A56" w:rsidTr="00CD1213">
        <w:tc>
          <w:tcPr>
            <w:tcW w:w="5148" w:type="dxa"/>
            <w:shd w:val="clear" w:color="auto" w:fill="auto"/>
          </w:tcPr>
          <w:p w:rsidR="000E2B5F" w:rsidRPr="001E2A56" w:rsidRDefault="00E50B70" w:rsidP="00CD1213">
            <w:pPr>
              <w:pStyle w:val="a3"/>
              <w:jc w:val="both"/>
              <w:rPr>
                <w:sz w:val="28"/>
                <w:szCs w:val="28"/>
              </w:rPr>
            </w:pPr>
            <w:r w:rsidRPr="001E2A56">
              <w:rPr>
                <w:sz w:val="28"/>
                <w:szCs w:val="28"/>
                <w:lang w:val="en-US"/>
              </w:rPr>
              <w:t>Current wording</w:t>
            </w:r>
            <w:r w:rsidR="000E2B5F" w:rsidRPr="001E2A56">
              <w:rPr>
                <w:sz w:val="28"/>
                <w:szCs w:val="28"/>
              </w:rPr>
              <w:t>*</w:t>
            </w:r>
          </w:p>
        </w:tc>
        <w:tc>
          <w:tcPr>
            <w:tcW w:w="4680" w:type="dxa"/>
            <w:shd w:val="clear" w:color="auto" w:fill="auto"/>
          </w:tcPr>
          <w:p w:rsidR="000E2B5F" w:rsidRPr="001E2A56" w:rsidRDefault="00E50B70" w:rsidP="00CD1213">
            <w:pPr>
              <w:pStyle w:val="a3"/>
              <w:jc w:val="both"/>
              <w:rPr>
                <w:sz w:val="28"/>
                <w:szCs w:val="28"/>
              </w:rPr>
            </w:pPr>
            <w:r w:rsidRPr="001E2A56">
              <w:rPr>
                <w:sz w:val="28"/>
                <w:szCs w:val="28"/>
                <w:lang w:val="en-US"/>
              </w:rPr>
              <w:t>Proposed wording</w:t>
            </w:r>
            <w:r w:rsidR="000E2B5F" w:rsidRPr="001E2A56">
              <w:rPr>
                <w:sz w:val="28"/>
                <w:szCs w:val="28"/>
              </w:rPr>
              <w:t>*</w:t>
            </w:r>
          </w:p>
        </w:tc>
      </w:tr>
      <w:tr w:rsidR="000E2B5F" w:rsidRPr="001E2A56" w:rsidTr="00CD1213">
        <w:tc>
          <w:tcPr>
            <w:tcW w:w="5148" w:type="dxa"/>
            <w:shd w:val="clear" w:color="auto" w:fill="auto"/>
          </w:tcPr>
          <w:p w:rsidR="000E2B5F" w:rsidRPr="001E2A56" w:rsidRDefault="000E2B5F" w:rsidP="00CD1213">
            <w:pPr>
              <w:pStyle w:val="a3"/>
              <w:jc w:val="both"/>
              <w:rPr>
                <w:sz w:val="28"/>
                <w:szCs w:val="28"/>
              </w:rPr>
            </w:pPr>
          </w:p>
          <w:p w:rsidR="000E2B5F" w:rsidRPr="001E2A56" w:rsidRDefault="000E2B5F" w:rsidP="00CD1213">
            <w:pPr>
              <w:pStyle w:val="a3"/>
              <w:jc w:val="both"/>
              <w:rPr>
                <w:sz w:val="28"/>
                <w:szCs w:val="28"/>
              </w:rPr>
            </w:pPr>
          </w:p>
          <w:p w:rsidR="000E2B5F" w:rsidRPr="001E2A56" w:rsidRDefault="000E2B5F" w:rsidP="00CD1213">
            <w:pPr>
              <w:pStyle w:val="a3"/>
              <w:jc w:val="both"/>
              <w:rPr>
                <w:sz w:val="28"/>
                <w:szCs w:val="28"/>
              </w:rPr>
            </w:pPr>
          </w:p>
          <w:p w:rsidR="000E2B5F" w:rsidRPr="001E2A56" w:rsidRDefault="000E2B5F" w:rsidP="00CD1213">
            <w:pPr>
              <w:pStyle w:val="a3"/>
              <w:jc w:val="both"/>
              <w:rPr>
                <w:sz w:val="28"/>
                <w:szCs w:val="28"/>
              </w:rPr>
            </w:pPr>
          </w:p>
        </w:tc>
        <w:tc>
          <w:tcPr>
            <w:tcW w:w="4680" w:type="dxa"/>
            <w:shd w:val="clear" w:color="auto" w:fill="auto"/>
          </w:tcPr>
          <w:p w:rsidR="000E2B5F" w:rsidRPr="001E2A56" w:rsidRDefault="000E2B5F" w:rsidP="00CD1213">
            <w:pPr>
              <w:pStyle w:val="a3"/>
              <w:jc w:val="both"/>
              <w:rPr>
                <w:sz w:val="28"/>
                <w:szCs w:val="28"/>
              </w:rPr>
            </w:pPr>
          </w:p>
        </w:tc>
      </w:tr>
    </w:tbl>
    <w:p w:rsidR="00B55734" w:rsidRDefault="00E50B70" w:rsidP="00B55734">
      <w:pPr>
        <w:pStyle w:val="a3"/>
        <w:rPr>
          <w:sz w:val="28"/>
          <w:szCs w:val="28"/>
          <w:lang w:val="en-US"/>
        </w:rPr>
      </w:pPr>
      <w:r w:rsidRPr="001E2A56">
        <w:rPr>
          <w:sz w:val="28"/>
          <w:szCs w:val="28"/>
          <w:lang w:val="en-US"/>
        </w:rPr>
        <w:t>Add</w:t>
      </w:r>
      <w:r w:rsidR="000E2B5F" w:rsidRPr="001E2A56">
        <w:rPr>
          <w:sz w:val="28"/>
          <w:szCs w:val="28"/>
        </w:rPr>
        <w:t xml:space="preserve"> (</w:t>
      </w:r>
      <w:r w:rsidRPr="001E2A56">
        <w:rPr>
          <w:sz w:val="28"/>
          <w:szCs w:val="28"/>
          <w:lang w:val="en-US"/>
        </w:rPr>
        <w:t>if</w:t>
      </w:r>
      <w:r w:rsidRPr="001E2A56">
        <w:rPr>
          <w:sz w:val="28"/>
          <w:szCs w:val="28"/>
        </w:rPr>
        <w:t xml:space="preserve"> </w:t>
      </w:r>
      <w:r w:rsidRPr="001E2A56">
        <w:rPr>
          <w:sz w:val="28"/>
          <w:szCs w:val="28"/>
          <w:lang w:val="en-US"/>
        </w:rPr>
        <w:t>necessary</w:t>
      </w:r>
      <w:r w:rsidR="000E2B5F" w:rsidRPr="001E2A56">
        <w:rPr>
          <w:sz w:val="28"/>
          <w:szCs w:val="28"/>
        </w:rPr>
        <w:t xml:space="preserve">) </w:t>
      </w:r>
      <w:r w:rsidRPr="001E2A56">
        <w:rPr>
          <w:sz w:val="28"/>
          <w:szCs w:val="28"/>
          <w:lang w:val="en-US"/>
        </w:rPr>
        <w:t>the</w:t>
      </w:r>
      <w:r w:rsidRPr="001E2A56">
        <w:rPr>
          <w:sz w:val="28"/>
          <w:szCs w:val="28"/>
        </w:rPr>
        <w:t xml:space="preserve"> </w:t>
      </w:r>
      <w:r w:rsidR="00626310">
        <w:rPr>
          <w:sz w:val="28"/>
          <w:szCs w:val="28"/>
          <w:lang w:val="en-US"/>
        </w:rPr>
        <w:t>revised</w:t>
      </w:r>
      <w:r w:rsidR="000E2B5F" w:rsidRPr="001E2A56">
        <w:rPr>
          <w:sz w:val="28"/>
          <w:szCs w:val="28"/>
        </w:rPr>
        <w:t xml:space="preserve"> </w:t>
      </w:r>
      <w:r w:rsidR="00B55734" w:rsidRPr="001E2A56">
        <w:rPr>
          <w:sz w:val="28"/>
          <w:szCs w:val="28"/>
          <w:lang w:val="en-US"/>
        </w:rPr>
        <w:t>summary of product characteristics, instructions for medical use, labelling text and other materials which justify introduction of changes.</w:t>
      </w:r>
    </w:p>
    <w:p w:rsidR="000A1FBC" w:rsidRPr="00B55734" w:rsidRDefault="000A1FBC" w:rsidP="00B55734">
      <w:pPr>
        <w:pStyle w:val="a3"/>
        <w:rPr>
          <w:sz w:val="28"/>
          <w:szCs w:val="28"/>
          <w:lang w:val="en-US"/>
        </w:rPr>
      </w:pPr>
      <w:r w:rsidRPr="00E10C1E">
        <w:rPr>
          <w:color w:val="000000"/>
          <w:lang w:eastAsia="uk-UA"/>
        </w:rPr>
        <w:t>{</w:t>
      </w:r>
      <w:r w:rsidRPr="00AA4018">
        <w:rPr>
          <w:lang w:val="en-US"/>
        </w:rPr>
        <w:t>Annex</w:t>
      </w:r>
      <w:r w:rsidRPr="00417DE7">
        <w:t xml:space="preserve"> </w:t>
      </w:r>
      <w:r>
        <w:rPr>
          <w:lang w:val="en-US"/>
        </w:rPr>
        <w:t>2</w:t>
      </w:r>
      <w:r w:rsidRPr="00417DE7">
        <w:t xml:space="preserve">6 </w:t>
      </w:r>
      <w:r w:rsidRPr="00AA4018">
        <w:rPr>
          <w:lang w:val="en-US"/>
        </w:rPr>
        <w:t>in</w:t>
      </w:r>
      <w:r w:rsidRPr="00417DE7">
        <w:t xml:space="preserve"> </w:t>
      </w:r>
      <w:r w:rsidRPr="00AA4018">
        <w:rPr>
          <w:lang w:val="en-US"/>
        </w:rPr>
        <w:t>wording</w:t>
      </w:r>
      <w:r w:rsidRPr="00417DE7">
        <w:t xml:space="preserve"> </w:t>
      </w:r>
      <w:r w:rsidRPr="00AA4018">
        <w:rPr>
          <w:lang w:val="en-US"/>
        </w:rPr>
        <w:t>of</w:t>
      </w:r>
      <w:r w:rsidRPr="00417DE7">
        <w:t xml:space="preserve"> </w:t>
      </w:r>
      <w:r w:rsidRPr="00AA4018">
        <w:rPr>
          <w:lang w:val="en-US"/>
        </w:rPr>
        <w:t>MoH</w:t>
      </w:r>
      <w:r w:rsidRPr="00417DE7">
        <w:t xml:space="preserve"> </w:t>
      </w:r>
      <w:r w:rsidRPr="00AA4018">
        <w:rPr>
          <w:lang w:val="en-US"/>
        </w:rPr>
        <w:t>Ukraine</w:t>
      </w:r>
      <w:r w:rsidRPr="00417DE7">
        <w:t xml:space="preserve"> </w:t>
      </w:r>
      <w:r w:rsidRPr="00AA4018">
        <w:rPr>
          <w:lang w:val="en-US"/>
        </w:rPr>
        <w:t>Order</w:t>
      </w:r>
      <w:r w:rsidRPr="00417DE7">
        <w:t xml:space="preserve"> </w:t>
      </w:r>
      <w:r w:rsidRPr="00AA4018">
        <w:t>№</w:t>
      </w:r>
      <w:r w:rsidRPr="00417DE7">
        <w:t>460</w:t>
      </w:r>
      <w:r w:rsidRPr="00AA4018">
        <w:t xml:space="preserve"> </w:t>
      </w:r>
      <w:r w:rsidRPr="00AA4018">
        <w:rPr>
          <w:lang w:val="en-US"/>
        </w:rPr>
        <w:t>as</w:t>
      </w:r>
      <w:r w:rsidRPr="00417DE7">
        <w:t xml:space="preserve"> </w:t>
      </w:r>
      <w:r w:rsidRPr="00AA4018">
        <w:rPr>
          <w:lang w:val="en-US"/>
        </w:rPr>
        <w:t>of</w:t>
      </w:r>
      <w:r w:rsidRPr="00AA4018">
        <w:t xml:space="preserve"> 23.07</w:t>
      </w:r>
      <w:r w:rsidRPr="00417DE7">
        <w:t>.2015</w:t>
      </w:r>
      <w:r w:rsidRPr="00E10C1E">
        <w:rPr>
          <w:color w:val="000000"/>
          <w:lang w:eastAsia="uk-UA"/>
        </w:rPr>
        <w:t>}</w:t>
      </w:r>
    </w:p>
    <w:sectPr w:rsidR="000A1FBC" w:rsidRPr="00B55734" w:rsidSect="00382DE5">
      <w:headerReference w:type="default" r:id="rId20"/>
      <w:headerReference w:type="first" r:id="rId2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027" w:rsidRDefault="00D40027" w:rsidP="00382DE5">
      <w:r>
        <w:separator/>
      </w:r>
    </w:p>
  </w:endnote>
  <w:endnote w:type="continuationSeparator" w:id="0">
    <w:p w:rsidR="00D40027" w:rsidRDefault="00D40027" w:rsidP="0038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027" w:rsidRDefault="00D40027" w:rsidP="00382DE5">
      <w:r>
        <w:separator/>
      </w:r>
    </w:p>
  </w:footnote>
  <w:footnote w:type="continuationSeparator" w:id="0">
    <w:p w:rsidR="00D40027" w:rsidRDefault="00D40027" w:rsidP="0038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408" w:rsidRPr="00382DE5" w:rsidRDefault="00717408" w:rsidP="00382DE5">
    <w:pPr>
      <w:pStyle w:val="a4"/>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408" w:rsidRDefault="00717408" w:rsidP="00A75848">
    <w:pPr>
      <w:pStyle w:val="a4"/>
      <w:jc w:val="center"/>
    </w:pPr>
  </w:p>
  <w:p w:rsidR="00717408" w:rsidRDefault="00717408" w:rsidP="00A7584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51F6"/>
    <w:multiLevelType w:val="hybridMultilevel"/>
    <w:tmpl w:val="2DF46516"/>
    <w:lvl w:ilvl="0" w:tplc="66344FCC">
      <w:start w:val="4"/>
      <w:numFmt w:val="bullet"/>
      <w:lvlText w:val="-"/>
      <w:lvlJc w:val="left"/>
      <w:pPr>
        <w:tabs>
          <w:tab w:val="num" w:pos="284"/>
        </w:tabs>
        <w:ind w:left="0" w:firstLine="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3DA617C"/>
    <w:multiLevelType w:val="hybridMultilevel"/>
    <w:tmpl w:val="129673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7212"/>
    <w:multiLevelType w:val="hybridMultilevel"/>
    <w:tmpl w:val="F9F6E7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74DD8"/>
    <w:multiLevelType w:val="hybridMultilevel"/>
    <w:tmpl w:val="9B29D2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7A4FF1"/>
    <w:multiLevelType w:val="multilevel"/>
    <w:tmpl w:val="2870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F413B"/>
    <w:multiLevelType w:val="hybridMultilevel"/>
    <w:tmpl w:val="878C75D6"/>
    <w:lvl w:ilvl="0" w:tplc="39C0046E">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05D4F"/>
    <w:multiLevelType w:val="hybridMultilevel"/>
    <w:tmpl w:val="C4E0804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7" w15:restartNumberingAfterBreak="0">
    <w:nsid w:val="18732D8A"/>
    <w:multiLevelType w:val="hybridMultilevel"/>
    <w:tmpl w:val="6D6E7DF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1B901881"/>
    <w:multiLevelType w:val="hybridMultilevel"/>
    <w:tmpl w:val="77CAE858"/>
    <w:lvl w:ilvl="0" w:tplc="7048F408">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8A4FF9"/>
    <w:multiLevelType w:val="multilevel"/>
    <w:tmpl w:val="401CE7D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E4163"/>
    <w:multiLevelType w:val="hybridMultilevel"/>
    <w:tmpl w:val="74323D24"/>
    <w:lvl w:ilvl="0" w:tplc="D5F0F2D8">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F6312"/>
    <w:multiLevelType w:val="hybridMultilevel"/>
    <w:tmpl w:val="65FA9B30"/>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2C8F3299"/>
    <w:multiLevelType w:val="multilevel"/>
    <w:tmpl w:val="74323D2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6020E4"/>
    <w:multiLevelType w:val="multilevel"/>
    <w:tmpl w:val="1A4E94A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EE478B"/>
    <w:multiLevelType w:val="hybridMultilevel"/>
    <w:tmpl w:val="E7EE4E2C"/>
    <w:lvl w:ilvl="0" w:tplc="39C0046E">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30A9E"/>
    <w:multiLevelType w:val="multilevel"/>
    <w:tmpl w:val="246ED8D4"/>
    <w:lvl w:ilvl="0">
      <w:start w:val="5"/>
      <w:numFmt w:val="lowerLetter"/>
      <w:lvlText w:val="%1."/>
      <w:lvlJc w:val="left"/>
      <w:pPr>
        <w:tabs>
          <w:tab w:val="num" w:pos="735"/>
        </w:tabs>
        <w:ind w:left="735" w:hanging="735"/>
      </w:pPr>
      <w:rPr>
        <w:rFonts w:hint="default"/>
        <w:b w:val="0"/>
      </w:rPr>
    </w:lvl>
    <w:lvl w:ilvl="1">
      <w:start w:val="1"/>
      <w:numFmt w:val="decimal"/>
      <w:lvlText w:val="%1.%2."/>
      <w:lvlJc w:val="left"/>
      <w:pPr>
        <w:tabs>
          <w:tab w:val="num" w:pos="735"/>
        </w:tabs>
        <w:ind w:left="735" w:hanging="735"/>
      </w:pPr>
      <w:rPr>
        <w:rFonts w:hint="default"/>
        <w:b w:val="0"/>
      </w:rPr>
    </w:lvl>
    <w:lvl w:ilvl="2">
      <w:start w:val="1"/>
      <w:numFmt w:val="decimal"/>
      <w:lvlText w:val="%1.%2.%3."/>
      <w:lvlJc w:val="left"/>
      <w:pPr>
        <w:tabs>
          <w:tab w:val="num" w:pos="735"/>
        </w:tabs>
        <w:ind w:left="735" w:hanging="735"/>
      </w:pPr>
      <w:rPr>
        <w:rFonts w:hint="default"/>
        <w:b w:val="0"/>
      </w:rPr>
    </w:lvl>
    <w:lvl w:ilvl="3">
      <w:start w:val="1"/>
      <w:numFmt w:val="decimal"/>
      <w:lvlText w:val="%1.%2.%3.%4."/>
      <w:lvlJc w:val="left"/>
      <w:pPr>
        <w:tabs>
          <w:tab w:val="num" w:pos="735"/>
        </w:tabs>
        <w:ind w:left="735" w:hanging="73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387E7D09"/>
    <w:multiLevelType w:val="multilevel"/>
    <w:tmpl w:val="401CE7D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0C4F38"/>
    <w:multiLevelType w:val="hybridMultilevel"/>
    <w:tmpl w:val="6F72E96E"/>
    <w:lvl w:ilvl="0" w:tplc="05D64B5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3CD041FA"/>
    <w:multiLevelType w:val="hybridMultilevel"/>
    <w:tmpl w:val="A3A0B4F0"/>
    <w:lvl w:ilvl="0" w:tplc="FC4C8DE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5B7194"/>
    <w:multiLevelType w:val="hybridMultilevel"/>
    <w:tmpl w:val="24924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565AA"/>
    <w:multiLevelType w:val="hybridMultilevel"/>
    <w:tmpl w:val="C31CA6BC"/>
    <w:lvl w:ilvl="0" w:tplc="225EE500">
      <w:start w:val="1"/>
      <w:numFmt w:val="lowerRoman"/>
      <w:lvlText w:val="%1."/>
      <w:lvlJc w:val="left"/>
      <w:pPr>
        <w:ind w:left="1004" w:hanging="72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5D83C35"/>
    <w:multiLevelType w:val="hybridMultilevel"/>
    <w:tmpl w:val="AF62B7AC"/>
    <w:lvl w:ilvl="0" w:tplc="BEE86A6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2022B"/>
    <w:multiLevelType w:val="hybridMultilevel"/>
    <w:tmpl w:val="A5BCBB26"/>
    <w:lvl w:ilvl="0" w:tplc="66344FCC">
      <w:start w:val="4"/>
      <w:numFmt w:val="bullet"/>
      <w:lvlText w:val="-"/>
      <w:lvlJc w:val="left"/>
      <w:pPr>
        <w:tabs>
          <w:tab w:val="num" w:pos="284"/>
        </w:tabs>
        <w:ind w:left="0" w:firstLine="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4DCD776C"/>
    <w:multiLevelType w:val="hybridMultilevel"/>
    <w:tmpl w:val="401CE7DC"/>
    <w:lvl w:ilvl="0" w:tplc="39C0046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C1C4B"/>
    <w:multiLevelType w:val="hybridMultilevel"/>
    <w:tmpl w:val="4F98F6CC"/>
    <w:lvl w:ilvl="0" w:tplc="04190001">
      <w:start w:val="1"/>
      <w:numFmt w:val="bullet"/>
      <w:lvlText w:val=""/>
      <w:lvlJc w:val="left"/>
      <w:pPr>
        <w:tabs>
          <w:tab w:val="num" w:pos="420"/>
        </w:tabs>
        <w:ind w:left="420" w:hanging="360"/>
      </w:pPr>
      <w:rPr>
        <w:rFonts w:ascii="Symbol" w:hAnsi="Symbol"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50C01942"/>
    <w:multiLevelType w:val="hybridMultilevel"/>
    <w:tmpl w:val="9836D2F0"/>
    <w:lvl w:ilvl="0" w:tplc="FC4C8DE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A43743"/>
    <w:multiLevelType w:val="hybridMultilevel"/>
    <w:tmpl w:val="31701DD8"/>
    <w:lvl w:ilvl="0" w:tplc="39C0046E">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D3F23"/>
    <w:multiLevelType w:val="multilevel"/>
    <w:tmpl w:val="D910E436"/>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53AA55FC"/>
    <w:multiLevelType w:val="hybridMultilevel"/>
    <w:tmpl w:val="E3502438"/>
    <w:lvl w:ilvl="0" w:tplc="66344FCC">
      <w:start w:val="4"/>
      <w:numFmt w:val="bullet"/>
      <w:lvlText w:val="-"/>
      <w:lvlJc w:val="left"/>
      <w:pPr>
        <w:tabs>
          <w:tab w:val="num" w:pos="284"/>
        </w:tabs>
        <w:ind w:left="0" w:firstLine="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4311B04"/>
    <w:multiLevelType w:val="hybridMultilevel"/>
    <w:tmpl w:val="54443FFA"/>
    <w:lvl w:ilvl="0" w:tplc="0422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4E6936"/>
    <w:multiLevelType w:val="hybridMultilevel"/>
    <w:tmpl w:val="221AB6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6A823A1"/>
    <w:multiLevelType w:val="hybridMultilevel"/>
    <w:tmpl w:val="37E26166"/>
    <w:lvl w:ilvl="0" w:tplc="086A2584">
      <w:start w:val="1"/>
      <w:numFmt w:val="bullet"/>
      <w:lvlText w:val="­"/>
      <w:lvlJc w:val="left"/>
      <w:pPr>
        <w:tabs>
          <w:tab w:val="num" w:pos="2247"/>
        </w:tabs>
        <w:ind w:left="2247" w:hanging="360"/>
      </w:pPr>
      <w:rPr>
        <w:rFonts w:ascii="Times New Roman" w:hAnsi="Times New Roman" w:hint="default"/>
        <w:b w:val="0"/>
        <w:i/>
        <w:color w:val="auto"/>
        <w:sz w:val="16"/>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7C8569B"/>
    <w:multiLevelType w:val="hybridMultilevel"/>
    <w:tmpl w:val="A2669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82711D3"/>
    <w:multiLevelType w:val="hybridMultilevel"/>
    <w:tmpl w:val="EF3A1768"/>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167734"/>
    <w:multiLevelType w:val="hybridMultilevel"/>
    <w:tmpl w:val="A5EE21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E06F4"/>
    <w:multiLevelType w:val="hybridMultilevel"/>
    <w:tmpl w:val="B92C516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590F57"/>
    <w:multiLevelType w:val="hybridMultilevel"/>
    <w:tmpl w:val="F904BEF8"/>
    <w:lvl w:ilvl="0" w:tplc="04220011">
      <w:start w:val="1"/>
      <w:numFmt w:val="decimal"/>
      <w:lvlText w:val="%1)"/>
      <w:lvlJc w:val="left"/>
      <w:pPr>
        <w:tabs>
          <w:tab w:val="num" w:pos="720"/>
        </w:tabs>
        <w:ind w:left="720" w:hanging="360"/>
      </w:pPr>
      <w:rPr>
        <w:rFonts w:hint="default"/>
      </w:rPr>
    </w:lvl>
    <w:lvl w:ilvl="1" w:tplc="C20260B2">
      <w:start w:val="1"/>
      <w:numFmt w:val="bullet"/>
      <w:lvlText w:val="-"/>
      <w:lvlJc w:val="left"/>
      <w:pPr>
        <w:tabs>
          <w:tab w:val="num" w:pos="1440"/>
        </w:tabs>
        <w:ind w:left="1440" w:hanging="360"/>
      </w:pPr>
      <w:rPr>
        <w:rFonts w:ascii="Times New Roman" w:eastAsia="Times New Roman" w:hAnsi="Times New Roman" w:cs="Times New Roman" w:hint="default"/>
        <w:b w:val="0"/>
        <w:color w:val="auto"/>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15:restartNumberingAfterBreak="0">
    <w:nsid w:val="5CD5248D"/>
    <w:multiLevelType w:val="hybridMultilevel"/>
    <w:tmpl w:val="4830C65C"/>
    <w:lvl w:ilvl="0" w:tplc="888E454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15:restartNumberingAfterBreak="0">
    <w:nsid w:val="65500A59"/>
    <w:multiLevelType w:val="hybridMultilevel"/>
    <w:tmpl w:val="A9722A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FAA16D4"/>
    <w:multiLevelType w:val="hybridMultilevel"/>
    <w:tmpl w:val="E8582F8A"/>
    <w:lvl w:ilvl="0" w:tplc="04190001">
      <w:start w:val="1"/>
      <w:numFmt w:val="bullet"/>
      <w:lvlText w:val=""/>
      <w:lvlJc w:val="left"/>
      <w:pPr>
        <w:tabs>
          <w:tab w:val="num" w:pos="420"/>
        </w:tabs>
        <w:ind w:left="420" w:hanging="360"/>
      </w:pPr>
      <w:rPr>
        <w:rFonts w:ascii="Symbol" w:hAnsi="Symbol"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72FF5F40"/>
    <w:multiLevelType w:val="multilevel"/>
    <w:tmpl w:val="56E89CF4"/>
    <w:lvl w:ilvl="0">
      <w:start w:val="1"/>
      <w:numFmt w:val="decimal"/>
      <w:lvlText w:val="%1."/>
      <w:lvlJc w:val="left"/>
      <w:pPr>
        <w:ind w:left="720" w:hanging="360"/>
      </w:pPr>
      <w:rPr>
        <w:rFonts w:cs="Times New Roman" w:hint="default"/>
        <w:sz w:val="27"/>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41" w15:restartNumberingAfterBreak="0">
    <w:nsid w:val="735F4A5F"/>
    <w:multiLevelType w:val="hybridMultilevel"/>
    <w:tmpl w:val="B2329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2F6BCD"/>
    <w:multiLevelType w:val="hybridMultilevel"/>
    <w:tmpl w:val="11CADF20"/>
    <w:lvl w:ilvl="0" w:tplc="FC4C8DE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3A7852"/>
    <w:multiLevelType w:val="hybridMultilevel"/>
    <w:tmpl w:val="4D4A8EDE"/>
    <w:lvl w:ilvl="0" w:tplc="D5F0F2D8">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6A10D2"/>
    <w:multiLevelType w:val="hybridMultilevel"/>
    <w:tmpl w:val="34A86D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ABF4E69"/>
    <w:multiLevelType w:val="multilevel"/>
    <w:tmpl w:val="8A1CF9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AED364A"/>
    <w:multiLevelType w:val="hybridMultilevel"/>
    <w:tmpl w:val="DE3C60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DE04107"/>
    <w:multiLevelType w:val="hybridMultilevel"/>
    <w:tmpl w:val="43C8D134"/>
    <w:lvl w:ilvl="0" w:tplc="5492E75A">
      <w:numFmt w:val="none"/>
      <w:lvlText w:val=""/>
      <w:lvlJc w:val="left"/>
      <w:pPr>
        <w:tabs>
          <w:tab w:val="num" w:pos="360"/>
        </w:tabs>
      </w:pPr>
    </w:lvl>
    <w:lvl w:ilvl="1" w:tplc="03D2F410" w:tentative="1">
      <w:start w:val="1"/>
      <w:numFmt w:val="bullet"/>
      <w:lvlText w:val="o"/>
      <w:lvlJc w:val="left"/>
      <w:pPr>
        <w:tabs>
          <w:tab w:val="num" w:pos="1440"/>
        </w:tabs>
        <w:ind w:left="1440" w:hanging="360"/>
      </w:pPr>
      <w:rPr>
        <w:rFonts w:ascii="Courier New" w:hAnsi="Courier New" w:cs="Courier New" w:hint="default"/>
      </w:rPr>
    </w:lvl>
    <w:lvl w:ilvl="2" w:tplc="A2E6EA9E" w:tentative="1">
      <w:start w:val="1"/>
      <w:numFmt w:val="bullet"/>
      <w:lvlText w:val=""/>
      <w:lvlJc w:val="left"/>
      <w:pPr>
        <w:tabs>
          <w:tab w:val="num" w:pos="2160"/>
        </w:tabs>
        <w:ind w:left="2160" w:hanging="360"/>
      </w:pPr>
      <w:rPr>
        <w:rFonts w:ascii="Wingdings" w:hAnsi="Wingdings" w:hint="default"/>
      </w:rPr>
    </w:lvl>
    <w:lvl w:ilvl="3" w:tplc="6B12FB72" w:tentative="1">
      <w:start w:val="1"/>
      <w:numFmt w:val="bullet"/>
      <w:lvlText w:val=""/>
      <w:lvlJc w:val="left"/>
      <w:pPr>
        <w:tabs>
          <w:tab w:val="num" w:pos="2880"/>
        </w:tabs>
        <w:ind w:left="2880" w:hanging="360"/>
      </w:pPr>
      <w:rPr>
        <w:rFonts w:ascii="Symbol" w:hAnsi="Symbol" w:hint="default"/>
      </w:rPr>
    </w:lvl>
    <w:lvl w:ilvl="4" w:tplc="12742B72" w:tentative="1">
      <w:start w:val="1"/>
      <w:numFmt w:val="bullet"/>
      <w:lvlText w:val="o"/>
      <w:lvlJc w:val="left"/>
      <w:pPr>
        <w:tabs>
          <w:tab w:val="num" w:pos="3600"/>
        </w:tabs>
        <w:ind w:left="3600" w:hanging="360"/>
      </w:pPr>
      <w:rPr>
        <w:rFonts w:ascii="Courier New" w:hAnsi="Courier New" w:cs="Courier New" w:hint="default"/>
      </w:rPr>
    </w:lvl>
    <w:lvl w:ilvl="5" w:tplc="2D9AC04A" w:tentative="1">
      <w:start w:val="1"/>
      <w:numFmt w:val="bullet"/>
      <w:lvlText w:val=""/>
      <w:lvlJc w:val="left"/>
      <w:pPr>
        <w:tabs>
          <w:tab w:val="num" w:pos="4320"/>
        </w:tabs>
        <w:ind w:left="4320" w:hanging="360"/>
      </w:pPr>
      <w:rPr>
        <w:rFonts w:ascii="Wingdings" w:hAnsi="Wingdings" w:hint="default"/>
      </w:rPr>
    </w:lvl>
    <w:lvl w:ilvl="6" w:tplc="567E93EA" w:tentative="1">
      <w:start w:val="1"/>
      <w:numFmt w:val="bullet"/>
      <w:lvlText w:val=""/>
      <w:lvlJc w:val="left"/>
      <w:pPr>
        <w:tabs>
          <w:tab w:val="num" w:pos="5040"/>
        </w:tabs>
        <w:ind w:left="5040" w:hanging="360"/>
      </w:pPr>
      <w:rPr>
        <w:rFonts w:ascii="Symbol" w:hAnsi="Symbol" w:hint="default"/>
      </w:rPr>
    </w:lvl>
    <w:lvl w:ilvl="7" w:tplc="0A582776" w:tentative="1">
      <w:start w:val="1"/>
      <w:numFmt w:val="bullet"/>
      <w:lvlText w:val="o"/>
      <w:lvlJc w:val="left"/>
      <w:pPr>
        <w:tabs>
          <w:tab w:val="num" w:pos="5760"/>
        </w:tabs>
        <w:ind w:left="5760" w:hanging="360"/>
      </w:pPr>
      <w:rPr>
        <w:rFonts w:ascii="Courier New" w:hAnsi="Courier New" w:cs="Courier New" w:hint="default"/>
      </w:rPr>
    </w:lvl>
    <w:lvl w:ilvl="8" w:tplc="310861BA"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4"/>
  </w:num>
  <w:num w:numId="3">
    <w:abstractNumId w:val="26"/>
  </w:num>
  <w:num w:numId="4">
    <w:abstractNumId w:val="15"/>
  </w:num>
  <w:num w:numId="5">
    <w:abstractNumId w:val="1"/>
  </w:num>
  <w:num w:numId="6">
    <w:abstractNumId w:val="31"/>
  </w:num>
  <w:num w:numId="7">
    <w:abstractNumId w:val="30"/>
  </w:num>
  <w:num w:numId="8">
    <w:abstractNumId w:val="44"/>
  </w:num>
  <w:num w:numId="9">
    <w:abstractNumId w:val="46"/>
  </w:num>
  <w:num w:numId="10">
    <w:abstractNumId w:val="32"/>
  </w:num>
  <w:num w:numId="11">
    <w:abstractNumId w:val="20"/>
  </w:num>
  <w:num w:numId="12">
    <w:abstractNumId w:val="36"/>
  </w:num>
  <w:num w:numId="13">
    <w:abstractNumId w:val="17"/>
  </w:num>
  <w:num w:numId="14">
    <w:abstractNumId w:val="28"/>
  </w:num>
  <w:num w:numId="15">
    <w:abstractNumId w:val="0"/>
  </w:num>
  <w:num w:numId="16">
    <w:abstractNumId w:val="22"/>
  </w:num>
  <w:num w:numId="17">
    <w:abstractNumId w:val="37"/>
  </w:num>
  <w:num w:numId="18">
    <w:abstractNumId w:val="3"/>
  </w:num>
  <w:num w:numId="19">
    <w:abstractNumId w:val="23"/>
  </w:num>
  <w:num w:numId="20">
    <w:abstractNumId w:val="2"/>
  </w:num>
  <w:num w:numId="21">
    <w:abstractNumId w:val="19"/>
  </w:num>
  <w:num w:numId="22">
    <w:abstractNumId w:val="34"/>
  </w:num>
  <w:num w:numId="23">
    <w:abstractNumId w:val="41"/>
  </w:num>
  <w:num w:numId="24">
    <w:abstractNumId w:val="9"/>
  </w:num>
  <w:num w:numId="25">
    <w:abstractNumId w:val="29"/>
  </w:num>
  <w:num w:numId="26">
    <w:abstractNumId w:val="38"/>
  </w:num>
  <w:num w:numId="27">
    <w:abstractNumId w:val="35"/>
  </w:num>
  <w:num w:numId="28">
    <w:abstractNumId w:val="14"/>
  </w:num>
  <w:num w:numId="29">
    <w:abstractNumId w:val="16"/>
  </w:num>
  <w:num w:numId="30">
    <w:abstractNumId w:val="5"/>
  </w:num>
  <w:num w:numId="31">
    <w:abstractNumId w:val="40"/>
  </w:num>
  <w:num w:numId="32">
    <w:abstractNumId w:val="45"/>
  </w:num>
  <w:num w:numId="33">
    <w:abstractNumId w:val="13"/>
  </w:num>
  <w:num w:numId="34">
    <w:abstractNumId w:val="11"/>
  </w:num>
  <w:num w:numId="35">
    <w:abstractNumId w:val="47"/>
  </w:num>
  <w:num w:numId="36">
    <w:abstractNumId w:val="10"/>
  </w:num>
  <w:num w:numId="37">
    <w:abstractNumId w:val="12"/>
  </w:num>
  <w:num w:numId="38">
    <w:abstractNumId w:val="33"/>
  </w:num>
  <w:num w:numId="39">
    <w:abstractNumId w:val="21"/>
  </w:num>
  <w:num w:numId="40">
    <w:abstractNumId w:val="6"/>
  </w:num>
  <w:num w:numId="41">
    <w:abstractNumId w:val="7"/>
  </w:num>
  <w:num w:numId="42">
    <w:abstractNumId w:val="25"/>
  </w:num>
  <w:num w:numId="43">
    <w:abstractNumId w:val="42"/>
  </w:num>
  <w:num w:numId="44">
    <w:abstractNumId w:val="8"/>
  </w:num>
  <w:num w:numId="45">
    <w:abstractNumId w:val="18"/>
  </w:num>
  <w:num w:numId="46">
    <w:abstractNumId w:val="4"/>
  </w:num>
  <w:num w:numId="47">
    <w:abstractNumId w:val="4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B5F"/>
    <w:rsid w:val="00025150"/>
    <w:rsid w:val="00026A6B"/>
    <w:rsid w:val="0003665D"/>
    <w:rsid w:val="00041B44"/>
    <w:rsid w:val="00053EB7"/>
    <w:rsid w:val="00056690"/>
    <w:rsid w:val="00064E30"/>
    <w:rsid w:val="0006599F"/>
    <w:rsid w:val="000717C7"/>
    <w:rsid w:val="00072AAE"/>
    <w:rsid w:val="00076E5F"/>
    <w:rsid w:val="00081D9A"/>
    <w:rsid w:val="00091609"/>
    <w:rsid w:val="00094604"/>
    <w:rsid w:val="0009557C"/>
    <w:rsid w:val="000A1FBC"/>
    <w:rsid w:val="000A2D2F"/>
    <w:rsid w:val="000A33F1"/>
    <w:rsid w:val="000A34B6"/>
    <w:rsid w:val="000A3D3F"/>
    <w:rsid w:val="000A4632"/>
    <w:rsid w:val="000A4A99"/>
    <w:rsid w:val="000A6364"/>
    <w:rsid w:val="000B0962"/>
    <w:rsid w:val="000B0C2C"/>
    <w:rsid w:val="000B520A"/>
    <w:rsid w:val="000B7E48"/>
    <w:rsid w:val="000C00CA"/>
    <w:rsid w:val="000E2B5F"/>
    <w:rsid w:val="000F1CC2"/>
    <w:rsid w:val="000F6AB1"/>
    <w:rsid w:val="000F6AD1"/>
    <w:rsid w:val="00100AF4"/>
    <w:rsid w:val="00106D17"/>
    <w:rsid w:val="00106D77"/>
    <w:rsid w:val="001073CD"/>
    <w:rsid w:val="001148A3"/>
    <w:rsid w:val="0011562A"/>
    <w:rsid w:val="00116378"/>
    <w:rsid w:val="00120223"/>
    <w:rsid w:val="00127F33"/>
    <w:rsid w:val="0013500B"/>
    <w:rsid w:val="00135C91"/>
    <w:rsid w:val="00141457"/>
    <w:rsid w:val="00145722"/>
    <w:rsid w:val="00145E93"/>
    <w:rsid w:val="00145EF8"/>
    <w:rsid w:val="001475D9"/>
    <w:rsid w:val="001504C6"/>
    <w:rsid w:val="00153F65"/>
    <w:rsid w:val="00155D56"/>
    <w:rsid w:val="0016617E"/>
    <w:rsid w:val="00166C55"/>
    <w:rsid w:val="00167B8F"/>
    <w:rsid w:val="00174747"/>
    <w:rsid w:val="00176664"/>
    <w:rsid w:val="001777FF"/>
    <w:rsid w:val="0018771B"/>
    <w:rsid w:val="00190C6F"/>
    <w:rsid w:val="001A291E"/>
    <w:rsid w:val="001A3DB4"/>
    <w:rsid w:val="001B4D8C"/>
    <w:rsid w:val="001C14F9"/>
    <w:rsid w:val="001C25E1"/>
    <w:rsid w:val="001C3CF2"/>
    <w:rsid w:val="001C70B1"/>
    <w:rsid w:val="001D18D9"/>
    <w:rsid w:val="001D3824"/>
    <w:rsid w:val="001D7C71"/>
    <w:rsid w:val="001E2A56"/>
    <w:rsid w:val="001E438F"/>
    <w:rsid w:val="001F2342"/>
    <w:rsid w:val="001F3BD4"/>
    <w:rsid w:val="001F5328"/>
    <w:rsid w:val="001F6138"/>
    <w:rsid w:val="001F7869"/>
    <w:rsid w:val="002002EB"/>
    <w:rsid w:val="00202A5E"/>
    <w:rsid w:val="00207D4B"/>
    <w:rsid w:val="00213356"/>
    <w:rsid w:val="0021352E"/>
    <w:rsid w:val="00215AF8"/>
    <w:rsid w:val="00221E6D"/>
    <w:rsid w:val="0022391F"/>
    <w:rsid w:val="002250B4"/>
    <w:rsid w:val="00227B51"/>
    <w:rsid w:val="00230839"/>
    <w:rsid w:val="00237455"/>
    <w:rsid w:val="00241A8F"/>
    <w:rsid w:val="00247890"/>
    <w:rsid w:val="00253A95"/>
    <w:rsid w:val="00262120"/>
    <w:rsid w:val="0026467E"/>
    <w:rsid w:val="002671C2"/>
    <w:rsid w:val="00270055"/>
    <w:rsid w:val="00270A0A"/>
    <w:rsid w:val="00274940"/>
    <w:rsid w:val="00275E7B"/>
    <w:rsid w:val="002825C3"/>
    <w:rsid w:val="00283868"/>
    <w:rsid w:val="00290FF2"/>
    <w:rsid w:val="002925D1"/>
    <w:rsid w:val="0029368C"/>
    <w:rsid w:val="002958B6"/>
    <w:rsid w:val="00296389"/>
    <w:rsid w:val="002A375A"/>
    <w:rsid w:val="002A45FF"/>
    <w:rsid w:val="002A578E"/>
    <w:rsid w:val="002A6D4E"/>
    <w:rsid w:val="002A731A"/>
    <w:rsid w:val="002B004A"/>
    <w:rsid w:val="002B2063"/>
    <w:rsid w:val="002B30E2"/>
    <w:rsid w:val="002C00EC"/>
    <w:rsid w:val="002C0603"/>
    <w:rsid w:val="002C6003"/>
    <w:rsid w:val="002C64E9"/>
    <w:rsid w:val="002E6F73"/>
    <w:rsid w:val="002F523A"/>
    <w:rsid w:val="002F6E3F"/>
    <w:rsid w:val="00301E2E"/>
    <w:rsid w:val="0031059D"/>
    <w:rsid w:val="00311D2E"/>
    <w:rsid w:val="003138C7"/>
    <w:rsid w:val="00314365"/>
    <w:rsid w:val="00321B57"/>
    <w:rsid w:val="003225B9"/>
    <w:rsid w:val="00324140"/>
    <w:rsid w:val="00325580"/>
    <w:rsid w:val="00330622"/>
    <w:rsid w:val="0033215B"/>
    <w:rsid w:val="003338A3"/>
    <w:rsid w:val="00335E0C"/>
    <w:rsid w:val="0033740E"/>
    <w:rsid w:val="00337782"/>
    <w:rsid w:val="003423E5"/>
    <w:rsid w:val="003717B1"/>
    <w:rsid w:val="003734F0"/>
    <w:rsid w:val="00382DE5"/>
    <w:rsid w:val="00383743"/>
    <w:rsid w:val="00385436"/>
    <w:rsid w:val="003877A0"/>
    <w:rsid w:val="00390F31"/>
    <w:rsid w:val="00392CAC"/>
    <w:rsid w:val="003A5B2B"/>
    <w:rsid w:val="003B099E"/>
    <w:rsid w:val="003B1917"/>
    <w:rsid w:val="003B4F9C"/>
    <w:rsid w:val="003C080F"/>
    <w:rsid w:val="003C0E7A"/>
    <w:rsid w:val="003C1130"/>
    <w:rsid w:val="003C35A7"/>
    <w:rsid w:val="003C59A3"/>
    <w:rsid w:val="003C73AD"/>
    <w:rsid w:val="003C781D"/>
    <w:rsid w:val="003D225E"/>
    <w:rsid w:val="003D39DA"/>
    <w:rsid w:val="003D580E"/>
    <w:rsid w:val="003D656B"/>
    <w:rsid w:val="003E01D5"/>
    <w:rsid w:val="003F16E0"/>
    <w:rsid w:val="003F1A36"/>
    <w:rsid w:val="003F4229"/>
    <w:rsid w:val="003F7D12"/>
    <w:rsid w:val="0040707C"/>
    <w:rsid w:val="00410452"/>
    <w:rsid w:val="0041076E"/>
    <w:rsid w:val="00412111"/>
    <w:rsid w:val="004164C9"/>
    <w:rsid w:val="00425CFF"/>
    <w:rsid w:val="004268CF"/>
    <w:rsid w:val="00427E44"/>
    <w:rsid w:val="00435D17"/>
    <w:rsid w:val="00440EAD"/>
    <w:rsid w:val="00441756"/>
    <w:rsid w:val="004418C2"/>
    <w:rsid w:val="00442FDA"/>
    <w:rsid w:val="00443E1A"/>
    <w:rsid w:val="004462CB"/>
    <w:rsid w:val="00453C36"/>
    <w:rsid w:val="004541FA"/>
    <w:rsid w:val="00455588"/>
    <w:rsid w:val="004563EF"/>
    <w:rsid w:val="00457291"/>
    <w:rsid w:val="004673CC"/>
    <w:rsid w:val="00471518"/>
    <w:rsid w:val="00474032"/>
    <w:rsid w:val="004742A1"/>
    <w:rsid w:val="004753A1"/>
    <w:rsid w:val="004765A9"/>
    <w:rsid w:val="00483A63"/>
    <w:rsid w:val="00485209"/>
    <w:rsid w:val="00493798"/>
    <w:rsid w:val="00493950"/>
    <w:rsid w:val="004A5585"/>
    <w:rsid w:val="004A6CAD"/>
    <w:rsid w:val="004B1BCF"/>
    <w:rsid w:val="004C02BE"/>
    <w:rsid w:val="004C05DF"/>
    <w:rsid w:val="004C2370"/>
    <w:rsid w:val="004C23DA"/>
    <w:rsid w:val="004C387B"/>
    <w:rsid w:val="004C39AB"/>
    <w:rsid w:val="004C4312"/>
    <w:rsid w:val="004C5095"/>
    <w:rsid w:val="004C71DC"/>
    <w:rsid w:val="004D3EC3"/>
    <w:rsid w:val="004D6D17"/>
    <w:rsid w:val="004D7C9E"/>
    <w:rsid w:val="004E105C"/>
    <w:rsid w:val="004E6D9F"/>
    <w:rsid w:val="004F1359"/>
    <w:rsid w:val="004F3C76"/>
    <w:rsid w:val="004F7CC6"/>
    <w:rsid w:val="00500F28"/>
    <w:rsid w:val="00502D7F"/>
    <w:rsid w:val="00503B9B"/>
    <w:rsid w:val="005067F2"/>
    <w:rsid w:val="005144D6"/>
    <w:rsid w:val="00520050"/>
    <w:rsid w:val="00525519"/>
    <w:rsid w:val="0052774A"/>
    <w:rsid w:val="00530D3F"/>
    <w:rsid w:val="00532EF7"/>
    <w:rsid w:val="005378ED"/>
    <w:rsid w:val="005412ED"/>
    <w:rsid w:val="0054569E"/>
    <w:rsid w:val="0055323A"/>
    <w:rsid w:val="00553DF0"/>
    <w:rsid w:val="00557312"/>
    <w:rsid w:val="0056320F"/>
    <w:rsid w:val="00567DD3"/>
    <w:rsid w:val="00571F36"/>
    <w:rsid w:val="0057365C"/>
    <w:rsid w:val="005742FB"/>
    <w:rsid w:val="005821BA"/>
    <w:rsid w:val="00587147"/>
    <w:rsid w:val="00594CEF"/>
    <w:rsid w:val="005A222E"/>
    <w:rsid w:val="005A4959"/>
    <w:rsid w:val="005A70BC"/>
    <w:rsid w:val="005B07C0"/>
    <w:rsid w:val="005B2D81"/>
    <w:rsid w:val="005B31F9"/>
    <w:rsid w:val="005B43B4"/>
    <w:rsid w:val="005B580D"/>
    <w:rsid w:val="005C14CB"/>
    <w:rsid w:val="005C24CC"/>
    <w:rsid w:val="005C552F"/>
    <w:rsid w:val="005C7D01"/>
    <w:rsid w:val="005C7F5E"/>
    <w:rsid w:val="005D704A"/>
    <w:rsid w:val="005E4428"/>
    <w:rsid w:val="005E6B2F"/>
    <w:rsid w:val="005E6B44"/>
    <w:rsid w:val="005F3FA8"/>
    <w:rsid w:val="005F626B"/>
    <w:rsid w:val="005F76FF"/>
    <w:rsid w:val="00605D9A"/>
    <w:rsid w:val="00612748"/>
    <w:rsid w:val="006145DF"/>
    <w:rsid w:val="0062038D"/>
    <w:rsid w:val="00623A53"/>
    <w:rsid w:val="006243A8"/>
    <w:rsid w:val="00624FB0"/>
    <w:rsid w:val="00626310"/>
    <w:rsid w:val="00627C46"/>
    <w:rsid w:val="006300E3"/>
    <w:rsid w:val="00634F7C"/>
    <w:rsid w:val="00635863"/>
    <w:rsid w:val="006451B3"/>
    <w:rsid w:val="006462DF"/>
    <w:rsid w:val="00652821"/>
    <w:rsid w:val="00664AD8"/>
    <w:rsid w:val="00665E8D"/>
    <w:rsid w:val="00667136"/>
    <w:rsid w:val="00682A1D"/>
    <w:rsid w:val="0068379E"/>
    <w:rsid w:val="00685A35"/>
    <w:rsid w:val="00690E0A"/>
    <w:rsid w:val="00695E07"/>
    <w:rsid w:val="0069739A"/>
    <w:rsid w:val="006B72E9"/>
    <w:rsid w:val="006C0E96"/>
    <w:rsid w:val="006C7C49"/>
    <w:rsid w:val="006D0073"/>
    <w:rsid w:val="006D5DF7"/>
    <w:rsid w:val="006E15F9"/>
    <w:rsid w:val="006E2793"/>
    <w:rsid w:val="006E3264"/>
    <w:rsid w:val="006F7AE9"/>
    <w:rsid w:val="00704FCF"/>
    <w:rsid w:val="00717408"/>
    <w:rsid w:val="00720B72"/>
    <w:rsid w:val="007210A7"/>
    <w:rsid w:val="00721F86"/>
    <w:rsid w:val="00724CDA"/>
    <w:rsid w:val="007265FF"/>
    <w:rsid w:val="00730A9C"/>
    <w:rsid w:val="00735A15"/>
    <w:rsid w:val="00743C0F"/>
    <w:rsid w:val="00754F67"/>
    <w:rsid w:val="007566E8"/>
    <w:rsid w:val="00766411"/>
    <w:rsid w:val="007677EB"/>
    <w:rsid w:val="0077639C"/>
    <w:rsid w:val="00783835"/>
    <w:rsid w:val="00787E90"/>
    <w:rsid w:val="00791C1C"/>
    <w:rsid w:val="007929F1"/>
    <w:rsid w:val="0079481B"/>
    <w:rsid w:val="007A022B"/>
    <w:rsid w:val="007A3A56"/>
    <w:rsid w:val="007A71FC"/>
    <w:rsid w:val="007C35FB"/>
    <w:rsid w:val="007D6F72"/>
    <w:rsid w:val="007E231F"/>
    <w:rsid w:val="007E5AA2"/>
    <w:rsid w:val="007E5F17"/>
    <w:rsid w:val="007E7F91"/>
    <w:rsid w:val="007E7FEE"/>
    <w:rsid w:val="00803DC1"/>
    <w:rsid w:val="00810081"/>
    <w:rsid w:val="0081094F"/>
    <w:rsid w:val="0082393B"/>
    <w:rsid w:val="00826F8F"/>
    <w:rsid w:val="00831729"/>
    <w:rsid w:val="008335F9"/>
    <w:rsid w:val="00834E2A"/>
    <w:rsid w:val="008350BD"/>
    <w:rsid w:val="00836B40"/>
    <w:rsid w:val="00841A30"/>
    <w:rsid w:val="008427C5"/>
    <w:rsid w:val="008542C0"/>
    <w:rsid w:val="008548B3"/>
    <w:rsid w:val="008658E2"/>
    <w:rsid w:val="008705DD"/>
    <w:rsid w:val="008716A6"/>
    <w:rsid w:val="00872DE9"/>
    <w:rsid w:val="0087354C"/>
    <w:rsid w:val="008747F7"/>
    <w:rsid w:val="00876F36"/>
    <w:rsid w:val="008821AD"/>
    <w:rsid w:val="008837DA"/>
    <w:rsid w:val="008844CA"/>
    <w:rsid w:val="00893CAE"/>
    <w:rsid w:val="008A1EC0"/>
    <w:rsid w:val="008A761E"/>
    <w:rsid w:val="008B09D1"/>
    <w:rsid w:val="008B277E"/>
    <w:rsid w:val="008B3190"/>
    <w:rsid w:val="008B580D"/>
    <w:rsid w:val="008B75DD"/>
    <w:rsid w:val="008C001D"/>
    <w:rsid w:val="008C420A"/>
    <w:rsid w:val="008C523C"/>
    <w:rsid w:val="008C5CFA"/>
    <w:rsid w:val="008D29EC"/>
    <w:rsid w:val="008D6B63"/>
    <w:rsid w:val="008E01A0"/>
    <w:rsid w:val="008E10CC"/>
    <w:rsid w:val="008E1985"/>
    <w:rsid w:val="008F0151"/>
    <w:rsid w:val="00901412"/>
    <w:rsid w:val="00904131"/>
    <w:rsid w:val="0092026D"/>
    <w:rsid w:val="00921204"/>
    <w:rsid w:val="00922DFE"/>
    <w:rsid w:val="00923C82"/>
    <w:rsid w:val="00925D6B"/>
    <w:rsid w:val="00931DFB"/>
    <w:rsid w:val="00932C8F"/>
    <w:rsid w:val="009355E2"/>
    <w:rsid w:val="00935D38"/>
    <w:rsid w:val="00944EA8"/>
    <w:rsid w:val="00946A07"/>
    <w:rsid w:val="00952815"/>
    <w:rsid w:val="0095592B"/>
    <w:rsid w:val="009563A0"/>
    <w:rsid w:val="0096414C"/>
    <w:rsid w:val="00975C18"/>
    <w:rsid w:val="00982194"/>
    <w:rsid w:val="009822BC"/>
    <w:rsid w:val="0098677F"/>
    <w:rsid w:val="009871C5"/>
    <w:rsid w:val="009A00CD"/>
    <w:rsid w:val="009A15A0"/>
    <w:rsid w:val="009A6B94"/>
    <w:rsid w:val="009A7B8F"/>
    <w:rsid w:val="009B1838"/>
    <w:rsid w:val="009B24E3"/>
    <w:rsid w:val="009B2859"/>
    <w:rsid w:val="009B49D8"/>
    <w:rsid w:val="009B7212"/>
    <w:rsid w:val="009C71AA"/>
    <w:rsid w:val="009C767C"/>
    <w:rsid w:val="009D044A"/>
    <w:rsid w:val="009D2CBE"/>
    <w:rsid w:val="009D5904"/>
    <w:rsid w:val="009D7142"/>
    <w:rsid w:val="009E072C"/>
    <w:rsid w:val="009E1571"/>
    <w:rsid w:val="009E1B76"/>
    <w:rsid w:val="009E44A8"/>
    <w:rsid w:val="009E64E0"/>
    <w:rsid w:val="009E65CF"/>
    <w:rsid w:val="009E6AC9"/>
    <w:rsid w:val="009E7970"/>
    <w:rsid w:val="009E7BB5"/>
    <w:rsid w:val="009F2BCF"/>
    <w:rsid w:val="009F3A76"/>
    <w:rsid w:val="009F3F05"/>
    <w:rsid w:val="009F6AF6"/>
    <w:rsid w:val="00A10237"/>
    <w:rsid w:val="00A10B81"/>
    <w:rsid w:val="00A10EEF"/>
    <w:rsid w:val="00A12A16"/>
    <w:rsid w:val="00A12CDA"/>
    <w:rsid w:val="00A13389"/>
    <w:rsid w:val="00A14E52"/>
    <w:rsid w:val="00A15771"/>
    <w:rsid w:val="00A23747"/>
    <w:rsid w:val="00A25FB8"/>
    <w:rsid w:val="00A30CBD"/>
    <w:rsid w:val="00A31035"/>
    <w:rsid w:val="00A42C5A"/>
    <w:rsid w:val="00A50E05"/>
    <w:rsid w:val="00A61E5F"/>
    <w:rsid w:val="00A628EA"/>
    <w:rsid w:val="00A64680"/>
    <w:rsid w:val="00A67C2E"/>
    <w:rsid w:val="00A70AF2"/>
    <w:rsid w:val="00A71B74"/>
    <w:rsid w:val="00A7423F"/>
    <w:rsid w:val="00A75848"/>
    <w:rsid w:val="00A76CCF"/>
    <w:rsid w:val="00A80FFA"/>
    <w:rsid w:val="00A836B5"/>
    <w:rsid w:val="00A84A77"/>
    <w:rsid w:val="00A857C6"/>
    <w:rsid w:val="00A85A96"/>
    <w:rsid w:val="00A9193D"/>
    <w:rsid w:val="00AA13AE"/>
    <w:rsid w:val="00AA300A"/>
    <w:rsid w:val="00AA3050"/>
    <w:rsid w:val="00AA317D"/>
    <w:rsid w:val="00AA31DC"/>
    <w:rsid w:val="00AB0DCA"/>
    <w:rsid w:val="00AB4FE0"/>
    <w:rsid w:val="00AC12C4"/>
    <w:rsid w:val="00AD0D41"/>
    <w:rsid w:val="00AD1895"/>
    <w:rsid w:val="00AD24D3"/>
    <w:rsid w:val="00AE059A"/>
    <w:rsid w:val="00AE2FB3"/>
    <w:rsid w:val="00AE37C7"/>
    <w:rsid w:val="00AE4813"/>
    <w:rsid w:val="00AE7B1A"/>
    <w:rsid w:val="00AF67ED"/>
    <w:rsid w:val="00AF6843"/>
    <w:rsid w:val="00B03A24"/>
    <w:rsid w:val="00B04D90"/>
    <w:rsid w:val="00B06389"/>
    <w:rsid w:val="00B14277"/>
    <w:rsid w:val="00B24F8E"/>
    <w:rsid w:val="00B34F29"/>
    <w:rsid w:val="00B35E55"/>
    <w:rsid w:val="00B41583"/>
    <w:rsid w:val="00B425FA"/>
    <w:rsid w:val="00B44FD6"/>
    <w:rsid w:val="00B46F92"/>
    <w:rsid w:val="00B53392"/>
    <w:rsid w:val="00B55116"/>
    <w:rsid w:val="00B55734"/>
    <w:rsid w:val="00B62AA9"/>
    <w:rsid w:val="00B71427"/>
    <w:rsid w:val="00B72329"/>
    <w:rsid w:val="00B7550D"/>
    <w:rsid w:val="00B77C2A"/>
    <w:rsid w:val="00B84A8E"/>
    <w:rsid w:val="00BA1C80"/>
    <w:rsid w:val="00BA3169"/>
    <w:rsid w:val="00BA5629"/>
    <w:rsid w:val="00BA5C1F"/>
    <w:rsid w:val="00BA6FD4"/>
    <w:rsid w:val="00BB091D"/>
    <w:rsid w:val="00BC38D2"/>
    <w:rsid w:val="00BD2A9B"/>
    <w:rsid w:val="00BD4086"/>
    <w:rsid w:val="00BD688B"/>
    <w:rsid w:val="00BE0F59"/>
    <w:rsid w:val="00BE4137"/>
    <w:rsid w:val="00BE638C"/>
    <w:rsid w:val="00BE68C2"/>
    <w:rsid w:val="00BF1155"/>
    <w:rsid w:val="00BF27C5"/>
    <w:rsid w:val="00BF2B1D"/>
    <w:rsid w:val="00BF340C"/>
    <w:rsid w:val="00BF6655"/>
    <w:rsid w:val="00C00DB9"/>
    <w:rsid w:val="00C02DA4"/>
    <w:rsid w:val="00C0324A"/>
    <w:rsid w:val="00C03256"/>
    <w:rsid w:val="00C04593"/>
    <w:rsid w:val="00C050D4"/>
    <w:rsid w:val="00C05AFA"/>
    <w:rsid w:val="00C11D46"/>
    <w:rsid w:val="00C1526E"/>
    <w:rsid w:val="00C16745"/>
    <w:rsid w:val="00C20C24"/>
    <w:rsid w:val="00C23C4C"/>
    <w:rsid w:val="00C26564"/>
    <w:rsid w:val="00C27538"/>
    <w:rsid w:val="00C372AA"/>
    <w:rsid w:val="00C4104F"/>
    <w:rsid w:val="00C418A1"/>
    <w:rsid w:val="00C42048"/>
    <w:rsid w:val="00C43674"/>
    <w:rsid w:val="00C4517E"/>
    <w:rsid w:val="00C47118"/>
    <w:rsid w:val="00C53462"/>
    <w:rsid w:val="00C5657B"/>
    <w:rsid w:val="00C57285"/>
    <w:rsid w:val="00C61364"/>
    <w:rsid w:val="00C63754"/>
    <w:rsid w:val="00C72357"/>
    <w:rsid w:val="00C73E96"/>
    <w:rsid w:val="00C87BB8"/>
    <w:rsid w:val="00C9013D"/>
    <w:rsid w:val="00C946C9"/>
    <w:rsid w:val="00C948E4"/>
    <w:rsid w:val="00C95912"/>
    <w:rsid w:val="00C95F4D"/>
    <w:rsid w:val="00CC3157"/>
    <w:rsid w:val="00CC4E0E"/>
    <w:rsid w:val="00CC4EF9"/>
    <w:rsid w:val="00CC69D8"/>
    <w:rsid w:val="00CD03FC"/>
    <w:rsid w:val="00CD1213"/>
    <w:rsid w:val="00CD2C14"/>
    <w:rsid w:val="00CE0F0C"/>
    <w:rsid w:val="00CE10A7"/>
    <w:rsid w:val="00CE1608"/>
    <w:rsid w:val="00CF2822"/>
    <w:rsid w:val="00CF4C9D"/>
    <w:rsid w:val="00D0253E"/>
    <w:rsid w:val="00D03446"/>
    <w:rsid w:val="00D04EA4"/>
    <w:rsid w:val="00D11EA8"/>
    <w:rsid w:val="00D14CC5"/>
    <w:rsid w:val="00D17A49"/>
    <w:rsid w:val="00D2236F"/>
    <w:rsid w:val="00D234FF"/>
    <w:rsid w:val="00D40027"/>
    <w:rsid w:val="00D47399"/>
    <w:rsid w:val="00D55BAF"/>
    <w:rsid w:val="00D60250"/>
    <w:rsid w:val="00D656A8"/>
    <w:rsid w:val="00D65704"/>
    <w:rsid w:val="00D72F2F"/>
    <w:rsid w:val="00D73C22"/>
    <w:rsid w:val="00D73EF6"/>
    <w:rsid w:val="00D809FE"/>
    <w:rsid w:val="00D80CFA"/>
    <w:rsid w:val="00D854BD"/>
    <w:rsid w:val="00D85AED"/>
    <w:rsid w:val="00D8728A"/>
    <w:rsid w:val="00D95C46"/>
    <w:rsid w:val="00DB0180"/>
    <w:rsid w:val="00DB14C9"/>
    <w:rsid w:val="00DB18C6"/>
    <w:rsid w:val="00DB2D90"/>
    <w:rsid w:val="00DB38B5"/>
    <w:rsid w:val="00DB4A77"/>
    <w:rsid w:val="00DB7BA3"/>
    <w:rsid w:val="00DC161E"/>
    <w:rsid w:val="00DC44C0"/>
    <w:rsid w:val="00DC5E5F"/>
    <w:rsid w:val="00DC6528"/>
    <w:rsid w:val="00DD108F"/>
    <w:rsid w:val="00DD6003"/>
    <w:rsid w:val="00DE26FA"/>
    <w:rsid w:val="00DF22BF"/>
    <w:rsid w:val="00DF232A"/>
    <w:rsid w:val="00DF57E7"/>
    <w:rsid w:val="00E02EE9"/>
    <w:rsid w:val="00E0335F"/>
    <w:rsid w:val="00E0357A"/>
    <w:rsid w:val="00E03956"/>
    <w:rsid w:val="00E10D70"/>
    <w:rsid w:val="00E116DF"/>
    <w:rsid w:val="00E15908"/>
    <w:rsid w:val="00E15D7A"/>
    <w:rsid w:val="00E2275C"/>
    <w:rsid w:val="00E2711E"/>
    <w:rsid w:val="00E2713D"/>
    <w:rsid w:val="00E341EB"/>
    <w:rsid w:val="00E34AE0"/>
    <w:rsid w:val="00E42F8F"/>
    <w:rsid w:val="00E50B70"/>
    <w:rsid w:val="00E549ED"/>
    <w:rsid w:val="00E558D3"/>
    <w:rsid w:val="00E569C3"/>
    <w:rsid w:val="00E609D8"/>
    <w:rsid w:val="00E67EB6"/>
    <w:rsid w:val="00E70C33"/>
    <w:rsid w:val="00E71E73"/>
    <w:rsid w:val="00E72EDE"/>
    <w:rsid w:val="00E7319A"/>
    <w:rsid w:val="00E73A32"/>
    <w:rsid w:val="00E80CE9"/>
    <w:rsid w:val="00E834DB"/>
    <w:rsid w:val="00E84AE3"/>
    <w:rsid w:val="00E90505"/>
    <w:rsid w:val="00E90E14"/>
    <w:rsid w:val="00EA0866"/>
    <w:rsid w:val="00EA1E52"/>
    <w:rsid w:val="00EA5B81"/>
    <w:rsid w:val="00EB025C"/>
    <w:rsid w:val="00EB03AD"/>
    <w:rsid w:val="00EB143D"/>
    <w:rsid w:val="00EB415B"/>
    <w:rsid w:val="00EB4E8D"/>
    <w:rsid w:val="00EC0291"/>
    <w:rsid w:val="00EC3991"/>
    <w:rsid w:val="00EC4497"/>
    <w:rsid w:val="00EC4BE3"/>
    <w:rsid w:val="00EC6B6A"/>
    <w:rsid w:val="00EF474C"/>
    <w:rsid w:val="00F20F1B"/>
    <w:rsid w:val="00F2376D"/>
    <w:rsid w:val="00F27F75"/>
    <w:rsid w:val="00F34A2C"/>
    <w:rsid w:val="00F34B33"/>
    <w:rsid w:val="00F3552A"/>
    <w:rsid w:val="00F368D2"/>
    <w:rsid w:val="00F40295"/>
    <w:rsid w:val="00F45D23"/>
    <w:rsid w:val="00F50AB3"/>
    <w:rsid w:val="00F51A8C"/>
    <w:rsid w:val="00F51E31"/>
    <w:rsid w:val="00F51FEF"/>
    <w:rsid w:val="00F54762"/>
    <w:rsid w:val="00F55D87"/>
    <w:rsid w:val="00F5658D"/>
    <w:rsid w:val="00F61E68"/>
    <w:rsid w:val="00F62623"/>
    <w:rsid w:val="00F705AE"/>
    <w:rsid w:val="00F81E45"/>
    <w:rsid w:val="00F83830"/>
    <w:rsid w:val="00F8460F"/>
    <w:rsid w:val="00F877DC"/>
    <w:rsid w:val="00F92914"/>
    <w:rsid w:val="00FA25B1"/>
    <w:rsid w:val="00FB0FBE"/>
    <w:rsid w:val="00FB55CB"/>
    <w:rsid w:val="00FB708B"/>
    <w:rsid w:val="00FB79E2"/>
    <w:rsid w:val="00FC3529"/>
    <w:rsid w:val="00FC6C81"/>
    <w:rsid w:val="00FD18D9"/>
    <w:rsid w:val="00FD65E0"/>
    <w:rsid w:val="00FE0FC1"/>
    <w:rsid w:val="00FE1AC3"/>
    <w:rsid w:val="00FE5E1E"/>
    <w:rsid w:val="00FE7003"/>
    <w:rsid w:val="00FF5AEF"/>
    <w:rsid w:val="00F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2B01A6D-CFAA-498A-A4DA-AE071B1B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EF8"/>
    <w:rPr>
      <w:rFonts w:ascii="Times New Roman" w:eastAsia="Times New Roman" w:hAnsi="Times New Roman"/>
      <w:sz w:val="24"/>
      <w:szCs w:val="24"/>
      <w:lang w:val="uk-UA" w:eastAsia="uk-UA"/>
    </w:rPr>
  </w:style>
  <w:style w:type="paragraph" w:styleId="1">
    <w:name w:val="heading 1"/>
    <w:basedOn w:val="a"/>
    <w:next w:val="a"/>
    <w:link w:val="10"/>
    <w:qFormat/>
    <w:rsid w:val="000E2B5F"/>
    <w:pPr>
      <w:keepNext/>
      <w:spacing w:before="240" w:after="60"/>
      <w:outlineLvl w:val="0"/>
    </w:pPr>
    <w:rPr>
      <w:rFonts w:ascii="Arial" w:hAnsi="Arial"/>
      <w:b/>
      <w:bCs/>
      <w:kern w:val="32"/>
      <w:sz w:val="32"/>
      <w:szCs w:val="32"/>
      <w:lang w:val="x-none" w:eastAsia="ru-RU"/>
    </w:rPr>
  </w:style>
  <w:style w:type="paragraph" w:styleId="2">
    <w:name w:val="heading 2"/>
    <w:basedOn w:val="a"/>
    <w:next w:val="a"/>
    <w:link w:val="20"/>
    <w:qFormat/>
    <w:rsid w:val="000E2B5F"/>
    <w:pPr>
      <w:keepNext/>
      <w:spacing w:before="240" w:after="60"/>
      <w:outlineLvl w:val="1"/>
    </w:pPr>
    <w:rPr>
      <w:rFonts w:ascii="Arial" w:hAnsi="Arial"/>
      <w:b/>
      <w:bCs/>
      <w:i/>
      <w:iCs/>
      <w:sz w:val="28"/>
      <w:szCs w:val="28"/>
      <w:lang w:eastAsia="ru-RU"/>
    </w:rPr>
  </w:style>
  <w:style w:type="paragraph" w:styleId="3">
    <w:name w:val="heading 3"/>
    <w:basedOn w:val="a"/>
    <w:link w:val="30"/>
    <w:qFormat/>
    <w:rsid w:val="000E2B5F"/>
    <w:pPr>
      <w:spacing w:before="100" w:beforeAutospacing="1" w:after="100" w:afterAutospacing="1"/>
      <w:outlineLvl w:val="2"/>
    </w:pPr>
    <w:rPr>
      <w:rFonts w:eastAsia="Calibri"/>
      <w:b/>
      <w:bCs/>
      <w:sz w:val="27"/>
      <w:szCs w:val="27"/>
    </w:rPr>
  </w:style>
  <w:style w:type="paragraph" w:styleId="4">
    <w:name w:val="heading 4"/>
    <w:basedOn w:val="a"/>
    <w:next w:val="a"/>
    <w:link w:val="40"/>
    <w:qFormat/>
    <w:rsid w:val="000E2B5F"/>
    <w:pPr>
      <w:keepNext/>
      <w:spacing w:before="240" w:after="60"/>
      <w:outlineLvl w:val="3"/>
    </w:pPr>
    <w:rPr>
      <w:b/>
      <w:bCs/>
      <w:sz w:val="28"/>
      <w:szCs w:val="28"/>
      <w:lang w:eastAsia="ru-RU"/>
    </w:rPr>
  </w:style>
  <w:style w:type="paragraph" w:styleId="5">
    <w:name w:val="heading 5"/>
    <w:basedOn w:val="a"/>
    <w:next w:val="a"/>
    <w:link w:val="50"/>
    <w:qFormat/>
    <w:rsid w:val="000E2B5F"/>
    <w:pPr>
      <w:keepNext/>
      <w:widowControl w:val="0"/>
      <w:autoSpaceDE w:val="0"/>
      <w:autoSpaceDN w:val="0"/>
      <w:adjustRightInd w:val="0"/>
      <w:spacing w:line="360" w:lineRule="auto"/>
      <w:ind w:left="266"/>
      <w:jc w:val="center"/>
      <w:outlineLvl w:val="4"/>
    </w:pPr>
    <w:rPr>
      <w:b/>
      <w:sz w:val="28"/>
      <w:lang w:eastAsia="ru-RU"/>
    </w:rPr>
  </w:style>
  <w:style w:type="paragraph" w:styleId="7">
    <w:name w:val="heading 7"/>
    <w:basedOn w:val="a"/>
    <w:next w:val="a"/>
    <w:link w:val="70"/>
    <w:qFormat/>
    <w:rsid w:val="000E2B5F"/>
    <w:pPr>
      <w:keepNext/>
      <w:jc w:val="center"/>
      <w:outlineLvl w:val="6"/>
    </w:pPr>
    <w:rPr>
      <w:sz w:val="2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0E2B5F"/>
    <w:rPr>
      <w:rFonts w:ascii="Arial" w:eastAsia="Times New Roman" w:hAnsi="Arial" w:cs="Arial"/>
      <w:b/>
      <w:bCs/>
      <w:kern w:val="32"/>
      <w:sz w:val="32"/>
      <w:szCs w:val="32"/>
      <w:lang w:eastAsia="ru-RU"/>
    </w:rPr>
  </w:style>
  <w:style w:type="character" w:customStyle="1" w:styleId="20">
    <w:name w:val="Заголовок 2 Знак"/>
    <w:link w:val="2"/>
    <w:rsid w:val="000E2B5F"/>
    <w:rPr>
      <w:rFonts w:ascii="Arial" w:eastAsia="Times New Roman" w:hAnsi="Arial" w:cs="Arial"/>
      <w:b/>
      <w:bCs/>
      <w:i/>
      <w:iCs/>
      <w:sz w:val="28"/>
      <w:szCs w:val="28"/>
      <w:lang w:val="uk-UA" w:eastAsia="ru-RU"/>
    </w:rPr>
  </w:style>
  <w:style w:type="character" w:customStyle="1" w:styleId="30">
    <w:name w:val="Заголовок 3 Знак"/>
    <w:link w:val="3"/>
    <w:rsid w:val="000E2B5F"/>
    <w:rPr>
      <w:rFonts w:ascii="Times New Roman" w:eastAsia="Calibri" w:hAnsi="Times New Roman" w:cs="Times New Roman"/>
      <w:b/>
      <w:bCs/>
      <w:sz w:val="27"/>
      <w:szCs w:val="27"/>
      <w:lang w:val="uk-UA" w:eastAsia="uk-UA"/>
    </w:rPr>
  </w:style>
  <w:style w:type="character" w:customStyle="1" w:styleId="40">
    <w:name w:val="Заголовок 4 Знак"/>
    <w:link w:val="4"/>
    <w:rsid w:val="000E2B5F"/>
    <w:rPr>
      <w:rFonts w:ascii="Times New Roman" w:eastAsia="Times New Roman" w:hAnsi="Times New Roman" w:cs="Times New Roman"/>
      <w:b/>
      <w:bCs/>
      <w:sz w:val="28"/>
      <w:szCs w:val="28"/>
      <w:lang w:val="uk-UA" w:eastAsia="ru-RU"/>
    </w:rPr>
  </w:style>
  <w:style w:type="character" w:customStyle="1" w:styleId="50">
    <w:name w:val="Заголовок 5 Знак"/>
    <w:link w:val="5"/>
    <w:rsid w:val="000E2B5F"/>
    <w:rPr>
      <w:rFonts w:ascii="Times New Roman" w:eastAsia="Times New Roman" w:hAnsi="Times New Roman" w:cs="Times New Roman"/>
      <w:b/>
      <w:sz w:val="28"/>
      <w:szCs w:val="24"/>
      <w:lang w:val="uk-UA" w:eastAsia="ru-RU"/>
    </w:rPr>
  </w:style>
  <w:style w:type="character" w:customStyle="1" w:styleId="70">
    <w:name w:val="Заголовок 7 Знак"/>
    <w:link w:val="7"/>
    <w:rsid w:val="000E2B5F"/>
    <w:rPr>
      <w:rFonts w:ascii="Times New Roman" w:eastAsia="Times New Roman" w:hAnsi="Times New Roman" w:cs="Times New Roman"/>
      <w:sz w:val="28"/>
      <w:szCs w:val="24"/>
      <w:lang w:val="uk-UA" w:eastAsia="ru-RU"/>
    </w:rPr>
  </w:style>
  <w:style w:type="character" w:customStyle="1" w:styleId="rvts15">
    <w:name w:val="rvts15"/>
    <w:basedOn w:val="a0"/>
    <w:rsid w:val="000E2B5F"/>
  </w:style>
  <w:style w:type="paragraph" w:styleId="a3">
    <w:name w:val="Normal (Web)"/>
    <w:basedOn w:val="a"/>
    <w:rsid w:val="000E2B5F"/>
    <w:pPr>
      <w:spacing w:before="100" w:beforeAutospacing="1" w:after="100" w:afterAutospacing="1"/>
    </w:pPr>
    <w:rPr>
      <w:lang w:eastAsia="ru-RU"/>
    </w:rPr>
  </w:style>
  <w:style w:type="paragraph" w:customStyle="1" w:styleId="Default">
    <w:name w:val="Default"/>
    <w:rsid w:val="000E2B5F"/>
    <w:pPr>
      <w:autoSpaceDE w:val="0"/>
      <w:autoSpaceDN w:val="0"/>
      <w:adjustRightInd w:val="0"/>
    </w:pPr>
    <w:rPr>
      <w:rFonts w:ascii="Times New Roman" w:eastAsia="Times New Roman" w:hAnsi="Times New Roman"/>
      <w:color w:val="000000"/>
      <w:sz w:val="24"/>
      <w:szCs w:val="24"/>
      <w:lang w:val="ru-RU" w:eastAsia="ru-RU"/>
    </w:rPr>
  </w:style>
  <w:style w:type="paragraph" w:styleId="a4">
    <w:name w:val="header"/>
    <w:basedOn w:val="a"/>
    <w:link w:val="a5"/>
    <w:uiPriority w:val="99"/>
    <w:rsid w:val="000E2B5F"/>
    <w:pPr>
      <w:tabs>
        <w:tab w:val="center" w:pos="4677"/>
        <w:tab w:val="right" w:pos="9355"/>
      </w:tabs>
    </w:pPr>
    <w:rPr>
      <w:lang w:eastAsia="x-none"/>
    </w:rPr>
  </w:style>
  <w:style w:type="character" w:customStyle="1" w:styleId="a5">
    <w:name w:val="Верхний колонтитул Знак"/>
    <w:link w:val="a4"/>
    <w:uiPriority w:val="99"/>
    <w:rsid w:val="000E2B5F"/>
    <w:rPr>
      <w:rFonts w:ascii="Times New Roman" w:eastAsia="Times New Roman" w:hAnsi="Times New Roman" w:cs="Times New Roman"/>
      <w:sz w:val="24"/>
      <w:szCs w:val="24"/>
      <w:lang w:val="uk-UA" w:eastAsia="x-none"/>
    </w:rPr>
  </w:style>
  <w:style w:type="character" w:customStyle="1" w:styleId="hps">
    <w:name w:val="hps"/>
    <w:basedOn w:val="a0"/>
    <w:rsid w:val="000E2B5F"/>
  </w:style>
  <w:style w:type="paragraph" w:customStyle="1" w:styleId="rvps2">
    <w:name w:val="rvps2"/>
    <w:basedOn w:val="a"/>
    <w:rsid w:val="000E2B5F"/>
    <w:pPr>
      <w:spacing w:before="100" w:beforeAutospacing="1" w:after="100" w:afterAutospacing="1"/>
    </w:pPr>
    <w:rPr>
      <w:lang w:val="ru-RU" w:eastAsia="ru-RU"/>
    </w:rPr>
  </w:style>
  <w:style w:type="character" w:customStyle="1" w:styleId="hpsatn">
    <w:name w:val="hps atn"/>
    <w:basedOn w:val="a0"/>
    <w:rsid w:val="000E2B5F"/>
  </w:style>
  <w:style w:type="character" w:customStyle="1" w:styleId="st1">
    <w:name w:val="st1"/>
    <w:basedOn w:val="a0"/>
    <w:rsid w:val="000E2B5F"/>
  </w:style>
  <w:style w:type="character" w:customStyle="1" w:styleId="s1">
    <w:name w:val="s1"/>
    <w:basedOn w:val="a0"/>
    <w:rsid w:val="000E2B5F"/>
  </w:style>
  <w:style w:type="character" w:customStyle="1" w:styleId="a6">
    <w:name w:val="Тема примечания Знак"/>
    <w:link w:val="a7"/>
    <w:rsid w:val="000E2B5F"/>
    <w:rPr>
      <w:sz w:val="24"/>
      <w:szCs w:val="24"/>
      <w:lang w:val="uk-UA"/>
    </w:rPr>
  </w:style>
  <w:style w:type="paragraph" w:styleId="a8">
    <w:name w:val="annotation text"/>
    <w:basedOn w:val="a"/>
    <w:link w:val="a9"/>
    <w:semiHidden/>
    <w:unhideWhenUsed/>
    <w:rsid w:val="000E2B5F"/>
    <w:rPr>
      <w:sz w:val="20"/>
      <w:szCs w:val="20"/>
    </w:rPr>
  </w:style>
  <w:style w:type="character" w:customStyle="1" w:styleId="a9">
    <w:name w:val="Текст примечания Знак"/>
    <w:link w:val="a8"/>
    <w:rsid w:val="000E2B5F"/>
    <w:rPr>
      <w:rFonts w:ascii="Times New Roman" w:eastAsia="Times New Roman" w:hAnsi="Times New Roman" w:cs="Times New Roman"/>
      <w:sz w:val="20"/>
      <w:szCs w:val="20"/>
      <w:lang w:val="uk-UA" w:eastAsia="uk-UA"/>
    </w:rPr>
  </w:style>
  <w:style w:type="paragraph" w:styleId="a7">
    <w:name w:val="annotation subject"/>
    <w:basedOn w:val="a8"/>
    <w:next w:val="a8"/>
    <w:link w:val="a6"/>
    <w:rsid w:val="000E2B5F"/>
    <w:rPr>
      <w:rFonts w:ascii="Calibri" w:eastAsia="Calibri" w:hAnsi="Calibri"/>
      <w:sz w:val="24"/>
      <w:szCs w:val="24"/>
      <w:lang w:eastAsia="x-none"/>
    </w:rPr>
  </w:style>
  <w:style w:type="character" w:customStyle="1" w:styleId="11">
    <w:name w:val="Тема примечания Знак1"/>
    <w:uiPriority w:val="99"/>
    <w:semiHidden/>
    <w:rsid w:val="000E2B5F"/>
    <w:rPr>
      <w:rFonts w:ascii="Times New Roman" w:eastAsia="Times New Roman" w:hAnsi="Times New Roman" w:cs="Times New Roman"/>
      <w:b/>
      <w:bCs/>
      <w:sz w:val="20"/>
      <w:szCs w:val="20"/>
      <w:lang w:val="uk-UA" w:eastAsia="uk-UA"/>
    </w:rPr>
  </w:style>
  <w:style w:type="paragraph" w:styleId="aa">
    <w:name w:val="footer"/>
    <w:basedOn w:val="a"/>
    <w:link w:val="ab"/>
    <w:uiPriority w:val="99"/>
    <w:rsid w:val="000E2B5F"/>
    <w:pPr>
      <w:tabs>
        <w:tab w:val="center" w:pos="4819"/>
        <w:tab w:val="right" w:pos="9639"/>
      </w:tabs>
    </w:pPr>
  </w:style>
  <w:style w:type="character" w:customStyle="1" w:styleId="ab">
    <w:name w:val="Нижний колонтитул Знак"/>
    <w:link w:val="aa"/>
    <w:uiPriority w:val="99"/>
    <w:rsid w:val="000E2B5F"/>
    <w:rPr>
      <w:rFonts w:ascii="Times New Roman" w:eastAsia="Times New Roman" w:hAnsi="Times New Roman" w:cs="Times New Roman"/>
      <w:sz w:val="24"/>
      <w:szCs w:val="24"/>
      <w:lang w:val="uk-UA" w:eastAsia="uk-UA"/>
    </w:rPr>
  </w:style>
  <w:style w:type="character" w:styleId="ac">
    <w:name w:val="page number"/>
    <w:basedOn w:val="a0"/>
    <w:rsid w:val="000E2B5F"/>
  </w:style>
  <w:style w:type="paragraph" w:styleId="ad">
    <w:name w:val="Body Text"/>
    <w:basedOn w:val="a"/>
    <w:link w:val="ae"/>
    <w:rsid w:val="000E2B5F"/>
    <w:pPr>
      <w:spacing w:after="120"/>
    </w:pPr>
    <w:rPr>
      <w:lang w:eastAsia="ru-RU"/>
    </w:rPr>
  </w:style>
  <w:style w:type="character" w:customStyle="1" w:styleId="ae">
    <w:name w:val="Основной текст Знак"/>
    <w:link w:val="ad"/>
    <w:rsid w:val="000E2B5F"/>
    <w:rPr>
      <w:rFonts w:ascii="Times New Roman" w:eastAsia="Times New Roman" w:hAnsi="Times New Roman" w:cs="Times New Roman"/>
      <w:sz w:val="24"/>
      <w:szCs w:val="24"/>
      <w:lang w:val="uk-UA" w:eastAsia="ru-RU"/>
    </w:rPr>
  </w:style>
  <w:style w:type="character" w:customStyle="1" w:styleId="rvts82">
    <w:name w:val="rvts82"/>
    <w:basedOn w:val="a0"/>
    <w:rsid w:val="000E2B5F"/>
  </w:style>
  <w:style w:type="character" w:customStyle="1" w:styleId="rvts96">
    <w:name w:val="rvts96"/>
    <w:basedOn w:val="a0"/>
    <w:rsid w:val="000E2B5F"/>
  </w:style>
  <w:style w:type="character" w:customStyle="1" w:styleId="rvts9">
    <w:name w:val="rvts9"/>
    <w:basedOn w:val="a0"/>
    <w:rsid w:val="000E2B5F"/>
  </w:style>
  <w:style w:type="character" w:customStyle="1" w:styleId="st46">
    <w:name w:val="st46"/>
    <w:rsid w:val="000E2B5F"/>
    <w:rPr>
      <w:i/>
      <w:iCs/>
      <w:color w:val="000000"/>
    </w:rPr>
  </w:style>
  <w:style w:type="character" w:customStyle="1" w:styleId="rvts48">
    <w:name w:val="rvts48"/>
    <w:basedOn w:val="a0"/>
    <w:rsid w:val="000E2B5F"/>
  </w:style>
  <w:style w:type="character" w:customStyle="1" w:styleId="rvts11">
    <w:name w:val="rvts11"/>
    <w:basedOn w:val="a0"/>
    <w:rsid w:val="000E2B5F"/>
  </w:style>
  <w:style w:type="character" w:customStyle="1" w:styleId="apple-style-span">
    <w:name w:val="apple-style-span"/>
    <w:basedOn w:val="a0"/>
    <w:rsid w:val="000E2B5F"/>
  </w:style>
  <w:style w:type="paragraph" w:customStyle="1" w:styleId="af">
    <w:name w:val="Абзац списку"/>
    <w:basedOn w:val="a"/>
    <w:qFormat/>
    <w:rsid w:val="000E2B5F"/>
    <w:pPr>
      <w:spacing w:after="200" w:line="276" w:lineRule="auto"/>
      <w:ind w:left="720"/>
      <w:contextualSpacing/>
    </w:pPr>
    <w:rPr>
      <w:rFonts w:ascii="Calibri" w:eastAsia="Calibri" w:hAnsi="Calibri"/>
      <w:sz w:val="22"/>
      <w:szCs w:val="22"/>
      <w:lang w:eastAsia="en-US"/>
    </w:rPr>
  </w:style>
  <w:style w:type="character" w:styleId="af0">
    <w:name w:val="Hyperlink"/>
    <w:rsid w:val="000E2B5F"/>
    <w:rPr>
      <w:color w:val="0000FF"/>
      <w:u w:val="single"/>
    </w:rPr>
  </w:style>
  <w:style w:type="character" w:customStyle="1" w:styleId="shorttext">
    <w:name w:val="short_text"/>
    <w:basedOn w:val="a0"/>
    <w:rsid w:val="000E2B5F"/>
  </w:style>
  <w:style w:type="paragraph" w:styleId="af1">
    <w:name w:val="caption"/>
    <w:basedOn w:val="a"/>
    <w:next w:val="a"/>
    <w:qFormat/>
    <w:rsid w:val="000E2B5F"/>
    <w:rPr>
      <w:b/>
      <w:bCs/>
      <w:sz w:val="20"/>
      <w:szCs w:val="20"/>
      <w:lang w:eastAsia="ru-RU"/>
    </w:rPr>
  </w:style>
  <w:style w:type="character" w:customStyle="1" w:styleId="st131">
    <w:name w:val="st131"/>
    <w:rsid w:val="000E2B5F"/>
    <w:rPr>
      <w:i/>
      <w:iCs/>
      <w:color w:val="0000FF"/>
    </w:rPr>
  </w:style>
  <w:style w:type="paragraph" w:styleId="z-">
    <w:name w:val="HTML Top of Form"/>
    <w:basedOn w:val="a"/>
    <w:next w:val="a"/>
    <w:link w:val="z-0"/>
    <w:hidden/>
    <w:rsid w:val="000E2B5F"/>
    <w:pPr>
      <w:pBdr>
        <w:bottom w:val="single" w:sz="6" w:space="1" w:color="auto"/>
      </w:pBdr>
      <w:jc w:val="center"/>
    </w:pPr>
    <w:rPr>
      <w:rFonts w:ascii="Arial" w:hAnsi="Arial"/>
      <w:vanish/>
      <w:sz w:val="16"/>
      <w:szCs w:val="16"/>
    </w:rPr>
  </w:style>
  <w:style w:type="character" w:customStyle="1" w:styleId="z-0">
    <w:name w:val="z-Начало формы Знак"/>
    <w:link w:val="z-"/>
    <w:rsid w:val="000E2B5F"/>
    <w:rPr>
      <w:rFonts w:ascii="Arial" w:eastAsia="Times New Roman" w:hAnsi="Arial" w:cs="Arial"/>
      <w:vanish/>
      <w:sz w:val="16"/>
      <w:szCs w:val="16"/>
      <w:lang w:val="uk-UA" w:eastAsia="uk-UA"/>
    </w:rPr>
  </w:style>
  <w:style w:type="character" w:customStyle="1" w:styleId="st-stp1-text1">
    <w:name w:val="st-stp1-text1"/>
    <w:rsid w:val="000E2B5F"/>
    <w:rPr>
      <w:color w:val="222222"/>
    </w:rPr>
  </w:style>
  <w:style w:type="character" w:customStyle="1" w:styleId="jfk-butterbarjfk-butterbar-shownjfk-butterbar-info">
    <w:name w:val="jfk-butterbar jfk-butterbar-shown jfk-butterbar-info"/>
    <w:basedOn w:val="a0"/>
    <w:rsid w:val="000E2B5F"/>
  </w:style>
  <w:style w:type="character" w:customStyle="1" w:styleId="gt-ft-text1">
    <w:name w:val="gt-ft-text1"/>
    <w:basedOn w:val="a0"/>
    <w:rsid w:val="000E2B5F"/>
  </w:style>
  <w:style w:type="paragraph" w:styleId="z-1">
    <w:name w:val="HTML Bottom of Form"/>
    <w:basedOn w:val="a"/>
    <w:next w:val="a"/>
    <w:link w:val="z-2"/>
    <w:hidden/>
    <w:rsid w:val="000E2B5F"/>
    <w:pPr>
      <w:pBdr>
        <w:top w:val="single" w:sz="6" w:space="1" w:color="auto"/>
      </w:pBdr>
      <w:jc w:val="center"/>
    </w:pPr>
    <w:rPr>
      <w:rFonts w:ascii="Arial" w:hAnsi="Arial"/>
      <w:vanish/>
      <w:sz w:val="16"/>
      <w:szCs w:val="16"/>
    </w:rPr>
  </w:style>
  <w:style w:type="character" w:customStyle="1" w:styleId="z-2">
    <w:name w:val="z-Конец формы Знак"/>
    <w:link w:val="z-1"/>
    <w:rsid w:val="000E2B5F"/>
    <w:rPr>
      <w:rFonts w:ascii="Arial" w:eastAsia="Times New Roman" w:hAnsi="Arial" w:cs="Arial"/>
      <w:vanish/>
      <w:sz w:val="16"/>
      <w:szCs w:val="16"/>
      <w:lang w:val="uk-UA" w:eastAsia="uk-UA"/>
    </w:rPr>
  </w:style>
  <w:style w:type="paragraph" w:styleId="af2">
    <w:name w:val="Название"/>
    <w:basedOn w:val="a"/>
    <w:link w:val="af3"/>
    <w:qFormat/>
    <w:rsid w:val="000E2B5F"/>
    <w:pPr>
      <w:widowControl w:val="0"/>
      <w:autoSpaceDE w:val="0"/>
      <w:autoSpaceDN w:val="0"/>
      <w:adjustRightInd w:val="0"/>
      <w:jc w:val="center"/>
    </w:pPr>
    <w:rPr>
      <w:b/>
      <w:sz w:val="28"/>
      <w:lang w:eastAsia="ru-RU"/>
    </w:rPr>
  </w:style>
  <w:style w:type="character" w:customStyle="1" w:styleId="af3">
    <w:name w:val="Название Знак"/>
    <w:link w:val="af2"/>
    <w:rsid w:val="000E2B5F"/>
    <w:rPr>
      <w:rFonts w:ascii="Times New Roman" w:eastAsia="Times New Roman" w:hAnsi="Times New Roman" w:cs="Times New Roman"/>
      <w:b/>
      <w:sz w:val="28"/>
      <w:szCs w:val="24"/>
      <w:lang w:val="uk-UA" w:eastAsia="ru-RU"/>
    </w:rPr>
  </w:style>
  <w:style w:type="paragraph" w:styleId="31">
    <w:name w:val="Body Text Indent 3"/>
    <w:basedOn w:val="a"/>
    <w:link w:val="32"/>
    <w:rsid w:val="000E2B5F"/>
    <w:pPr>
      <w:ind w:firstLine="360"/>
      <w:jc w:val="both"/>
    </w:pPr>
    <w:rPr>
      <w:lang w:eastAsia="ru-RU"/>
    </w:rPr>
  </w:style>
  <w:style w:type="character" w:customStyle="1" w:styleId="32">
    <w:name w:val="Основной текст с отступом 3 Знак"/>
    <w:link w:val="31"/>
    <w:rsid w:val="000E2B5F"/>
    <w:rPr>
      <w:rFonts w:ascii="Times New Roman" w:eastAsia="Times New Roman" w:hAnsi="Times New Roman" w:cs="Times New Roman"/>
      <w:sz w:val="24"/>
      <w:szCs w:val="24"/>
      <w:lang w:val="uk-UA" w:eastAsia="ru-RU"/>
    </w:rPr>
  </w:style>
  <w:style w:type="character" w:styleId="af4">
    <w:name w:val="Strong"/>
    <w:qFormat/>
    <w:rsid w:val="000E2B5F"/>
    <w:rPr>
      <w:b/>
      <w:bCs/>
    </w:rPr>
  </w:style>
  <w:style w:type="character" w:customStyle="1" w:styleId="bold1">
    <w:name w:val="bold1"/>
    <w:rsid w:val="000E2B5F"/>
    <w:rPr>
      <w:b/>
      <w:bCs/>
    </w:rPr>
  </w:style>
  <w:style w:type="table" w:styleId="af5">
    <w:name w:val="Table Grid"/>
    <w:basedOn w:val="a1"/>
    <w:rsid w:val="000E2B5F"/>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semiHidden/>
    <w:rsid w:val="000E2B5F"/>
    <w:rPr>
      <w:rFonts w:ascii="Tahoma" w:hAnsi="Tahoma"/>
      <w:sz w:val="16"/>
      <w:szCs w:val="16"/>
    </w:rPr>
  </w:style>
  <w:style w:type="character" w:customStyle="1" w:styleId="af7">
    <w:name w:val="Текст выноски Знак"/>
    <w:link w:val="af6"/>
    <w:semiHidden/>
    <w:rsid w:val="000E2B5F"/>
    <w:rPr>
      <w:rFonts w:ascii="Tahoma" w:eastAsia="Times New Roman" w:hAnsi="Tahoma" w:cs="Tahoma"/>
      <w:sz w:val="16"/>
      <w:szCs w:val="16"/>
      <w:lang w:val="uk-UA" w:eastAsia="uk-UA"/>
    </w:rPr>
  </w:style>
  <w:style w:type="paragraph" w:customStyle="1" w:styleId="12">
    <w:name w:val="Абзац списка1"/>
    <w:basedOn w:val="a"/>
    <w:qFormat/>
    <w:rsid w:val="000E2B5F"/>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rsid w:val="000E2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0E2B5F"/>
    <w:rPr>
      <w:rFonts w:ascii="Courier New" w:eastAsia="Times New Roman" w:hAnsi="Courier New" w:cs="Courier New"/>
      <w:sz w:val="20"/>
      <w:szCs w:val="20"/>
      <w:lang w:val="uk-UA" w:eastAsia="uk-UA"/>
    </w:rPr>
  </w:style>
  <w:style w:type="character" w:customStyle="1" w:styleId="Heading3Char">
    <w:name w:val="Heading 3 Char"/>
    <w:locked/>
    <w:rsid w:val="000E2B5F"/>
    <w:rPr>
      <w:rFonts w:eastAsia="Calibri"/>
      <w:b/>
      <w:bCs/>
      <w:sz w:val="27"/>
      <w:szCs w:val="27"/>
      <w:lang w:val="uk-UA" w:eastAsia="uk-UA" w:bidi="ar-SA"/>
    </w:rPr>
  </w:style>
  <w:style w:type="paragraph" w:styleId="21">
    <w:name w:val="Body Text 2"/>
    <w:basedOn w:val="a"/>
    <w:link w:val="22"/>
    <w:uiPriority w:val="99"/>
    <w:semiHidden/>
    <w:unhideWhenUsed/>
    <w:rsid w:val="00247890"/>
    <w:pPr>
      <w:spacing w:after="120" w:line="480" w:lineRule="auto"/>
    </w:pPr>
  </w:style>
  <w:style w:type="character" w:customStyle="1" w:styleId="22">
    <w:name w:val="Основной текст 2 Знак"/>
    <w:link w:val="21"/>
    <w:uiPriority w:val="99"/>
    <w:semiHidden/>
    <w:rsid w:val="0024789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file:///C:\Users\kotvitsk\AppData\Local\Temp\Documents%20and%20Settings\korol\Application%20Data\Liga70\Client\Session\re11349_img_398.gif" TargetMode="External"/><Relationship Id="rId13" Type="http://schemas.openxmlformats.org/officeDocument/2006/relationships/image" Target="file:///C:\Users\kotvitsk\AppData\Local\Temp\Documents%20and%20Settings\korol\Application%20Data\Liga70\Client\Session\RE11349_IMG_423.GIF" TargetMode="External"/><Relationship Id="rId18" Type="http://schemas.openxmlformats.org/officeDocument/2006/relationships/image" Target="file:///C:\Users\kotvitsk\AppData\Local\Temp\Documents%20and%20Settings\korol\Application%20Data\Liga70\Client\Session\RE11349_IMG_423.GIF"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file:///C:\Users\kotvitsk\AppData\Local\Temp\Documents%20and%20Settings\korol\Application%20Data\Liga70\Client\Session\re11349_img_398.gif" TargetMode="External"/><Relationship Id="rId12" Type="http://schemas.openxmlformats.org/officeDocument/2006/relationships/image" Target="file:///C:\Users\kotvitsk\AppData\Local\Temp\Documents%20and%20Settings\korol\Application%20Data\Liga70\Client\Session\RE11349_IMG_423.GIF" TargetMode="External"/><Relationship Id="rId17" Type="http://schemas.openxmlformats.org/officeDocument/2006/relationships/image" Target="file:///C:\Users\kotvitsk\AppData\Local\Temp\Documents%20and%20Settings\korol\Application%20Data\Liga70\Client\Session\RE11349_IMG_423.GIF" TargetMode="External"/><Relationship Id="rId2" Type="http://schemas.openxmlformats.org/officeDocument/2006/relationships/styles" Target="styles.xml"/><Relationship Id="rId16" Type="http://schemas.openxmlformats.org/officeDocument/2006/relationships/image" Target="file:///C:\Users\kotvitsk\AppData\Local\Temp\Documents%20and%20Settings\korol\Application%20Data\Liga70\Client\Session\RE11349_IMG_423.GI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kotvitsk\AppData\Local\Temp\Documents%20and%20Settings\korol\Application%20Data\Liga70\Client\Session\re11349_img_398.gif" TargetMode="External"/><Relationship Id="rId5" Type="http://schemas.openxmlformats.org/officeDocument/2006/relationships/footnotes" Target="footnotes.xml"/><Relationship Id="rId15" Type="http://schemas.openxmlformats.org/officeDocument/2006/relationships/image" Target="file:///C:\Users\kotvitsk\AppData\Local\Temp\Documents%20and%20Settings\korol\Application%20Data\Liga70\Client\Session\RE11349_IMG_423.GIF" TargetMode="External"/><Relationship Id="rId23" Type="http://schemas.openxmlformats.org/officeDocument/2006/relationships/theme" Target="theme/theme1.xml"/><Relationship Id="rId10" Type="http://schemas.openxmlformats.org/officeDocument/2006/relationships/image" Target="file:///C:\Users\kotvitsk\AppData\Local\Temp\Documents%20and%20Settings\korol\Application%20Data\Liga70\Client\Session\re11349_img_398.gif" TargetMode="External"/><Relationship Id="rId19" Type="http://schemas.openxmlformats.org/officeDocument/2006/relationships/image" Target="file:///C:\Users\kotvitsk\AppData\Local\Temp\Documents%20and%20Settings\korol\Application%20Data\Liga70\Client\Session\RE11349_IMG_423.GIF" TargetMode="External"/><Relationship Id="rId4" Type="http://schemas.openxmlformats.org/officeDocument/2006/relationships/webSettings" Target="webSettings.xml"/><Relationship Id="rId9" Type="http://schemas.openxmlformats.org/officeDocument/2006/relationships/image" Target="file:///C:\Users\kotvitsk\AppData\Local\Temp\Documents%20and%20Settings\korol\Application%20Data\Liga70\Client\Session\re11349_img_398.gif" TargetMode="External"/><Relationship Id="rId14" Type="http://schemas.openxmlformats.org/officeDocument/2006/relationships/image" Target="file:///C:\Users\kotvitsk\AppData\Local\Temp\Documents%20and%20Settings\korol\Application%20Data\Liga70\Client\Session\RE11349_IMG_423.GI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8552</Words>
  <Characters>48753</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Georgina</dc:creator>
  <cp:keywords/>
  <dc:description/>
  <cp:lastModifiedBy>Космінський Роман Віталійович</cp:lastModifiedBy>
  <cp:revision>2</cp:revision>
  <cp:lastPrinted>2016-02-08T09:09:00Z</cp:lastPrinted>
  <dcterms:created xsi:type="dcterms:W3CDTF">2021-06-14T07:10:00Z</dcterms:created>
  <dcterms:modified xsi:type="dcterms:W3CDTF">2021-06-14T07:10:00Z</dcterms:modified>
</cp:coreProperties>
</file>