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tblLook w:val="01E0" w:firstRow="1" w:lastRow="1" w:firstColumn="1" w:lastColumn="1" w:noHBand="0" w:noVBand="0"/>
      </w:tblPr>
      <w:tblGrid>
        <w:gridCol w:w="5148"/>
        <w:gridCol w:w="4500"/>
      </w:tblGrid>
      <w:tr w:rsidR="006F2A70" w:rsidRPr="00F7223A" w:rsidTr="005F4164">
        <w:trPr>
          <w:trHeight w:val="1257"/>
        </w:trPr>
        <w:tc>
          <w:tcPr>
            <w:tcW w:w="5148" w:type="dxa"/>
          </w:tcPr>
          <w:p w:rsidR="006F2A70" w:rsidRPr="006F2A70" w:rsidRDefault="006F2A70" w:rsidP="005F4164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bookmarkStart w:id="0" w:name="_GoBack"/>
            <w:bookmarkEnd w:id="0"/>
          </w:p>
        </w:tc>
        <w:tc>
          <w:tcPr>
            <w:tcW w:w="4500" w:type="dxa"/>
          </w:tcPr>
          <w:p w:rsidR="006F2A70" w:rsidRPr="00F7223A" w:rsidRDefault="006F2A70" w:rsidP="005F4164">
            <w:pPr>
              <w:pStyle w:val="a3"/>
              <w:ind w:firstLine="0"/>
              <w:jc w:val="left"/>
              <w:rPr>
                <w:sz w:val="24"/>
                <w:lang w:val="en-GB"/>
              </w:rPr>
            </w:pPr>
            <w:r w:rsidRPr="00F7223A">
              <w:rPr>
                <w:sz w:val="24"/>
                <w:lang w:val="en-GB"/>
              </w:rPr>
              <w:t xml:space="preserve">Annex 3 </w:t>
            </w:r>
          </w:p>
          <w:p w:rsidR="006F2A70" w:rsidRPr="00F7223A" w:rsidRDefault="006F2A70" w:rsidP="005F4164">
            <w:pPr>
              <w:pStyle w:val="a3"/>
              <w:ind w:firstLine="0"/>
              <w:jc w:val="left"/>
              <w:rPr>
                <w:sz w:val="24"/>
                <w:lang w:val="en-US"/>
              </w:rPr>
            </w:pPr>
            <w:r w:rsidRPr="00F7223A">
              <w:rPr>
                <w:sz w:val="24"/>
                <w:lang w:val="en-US"/>
              </w:rPr>
              <w:t xml:space="preserve">to the Procedure for Conducting Clinical Trials of Medicinal Products and Expert Evaluation of Materials Pertinent to Clinical Trials </w:t>
            </w:r>
          </w:p>
        </w:tc>
      </w:tr>
    </w:tbl>
    <w:p w:rsidR="006F2A70" w:rsidRPr="00F7223A" w:rsidRDefault="00F5790E" w:rsidP="006F2A70">
      <w:pPr>
        <w:ind w:left="4956" w:firstLine="444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F7223A">
        <w:rPr>
          <w:rFonts w:ascii="Times New Roman" w:hAnsi="Times New Roman"/>
          <w:sz w:val="24"/>
          <w:szCs w:val="24"/>
          <w:lang w:val="en-US"/>
        </w:rPr>
        <w:t>(Section VII, 7.1 (7.1.2))</w:t>
      </w:r>
    </w:p>
    <w:p w:rsidR="006F2A70" w:rsidRPr="00F7223A" w:rsidRDefault="006F2A70" w:rsidP="006F2A70">
      <w:pPr>
        <w:ind w:left="4956" w:firstLine="444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6F2A70" w:rsidRPr="00F7223A" w:rsidRDefault="006F2A70" w:rsidP="006F2A70">
      <w:pPr>
        <w:jc w:val="center"/>
        <w:rPr>
          <w:rFonts w:ascii="Times New Roman" w:hAnsi="Times New Roman"/>
          <w:b/>
          <w:caps/>
          <w:sz w:val="24"/>
          <w:szCs w:val="24"/>
          <w:lang w:val="en-GB"/>
        </w:rPr>
      </w:pPr>
      <w:r w:rsidRPr="00F7223A">
        <w:rPr>
          <w:rFonts w:ascii="Times New Roman" w:hAnsi="Times New Roman"/>
          <w:b/>
          <w:caps/>
          <w:sz w:val="24"/>
          <w:szCs w:val="24"/>
          <w:lang w:val="en-GB"/>
        </w:rPr>
        <w:t>Cover letter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7778"/>
        <w:gridCol w:w="1543"/>
      </w:tblGrid>
      <w:tr w:rsidR="006F2A70" w:rsidRPr="00F7223A" w:rsidTr="005F4164">
        <w:tc>
          <w:tcPr>
            <w:tcW w:w="7778" w:type="dxa"/>
          </w:tcPr>
          <w:p w:rsidR="006F2A70" w:rsidRPr="00F7223A" w:rsidRDefault="006F2A70" w:rsidP="006900E7">
            <w:pPr>
              <w:pStyle w:val="1"/>
              <w:spacing w:after="120"/>
              <w:jc w:val="both"/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en-GB"/>
              </w:rPr>
            </w:pPr>
            <w:r w:rsidRPr="00F7223A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To the application for </w:t>
            </w:r>
            <w:r w:rsidR="00446DD0" w:rsidRPr="00F7223A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conducting clinical trial of medicinal product </w:t>
            </w:r>
            <w:r w:rsidR="006900E7" w:rsidRPr="00F7223A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to be submitted to</w:t>
            </w:r>
            <w:r w:rsidRPr="00F7223A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 </w:t>
            </w:r>
            <w:r w:rsidR="00446DD0" w:rsidRPr="00F7223A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the central</w:t>
            </w:r>
            <w:r w:rsidR="006900E7" w:rsidRPr="00F7223A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 executive</w:t>
            </w:r>
            <w:r w:rsidR="00446DD0" w:rsidRPr="00F7223A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 body</w:t>
            </w:r>
            <w:r w:rsidRPr="00F7223A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:</w:t>
            </w:r>
          </w:p>
        </w:tc>
        <w:tc>
          <w:tcPr>
            <w:tcW w:w="1543" w:type="dxa"/>
          </w:tcPr>
          <w:p w:rsidR="006F2A70" w:rsidRPr="00F7223A" w:rsidRDefault="006F2A70" w:rsidP="005F4164">
            <w:pPr>
              <w:pStyle w:val="1"/>
              <w:spacing w:after="120"/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en-GB"/>
              </w:rPr>
            </w:pPr>
            <w:r w:rsidRPr="00F7223A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sym w:font="Times New Roman" w:char="F06F"/>
            </w:r>
          </w:p>
        </w:tc>
      </w:tr>
      <w:tr w:rsidR="006F2A70" w:rsidRPr="00F7223A" w:rsidTr="005F4164">
        <w:tc>
          <w:tcPr>
            <w:tcW w:w="7778" w:type="dxa"/>
          </w:tcPr>
          <w:p w:rsidR="006F2A70" w:rsidRPr="00F7223A" w:rsidRDefault="006F2A70" w:rsidP="005F4164">
            <w:pPr>
              <w:pStyle w:val="1"/>
              <w:spacing w:after="120"/>
              <w:jc w:val="both"/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en-GB"/>
              </w:rPr>
            </w:pPr>
            <w:r w:rsidRPr="00F7223A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To the application for getting approval of the Ethics Committee at HCS pertinent to the clinical trial of medicinal product:</w:t>
            </w:r>
          </w:p>
        </w:tc>
        <w:tc>
          <w:tcPr>
            <w:tcW w:w="1543" w:type="dxa"/>
          </w:tcPr>
          <w:p w:rsidR="006F2A70" w:rsidRPr="00F7223A" w:rsidRDefault="006F2A70" w:rsidP="005F4164">
            <w:pPr>
              <w:pStyle w:val="1"/>
              <w:spacing w:after="120"/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en-GB"/>
              </w:rPr>
            </w:pPr>
            <w:r w:rsidRPr="00F7223A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sym w:font="Times New Roman" w:char="F06F"/>
            </w:r>
          </w:p>
        </w:tc>
      </w:tr>
    </w:tbl>
    <w:p w:rsidR="006F2A70" w:rsidRPr="00F7223A" w:rsidRDefault="006F2A70" w:rsidP="006F2A70">
      <w:pPr>
        <w:rPr>
          <w:rFonts w:ascii="Times New Roman" w:hAnsi="Times New Roman"/>
          <w:sz w:val="24"/>
          <w:szCs w:val="24"/>
          <w:lang w:val="en-GB"/>
        </w:rPr>
      </w:pPr>
    </w:p>
    <w:p w:rsidR="006F2A70" w:rsidRPr="00F7223A" w:rsidRDefault="006F2A70" w:rsidP="006F2A70">
      <w:pPr>
        <w:rPr>
          <w:rFonts w:ascii="Times New Roman" w:hAnsi="Times New Roman"/>
          <w:sz w:val="24"/>
          <w:szCs w:val="24"/>
          <w:lang w:val="en-GB"/>
        </w:rPr>
      </w:pPr>
      <w:r w:rsidRPr="00F7223A">
        <w:rPr>
          <w:rFonts w:ascii="Times New Roman" w:hAnsi="Times New Roman"/>
          <w:sz w:val="24"/>
          <w:szCs w:val="24"/>
          <w:lang w:val="en-GB"/>
        </w:rPr>
        <w:t xml:space="preserve">_____________________________________________________________________________ </w:t>
      </w:r>
    </w:p>
    <w:p w:rsidR="006F2A70" w:rsidRPr="00F7223A" w:rsidRDefault="006F2A70" w:rsidP="006F2A70">
      <w:pPr>
        <w:ind w:left="3540" w:firstLine="708"/>
        <w:rPr>
          <w:rFonts w:ascii="Times New Roman" w:hAnsi="Times New Roman"/>
          <w:sz w:val="24"/>
          <w:szCs w:val="24"/>
          <w:vertAlign w:val="superscript"/>
          <w:lang w:val="en-GB"/>
        </w:rPr>
      </w:pPr>
      <w:r w:rsidRPr="00F7223A">
        <w:rPr>
          <w:rFonts w:ascii="Times New Roman" w:hAnsi="Times New Roman"/>
          <w:sz w:val="24"/>
          <w:szCs w:val="24"/>
          <w:vertAlign w:val="superscript"/>
          <w:lang w:val="en-GB"/>
        </w:rPr>
        <w:t>(applicant)</w:t>
      </w:r>
    </w:p>
    <w:p w:rsidR="006F2A70" w:rsidRPr="00F7223A" w:rsidRDefault="006F2A70" w:rsidP="006F2A70">
      <w:pPr>
        <w:jc w:val="center"/>
        <w:rPr>
          <w:rFonts w:ascii="Times New Roman" w:hAnsi="Times New Roman"/>
          <w:sz w:val="24"/>
          <w:szCs w:val="24"/>
          <w:lang w:val="en-GB"/>
        </w:rPr>
      </w:pPr>
      <w:r w:rsidRPr="00F7223A">
        <w:rPr>
          <w:rFonts w:ascii="Times New Roman" w:hAnsi="Times New Roman"/>
          <w:sz w:val="24"/>
          <w:szCs w:val="24"/>
          <w:lang w:val="en-GB"/>
        </w:rPr>
        <w:t>submits for expert evaluation/ethical and legal aspects assessment</w:t>
      </w:r>
    </w:p>
    <w:p w:rsidR="006F2A70" w:rsidRPr="00F7223A" w:rsidRDefault="006F2A70" w:rsidP="006F2A70">
      <w:pPr>
        <w:jc w:val="center"/>
        <w:rPr>
          <w:rFonts w:ascii="Times New Roman" w:hAnsi="Times New Roman"/>
          <w:sz w:val="24"/>
          <w:szCs w:val="24"/>
          <w:lang w:val="en-GB"/>
        </w:rPr>
      </w:pPr>
      <w:r w:rsidRPr="00F7223A">
        <w:rPr>
          <w:rFonts w:ascii="Times New Roman" w:hAnsi="Times New Roman"/>
          <w:i/>
          <w:sz w:val="24"/>
          <w:szCs w:val="24"/>
          <w:lang w:val="en-GB"/>
        </w:rPr>
        <w:t>(underline the necessary)</w:t>
      </w:r>
    </w:p>
    <w:p w:rsidR="006F2A70" w:rsidRPr="00F7223A" w:rsidRDefault="006F2A70" w:rsidP="006F2A70">
      <w:pPr>
        <w:jc w:val="center"/>
        <w:rPr>
          <w:rFonts w:ascii="Times New Roman" w:hAnsi="Times New Roman"/>
          <w:sz w:val="24"/>
          <w:szCs w:val="24"/>
          <w:lang w:val="en-GB"/>
        </w:rPr>
      </w:pPr>
      <w:r w:rsidRPr="00F7223A">
        <w:rPr>
          <w:rFonts w:ascii="Times New Roman" w:hAnsi="Times New Roman"/>
          <w:sz w:val="24"/>
          <w:szCs w:val="24"/>
          <w:lang w:val="en-GB"/>
        </w:rPr>
        <w:t>the materials pertinent to clinical trial for getting conclusion</w:t>
      </w:r>
      <w:r w:rsidRPr="00F7223A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Pr="00F7223A">
        <w:rPr>
          <w:rFonts w:ascii="Times New Roman" w:hAnsi="Times New Roman"/>
          <w:sz w:val="24"/>
          <w:szCs w:val="24"/>
          <w:lang w:val="en-GB"/>
        </w:rPr>
        <w:t>/approval to conduct clinical trial in Ukraine:</w:t>
      </w:r>
    </w:p>
    <w:p w:rsidR="006F2A70" w:rsidRPr="00F7223A" w:rsidRDefault="006F2A70" w:rsidP="006F2A70">
      <w:pPr>
        <w:jc w:val="center"/>
        <w:rPr>
          <w:rFonts w:ascii="Times New Roman" w:hAnsi="Times New Roman"/>
          <w:sz w:val="24"/>
          <w:szCs w:val="24"/>
          <w:lang w:val="en-GB"/>
        </w:rPr>
      </w:pPr>
      <w:r w:rsidRPr="00F7223A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F7223A">
        <w:rPr>
          <w:rFonts w:ascii="Times New Roman" w:hAnsi="Times New Roman"/>
          <w:i/>
          <w:sz w:val="24"/>
          <w:szCs w:val="24"/>
          <w:lang w:val="en-GB"/>
        </w:rPr>
        <w:t>(underline the necessary)</w:t>
      </w:r>
      <w:r w:rsidRPr="00F7223A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:rsidR="006F2A70" w:rsidRPr="00F7223A" w:rsidRDefault="006F2A70" w:rsidP="006F2A70">
      <w:pPr>
        <w:rPr>
          <w:rFonts w:ascii="Times New Roman" w:hAnsi="Times New Roman"/>
          <w:sz w:val="24"/>
          <w:szCs w:val="24"/>
          <w:lang w:val="en-GB"/>
        </w:rPr>
      </w:pPr>
      <w:r w:rsidRPr="00F7223A">
        <w:rPr>
          <w:rFonts w:ascii="Times New Roman" w:hAnsi="Times New Roman"/>
          <w:sz w:val="24"/>
          <w:szCs w:val="24"/>
          <w:lang w:val="en-GB"/>
        </w:rPr>
        <w:t>__________________________________________________________________________________________________________________________________________________________</w:t>
      </w:r>
    </w:p>
    <w:p w:rsidR="006F2A70" w:rsidRPr="00F7223A" w:rsidRDefault="006F2A70" w:rsidP="006F2A70">
      <w:pPr>
        <w:jc w:val="center"/>
        <w:rPr>
          <w:rFonts w:ascii="Times New Roman" w:hAnsi="Times New Roman"/>
          <w:sz w:val="24"/>
          <w:szCs w:val="24"/>
          <w:vertAlign w:val="superscript"/>
          <w:lang w:val="en-GB"/>
        </w:rPr>
      </w:pPr>
      <w:r w:rsidRPr="00F7223A">
        <w:rPr>
          <w:rFonts w:ascii="Times New Roman" w:hAnsi="Times New Roman"/>
          <w:sz w:val="24"/>
          <w:szCs w:val="24"/>
          <w:vertAlign w:val="superscript"/>
          <w:lang w:val="en-GB"/>
        </w:rPr>
        <w:t>(full title of clinical trial)</w:t>
      </w:r>
    </w:p>
    <w:p w:rsidR="006F2A70" w:rsidRPr="00F7223A" w:rsidRDefault="006F2A70" w:rsidP="006F2A70">
      <w:pPr>
        <w:rPr>
          <w:rFonts w:ascii="Times New Roman" w:hAnsi="Times New Roman"/>
          <w:sz w:val="24"/>
          <w:szCs w:val="24"/>
          <w:lang w:val="en-GB"/>
        </w:rPr>
      </w:pPr>
    </w:p>
    <w:p w:rsidR="006F2A70" w:rsidRPr="00F7223A" w:rsidRDefault="006F2A70" w:rsidP="006F2A70">
      <w:pPr>
        <w:rPr>
          <w:rFonts w:ascii="Times New Roman" w:hAnsi="Times New Roman"/>
          <w:sz w:val="24"/>
          <w:szCs w:val="24"/>
          <w:lang w:val="en-GB"/>
        </w:rPr>
      </w:pPr>
      <w:r w:rsidRPr="00F7223A">
        <w:rPr>
          <w:rFonts w:ascii="Times New Roman" w:hAnsi="Times New Roman"/>
          <w:sz w:val="24"/>
          <w:szCs w:val="24"/>
          <w:lang w:val="en-GB"/>
        </w:rPr>
        <w:t>ID of clinical trial protocol:</w:t>
      </w:r>
    </w:p>
    <w:p w:rsidR="006F2A70" w:rsidRPr="00F7223A" w:rsidRDefault="006F2A70" w:rsidP="006F2A70">
      <w:pPr>
        <w:rPr>
          <w:rFonts w:ascii="Times New Roman" w:hAnsi="Times New Roman"/>
          <w:sz w:val="24"/>
          <w:szCs w:val="24"/>
          <w:lang w:val="en-GB"/>
        </w:rPr>
      </w:pPr>
      <w:r w:rsidRPr="00F7223A">
        <w:rPr>
          <w:rFonts w:ascii="Times New Roman" w:hAnsi="Times New Roman"/>
          <w:sz w:val="24"/>
          <w:szCs w:val="24"/>
          <w:lang w:val="en-GB"/>
        </w:rPr>
        <w:t>Investigational medicinal product (name):</w:t>
      </w:r>
    </w:p>
    <w:p w:rsidR="006F2A70" w:rsidRPr="00F7223A" w:rsidRDefault="006F2A70" w:rsidP="006F2A70">
      <w:pPr>
        <w:rPr>
          <w:rFonts w:ascii="Times New Roman" w:hAnsi="Times New Roman"/>
          <w:sz w:val="24"/>
          <w:szCs w:val="24"/>
          <w:lang w:val="en-GB"/>
        </w:rPr>
      </w:pPr>
      <w:r w:rsidRPr="00F7223A">
        <w:rPr>
          <w:rFonts w:ascii="Times New Roman" w:hAnsi="Times New Roman"/>
          <w:sz w:val="24"/>
          <w:szCs w:val="24"/>
          <w:lang w:val="en-GB"/>
        </w:rPr>
        <w:t>Sponsor:</w:t>
      </w:r>
    </w:p>
    <w:p w:rsidR="006F2A70" w:rsidRPr="00F7223A" w:rsidRDefault="006F2A70" w:rsidP="006F2A70">
      <w:pPr>
        <w:rPr>
          <w:rFonts w:ascii="Times New Roman" w:hAnsi="Times New Roman"/>
          <w:sz w:val="24"/>
          <w:szCs w:val="24"/>
          <w:lang w:val="en-GB"/>
        </w:rPr>
      </w:pPr>
      <w:r w:rsidRPr="00F7223A">
        <w:rPr>
          <w:rFonts w:ascii="Times New Roman" w:hAnsi="Times New Roman"/>
          <w:sz w:val="24"/>
          <w:szCs w:val="24"/>
          <w:lang w:val="en-GB"/>
        </w:rPr>
        <w:t>Other important information, if any: clinical trial characteristics, e.g., first-in-man study of new active substance</w:t>
      </w:r>
      <w:r w:rsidRPr="00F7223A">
        <w:rPr>
          <w:rFonts w:ascii="Times New Roman" w:hAnsi="Times New Roman"/>
          <w:color w:val="000000"/>
          <w:sz w:val="24"/>
          <w:szCs w:val="24"/>
          <w:lang w:val="en-GB"/>
        </w:rPr>
        <w:t>, unusual investigational medicinal products, special trial subject groups, unusual design of clinical trial, trial subject fee or compensation terms for participation in clinical trial</w:t>
      </w:r>
      <w:r w:rsidRPr="00F7223A">
        <w:rPr>
          <w:rFonts w:ascii="Times New Roman" w:hAnsi="Times New Roman"/>
          <w:sz w:val="24"/>
          <w:szCs w:val="24"/>
          <w:lang w:val="en-GB"/>
        </w:rPr>
        <w:t>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348"/>
        <w:gridCol w:w="2909"/>
        <w:gridCol w:w="1616"/>
        <w:gridCol w:w="1698"/>
      </w:tblGrid>
      <w:tr w:rsidR="006F2A70" w:rsidRPr="00F7223A" w:rsidTr="005F4164">
        <w:trPr>
          <w:trHeight w:val="529"/>
        </w:trPr>
        <w:tc>
          <w:tcPr>
            <w:tcW w:w="3348" w:type="dxa"/>
          </w:tcPr>
          <w:p w:rsidR="006F2A70" w:rsidRPr="00F7223A" w:rsidRDefault="006F2A70" w:rsidP="005F4164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6F2A70" w:rsidRPr="00F7223A" w:rsidRDefault="006F2A70" w:rsidP="005F4164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7223A">
              <w:rPr>
                <w:rFonts w:ascii="Times New Roman" w:hAnsi="Times New Roman"/>
                <w:sz w:val="24"/>
                <w:szCs w:val="24"/>
                <w:lang w:val="en-GB"/>
              </w:rPr>
              <w:t>________________________</w:t>
            </w:r>
          </w:p>
        </w:tc>
        <w:tc>
          <w:tcPr>
            <w:tcW w:w="2909" w:type="dxa"/>
          </w:tcPr>
          <w:p w:rsidR="006F2A70" w:rsidRPr="00F7223A" w:rsidRDefault="006F2A70" w:rsidP="005F4164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6F2A70" w:rsidRPr="00F7223A" w:rsidRDefault="006F2A70" w:rsidP="005F4164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7223A">
              <w:rPr>
                <w:rFonts w:ascii="Times New Roman" w:hAnsi="Times New Roman"/>
                <w:sz w:val="24"/>
                <w:szCs w:val="24"/>
                <w:lang w:val="en-GB"/>
              </w:rPr>
              <w:t>______________________</w:t>
            </w:r>
          </w:p>
        </w:tc>
        <w:tc>
          <w:tcPr>
            <w:tcW w:w="1616" w:type="dxa"/>
          </w:tcPr>
          <w:p w:rsidR="006F2A70" w:rsidRPr="00F7223A" w:rsidRDefault="006F2A70" w:rsidP="005F4164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6F2A70" w:rsidRPr="00F7223A" w:rsidRDefault="006F2A70" w:rsidP="005F4164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7223A">
              <w:rPr>
                <w:rFonts w:ascii="Times New Roman" w:hAnsi="Times New Roman"/>
                <w:sz w:val="24"/>
                <w:szCs w:val="24"/>
                <w:lang w:val="en-GB"/>
              </w:rPr>
              <w:t>_________</w:t>
            </w:r>
          </w:p>
        </w:tc>
        <w:tc>
          <w:tcPr>
            <w:tcW w:w="1698" w:type="dxa"/>
          </w:tcPr>
          <w:p w:rsidR="006F2A70" w:rsidRPr="00F7223A" w:rsidRDefault="006F2A70" w:rsidP="005F4164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6F2A70" w:rsidRPr="00F7223A" w:rsidRDefault="006F2A70" w:rsidP="005F4164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7223A">
              <w:rPr>
                <w:rFonts w:ascii="Times New Roman" w:hAnsi="Times New Roman"/>
                <w:sz w:val="24"/>
                <w:szCs w:val="24"/>
                <w:lang w:val="en-GB"/>
              </w:rPr>
              <w:t>__________</w:t>
            </w:r>
          </w:p>
        </w:tc>
      </w:tr>
      <w:tr w:rsidR="006F2A70" w:rsidRPr="006F2A70" w:rsidTr="005F4164">
        <w:tc>
          <w:tcPr>
            <w:tcW w:w="3348" w:type="dxa"/>
          </w:tcPr>
          <w:p w:rsidR="006F2A70" w:rsidRPr="00F7223A" w:rsidRDefault="006F2A70" w:rsidP="005F4164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7223A">
              <w:rPr>
                <w:rFonts w:ascii="Times New Roman" w:hAnsi="Times New Roman"/>
                <w:sz w:val="24"/>
                <w:szCs w:val="24"/>
                <w:lang w:val="en-GB"/>
              </w:rPr>
              <w:t>(applicant)</w:t>
            </w:r>
          </w:p>
          <w:p w:rsidR="006F2A70" w:rsidRPr="00F7223A" w:rsidRDefault="006F2A70" w:rsidP="005F4164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909" w:type="dxa"/>
          </w:tcPr>
          <w:p w:rsidR="006F2A70" w:rsidRPr="00F7223A" w:rsidRDefault="006F2A70" w:rsidP="005F4164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7223A">
              <w:rPr>
                <w:rFonts w:ascii="Times New Roman" w:hAnsi="Times New Roman"/>
                <w:sz w:val="24"/>
                <w:szCs w:val="24"/>
                <w:lang w:val="en-GB"/>
              </w:rPr>
              <w:t>(full name in block letters)</w:t>
            </w:r>
          </w:p>
          <w:p w:rsidR="006F2A70" w:rsidRPr="00F7223A" w:rsidRDefault="006F2A70" w:rsidP="005F4164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616" w:type="dxa"/>
          </w:tcPr>
          <w:p w:rsidR="006F2A70" w:rsidRPr="00F7223A" w:rsidRDefault="006F2A70" w:rsidP="005F4164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7223A">
              <w:rPr>
                <w:rFonts w:ascii="Times New Roman" w:hAnsi="Times New Roman"/>
                <w:sz w:val="24"/>
                <w:szCs w:val="24"/>
                <w:lang w:val="en-GB"/>
              </w:rPr>
              <w:t>(date)</w:t>
            </w:r>
          </w:p>
          <w:p w:rsidR="006F2A70" w:rsidRPr="00F7223A" w:rsidRDefault="006F2A70" w:rsidP="005F4164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698" w:type="dxa"/>
          </w:tcPr>
          <w:p w:rsidR="006F2A70" w:rsidRPr="006F2A70" w:rsidRDefault="006F2A70" w:rsidP="006F2A70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7223A">
              <w:rPr>
                <w:rFonts w:ascii="Times New Roman" w:hAnsi="Times New Roman"/>
                <w:sz w:val="24"/>
                <w:szCs w:val="24"/>
                <w:lang w:val="en-GB"/>
              </w:rPr>
              <w:t>(signature)</w:t>
            </w:r>
          </w:p>
        </w:tc>
      </w:tr>
    </w:tbl>
    <w:p w:rsidR="004D46E0" w:rsidRPr="00AA71A3" w:rsidRDefault="00AA71A3" w:rsidP="009073A3">
      <w:pPr>
        <w:rPr>
          <w:rFonts w:ascii="Times New Roman" w:hAnsi="Times New Roman"/>
          <w:i/>
          <w:sz w:val="24"/>
          <w:szCs w:val="24"/>
        </w:rPr>
      </w:pPr>
      <w:r w:rsidRPr="00AA71A3">
        <w:rPr>
          <w:rStyle w:val="rvts46"/>
          <w:rFonts w:ascii="Times New Roman" w:hAnsi="Times New Roman"/>
          <w:i/>
          <w:sz w:val="24"/>
          <w:szCs w:val="24"/>
        </w:rPr>
        <w:t>{</w:t>
      </w:r>
      <w:r w:rsidRPr="00AA71A3">
        <w:rPr>
          <w:rStyle w:val="rvts46"/>
          <w:rFonts w:ascii="Times New Roman" w:hAnsi="Times New Roman"/>
          <w:i/>
          <w:sz w:val="24"/>
          <w:szCs w:val="24"/>
          <w:lang w:val="en-US"/>
        </w:rPr>
        <w:t>annex</w:t>
      </w:r>
      <w:r w:rsidRPr="00AA71A3">
        <w:rPr>
          <w:rStyle w:val="rvts46"/>
          <w:rFonts w:ascii="Times New Roman" w:hAnsi="Times New Roman"/>
          <w:i/>
          <w:sz w:val="24"/>
          <w:szCs w:val="24"/>
          <w:lang w:val="en-GB"/>
        </w:rPr>
        <w:t xml:space="preserve"> </w:t>
      </w:r>
      <w:r w:rsidRPr="00AA71A3">
        <w:rPr>
          <w:rStyle w:val="rvts46"/>
          <w:rFonts w:ascii="Times New Roman" w:hAnsi="Times New Roman"/>
          <w:i/>
          <w:sz w:val="24"/>
          <w:szCs w:val="24"/>
          <w:lang w:val="en-US"/>
        </w:rPr>
        <w:t xml:space="preserve">in wording of the </w:t>
      </w:r>
      <w:proofErr w:type="spellStart"/>
      <w:r w:rsidRPr="00AA71A3">
        <w:rPr>
          <w:rStyle w:val="rvts46"/>
          <w:rFonts w:ascii="Times New Roman" w:hAnsi="Times New Roman"/>
          <w:i/>
          <w:sz w:val="24"/>
          <w:szCs w:val="24"/>
          <w:lang w:val="en-US"/>
        </w:rPr>
        <w:t>MoH</w:t>
      </w:r>
      <w:proofErr w:type="spellEnd"/>
      <w:r w:rsidRPr="00AA71A3">
        <w:rPr>
          <w:rStyle w:val="rvts46"/>
          <w:rFonts w:ascii="Times New Roman" w:hAnsi="Times New Roman"/>
          <w:i/>
          <w:sz w:val="24"/>
          <w:szCs w:val="24"/>
          <w:lang w:val="en-US"/>
        </w:rPr>
        <w:t xml:space="preserve"> Ukraine Order </w:t>
      </w:r>
      <w:hyperlink r:id="rId4" w:anchor="n391" w:tgtFrame="_blank" w:history="1">
        <w:r w:rsidRPr="00AA71A3">
          <w:rPr>
            <w:rFonts w:ascii="Times New Roman" w:hAnsi="Times New Roman"/>
            <w:i/>
            <w:sz w:val="24"/>
            <w:szCs w:val="24"/>
          </w:rPr>
          <w:t xml:space="preserve">№ 523 </w:t>
        </w:r>
        <w:r>
          <w:rPr>
            <w:rFonts w:ascii="Times New Roman" w:hAnsi="Times New Roman"/>
            <w:i/>
            <w:sz w:val="24"/>
            <w:szCs w:val="24"/>
            <w:lang w:val="en-US"/>
          </w:rPr>
          <w:t>as of</w:t>
        </w:r>
        <w:r w:rsidRPr="00AA71A3">
          <w:rPr>
            <w:rFonts w:ascii="Times New Roman" w:hAnsi="Times New Roman"/>
            <w:i/>
            <w:sz w:val="24"/>
            <w:szCs w:val="24"/>
          </w:rPr>
          <w:t xml:space="preserve"> 12.07.2012</w:t>
        </w:r>
      </w:hyperlink>
      <w:r w:rsidRPr="00AA71A3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hyperlink r:id="rId5" w:anchor="n15" w:tgtFrame="_blank" w:history="1">
        <w:r w:rsidRPr="00AA71A3">
          <w:rPr>
            <w:rFonts w:ascii="Times New Roman" w:hAnsi="Times New Roman"/>
            <w:i/>
            <w:sz w:val="24"/>
            <w:szCs w:val="24"/>
            <w:lang w:val="en-US"/>
          </w:rPr>
          <w:t>№ 966 as of 18.12.2014</w:t>
        </w:r>
      </w:hyperlink>
      <w:r w:rsidRPr="00AA71A3">
        <w:rPr>
          <w:rStyle w:val="rvts46"/>
          <w:rFonts w:ascii="Times New Roman" w:hAnsi="Times New Roman"/>
          <w:i/>
          <w:sz w:val="24"/>
          <w:szCs w:val="24"/>
        </w:rPr>
        <w:t>}</w:t>
      </w:r>
    </w:p>
    <w:sectPr w:rsidR="004D46E0" w:rsidRPr="00AA7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2A70"/>
    <w:rsid w:val="002A2B8D"/>
    <w:rsid w:val="00446DD0"/>
    <w:rsid w:val="004D46E0"/>
    <w:rsid w:val="005F4164"/>
    <w:rsid w:val="006900E7"/>
    <w:rsid w:val="006C729A"/>
    <w:rsid w:val="006F2A70"/>
    <w:rsid w:val="00737B58"/>
    <w:rsid w:val="009073A3"/>
    <w:rsid w:val="00A33196"/>
    <w:rsid w:val="00AA71A3"/>
    <w:rsid w:val="00D10CE5"/>
    <w:rsid w:val="00F5790E"/>
    <w:rsid w:val="00F62F7B"/>
    <w:rsid w:val="00F7223A"/>
    <w:rsid w:val="00F9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CB9B712-E38C-43BE-AC11-7DB2BA8F3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uk-UA"/>
    </w:rPr>
  </w:style>
  <w:style w:type="paragraph" w:styleId="1">
    <w:name w:val="heading 1"/>
    <w:basedOn w:val="a"/>
    <w:next w:val="a"/>
    <w:link w:val="10"/>
    <w:qFormat/>
    <w:rsid w:val="006F2A7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F2A70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Body Text Indent"/>
    <w:basedOn w:val="a"/>
    <w:link w:val="a4"/>
    <w:rsid w:val="006F2A70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link w:val="a3"/>
    <w:rsid w:val="006F2A70"/>
    <w:rPr>
      <w:rFonts w:ascii="Times New Roman" w:eastAsia="Times New Roman" w:hAnsi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6F2A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link w:val="HTML"/>
    <w:rsid w:val="006F2A70"/>
    <w:rPr>
      <w:rFonts w:ascii="Courier New" w:eastAsia="Times New Roman" w:hAnsi="Courier New" w:cs="Courier New"/>
    </w:rPr>
  </w:style>
  <w:style w:type="character" w:customStyle="1" w:styleId="rvts46">
    <w:name w:val="rvts46"/>
    <w:rsid w:val="006F2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3.rada.gov.ua/laws/show/z0062-15/paran15" TargetMode="External"/><Relationship Id="rId4" Type="http://schemas.openxmlformats.org/officeDocument/2006/relationships/hyperlink" Target="http://zakon3.rada.gov.ua/laws/show/z1235-12/paran3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Державний експертний центр</Company>
  <LinksUpToDate>false</LinksUpToDate>
  <CharactersWithSpaces>1742</CharactersWithSpaces>
  <SharedDoc>false</SharedDoc>
  <HLinks>
    <vt:vector size="12" baseType="variant">
      <vt:variant>
        <vt:i4>6684734</vt:i4>
      </vt:variant>
      <vt:variant>
        <vt:i4>3</vt:i4>
      </vt:variant>
      <vt:variant>
        <vt:i4>0</vt:i4>
      </vt:variant>
      <vt:variant>
        <vt:i4>5</vt:i4>
      </vt:variant>
      <vt:variant>
        <vt:lpwstr>http://zakon3.rada.gov.ua/laws/show/z0062-15/paran15</vt:lpwstr>
      </vt:variant>
      <vt:variant>
        <vt:lpwstr>n15</vt:lpwstr>
      </vt:variant>
      <vt:variant>
        <vt:i4>5898240</vt:i4>
      </vt:variant>
      <vt:variant>
        <vt:i4>0</vt:i4>
      </vt:variant>
      <vt:variant>
        <vt:i4>0</vt:i4>
      </vt:variant>
      <vt:variant>
        <vt:i4>5</vt:i4>
      </vt:variant>
      <vt:variant>
        <vt:lpwstr>http://zakon3.rada.gov.ua/laws/show/z1235-12/paran391</vt:lpwstr>
      </vt:variant>
      <vt:variant>
        <vt:lpwstr>n391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Леонтьєва Анна Георгіївна</dc:creator>
  <cp:keywords/>
  <dc:description/>
  <cp:lastModifiedBy>Космінський Роман Віталійович</cp:lastModifiedBy>
  <cp:revision>2</cp:revision>
  <dcterms:created xsi:type="dcterms:W3CDTF">2021-06-14T07:26:00Z</dcterms:created>
  <dcterms:modified xsi:type="dcterms:W3CDTF">2021-06-14T07:26:00Z</dcterms:modified>
</cp:coreProperties>
</file>