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AF68E9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992"/>
        <w:gridCol w:w="2552"/>
        <w:gridCol w:w="1275"/>
        <w:gridCol w:w="1276"/>
        <w:gridCol w:w="1134"/>
        <w:gridCol w:w="992"/>
        <w:gridCol w:w="1560"/>
      </w:tblGrid>
      <w:tr w:rsidR="003E6773" w:rsidRPr="00F154C3" w:rsidTr="0054626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22461C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46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22461C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46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F154C3" w:rsidTr="0054626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064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22461C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22461C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1BD" w:rsidRPr="00E95238" w:rsidTr="0054626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BD" w:rsidRPr="00E95238" w:rsidRDefault="00C521BD" w:rsidP="008110F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b/>
                <w:sz w:val="16"/>
                <w:szCs w:val="16"/>
              </w:rPr>
              <w:t>ІМУНОГЛОБУЛІН ЛЮДИНИ ПРОТИПРАВЦЕВИЙ / HUMAN TETANUS IMMUNOGLOBULIN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250 МО в 1 флаконі (2,5 мл),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ТОВ "ПЮБЕ ГЛОБАЛ"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Хуален</w:t>
            </w:r>
            <w:proofErr w:type="spellEnd"/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Байолоджік</w:t>
            </w:r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>ал</w:t>
            </w:r>
            <w:proofErr w:type="spellEnd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>Енжінірінг</w:t>
            </w:r>
            <w:proofErr w:type="spellEnd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>Чонгчінг</w:t>
            </w:r>
            <w:proofErr w:type="spellEnd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</w:t>
            </w:r>
            <w:proofErr w:type="spellStart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="008110F7" w:rsidRPr="00E9523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8110F7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C521BD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952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E95238" w:rsidP="008110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952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21BD" w:rsidRPr="00E95238" w:rsidRDefault="0098426F" w:rsidP="009842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6D46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700</w:t>
            </w:r>
            <w:r w:rsidRPr="00DE6D46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C1BBE"/>
    <w:rsid w:val="003C7391"/>
    <w:rsid w:val="003C789F"/>
    <w:rsid w:val="003D0E8C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904F33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3E99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E27"/>
    <w:rsid w:val="00DC04CF"/>
    <w:rsid w:val="00DC160E"/>
    <w:rsid w:val="00DC42DC"/>
    <w:rsid w:val="00DC4AE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5238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31C473-2759-41BE-B6A0-7E874DFE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2021-04-12T14:04:00Z</dcterms:created>
  <dcterms:modified xsi:type="dcterms:W3CDTF">2021-04-12T14:04:00Z</dcterms:modified>
</cp:coreProperties>
</file>