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6A71D4" w:rsidTr="000F3DEA">
        <w:tc>
          <w:tcPr>
            <w:tcW w:w="3825" w:type="dxa"/>
            <w:hideMark/>
          </w:tcPr>
          <w:p w:rsidR="009965B6" w:rsidRPr="006A71D4" w:rsidRDefault="009965B6" w:rsidP="000F3DEA">
            <w:pPr>
              <w:pStyle w:val="4"/>
              <w:tabs>
                <w:tab w:val="left" w:pos="12600"/>
              </w:tabs>
              <w:jc w:val="left"/>
              <w:rPr>
                <w:rFonts w:cs="Arial"/>
                <w:sz w:val="18"/>
                <w:szCs w:val="18"/>
              </w:rPr>
            </w:pPr>
            <w:bookmarkStart w:id="0" w:name="_GoBack"/>
            <w:bookmarkEnd w:id="0"/>
            <w:r w:rsidRPr="006A71D4">
              <w:rPr>
                <w:rFonts w:cs="Arial"/>
                <w:sz w:val="18"/>
                <w:szCs w:val="18"/>
              </w:rPr>
              <w:t>Додаток 1</w:t>
            </w:r>
          </w:p>
          <w:p w:rsidR="009965B6" w:rsidRPr="006A71D4" w:rsidRDefault="009965B6" w:rsidP="000F3DEA">
            <w:pPr>
              <w:pStyle w:val="4"/>
              <w:tabs>
                <w:tab w:val="left" w:pos="12600"/>
              </w:tabs>
              <w:jc w:val="left"/>
              <w:rPr>
                <w:rFonts w:cs="Arial"/>
                <w:sz w:val="18"/>
                <w:szCs w:val="18"/>
              </w:rPr>
            </w:pPr>
            <w:r w:rsidRPr="006A71D4">
              <w:rPr>
                <w:rFonts w:cs="Arial"/>
                <w:sz w:val="18"/>
                <w:szCs w:val="18"/>
              </w:rPr>
              <w:t>до Наказу Міністерства охорони</w:t>
            </w:r>
          </w:p>
          <w:p w:rsidR="009965B6" w:rsidRPr="006A71D4" w:rsidRDefault="009965B6" w:rsidP="000F3DEA">
            <w:pPr>
              <w:pStyle w:val="4"/>
              <w:tabs>
                <w:tab w:val="left" w:pos="12600"/>
              </w:tabs>
              <w:jc w:val="left"/>
              <w:rPr>
                <w:rFonts w:cs="Arial"/>
                <w:sz w:val="18"/>
                <w:szCs w:val="18"/>
              </w:rPr>
            </w:pPr>
            <w:r w:rsidRPr="006A71D4">
              <w:rPr>
                <w:rFonts w:cs="Arial"/>
                <w:sz w:val="18"/>
                <w:szCs w:val="18"/>
              </w:rPr>
              <w:t>здоров’я України</w:t>
            </w:r>
          </w:p>
          <w:p w:rsidR="009965B6" w:rsidRPr="006A71D4" w:rsidRDefault="009965B6" w:rsidP="000F3DEA">
            <w:pPr>
              <w:pStyle w:val="4"/>
              <w:tabs>
                <w:tab w:val="left" w:pos="12600"/>
              </w:tabs>
              <w:jc w:val="left"/>
              <w:rPr>
                <w:rFonts w:cs="Arial"/>
                <w:sz w:val="18"/>
                <w:szCs w:val="18"/>
              </w:rPr>
            </w:pPr>
            <w:r w:rsidRPr="006A71D4">
              <w:rPr>
                <w:rFonts w:cs="Arial"/>
                <w:sz w:val="18"/>
                <w:szCs w:val="18"/>
              </w:rPr>
              <w:t>____________________ № _______</w:t>
            </w:r>
          </w:p>
        </w:tc>
      </w:tr>
    </w:tbl>
    <w:p w:rsidR="00E158AB" w:rsidRPr="006A71D4" w:rsidRDefault="00E158AB" w:rsidP="000D56AD">
      <w:pPr>
        <w:tabs>
          <w:tab w:val="left" w:pos="12600"/>
        </w:tabs>
        <w:jc w:val="center"/>
        <w:rPr>
          <w:rFonts w:ascii="Arial" w:hAnsi="Arial" w:cs="Arial"/>
          <w:b/>
          <w:sz w:val="18"/>
          <w:szCs w:val="18"/>
          <w:lang w:val="en-US"/>
        </w:rPr>
      </w:pPr>
    </w:p>
    <w:p w:rsidR="00ED6627" w:rsidRPr="006A71D4" w:rsidRDefault="00ED6627" w:rsidP="000D56AD">
      <w:pPr>
        <w:pStyle w:val="2"/>
        <w:tabs>
          <w:tab w:val="left" w:pos="12600"/>
        </w:tabs>
        <w:jc w:val="center"/>
        <w:rPr>
          <w:sz w:val="24"/>
          <w:szCs w:val="24"/>
        </w:rPr>
      </w:pPr>
    </w:p>
    <w:p w:rsidR="00E3775F" w:rsidRPr="006A71D4" w:rsidRDefault="00E3775F" w:rsidP="00E3775F">
      <w:pPr>
        <w:pStyle w:val="2"/>
        <w:tabs>
          <w:tab w:val="left" w:pos="12600"/>
        </w:tabs>
        <w:jc w:val="center"/>
        <w:rPr>
          <w:rFonts w:cs="Arial"/>
          <w:caps w:val="0"/>
          <w:sz w:val="28"/>
          <w:szCs w:val="28"/>
        </w:rPr>
      </w:pPr>
      <w:r w:rsidRPr="006A71D4">
        <w:rPr>
          <w:rFonts w:cs="Arial"/>
          <w:sz w:val="28"/>
          <w:szCs w:val="28"/>
        </w:rPr>
        <w:t>ПЕРЕЛІК</w:t>
      </w:r>
    </w:p>
    <w:p w:rsidR="00E3775F" w:rsidRPr="006A71D4" w:rsidRDefault="00E3775F" w:rsidP="00E3775F">
      <w:pPr>
        <w:pStyle w:val="4"/>
        <w:tabs>
          <w:tab w:val="left" w:pos="12600"/>
        </w:tabs>
        <w:rPr>
          <w:rFonts w:cs="Arial"/>
          <w:caps/>
          <w:sz w:val="28"/>
          <w:szCs w:val="28"/>
        </w:rPr>
      </w:pPr>
      <w:r w:rsidRPr="006A71D4">
        <w:rPr>
          <w:rFonts w:cs="Arial"/>
          <w:caps/>
          <w:sz w:val="28"/>
          <w:szCs w:val="28"/>
        </w:rPr>
        <w:t>ЛІКАРСЬКИХ ЗАСОБІВ, що пропонуються до державної ПЕРЕреєстрації</w:t>
      </w:r>
    </w:p>
    <w:p w:rsidR="00E3775F" w:rsidRPr="006A71D4" w:rsidRDefault="00E3775F" w:rsidP="00E3775F">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F5314B" w:rsidRPr="006A71D4" w:rsidTr="00FD522A">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5314B" w:rsidRPr="006A71D4" w:rsidRDefault="00F5314B" w:rsidP="00F0711E">
            <w:pPr>
              <w:tabs>
                <w:tab w:val="left" w:pos="12600"/>
              </w:tabs>
              <w:jc w:val="center"/>
              <w:rPr>
                <w:rFonts w:ascii="Arial" w:hAnsi="Arial" w:cs="Arial"/>
                <w:b/>
                <w:i/>
                <w:sz w:val="16"/>
                <w:szCs w:val="16"/>
                <w:lang w:val="en-US"/>
              </w:rPr>
            </w:pPr>
            <w:r w:rsidRPr="006A71D4">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F5314B" w:rsidRPr="006A71D4" w:rsidRDefault="00F5314B" w:rsidP="00F0711E">
            <w:pPr>
              <w:tabs>
                <w:tab w:val="left" w:pos="12600"/>
              </w:tabs>
              <w:jc w:val="center"/>
              <w:rPr>
                <w:rFonts w:ascii="Arial" w:hAnsi="Arial" w:cs="Arial"/>
                <w:b/>
                <w:i/>
                <w:sz w:val="16"/>
                <w:szCs w:val="16"/>
                <w:lang w:val="en-US"/>
              </w:rPr>
            </w:pPr>
            <w:r w:rsidRPr="006A71D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5314B" w:rsidRPr="006A71D4" w:rsidRDefault="00F5314B" w:rsidP="00F0711E">
            <w:pPr>
              <w:tabs>
                <w:tab w:val="left" w:pos="12600"/>
              </w:tabs>
              <w:jc w:val="center"/>
              <w:rPr>
                <w:rFonts w:ascii="Arial" w:hAnsi="Arial" w:cs="Arial"/>
                <w:b/>
                <w:i/>
                <w:sz w:val="16"/>
                <w:szCs w:val="16"/>
                <w:lang w:val="en-US"/>
              </w:rPr>
            </w:pPr>
            <w:r w:rsidRPr="006A71D4">
              <w:rPr>
                <w:rFonts w:ascii="Arial" w:hAnsi="Arial" w:cs="Arial"/>
                <w:b/>
                <w:i/>
                <w:sz w:val="16"/>
                <w:szCs w:val="16"/>
              </w:rPr>
              <w:t>Номер реєстраційного посвідчення</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АЕРОФІЛІН®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по 400 мг; по 10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Ей. Бі. Сі. ФАРМАСЬЮТІЦИ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Ей. Бі. Сі. ФАРМАСЬЮТІЦИ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UA/4391/01/01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АМІНОСОЛ® НЕО 15%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розчин для інфузій; по 500 мл у пляшках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 xml:space="preserve">"Хемофарм" АД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lang w:val="ru-RU"/>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якості:</w:t>
            </w:r>
            <w:r w:rsidRPr="006A71D4">
              <w:rPr>
                <w:rFonts w:ascii="Arial" w:hAnsi="Arial" w:cs="Arial"/>
                <w:color w:val="000000"/>
                <w:sz w:val="16"/>
                <w:szCs w:val="16"/>
              </w:rPr>
              <w:br/>
              <w:t>Хемомонт д.о.о., Чорногорія;</w:t>
            </w:r>
            <w:r w:rsidRPr="006A71D4">
              <w:rPr>
                <w:rFonts w:ascii="Arial" w:hAnsi="Arial" w:cs="Arial"/>
                <w:color w:val="000000"/>
                <w:sz w:val="16"/>
                <w:szCs w:val="16"/>
              </w:rPr>
              <w:br/>
            </w:r>
            <w:r w:rsidRPr="006A71D4">
              <w:rPr>
                <w:rFonts w:ascii="Arial" w:hAnsi="Arial" w:cs="Arial"/>
                <w:color w:val="000000"/>
                <w:sz w:val="16"/>
                <w:szCs w:val="16"/>
              </w:rPr>
              <w:lastRenderedPageBreak/>
              <w:t>контроль якості, випуск серії:</w:t>
            </w:r>
            <w:r w:rsidRPr="006A71D4">
              <w:rPr>
                <w:rFonts w:ascii="Arial" w:hAnsi="Arial" w:cs="Arial"/>
                <w:color w:val="000000"/>
                <w:sz w:val="16"/>
                <w:szCs w:val="16"/>
              </w:rPr>
              <w:br/>
              <w:t xml:space="preserve">"Хемофарм" АД, Республіка Сербія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lastRenderedPageBreak/>
              <w:t>Чорногорія/</w:t>
            </w:r>
          </w:p>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r>
            <w:r w:rsidRPr="006A71D4">
              <w:rPr>
                <w:rFonts w:ascii="Arial" w:hAnsi="Arial" w:cs="Arial"/>
                <w:color w:val="000000"/>
                <w:sz w:val="16"/>
                <w:szCs w:val="16"/>
              </w:rPr>
              <w:br/>
              <w:t xml:space="preserve">Оновлено інформацію у розділаx: "Показання" (редагування), "Протипоказання", "Взаємодія з іншими лікарськими засобами </w:t>
            </w:r>
            <w:r w:rsidRPr="006A71D4">
              <w:rPr>
                <w:rFonts w:ascii="Arial" w:hAnsi="Arial" w:cs="Arial"/>
                <w:color w:val="000000"/>
                <w:sz w:val="16"/>
                <w:szCs w:val="16"/>
              </w:rPr>
              <w:lastRenderedPageBreak/>
              <w:t xml:space="preserve">та інші види взаємодій", "Особливості застосування", " Застосування у період вагітності або годування груддю" </w:t>
            </w:r>
            <w:r w:rsidRPr="006A71D4">
              <w:rPr>
                <w:rFonts w:ascii="Arial" w:hAnsi="Arial" w:cs="Arial"/>
                <w:color w:val="000000"/>
                <w:sz w:val="16"/>
                <w:szCs w:val="16"/>
                <w:lang w:val="ru-RU"/>
              </w:rPr>
              <w:t xml:space="preserve">(уточнення), "Діти" (уточнення), "Побічні реакції" інструкції для медичного застосування лікарського засобу відповідно до безпеки застосування лікарського засобу. </w:t>
            </w:r>
            <w:r w:rsidRPr="006A71D4">
              <w:rPr>
                <w:rFonts w:ascii="Arial" w:hAnsi="Arial" w:cs="Arial"/>
                <w:color w:val="000000"/>
                <w:sz w:val="16"/>
                <w:szCs w:val="16"/>
                <w:lang w:val="ru-RU"/>
              </w:rPr>
              <w:br/>
            </w:r>
            <w:r w:rsidRPr="006A71D4">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UA/4102/01/02</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ВАЗАПРОСТАН®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порошок для розчину для інфузій по 60 мкг, по 10 ампул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ЮСБ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Ейсіка Фармасьютикалз ГмбХ, Німеччина</w:t>
            </w:r>
            <w:r w:rsidRPr="006A71D4">
              <w:rPr>
                <w:rFonts w:ascii="Arial" w:hAnsi="Arial" w:cs="Arial"/>
                <w:color w:val="000000"/>
                <w:sz w:val="16"/>
                <w:szCs w:val="16"/>
              </w:rPr>
              <w:br/>
              <w:t>(контроль якості нерозфасованої продукції, відповідальний за випуск серії;</w:t>
            </w:r>
            <w:r w:rsidRPr="006A71D4">
              <w:rPr>
                <w:rFonts w:ascii="Arial" w:hAnsi="Arial" w:cs="Arial"/>
                <w:color w:val="000000"/>
                <w:sz w:val="16"/>
                <w:szCs w:val="16"/>
              </w:rPr>
              <w:br/>
            </w:r>
            <w:r w:rsidRPr="006A71D4">
              <w:rPr>
                <w:rFonts w:ascii="Arial" w:hAnsi="Arial" w:cs="Arial"/>
                <w:color w:val="000000"/>
                <w:sz w:val="16"/>
                <w:szCs w:val="16"/>
              </w:rPr>
              <w:lastRenderedPageBreak/>
              <w:t>вторинне пакування);</w:t>
            </w:r>
          </w:p>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r w:rsidRPr="006A71D4">
              <w:rPr>
                <w:rFonts w:ascii="Arial" w:hAnsi="Arial" w:cs="Arial"/>
                <w:color w:val="000000"/>
                <w:sz w:val="16"/>
                <w:szCs w:val="16"/>
              </w:rPr>
              <w:br/>
              <w:t>ІДТ Біологіка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lastRenderedPageBreak/>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w:t>
            </w:r>
            <w:r w:rsidRPr="006A71D4">
              <w:rPr>
                <w:rFonts w:ascii="Arial" w:hAnsi="Arial" w:cs="Arial"/>
                <w:color w:val="000000"/>
                <w:sz w:val="16"/>
                <w:szCs w:val="16"/>
              </w:rPr>
              <w:lastRenderedPageBreak/>
              <w:t xml:space="preserve">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UA/4517/01/02</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ВАЗАПРОСТАН®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інфузій, 20 мкг; 10 ампул (об'ємом 5 мл)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ЮСБ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Ейсіка Фармасьютикалз ГмбХ, Німеччина</w:t>
            </w:r>
            <w:r w:rsidRPr="006A71D4">
              <w:rPr>
                <w:rFonts w:ascii="Arial" w:hAnsi="Arial" w:cs="Arial"/>
                <w:color w:val="000000"/>
                <w:sz w:val="16"/>
                <w:szCs w:val="16"/>
              </w:rPr>
              <w:br/>
              <w:t>(контроль якості нерозфасованої продукції, відповідальний за випуск серії;</w:t>
            </w:r>
            <w:r w:rsidRPr="006A71D4">
              <w:rPr>
                <w:rFonts w:ascii="Arial" w:hAnsi="Arial" w:cs="Arial"/>
                <w:color w:val="000000"/>
                <w:sz w:val="16"/>
                <w:szCs w:val="16"/>
              </w:rPr>
              <w:br/>
              <w:t>вторинне пакування);</w:t>
            </w:r>
          </w:p>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r w:rsidRPr="006A71D4">
              <w:rPr>
                <w:rFonts w:ascii="Arial" w:hAnsi="Arial" w:cs="Arial"/>
                <w:color w:val="000000"/>
                <w:sz w:val="16"/>
                <w:szCs w:val="16"/>
              </w:rPr>
              <w:br/>
              <w:t>ІДТ Біологіка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UA/4517/01/01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ВАЛЕМОНТ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оболонкою, по 300 мг, по 10 таблеток у </w:t>
            </w:r>
            <w:r w:rsidRPr="006A71D4">
              <w:rPr>
                <w:rFonts w:ascii="Arial" w:hAnsi="Arial" w:cs="Arial"/>
                <w:color w:val="000000"/>
                <w:sz w:val="16"/>
                <w:szCs w:val="16"/>
              </w:rPr>
              <w:lastRenderedPageBreak/>
              <w:t>блістері; по 2 блістери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lastRenderedPageBreak/>
              <w:t>Фармацеутіше фабрік Монтавіт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Фармацеутіше фабрік Монтавіт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w:t>
            </w:r>
            <w:r w:rsidRPr="006A71D4">
              <w:rPr>
                <w:rFonts w:ascii="Arial" w:hAnsi="Arial" w:cs="Arial"/>
                <w:color w:val="000000"/>
                <w:sz w:val="16"/>
                <w:szCs w:val="16"/>
              </w:rPr>
              <w:br/>
            </w:r>
            <w:r w:rsidRPr="006A71D4">
              <w:rPr>
                <w:rFonts w:ascii="Arial" w:hAnsi="Arial" w:cs="Arial"/>
                <w:color w:val="000000"/>
                <w:sz w:val="16"/>
                <w:szCs w:val="16"/>
              </w:rPr>
              <w:br/>
            </w:r>
            <w:r w:rsidRPr="006A71D4">
              <w:rPr>
                <w:rFonts w:ascii="Arial" w:hAnsi="Arial" w:cs="Arial"/>
                <w:color w:val="000000"/>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 xml:space="preserve">UA/14959/01/01 </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ГЕПАТРОМБІН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гель, 30 000 МО/100 г; по 40 г у тубі; по 1 тубі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серії:</w:t>
            </w:r>
            <w:r w:rsidRPr="006A71D4">
              <w:rPr>
                <w:rFonts w:ascii="Arial" w:hAnsi="Arial" w:cs="Arial"/>
                <w:color w:val="000000"/>
                <w:sz w:val="16"/>
                <w:szCs w:val="16"/>
              </w:rPr>
              <w:br/>
              <w:t xml:space="preserve">"Хемофарм" АД, Вршац, відділ виробнича дільниця Шабац, Республіка Сербія; </w:t>
            </w:r>
            <w:r w:rsidRPr="006A71D4">
              <w:rPr>
                <w:rFonts w:ascii="Arial" w:hAnsi="Arial" w:cs="Arial"/>
                <w:color w:val="000000"/>
                <w:sz w:val="16"/>
                <w:szCs w:val="16"/>
              </w:rPr>
              <w:br/>
              <w:t>контроль серії, дозвіл на випуск серії:</w:t>
            </w:r>
            <w:r w:rsidRPr="006A71D4">
              <w:rPr>
                <w:rFonts w:ascii="Arial" w:hAnsi="Arial" w:cs="Arial"/>
                <w:color w:val="000000"/>
                <w:sz w:val="16"/>
                <w:szCs w:val="16"/>
              </w:rPr>
              <w:br/>
              <w:t xml:space="preserve">«Хемофарм» АД, Республіка Сербія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r>
            <w:r w:rsidRPr="006A71D4">
              <w:rPr>
                <w:rFonts w:ascii="Arial" w:hAnsi="Arial" w:cs="Arial"/>
                <w:color w:val="000000"/>
                <w:sz w:val="16"/>
                <w:szCs w:val="16"/>
              </w:rPr>
              <w:br/>
              <w:t>Оновлено інформацію у розділі "Застосування у період вагітності або годування груддю"(уточнення інформації) інструкції для медичного застосування лікарського засобу відповідно до оновленої інформації щодо безпеки застосування діючої речовини.</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6A71D4">
              <w:rPr>
                <w:rFonts w:ascii="Arial" w:hAnsi="Arial" w:cs="Arial"/>
                <w:color w:val="000000"/>
                <w:sz w:val="16"/>
                <w:szCs w:val="16"/>
              </w:rPr>
              <w:lastRenderedPageBreak/>
              <w:t xml:space="preserve">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UA/3054/01/01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ГЕПАТРОМБІН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гель, 50 000 МО/100 г; по 40 г у тубі; по 1 тубі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серії:</w:t>
            </w:r>
            <w:r w:rsidRPr="006A71D4">
              <w:rPr>
                <w:rFonts w:ascii="Arial" w:hAnsi="Arial" w:cs="Arial"/>
                <w:color w:val="000000"/>
                <w:sz w:val="16"/>
                <w:szCs w:val="16"/>
              </w:rPr>
              <w:br/>
              <w:t xml:space="preserve">"Хемофарм" АД, Вршац, відділ виробнича дільниця Шабац, Республіка Сербія; </w:t>
            </w:r>
            <w:r w:rsidRPr="006A71D4">
              <w:rPr>
                <w:rFonts w:ascii="Arial" w:hAnsi="Arial" w:cs="Arial"/>
                <w:color w:val="000000"/>
                <w:sz w:val="16"/>
                <w:szCs w:val="16"/>
              </w:rPr>
              <w:br/>
              <w:t>контроль серії, дозвіл на випуск серії:</w:t>
            </w:r>
            <w:r w:rsidRPr="006A71D4">
              <w:rPr>
                <w:rFonts w:ascii="Arial" w:hAnsi="Arial" w:cs="Arial"/>
                <w:color w:val="000000"/>
                <w:sz w:val="16"/>
                <w:szCs w:val="16"/>
              </w:rPr>
              <w:br/>
              <w:t xml:space="preserve">«Хемофарм» АД, Республіка Сербія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r>
            <w:r w:rsidRPr="006A71D4">
              <w:rPr>
                <w:rFonts w:ascii="Arial" w:hAnsi="Arial" w:cs="Arial"/>
                <w:color w:val="000000"/>
                <w:sz w:val="16"/>
                <w:szCs w:val="16"/>
              </w:rPr>
              <w:br/>
              <w:t>Оновлено інформацію у розділі "Застосування у період вагітності або годування груддю"(уточнення інформації) інструкції для медичного застосування лікарського засобу відповідно до оновленої інформації щодо безпеки застосування діючої речовини.</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6A71D4">
              <w:rPr>
                <w:rFonts w:ascii="Arial" w:hAnsi="Arial" w:cs="Arial"/>
                <w:color w:val="000000"/>
                <w:sz w:val="16"/>
                <w:szCs w:val="16"/>
              </w:rPr>
              <w:lastRenderedPageBreak/>
              <w:t xml:space="preserve">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UA/3054/01/02</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ГЛІОРАЛ®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по 80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Галеніка АТ Белград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Галеніка АТ Белград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r>
            <w:r w:rsidRPr="006A71D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"Показання"(уточнення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 "Спосіб застосування та дози"(уточнення інформації), "Діти" (уточнення інформації), Побічні реакції" відповідно до оновленої інформації референтного </w:t>
            </w:r>
            <w:r w:rsidRPr="006A71D4">
              <w:rPr>
                <w:rFonts w:ascii="Arial" w:hAnsi="Arial" w:cs="Arial"/>
                <w:color w:val="000000"/>
                <w:sz w:val="16"/>
                <w:szCs w:val="16"/>
              </w:rPr>
              <w:lastRenderedPageBreak/>
              <w:t xml:space="preserve">лікарського засобу Діамікрон, таблетки (в Україні не зареєстрований). </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UA/1141/01/01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ДУОТРАВ®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Алкон-Куврьор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r>
            <w:r w:rsidRPr="006A71D4">
              <w:rPr>
                <w:rFonts w:ascii="Arial" w:hAnsi="Arial" w:cs="Arial"/>
                <w:color w:val="000000"/>
                <w:sz w:val="16"/>
                <w:szCs w:val="16"/>
              </w:rPr>
              <w:br/>
              <w:t>Оновлено інформацію з безпеки в інструкції для медичного застосування лікарського засобу у розділах "Фармакологічні властивості", "Передозування", "Побічні реакції" відповідно до матеріалів реєстраційного досьє.</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UA/6292/01/01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ЕКТЕРИЦИД®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розчин для зовнішнього застосування по 50 мл або по 250 мл в пляшці скляній, по 1 пляшці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Зміни внесено до інструкції для медичного застосування лікарського засобу до розділу "Побічні реакції" щодо безпеки діючої речовини лікарського засобу. </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UA/5630/01/01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ЕЛЕУТЕРОКОК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екстракт рідкий для перорального застосування, спиртовий по 50 мл у флаконі; по 1 флакону в пачці; по 50 мл у флаконах; по 20 кг у бутлях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 Оновлено інформацію у розділі "Передозування" інструкції для медичного застосування лікарського засобу відповідно до оновленої інформації щодо безпеки застосування діючої речовини.</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UA/4566/01/01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sz w:val="16"/>
                <w:szCs w:val="16"/>
              </w:rPr>
            </w:pPr>
            <w:r w:rsidRPr="006A71D4">
              <w:rPr>
                <w:rFonts w:ascii="Arial" w:hAnsi="Arial" w:cs="Arial"/>
                <w:b/>
                <w:sz w:val="16"/>
                <w:szCs w:val="16"/>
              </w:rPr>
              <w:t>ЕНЗИКС® ДУО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sz w:val="16"/>
                <w:szCs w:val="16"/>
              </w:rPr>
            </w:pPr>
            <w:r w:rsidRPr="006A71D4">
              <w:rPr>
                <w:rFonts w:ascii="Arial" w:hAnsi="Arial" w:cs="Arial"/>
                <w:sz w:val="16"/>
                <w:szCs w:val="16"/>
              </w:rPr>
              <w:t>таблетки по 20 мг та таблетки, вкриті плівковою оболонкою, по 2,5 мг, комбі-упаковка: по 10 таблеток (більшого розміру) 20 мг та 5 таблеток, вкритих плівковою оболонкою, (меншого розміру) по 2,5 мг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"Хемофарм" 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Перереєстрація на необмежений термін.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дози","Побічні реакції" відповідно до оновленої інформації з безпеки застосування діючих речовин лікарського засобу.</w:t>
            </w:r>
          </w:p>
          <w:p w:rsidR="00F5314B" w:rsidRPr="006A71D4" w:rsidRDefault="00F5314B" w:rsidP="00F0711E">
            <w:pPr>
              <w:pStyle w:val="111"/>
              <w:tabs>
                <w:tab w:val="left" w:pos="12600"/>
              </w:tabs>
              <w:jc w:val="center"/>
              <w:rPr>
                <w:rFonts w:ascii="Arial" w:hAnsi="Arial" w:cs="Arial"/>
                <w:sz w:val="16"/>
                <w:szCs w:val="16"/>
              </w:rPr>
            </w:pPr>
          </w:p>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UA/4162/01/02</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КОНЦЕНТРАТ СУМІШІ СПЕЦИФІЧНИХ БАКТЕРІОФАГІВ (ФАГЕСТІ)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рідина (субстанція) у флаконах скляних або бутлях поліпропіленових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НЕО ПРОБІО КЕАР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"Біохімфарм"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Грузія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UA/15972/01/01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КОНЦЕНТРАТ СУМІШІ СПЕЦИФІЧНИХ БАКТЕРІОФАГІВ (ФАГІО)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рідина (субстанція) у флаконах скляних або бутлях поліпропіленових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НЕО ПРОБІО КЕАР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"Біохімфарм"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Грузія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UA/15973/01/01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НОВОРАПІД®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Ново Нордіск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r w:rsidRPr="006A71D4">
              <w:rPr>
                <w:rFonts w:ascii="Arial" w:hAnsi="Arial" w:cs="Arial"/>
                <w:color w:val="000000"/>
                <w:sz w:val="16"/>
                <w:szCs w:val="16"/>
              </w:rPr>
              <w:br/>
              <w:t>А/Т Ново Нордіск, Данiя;</w:t>
            </w:r>
            <w:r w:rsidRPr="006A71D4">
              <w:rPr>
                <w:rFonts w:ascii="Arial" w:hAnsi="Arial" w:cs="Arial"/>
                <w:color w:val="000000"/>
                <w:sz w:val="16"/>
                <w:szCs w:val="16"/>
              </w:rPr>
              <w:br/>
              <w:t>Виробник продукції за повним циклом:</w:t>
            </w:r>
            <w:r w:rsidRPr="006A71D4">
              <w:rPr>
                <w:rFonts w:ascii="Arial" w:hAnsi="Arial" w:cs="Arial"/>
                <w:color w:val="000000"/>
                <w:sz w:val="16"/>
                <w:szCs w:val="16"/>
              </w:rPr>
              <w:br/>
              <w:t>Ново Нордіск Продюксьон САС, Франція;</w:t>
            </w:r>
            <w:r w:rsidRPr="006A71D4">
              <w:rPr>
                <w:rFonts w:ascii="Arial" w:hAnsi="Arial" w:cs="Arial"/>
                <w:color w:val="000000"/>
                <w:sz w:val="16"/>
                <w:szCs w:val="16"/>
              </w:rPr>
              <w:br/>
              <w:t>Маркування та упаковки ФлексПен®, вторинного пакування:</w:t>
            </w:r>
            <w:r w:rsidRPr="006A71D4">
              <w:rPr>
                <w:rFonts w:ascii="Arial" w:hAnsi="Arial" w:cs="Arial"/>
                <w:color w:val="000000"/>
                <w:sz w:val="16"/>
                <w:szCs w:val="16"/>
              </w:rPr>
              <w:br/>
              <w:t xml:space="preserve">А/Т Ново Нордіск, Данія; </w:t>
            </w:r>
            <w:r w:rsidRPr="006A71D4">
              <w:rPr>
                <w:rFonts w:ascii="Arial" w:hAnsi="Arial" w:cs="Arial"/>
                <w:color w:val="000000"/>
                <w:sz w:val="16"/>
                <w:szCs w:val="16"/>
              </w:rPr>
              <w:br/>
              <w:t>Виробник для збирання, маркування та упаковки ФлексПен®, вторинного пакування:</w:t>
            </w:r>
            <w:r w:rsidRPr="006A71D4">
              <w:rPr>
                <w:rFonts w:ascii="Arial" w:hAnsi="Arial" w:cs="Arial"/>
                <w:color w:val="000000"/>
                <w:sz w:val="16"/>
                <w:szCs w:val="16"/>
              </w:rPr>
              <w:br/>
              <w:t>А/Т Ново Нордіск, Данiя;</w:t>
            </w:r>
            <w:r w:rsidRPr="006A71D4">
              <w:rPr>
                <w:rFonts w:ascii="Arial" w:hAnsi="Arial" w:cs="Arial"/>
                <w:color w:val="000000"/>
                <w:sz w:val="16"/>
                <w:szCs w:val="16"/>
              </w:rPr>
              <w:br/>
              <w:t>Виробник нерозфасованої продукції, первинна та вторинна упаковка:</w:t>
            </w:r>
            <w:r w:rsidRPr="006A71D4">
              <w:rPr>
                <w:rFonts w:ascii="Arial" w:hAnsi="Arial" w:cs="Arial"/>
                <w:color w:val="000000"/>
                <w:sz w:val="16"/>
                <w:szCs w:val="16"/>
              </w:rPr>
              <w:br/>
              <w:t>Ново Нордіск Продукао Фармасеутіка до Бразіль Лтда., Бразилія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Данія/</w:t>
            </w:r>
          </w:p>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Франція/</w:t>
            </w:r>
          </w:p>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Бразилія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"Особливості застосування", "Спосіб застосування та дози" (уточнення інформації), "Побічні реакції" відповідно до матеріалів реєстраційного досьє. </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UA/4863/01/01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ОСПАМОКС ДТ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що диспергуються, по 500 мг по 10 таблеток у блістері; по 2 блістери в картонній коробці; по 12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Сандоз ГмбХ – Виробнича дільниця Антиінфекційні ГЛЗ та Хімічні Операції Кундль (AIXO ГЛЗ Кундль)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r>
            <w:r w:rsidRPr="006A71D4">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 </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UA/3975/04/01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ОСПАМОКС ДТ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що диспергуються, по 250 мг по 10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Сандоз ГмбХ – Виробнича дільниця Антиінфекційні ГЛЗ та Хімічні Операції Кундль (AIXO ГЛЗ Кундль)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r>
            <w:r w:rsidRPr="006A71D4">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 </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UA/3975/04/04</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ОСПАМОКС ДТ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що диспергуються, по 1000 мг по 10 таблеток у блістері; по 2 блістери в картонній коробці; по 6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Сандоз ГмбХ – Виробнича дільниця Антиінфекційні ГЛЗ та Хімічні Операції Кундль (AIXO ГЛЗ Кундль)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w:t>
            </w:r>
            <w:r w:rsidRPr="006A71D4">
              <w:rPr>
                <w:rFonts w:ascii="Arial" w:hAnsi="Arial" w:cs="Arial"/>
                <w:color w:val="000000"/>
                <w:sz w:val="16"/>
                <w:szCs w:val="16"/>
              </w:rPr>
              <w:br/>
            </w:r>
            <w:r w:rsidRPr="006A71D4">
              <w:rPr>
                <w:rFonts w:ascii="Arial" w:hAnsi="Arial" w:cs="Arial"/>
                <w:color w:val="000000"/>
                <w:sz w:val="16"/>
                <w:szCs w:val="16"/>
              </w:rPr>
              <w:br/>
              <w:t xml:space="preserve">Оновлено інформацію у розділі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діючої речовини. </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UA/3975/04/03</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 xml:space="preserve">СУМІЛАР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 xml:space="preserve">капсули тверді по 10 мг/5 мг; по 7 капсул твердих у блістері; по 4 блістери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Випуск серій:</w:t>
            </w:r>
            <w:r w:rsidRPr="006A71D4">
              <w:rPr>
                <w:rFonts w:ascii="Arial" w:hAnsi="Arial" w:cs="Arial"/>
                <w:color w:val="000000"/>
                <w:sz w:val="16"/>
                <w:szCs w:val="16"/>
              </w:rPr>
              <w:br/>
              <w:t>Лек Фармацевтична компанія д.д., Словенія;</w:t>
            </w:r>
            <w:r w:rsidRPr="006A71D4">
              <w:rPr>
                <w:rFonts w:ascii="Arial" w:hAnsi="Arial" w:cs="Arial"/>
                <w:color w:val="000000"/>
                <w:sz w:val="16"/>
                <w:szCs w:val="16"/>
              </w:rPr>
              <w:br/>
              <w:t>Виробництво in bulk, тестування, первинне та вторинне пакування:</w:t>
            </w:r>
            <w:r w:rsidRPr="006A71D4">
              <w:rPr>
                <w:rFonts w:ascii="Arial" w:hAnsi="Arial" w:cs="Arial"/>
                <w:color w:val="000000"/>
                <w:sz w:val="16"/>
                <w:szCs w:val="16"/>
              </w:rPr>
              <w:br/>
              <w:t>Адамед Фарма С.А., Польща;</w:t>
            </w:r>
            <w:r w:rsidRPr="006A71D4">
              <w:rPr>
                <w:rFonts w:ascii="Arial" w:hAnsi="Arial" w:cs="Arial"/>
                <w:color w:val="000000"/>
                <w:sz w:val="16"/>
                <w:szCs w:val="16"/>
              </w:rPr>
              <w:br/>
              <w:t>Тестування:</w:t>
            </w:r>
            <w:r w:rsidRPr="006A71D4">
              <w:rPr>
                <w:rFonts w:ascii="Arial" w:hAnsi="Arial" w:cs="Arial"/>
                <w:color w:val="000000"/>
                <w:sz w:val="16"/>
                <w:szCs w:val="16"/>
              </w:rPr>
              <w:br/>
              <w:t>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 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UA/15318/01/01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 xml:space="preserve">СУМІЛАР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капсули тверді по 5 мг/10 мг по 7 капсул твердих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Випуск серій:</w:t>
            </w:r>
            <w:r w:rsidRPr="006A71D4">
              <w:rPr>
                <w:rFonts w:ascii="Arial" w:hAnsi="Arial" w:cs="Arial"/>
                <w:color w:val="000000"/>
                <w:sz w:val="16"/>
                <w:szCs w:val="16"/>
              </w:rPr>
              <w:br/>
              <w:t>Лек Фармацевтична компанія д.д., Словенія;</w:t>
            </w:r>
            <w:r w:rsidRPr="006A71D4">
              <w:rPr>
                <w:rFonts w:ascii="Arial" w:hAnsi="Arial" w:cs="Arial"/>
                <w:color w:val="000000"/>
                <w:sz w:val="16"/>
                <w:szCs w:val="16"/>
              </w:rPr>
              <w:br/>
              <w:t>Виробництво in bulk, тестування, первинне та вторинне пакування:</w:t>
            </w:r>
            <w:r w:rsidRPr="006A71D4">
              <w:rPr>
                <w:rFonts w:ascii="Arial" w:hAnsi="Arial" w:cs="Arial"/>
                <w:color w:val="000000"/>
                <w:sz w:val="16"/>
                <w:szCs w:val="16"/>
              </w:rPr>
              <w:br/>
              <w:t>Адамед Фарма С.А., Польща;</w:t>
            </w:r>
            <w:r w:rsidRPr="006A71D4">
              <w:rPr>
                <w:rFonts w:ascii="Arial" w:hAnsi="Arial" w:cs="Arial"/>
                <w:color w:val="000000"/>
                <w:sz w:val="16"/>
                <w:szCs w:val="16"/>
              </w:rPr>
              <w:br/>
              <w:t>Тестування:</w:t>
            </w:r>
            <w:r w:rsidRPr="006A71D4">
              <w:rPr>
                <w:rFonts w:ascii="Arial" w:hAnsi="Arial" w:cs="Arial"/>
                <w:color w:val="000000"/>
                <w:sz w:val="16"/>
                <w:szCs w:val="16"/>
              </w:rPr>
              <w:br/>
              <w:t>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Перереєстрація на необмежений термін. 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UA/15320/01/01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 xml:space="preserve">СУМІЛАР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капсули тверді по 5 мг/5 мг, по 7 капсул твердих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Випуск серій:</w:t>
            </w:r>
            <w:r w:rsidRPr="006A71D4">
              <w:rPr>
                <w:rFonts w:ascii="Arial" w:hAnsi="Arial" w:cs="Arial"/>
                <w:color w:val="000000"/>
                <w:sz w:val="16"/>
                <w:szCs w:val="16"/>
              </w:rPr>
              <w:br/>
              <w:t>Лек Фармацевтична компанія д.д., Словенія;</w:t>
            </w:r>
            <w:r w:rsidRPr="006A71D4">
              <w:rPr>
                <w:rFonts w:ascii="Arial" w:hAnsi="Arial" w:cs="Arial"/>
                <w:color w:val="000000"/>
                <w:sz w:val="16"/>
                <w:szCs w:val="16"/>
              </w:rPr>
              <w:br/>
              <w:t>Виробництво in bulk, тестування, первинне та вторинне пакування:</w:t>
            </w:r>
            <w:r w:rsidRPr="006A71D4">
              <w:rPr>
                <w:rFonts w:ascii="Arial" w:hAnsi="Arial" w:cs="Arial"/>
                <w:color w:val="000000"/>
                <w:sz w:val="16"/>
                <w:szCs w:val="16"/>
              </w:rPr>
              <w:br/>
              <w:t>Адамед Фарма С.А., Польща;</w:t>
            </w:r>
            <w:r w:rsidRPr="006A71D4">
              <w:rPr>
                <w:rFonts w:ascii="Arial" w:hAnsi="Arial" w:cs="Arial"/>
                <w:color w:val="000000"/>
                <w:sz w:val="16"/>
                <w:szCs w:val="16"/>
              </w:rPr>
              <w:br/>
              <w:t>Тестування:</w:t>
            </w:r>
            <w:r w:rsidRPr="006A71D4">
              <w:rPr>
                <w:rFonts w:ascii="Arial" w:hAnsi="Arial" w:cs="Arial"/>
                <w:color w:val="000000"/>
                <w:sz w:val="16"/>
                <w:szCs w:val="16"/>
              </w:rPr>
              <w:br/>
              <w:t>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 </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UA/15319/01/01</w:t>
            </w:r>
          </w:p>
        </w:tc>
      </w:tr>
      <w:tr w:rsidR="00F5314B" w:rsidRPr="006A71D4" w:rsidTr="00FD522A">
        <w:tc>
          <w:tcPr>
            <w:tcW w:w="568"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F0711E">
            <w:pPr>
              <w:numPr>
                <w:ilvl w:val="0"/>
                <w:numId w:val="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F0711E">
            <w:pPr>
              <w:pStyle w:val="111"/>
              <w:tabs>
                <w:tab w:val="left" w:pos="12600"/>
              </w:tabs>
              <w:rPr>
                <w:rFonts w:ascii="Arial" w:hAnsi="Arial" w:cs="Arial"/>
                <w:b/>
                <w:i/>
                <w:color w:val="000000"/>
                <w:sz w:val="16"/>
                <w:szCs w:val="16"/>
              </w:rPr>
            </w:pPr>
            <w:r w:rsidRPr="006A71D4">
              <w:rPr>
                <w:rFonts w:ascii="Arial" w:hAnsi="Arial" w:cs="Arial"/>
                <w:b/>
                <w:sz w:val="16"/>
                <w:szCs w:val="16"/>
              </w:rPr>
              <w:t xml:space="preserve">СУМІЛАР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rPr>
                <w:rFonts w:ascii="Arial" w:hAnsi="Arial" w:cs="Arial"/>
                <w:color w:val="000000"/>
                <w:sz w:val="16"/>
                <w:szCs w:val="16"/>
              </w:rPr>
            </w:pPr>
            <w:r w:rsidRPr="006A71D4">
              <w:rPr>
                <w:rFonts w:ascii="Arial" w:hAnsi="Arial" w:cs="Arial"/>
                <w:color w:val="000000"/>
                <w:sz w:val="16"/>
                <w:szCs w:val="16"/>
              </w:rPr>
              <w:t>капсули тверді по 10 мг/10 мг, по 7 капсул твердих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Випуск серій:</w:t>
            </w:r>
            <w:r w:rsidRPr="006A71D4">
              <w:rPr>
                <w:rFonts w:ascii="Arial" w:hAnsi="Arial" w:cs="Arial"/>
                <w:color w:val="000000"/>
                <w:sz w:val="16"/>
                <w:szCs w:val="16"/>
              </w:rPr>
              <w:br/>
              <w:t>Лек Фармацевтична компанія д.д., Словенія;</w:t>
            </w:r>
            <w:r w:rsidRPr="006A71D4">
              <w:rPr>
                <w:rFonts w:ascii="Arial" w:hAnsi="Arial" w:cs="Arial"/>
                <w:color w:val="000000"/>
                <w:sz w:val="16"/>
                <w:szCs w:val="16"/>
              </w:rPr>
              <w:br/>
              <w:t>Виробництво in bulk, тестування, первинне та вторинне пакування:</w:t>
            </w:r>
            <w:r w:rsidRPr="006A71D4">
              <w:rPr>
                <w:rFonts w:ascii="Arial" w:hAnsi="Arial" w:cs="Arial"/>
                <w:color w:val="000000"/>
                <w:sz w:val="16"/>
                <w:szCs w:val="16"/>
              </w:rPr>
              <w:br/>
              <w:t>Адамед Фарма С.А., Польща;</w:t>
            </w:r>
            <w:r w:rsidRPr="006A71D4">
              <w:rPr>
                <w:rFonts w:ascii="Arial" w:hAnsi="Arial" w:cs="Arial"/>
                <w:color w:val="000000"/>
                <w:sz w:val="16"/>
                <w:szCs w:val="16"/>
              </w:rPr>
              <w:br/>
              <w:t>Тестування:</w:t>
            </w:r>
            <w:r w:rsidRPr="006A71D4">
              <w:rPr>
                <w:rFonts w:ascii="Arial" w:hAnsi="Arial" w:cs="Arial"/>
                <w:color w:val="000000"/>
                <w:sz w:val="16"/>
                <w:szCs w:val="16"/>
              </w:rPr>
              <w:br/>
              <w:t>Адамед 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Перереєстрація на необмежений термін. 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(застереження), "Спосіб застосування та дози", "Побічні реакції" інструкції для медичного застосування лікарського засобу відповідно до матеріалів реєстраційного досьє. </w:t>
            </w:r>
            <w:r w:rsidRPr="006A71D4">
              <w:rPr>
                <w:rFonts w:ascii="Arial" w:hAnsi="Arial" w:cs="Arial"/>
                <w:color w:val="000000"/>
                <w:sz w:val="16"/>
                <w:szCs w:val="16"/>
              </w:rPr>
              <w:br/>
            </w:r>
            <w:r w:rsidRPr="006A71D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i/>
                <w:sz w:val="16"/>
                <w:szCs w:val="16"/>
              </w:rPr>
            </w:pPr>
            <w:r w:rsidRPr="006A71D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F0711E">
            <w:pPr>
              <w:pStyle w:val="111"/>
              <w:tabs>
                <w:tab w:val="left" w:pos="12600"/>
              </w:tabs>
              <w:jc w:val="center"/>
              <w:rPr>
                <w:rFonts w:ascii="Arial" w:hAnsi="Arial" w:cs="Arial"/>
                <w:sz w:val="16"/>
                <w:szCs w:val="16"/>
              </w:rPr>
            </w:pPr>
            <w:r w:rsidRPr="006A71D4">
              <w:rPr>
                <w:rFonts w:ascii="Arial" w:hAnsi="Arial" w:cs="Arial"/>
                <w:sz w:val="16"/>
                <w:szCs w:val="16"/>
              </w:rPr>
              <w:t>UA/15319/01/02</w:t>
            </w:r>
          </w:p>
        </w:tc>
      </w:tr>
    </w:tbl>
    <w:p w:rsidR="00E3775F" w:rsidRPr="006A71D4" w:rsidRDefault="00E3775F" w:rsidP="00E3775F">
      <w:pPr>
        <w:pStyle w:val="2"/>
        <w:tabs>
          <w:tab w:val="left" w:pos="12600"/>
        </w:tabs>
        <w:jc w:val="center"/>
        <w:rPr>
          <w:sz w:val="24"/>
          <w:szCs w:val="24"/>
        </w:rPr>
      </w:pPr>
    </w:p>
    <w:p w:rsidR="00E3775F" w:rsidRPr="006A71D4" w:rsidRDefault="00E3775F" w:rsidP="00E3775F">
      <w:pPr>
        <w:ind w:right="20"/>
        <w:rPr>
          <w:rStyle w:val="cs7864ebcf1"/>
          <w:color w:val="auto"/>
        </w:rPr>
      </w:pPr>
    </w:p>
    <w:p w:rsidR="00E3775F" w:rsidRPr="006A71D4" w:rsidRDefault="00E3775F" w:rsidP="00E3775F">
      <w:pPr>
        <w:ind w:right="20"/>
        <w:rPr>
          <w:rStyle w:val="cs7864ebcf1"/>
          <w:color w:val="auto"/>
        </w:rPr>
      </w:pPr>
    </w:p>
    <w:tbl>
      <w:tblPr>
        <w:tblW w:w="0" w:type="auto"/>
        <w:tblLook w:val="04A0" w:firstRow="1" w:lastRow="0" w:firstColumn="1" w:lastColumn="0" w:noHBand="0" w:noVBand="1"/>
      </w:tblPr>
      <w:tblGrid>
        <w:gridCol w:w="7421"/>
        <w:gridCol w:w="7422"/>
      </w:tblGrid>
      <w:tr w:rsidR="00E3775F" w:rsidRPr="006A71D4" w:rsidTr="00F0711E">
        <w:tc>
          <w:tcPr>
            <w:tcW w:w="7421" w:type="dxa"/>
            <w:shd w:val="clear" w:color="auto" w:fill="auto"/>
          </w:tcPr>
          <w:p w:rsidR="00E3775F" w:rsidRPr="006A71D4" w:rsidRDefault="00E3775F" w:rsidP="00F0711E">
            <w:pPr>
              <w:ind w:right="20"/>
              <w:rPr>
                <w:rStyle w:val="cs95e872d01"/>
                <w:rFonts w:ascii="Arial" w:hAnsi="Arial" w:cs="Arial"/>
                <w:sz w:val="28"/>
                <w:szCs w:val="28"/>
                <w:lang w:val="ru-RU"/>
              </w:rPr>
            </w:pPr>
            <w:r w:rsidRPr="006A71D4">
              <w:rPr>
                <w:rStyle w:val="cs7864ebcf1"/>
                <w:rFonts w:ascii="Arial" w:hAnsi="Arial" w:cs="Arial"/>
                <w:color w:val="auto"/>
                <w:sz w:val="28"/>
                <w:szCs w:val="28"/>
              </w:rPr>
              <w:t xml:space="preserve">В.о. Генерального директора Директорату </w:t>
            </w:r>
          </w:p>
          <w:p w:rsidR="00E3775F" w:rsidRPr="006A71D4" w:rsidRDefault="00E3775F" w:rsidP="00F0711E">
            <w:pPr>
              <w:ind w:right="20"/>
              <w:rPr>
                <w:rStyle w:val="cs7864ebcf1"/>
                <w:rFonts w:ascii="Arial" w:hAnsi="Arial" w:cs="Arial"/>
                <w:color w:val="auto"/>
                <w:sz w:val="28"/>
                <w:szCs w:val="28"/>
              </w:rPr>
            </w:pPr>
            <w:r w:rsidRPr="006A71D4">
              <w:rPr>
                <w:rStyle w:val="cs7864ebcf1"/>
                <w:rFonts w:ascii="Arial" w:hAnsi="Arial" w:cs="Arial"/>
                <w:color w:val="auto"/>
                <w:sz w:val="28"/>
                <w:szCs w:val="28"/>
              </w:rPr>
              <w:t>фармацевтичного забезпечення</w:t>
            </w:r>
            <w:r w:rsidRPr="006A71D4">
              <w:rPr>
                <w:rStyle w:val="cs188c92b51"/>
                <w:rFonts w:ascii="Arial" w:hAnsi="Arial" w:cs="Arial"/>
                <w:color w:val="auto"/>
                <w:sz w:val="28"/>
                <w:szCs w:val="28"/>
              </w:rPr>
              <w:t>                                    </w:t>
            </w:r>
          </w:p>
        </w:tc>
        <w:tc>
          <w:tcPr>
            <w:tcW w:w="7422" w:type="dxa"/>
            <w:shd w:val="clear" w:color="auto" w:fill="auto"/>
          </w:tcPr>
          <w:p w:rsidR="00E3775F" w:rsidRPr="006A71D4" w:rsidRDefault="00E3775F" w:rsidP="00F0711E">
            <w:pPr>
              <w:pStyle w:val="cs95e872d0"/>
              <w:rPr>
                <w:rStyle w:val="cs7864ebcf1"/>
                <w:rFonts w:ascii="Arial" w:hAnsi="Arial" w:cs="Arial"/>
                <w:color w:val="auto"/>
                <w:sz w:val="28"/>
                <w:szCs w:val="28"/>
              </w:rPr>
            </w:pPr>
          </w:p>
          <w:p w:rsidR="00E3775F" w:rsidRPr="006A71D4" w:rsidRDefault="00E3775F" w:rsidP="00F0711E">
            <w:pPr>
              <w:pStyle w:val="cs95e872d0"/>
              <w:jc w:val="right"/>
              <w:rPr>
                <w:rStyle w:val="cs7864ebcf1"/>
                <w:rFonts w:ascii="Arial" w:hAnsi="Arial" w:cs="Arial"/>
                <w:color w:val="auto"/>
                <w:sz w:val="28"/>
                <w:szCs w:val="28"/>
              </w:rPr>
            </w:pPr>
            <w:r w:rsidRPr="006A71D4">
              <w:rPr>
                <w:rStyle w:val="cs7864ebcf1"/>
                <w:rFonts w:ascii="Arial" w:hAnsi="Arial" w:cs="Arial"/>
                <w:color w:val="auto"/>
                <w:sz w:val="28"/>
                <w:szCs w:val="28"/>
              </w:rPr>
              <w:t>Іван ЗАДВОРНИХ</w:t>
            </w:r>
          </w:p>
        </w:tc>
      </w:tr>
    </w:tbl>
    <w:p w:rsidR="00E3775F" w:rsidRPr="006A71D4" w:rsidRDefault="00E3775F" w:rsidP="00E3775F">
      <w:pPr>
        <w:tabs>
          <w:tab w:val="left" w:pos="12600"/>
        </w:tabs>
        <w:jc w:val="center"/>
        <w:rPr>
          <w:rFonts w:ascii="Arial" w:hAnsi="Arial" w:cs="Arial"/>
          <w:b/>
        </w:rPr>
      </w:pPr>
    </w:p>
    <w:p w:rsidR="00E3775F" w:rsidRPr="006A71D4" w:rsidRDefault="00E3775F" w:rsidP="00E3775F">
      <w:pPr>
        <w:rPr>
          <w:rFonts w:ascii="Arial" w:hAnsi="Arial" w:cs="Arial"/>
          <w:b/>
          <w:sz w:val="18"/>
          <w:szCs w:val="18"/>
          <w:lang w:eastAsia="en-US"/>
        </w:rPr>
      </w:pPr>
    </w:p>
    <w:p w:rsidR="00E3775F" w:rsidRPr="006A71D4" w:rsidRDefault="00E3775F" w:rsidP="00E3775F">
      <w:pPr>
        <w:tabs>
          <w:tab w:val="left" w:pos="12600"/>
        </w:tabs>
        <w:jc w:val="center"/>
        <w:rPr>
          <w:rFonts w:ascii="Arial" w:hAnsi="Arial" w:cs="Arial"/>
          <w:b/>
        </w:rPr>
      </w:pPr>
    </w:p>
    <w:p w:rsidR="00E3775F" w:rsidRPr="006A71D4" w:rsidRDefault="00E3775F" w:rsidP="00E3775F">
      <w:pPr>
        <w:tabs>
          <w:tab w:val="left" w:pos="12600"/>
        </w:tabs>
        <w:jc w:val="center"/>
        <w:rPr>
          <w:rFonts w:ascii="Arial" w:hAnsi="Arial" w:cs="Arial"/>
          <w:b/>
        </w:rPr>
        <w:sectPr w:rsidR="00E3775F" w:rsidRPr="006A71D4">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3775F" w:rsidRPr="006A71D4" w:rsidTr="00F0711E">
        <w:tc>
          <w:tcPr>
            <w:tcW w:w="3828" w:type="dxa"/>
          </w:tcPr>
          <w:p w:rsidR="00E3775F" w:rsidRPr="006A71D4" w:rsidRDefault="00E3775F" w:rsidP="00F0711E">
            <w:pPr>
              <w:pStyle w:val="4"/>
              <w:tabs>
                <w:tab w:val="left" w:pos="12600"/>
              </w:tabs>
              <w:jc w:val="left"/>
              <w:rPr>
                <w:rFonts w:cs="Arial"/>
                <w:sz w:val="18"/>
                <w:szCs w:val="18"/>
              </w:rPr>
            </w:pPr>
            <w:r w:rsidRPr="006A71D4">
              <w:rPr>
                <w:rFonts w:cs="Arial"/>
                <w:sz w:val="18"/>
                <w:szCs w:val="18"/>
              </w:rPr>
              <w:t xml:space="preserve">Додаток </w:t>
            </w:r>
            <w:r w:rsidR="00772234" w:rsidRPr="006A71D4">
              <w:rPr>
                <w:rFonts w:cs="Arial"/>
                <w:sz w:val="18"/>
                <w:szCs w:val="18"/>
              </w:rPr>
              <w:t>2</w:t>
            </w:r>
          </w:p>
          <w:p w:rsidR="00E3775F" w:rsidRPr="006A71D4" w:rsidRDefault="00E3775F" w:rsidP="00F0711E">
            <w:pPr>
              <w:pStyle w:val="4"/>
              <w:tabs>
                <w:tab w:val="left" w:pos="12600"/>
              </w:tabs>
              <w:jc w:val="left"/>
              <w:rPr>
                <w:rFonts w:cs="Arial"/>
                <w:sz w:val="18"/>
                <w:szCs w:val="18"/>
              </w:rPr>
            </w:pPr>
            <w:r w:rsidRPr="006A71D4">
              <w:rPr>
                <w:rFonts w:cs="Arial"/>
                <w:sz w:val="18"/>
                <w:szCs w:val="18"/>
              </w:rPr>
              <w:t>до Наказу Міністерства охорони</w:t>
            </w:r>
          </w:p>
          <w:p w:rsidR="00E3775F" w:rsidRPr="006A71D4" w:rsidRDefault="00E3775F" w:rsidP="00F0711E">
            <w:pPr>
              <w:tabs>
                <w:tab w:val="left" w:pos="12600"/>
              </w:tabs>
              <w:rPr>
                <w:rFonts w:ascii="Arial" w:hAnsi="Arial" w:cs="Arial"/>
                <w:b/>
                <w:sz w:val="18"/>
                <w:szCs w:val="18"/>
              </w:rPr>
            </w:pPr>
            <w:r w:rsidRPr="006A71D4">
              <w:rPr>
                <w:rFonts w:ascii="Arial" w:hAnsi="Arial" w:cs="Arial"/>
                <w:b/>
                <w:sz w:val="18"/>
                <w:szCs w:val="18"/>
              </w:rPr>
              <w:t>здоров’я України</w:t>
            </w:r>
          </w:p>
          <w:p w:rsidR="00E3775F" w:rsidRPr="006A71D4" w:rsidRDefault="00E3775F" w:rsidP="00F0711E">
            <w:pPr>
              <w:tabs>
                <w:tab w:val="left" w:pos="12600"/>
              </w:tabs>
              <w:rPr>
                <w:rFonts w:ascii="Arial" w:hAnsi="Arial" w:cs="Arial"/>
                <w:b/>
                <w:sz w:val="18"/>
                <w:szCs w:val="18"/>
              </w:rPr>
            </w:pPr>
            <w:r w:rsidRPr="006A71D4">
              <w:rPr>
                <w:rFonts w:ascii="Arial" w:hAnsi="Arial" w:cs="Arial"/>
                <w:b/>
                <w:sz w:val="18"/>
                <w:szCs w:val="18"/>
                <w:lang w:val="en-US"/>
              </w:rPr>
              <w:t xml:space="preserve">____________________ </w:t>
            </w:r>
            <w:r w:rsidRPr="006A71D4">
              <w:rPr>
                <w:rFonts w:ascii="Arial" w:hAnsi="Arial" w:cs="Arial"/>
                <w:b/>
                <w:sz w:val="18"/>
                <w:szCs w:val="18"/>
              </w:rPr>
              <w:t>№ _______</w:t>
            </w:r>
          </w:p>
        </w:tc>
      </w:tr>
    </w:tbl>
    <w:p w:rsidR="00E3775F" w:rsidRPr="006A71D4" w:rsidRDefault="00E3775F" w:rsidP="00E3775F">
      <w:pPr>
        <w:tabs>
          <w:tab w:val="left" w:pos="12600"/>
        </w:tabs>
        <w:jc w:val="center"/>
        <w:rPr>
          <w:rFonts w:ascii="Arial" w:hAnsi="Arial" w:cs="Arial"/>
          <w:sz w:val="18"/>
          <w:szCs w:val="18"/>
          <w:u w:val="single"/>
          <w:lang w:val="en-US"/>
        </w:rPr>
      </w:pPr>
    </w:p>
    <w:p w:rsidR="00E3775F" w:rsidRPr="006A71D4" w:rsidRDefault="00E3775F" w:rsidP="00E3775F">
      <w:pPr>
        <w:tabs>
          <w:tab w:val="left" w:pos="12600"/>
        </w:tabs>
        <w:jc w:val="center"/>
        <w:rPr>
          <w:rFonts w:ascii="Arial" w:hAnsi="Arial" w:cs="Arial"/>
          <w:sz w:val="18"/>
          <w:szCs w:val="18"/>
          <w:lang w:val="en-US"/>
        </w:rPr>
      </w:pPr>
    </w:p>
    <w:p w:rsidR="00E3775F" w:rsidRPr="006A71D4" w:rsidRDefault="00E3775F" w:rsidP="00E3775F">
      <w:pPr>
        <w:pStyle w:val="2"/>
        <w:jc w:val="center"/>
        <w:rPr>
          <w:rFonts w:cs="Arial"/>
          <w:caps w:val="0"/>
          <w:sz w:val="26"/>
          <w:szCs w:val="26"/>
        </w:rPr>
      </w:pPr>
      <w:r w:rsidRPr="006A71D4">
        <w:rPr>
          <w:rFonts w:cs="Arial"/>
          <w:sz w:val="26"/>
          <w:szCs w:val="26"/>
        </w:rPr>
        <w:t>ПЕРЕЛІК</w:t>
      </w:r>
    </w:p>
    <w:p w:rsidR="00E3775F" w:rsidRPr="006A71D4" w:rsidRDefault="00E3775F" w:rsidP="00E3775F">
      <w:pPr>
        <w:pStyle w:val="4"/>
        <w:rPr>
          <w:rFonts w:cs="Arial"/>
          <w:caps/>
          <w:sz w:val="26"/>
          <w:szCs w:val="26"/>
        </w:rPr>
      </w:pPr>
      <w:r w:rsidRPr="006A71D4">
        <w:rPr>
          <w:rFonts w:cs="Arial"/>
          <w:caps/>
          <w:sz w:val="26"/>
          <w:szCs w:val="26"/>
        </w:rPr>
        <w:t>ЛІКАРСЬКИХ засобів, щодо яких пропонується внесеНня змін до реєстраційних матеріалів</w:t>
      </w:r>
    </w:p>
    <w:p w:rsidR="00E3775F" w:rsidRPr="006A71D4" w:rsidRDefault="00E3775F" w:rsidP="00E3775F">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F5314B" w:rsidRPr="006A71D4" w:rsidTr="00FD522A">
        <w:trPr>
          <w:tblHeader/>
        </w:trPr>
        <w:tc>
          <w:tcPr>
            <w:tcW w:w="567" w:type="dxa"/>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 п/п</w:t>
            </w:r>
          </w:p>
        </w:tc>
        <w:tc>
          <w:tcPr>
            <w:tcW w:w="1702" w:type="dxa"/>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Назва лікарського засобу</w:t>
            </w:r>
          </w:p>
        </w:tc>
        <w:tc>
          <w:tcPr>
            <w:tcW w:w="1984" w:type="dxa"/>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Форма випуску (лікарська форма, упаковка)</w:t>
            </w:r>
          </w:p>
        </w:tc>
        <w:tc>
          <w:tcPr>
            <w:tcW w:w="1701" w:type="dxa"/>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Заявник</w:t>
            </w:r>
          </w:p>
        </w:tc>
        <w:tc>
          <w:tcPr>
            <w:tcW w:w="1134" w:type="dxa"/>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Країна заявника</w:t>
            </w:r>
          </w:p>
        </w:tc>
        <w:tc>
          <w:tcPr>
            <w:tcW w:w="1701" w:type="dxa"/>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Виробник</w:t>
            </w:r>
          </w:p>
        </w:tc>
        <w:tc>
          <w:tcPr>
            <w:tcW w:w="1134" w:type="dxa"/>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Країна виробника</w:t>
            </w:r>
          </w:p>
        </w:tc>
        <w:tc>
          <w:tcPr>
            <w:tcW w:w="2694" w:type="dxa"/>
            <w:shd w:val="clear" w:color="auto" w:fill="D9D9D9"/>
          </w:tcPr>
          <w:p w:rsidR="00F5314B" w:rsidRPr="006A71D4" w:rsidRDefault="00F5314B" w:rsidP="00F0711E">
            <w:pPr>
              <w:tabs>
                <w:tab w:val="left" w:pos="12600"/>
              </w:tabs>
              <w:jc w:val="center"/>
              <w:rPr>
                <w:rFonts w:ascii="Arial" w:hAnsi="Arial" w:cs="Arial"/>
                <w:b/>
                <w:i/>
                <w:sz w:val="16"/>
                <w:szCs w:val="16"/>
              </w:rPr>
            </w:pPr>
            <w:r w:rsidRPr="006A71D4">
              <w:rPr>
                <w:rFonts w:ascii="Arial" w:hAnsi="Arial" w:cs="Arial"/>
                <w:b/>
                <w:i/>
                <w:sz w:val="16"/>
                <w:szCs w:val="16"/>
              </w:rPr>
              <w:t>Реєстраційна процедура</w:t>
            </w:r>
          </w:p>
        </w:tc>
        <w:tc>
          <w:tcPr>
            <w:tcW w:w="1275" w:type="dxa"/>
            <w:shd w:val="clear" w:color="auto" w:fill="D9D9D9"/>
          </w:tcPr>
          <w:p w:rsidR="00F5314B" w:rsidRPr="006A71D4" w:rsidRDefault="00F5314B" w:rsidP="00F0711E">
            <w:pPr>
              <w:tabs>
                <w:tab w:val="left" w:pos="12600"/>
              </w:tabs>
              <w:jc w:val="center"/>
              <w:rPr>
                <w:rFonts w:ascii="Arial" w:hAnsi="Arial" w:cs="Arial"/>
                <w:b/>
                <w:i/>
                <w:sz w:val="16"/>
                <w:szCs w:val="16"/>
                <w:lang w:val="en-US"/>
              </w:rPr>
            </w:pPr>
            <w:r w:rsidRPr="006A71D4">
              <w:rPr>
                <w:rFonts w:ascii="Arial" w:hAnsi="Arial" w:cs="Arial"/>
                <w:b/>
                <w:i/>
                <w:sz w:val="16"/>
                <w:szCs w:val="16"/>
              </w:rPr>
              <w:t>Умови відпуску</w:t>
            </w:r>
          </w:p>
        </w:tc>
        <w:tc>
          <w:tcPr>
            <w:tcW w:w="1843" w:type="dxa"/>
            <w:shd w:val="clear" w:color="auto" w:fill="D9D9D9"/>
          </w:tcPr>
          <w:p w:rsidR="00F5314B" w:rsidRPr="006A71D4" w:rsidRDefault="00F5314B" w:rsidP="00F0711E">
            <w:pPr>
              <w:tabs>
                <w:tab w:val="left" w:pos="12600"/>
              </w:tabs>
              <w:jc w:val="center"/>
              <w:rPr>
                <w:rFonts w:ascii="Arial" w:hAnsi="Arial" w:cs="Arial"/>
                <w:b/>
                <w:i/>
                <w:sz w:val="16"/>
                <w:szCs w:val="16"/>
                <w:lang w:val="en-US"/>
              </w:rPr>
            </w:pPr>
            <w:r w:rsidRPr="006A71D4">
              <w:rPr>
                <w:rFonts w:ascii="Arial" w:hAnsi="Arial" w:cs="Arial"/>
                <w:b/>
                <w:i/>
                <w:sz w:val="16"/>
                <w:szCs w:val="16"/>
              </w:rPr>
              <w:t>Номер реєстраційного посвідчення</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5-ФТОРУРАЦИЛ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концентрат для розчину для інфузій, 50 мг/мл; по 5 мл (250 мг) або по 10 мл (500 мг) в ампулі; по 5 ампул у картонній коробці; по 5 мл (250 мг), або по 10 мл (500 мг), або по 20 мл (1000 мг), або по 100 мл (5000 мг)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ЕБЕВЕ Фарма Гес.м.б.Х. Нфг. КГ., Австрія (повний цикл виробництва); Лабор Л+С АГ, Німеччина (контроль/випробування серії); МПЛ Мікробіологішес Прюфлабор ГмбХ, Австрія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сертифікату відповідності ЄФ для АФІ від уже затвердженого виробника DCS Pharma з версії R1-CEP 2000-092-Rev 05 на версію R1-CEP 2000-092-Rev 06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UA/6058/01/01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АВАМІС™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суспензія, дозований, 27,5 мкг/дозу по 30 або по 120 доз у флаконі з дозуючим пристроєм та розпилювачем і ковпачком;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UA/9306/01/01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АДЦЕТРИС®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порошок для концентрату для розчину для інфузій по 50 мг; 1 флакон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Такеда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БСП Фармасьютікалз С.П.А., Італiя (виробництво нерозфасованої продукції, первинна упаковка, контроль якості серій готового продукту); Делфарм Новара С.р.л., Італiя (вторинна упаковка, дозвіл на випуск серії); Кованс Лабораторіз Лімітед, Велика Британiя (контроль якості серії); П'єр Фабр Медикамент Продакшн, Францiя (виробництво нерозфасованої продукції, первинна упаковка); Такеда Австрія ГмбХ, Австрія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Італiя/ Францiя/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введення тесту ДНК-фінгерпринтінга (ДНК-дактилоскопії) (qPCR), на ідентичність для аналізу ізоферменту cAC10 Bank Working Cel Bank (WCB); зміни І типу - для комерційного виготовлення ізоферменту cAC10 використовується назва CRZ004 в банку робочих клітин (WCB); тестування при проведенні кваліфікації CRZ004 проводили за допомогою ДНК-фінгерпринтінга (ДНК-дактилоскопії) (qPCR), який замінив випробування на ізофермент; зміни І типу - виправлення та оновлення розділів аналітичних процедур наступних методів; визначення домішок (FDRI) методом RP-HPLC; метод CE-SDS Reduced ; метод CE-SDS Non-Reduced. З розділів 3.2.S.4.2 та 3.2.P.5.2 вилучено визначення cAC10, anti-MMAE та SGN-35 методикою точкового блокування, яка є проміжним тестом та не входить в Специфікацію при випуску. В специфікацію введено випробування рН для продукту in bulk (BDS), який завжди проводився, але не був зазначен в специфікації при проведенні стабільності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UA/13286/01/01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АЗИТРОМІЦИН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250 мг, по 6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UA/12966/01/01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АЗИТРОМІЦИН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UA/12967/01/02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АЗИТРОМІЦИН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500 мг, по 3 таблетки в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UA/12966/01/02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АЗИТРОМІЦИН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250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Д-р Саріта Сагар. Зміна контактних даних уповноваженої особи, відповідальної за фармаконагляд.</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UA/12967/01/01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АЛЕНДРОН-Д3-ВІСТА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70 мг/140 мкг (5600 МО),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ФАРМАТЕН ІНТЕРНЕШНЛ СА, Грецiя (виробництво, контроль якості, первинне та вторинне пакування, відповідальний за випуск серії); ФАРМАТЕН СА, Грецiя (первинне та вторинне пакування,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18.11.2021 №2669 РП UA/18450/01/01; UA/18450/01/01): Для дозування 70 мг/140 мкг (5600 МО)- за розділами: при випуску – «Стійкість таблеток до роздавлювання», «Ідентифікація алендронової кислоти», «Ідентифікація холекальциферолу»; протягом терміну придатності: «Середня маса та однорідність маси», «Втрата в масі при висушуванні», «Стійкість таблеток до роздавлювання», «Ідентифікація алендронової кислоти», «Ідентифікація холекальциферолу». Зазначені виправлення відповідають матеріалам реєстраційного досьє (р.3.2.Р.5.1), які знаходяться в архіві</w:t>
            </w:r>
            <w:r w:rsidRPr="006A71D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UA/18450/01/02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АЛЕНДРОН-Д3-ВІСТА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70 мг/70 мкг (2800 МО), по 4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ФАРМАТЕН ІНТЕРНЕШНЛ СА, Грецiя (виробництво, контроль якості, первинне та вторинне пакування, відповідальний за випуск серії); ФАРМАТЕН СА, Грецiя (первинне та вторинне пакування, контроль якості,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18.11.2021 №2669 РП UA/18450/01/01; UA/18450/01/01): Для дозування 70 мг/70 мкг (2800 МО) – за розділами: при випуску – «Ідентифікація алендронової кислоти», «Ідентифікація холекальциферолу»; протягом терміну придатності: «Середня маса та однорідність маси», «Втрата в масі при висушуванні», «Ідентифікація алендронової кислоти», «Ідентифікація холекальциферолу» . Зазначені виправлення відповідають матеріалам реєстраційного досьє (р.3.2.Р.5.1),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UA/18450/01/01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АЛЕРДЕЗ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сироп, 0,5 мг/мл, по 50 мл та по 100 мл у флаконі; по 1 флакону разом з дозувальним пристроєм в пачці; по 100 мл у банці; по 1 банці разом з дозувальним пристроєм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 зміна в умовах зберігання готового лікарського засобу піся першого розкриття. Затверджено: В оригінальній упаковці при температурі не вище 25</w:t>
            </w:r>
            <w:r w:rsidRPr="006A71D4">
              <w:rPr>
                <w:rStyle w:val="csab6e07693"/>
                <w:sz w:val="16"/>
                <w:szCs w:val="16"/>
              </w:rPr>
              <w:t>˚</w:t>
            </w:r>
            <w:r w:rsidRPr="006A71D4">
              <w:rPr>
                <w:rFonts w:ascii="Arial" w:hAnsi="Arial" w:cs="Arial"/>
                <w:color w:val="000000"/>
                <w:sz w:val="16"/>
                <w:szCs w:val="16"/>
              </w:rPr>
              <w:t>С. Запропоновано: В оригінальній упаковці при температурі не вище 25</w:t>
            </w:r>
            <w:r w:rsidRPr="006A71D4">
              <w:rPr>
                <w:rStyle w:val="csab6e07693"/>
                <w:sz w:val="16"/>
                <w:szCs w:val="16"/>
              </w:rPr>
              <w:t>˚</w:t>
            </w:r>
            <w:r w:rsidRPr="006A71D4">
              <w:rPr>
                <w:rFonts w:ascii="Arial" w:hAnsi="Arial" w:cs="Arial"/>
                <w:color w:val="000000"/>
                <w:sz w:val="16"/>
                <w:szCs w:val="16"/>
              </w:rPr>
              <w:t>С. Після розкриття флакону термін придатності препарату 30 діб при температурі не вище 25</w:t>
            </w:r>
            <w:r w:rsidRPr="006A71D4">
              <w:rPr>
                <w:rStyle w:val="csab6e07693"/>
                <w:sz w:val="16"/>
                <w:szCs w:val="16"/>
              </w:rPr>
              <w:t>˚</w:t>
            </w:r>
            <w:r w:rsidRPr="006A71D4">
              <w:rPr>
                <w:rFonts w:ascii="Arial" w:hAnsi="Arial" w:cs="Arial"/>
                <w:color w:val="000000"/>
                <w:sz w:val="16"/>
                <w:szCs w:val="16"/>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UA/14492/01/01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AE1E8C">
            <w:pPr>
              <w:pStyle w:val="111"/>
              <w:tabs>
                <w:tab w:val="left" w:pos="12600"/>
              </w:tabs>
              <w:rPr>
                <w:rFonts w:ascii="Arial" w:hAnsi="Arial" w:cs="Arial"/>
                <w:b/>
                <w:i/>
                <w:color w:val="000000"/>
                <w:sz w:val="16"/>
                <w:szCs w:val="16"/>
              </w:rPr>
            </w:pPr>
            <w:r w:rsidRPr="006A71D4">
              <w:rPr>
                <w:rFonts w:ascii="Arial" w:hAnsi="Arial" w:cs="Arial"/>
                <w:b/>
                <w:sz w:val="16"/>
                <w:szCs w:val="16"/>
              </w:rPr>
              <w:t>АЛКЕРАН™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вкриті плівковою оболонкою, по 2 мг; по 25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для торгової упаковки до 3 років (було: 2 роки). </w:t>
            </w:r>
            <w:r w:rsidRPr="006A71D4">
              <w:rPr>
                <w:rFonts w:ascii="Arial" w:hAnsi="Arial" w:cs="Arial"/>
                <w:color w:val="000000"/>
                <w:sz w:val="16"/>
                <w:szCs w:val="16"/>
                <w:lang w:val="ru-RU"/>
              </w:rPr>
              <w:t xml:space="preserve">Зміни внесено в інструкцію для медичного застосування лікарського засобу у р. "Термін придатності". </w:t>
            </w:r>
            <w:r w:rsidRPr="006A71D4">
              <w:rPr>
                <w:rFonts w:ascii="Arial" w:hAnsi="Arial" w:cs="Arial"/>
                <w:color w:val="000000"/>
                <w:sz w:val="16"/>
                <w:szCs w:val="16"/>
                <w:lang w:val="ru-RU"/>
              </w:rPr>
              <w:br/>
            </w:r>
            <w:r w:rsidRPr="006A71D4">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jc w:val="center"/>
              <w:rPr>
                <w:rFonts w:ascii="Arial" w:hAnsi="Arial" w:cs="Arial"/>
                <w:sz w:val="16"/>
                <w:szCs w:val="16"/>
              </w:rPr>
            </w:pPr>
            <w:r w:rsidRPr="006A71D4">
              <w:rPr>
                <w:rFonts w:ascii="Arial" w:hAnsi="Arial" w:cs="Arial"/>
                <w:sz w:val="16"/>
                <w:szCs w:val="16"/>
              </w:rPr>
              <w:t>UA/8593/01/01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AE1E8C">
            <w:pPr>
              <w:pStyle w:val="111"/>
              <w:tabs>
                <w:tab w:val="left" w:pos="12600"/>
              </w:tabs>
              <w:rPr>
                <w:rFonts w:ascii="Arial" w:hAnsi="Arial" w:cs="Arial"/>
                <w:b/>
                <w:i/>
                <w:color w:val="000000"/>
                <w:sz w:val="16"/>
                <w:szCs w:val="16"/>
              </w:rPr>
            </w:pPr>
            <w:r w:rsidRPr="006A71D4">
              <w:rPr>
                <w:rFonts w:ascii="Arial" w:hAnsi="Arial" w:cs="Arial"/>
                <w:b/>
                <w:sz w:val="16"/>
                <w:szCs w:val="16"/>
              </w:rPr>
              <w:t>АЛЬФА 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з модифікованим вивільненням по 0,4 мг по 10 таблеток у блістері; по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AE1E8C">
            <w:pPr>
              <w:pStyle w:val="111"/>
              <w:tabs>
                <w:tab w:val="left" w:pos="12600"/>
              </w:tabs>
              <w:jc w:val="center"/>
              <w:rPr>
                <w:rFonts w:ascii="Arial" w:hAnsi="Arial" w:cs="Arial"/>
                <w:sz w:val="16"/>
                <w:szCs w:val="16"/>
              </w:rPr>
            </w:pPr>
            <w:r w:rsidRPr="006A71D4">
              <w:rPr>
                <w:rFonts w:ascii="Arial" w:hAnsi="Arial" w:cs="Arial"/>
                <w:sz w:val="16"/>
                <w:szCs w:val="16"/>
              </w:rPr>
              <w:t>UA/13454/01/01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АЛЬФА-ЛІПОН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300 мг, по 10 таблеток у блістері, по 3 блістери у пачці; по 10 таблеток у блістері,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до реєстраційного досьє на ЛЗ Альфа-ліпон, стосується збільшення «Терміну придатності» АФІ на основі результатів досліджень в довгострокових умовах зберігання. Пропонована редакція: Термін придатності 4 роки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UA/4766/01/01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АЛЬФА-ЛІПОН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600 мг, по 10 таблеток у блістері, по 3 блістери у пачці; по 10 таблеток у блістері,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до реєстраційного досьє на ЛЗ Альфа-ліпон, стосується збільшення «Терміну придатності» АФІ на основі результатів досліджень в довгострокових умовах зберігання. Пропонована редакція: Термін придатності 4 роки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UA/4766/01/02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АМІАКУ РОЗЧИН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розчин для зовнішнього застосування 10%; по 40 мл або по 100 мл у флаконах скляних, укупорених пробками та кришками; по 100 мл у флаконах полімерних, укупорених пробками та кришками; по 40 мл у флаконі скляному; по 1 флакону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(п.17 Інше) щодо нанесення торгової марки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UA/0138/01/01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АМІНОВЕН ІНФАНТ 10 %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інфузій по 100 мл або по 250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вилучення виробничої дільниці Фарма Зелл Пріват Лімітед, Індія для діючої речовини N-ацетил- L-тирозин;</w:t>
            </w:r>
            <w:r w:rsidRPr="006A71D4">
              <w:rPr>
                <w:rFonts w:ascii="Arial" w:hAnsi="Arial" w:cs="Arial"/>
                <w:color w:val="000000"/>
                <w:sz w:val="16"/>
                <w:szCs w:val="16"/>
              </w:rPr>
              <w:br/>
              <w:t>зміни І типу - вилучення виробничої дільниці Shanghai Kyowa Amino Acid Co. Ltd. для діючої речовини фенілаланін; зміни І типу - вилучення виробничої дільниці Kyowa Hakko Bio Co. Ltd., для діючої речовини пролін; зміни І типу - вилучення виробничої дільниці Evonik Rexim S.A.S для діючої речовини триптофан; зміни І типу - подання оновленого сертифіката відповідності Європейській фармакопеї № R1-CEP 1996-002-Rev 05 для діючої речовини Acetylcysteine (N –ацетил L-цистеїн) від вже затвердженого виробника Moehs Catalana S.L; зміни І типу - подання оновленого сертифіката відповідності Європейській фармакопеї № R1-CEP 2004-086-Rev 05 (R1-CEP 2004-086-Rev 04) для діючої речовини Аланін від вже затвердженого виробника EVONIK REXIM (NANNING) PHARMACEUTICAL CO., LTD; зміни І типу - подання оновленого сертифіката відповідності Європейській фармакопеї № R1-CEP 2007-351-Rev 00 для діючої речовини Аланін від вже затвердженого виробника SHANGHAI KYOWA AMINO ACID CO., LTD., Китай; зміни І типу - подання оновленого сертифіката відповідності Європейській фармакопеї № R1-CEP 1998-107-Rev 04 для діючої речовини Гістидин від вже затвердженого виробника, який змінив назву (запропоновано: Ajinomoto Health and Nutrition North America, Inc.), адреса виробництва залишається незмінною. Введення періоду повторного випробування 48 місяців; зміни І типу - подання оновленого сертифіката відповідності Європейській фармакопеї № R1-CEP 2008-099-Rev 03 для діючої речовини Гліцин від вже затвердженого виробника EVONIK REXIM (NANNING) PHARMACEUTICAL CO., LTD; зміни І типу - подання оновленого сертифіката відповідності Європейській фармакопеї № R1-CEP 2012-052-Rev 00 для діючої речовини Лейцин від вже затвердженого виробника Shanghai Ajinomoto Amino Acid Co. Ltd; зміни І типу - подання оновленого сертифіката відповідності Європейській фармакопеї № R1-CEP 2010-155-Rev 01 для діючої речовини Лізин (у вигляді лізину ацетату) від вже затвердженого виробника EVONIK REXIM S.A.S; зміни І типу - подання оновленого сертифіката відповідності Європейській фармакопеї № R1-CEP 2010-155-Rev 00 для діючої речовини Лізин (у вигляді лізину ацетату) від вже затвердженого виробника EVONIK REXIM S.A.S; зміни І типу - подання оновленого сертифіката відповідності Європейській фармакопеї № R0-CEP 2014-063-Rev 01 для діючої речовини Лізин (у вигляді лізину ацетату) від вже затвердженого виробника, як наслідок зміна назви виробника (затверджено: Ajinomoto North America Inc.; запропоновано: Ajinomoto Health and Nutrition North America, Inc.), адреса виробництва залишається незмінною. Введення періоду повторного випробування 48 місяців;</w:t>
            </w:r>
            <w:r w:rsidRPr="006A71D4">
              <w:rPr>
                <w:rFonts w:ascii="Arial" w:hAnsi="Arial" w:cs="Arial"/>
                <w:color w:val="000000"/>
                <w:sz w:val="16"/>
                <w:szCs w:val="16"/>
              </w:rPr>
              <w:br/>
              <w:t>зміни І типу - подання оновленого сертифіката відповідності Європейській фармакопеї № R1-CEP 2005-190-Rev 03 для діючої речовини Метіонін від вже затвердженого виробника EVONIK REXIM (NANNING) PHARMACEUTICAL CO., LTD; зміни І типу - подання оновленого сертифіката відповідності Європейській фармакопеї № R1-CEP 1999-136-Rev 06 для діючої речовини Метіонін від вже затвердженого виробника SEKISUI MEDICAL CO., LTD; зміни І типу - подання оновленого сертифіката відповідності Європейській фармакопеї № R0-CEP 2013-211-Rev 01 для діючої речовини Серин від вже затвердженого виробника; зміни І типу - подання оновленого сертифіката відповідності Європейській фармакопеї № R1-CEP 2013-211-Rev 00 для діючої речовини Серин від вже затвердженого виробника, який змінив назву (запропоновано: Ajinomoto Health and Nutrition North America, Inc.), адреса виробництва залишається незмінною. Введення періоду повторного випробування 48 місяців; зміни І типу - подання оновленого сертифіката відповідності Європейській фармакопеї № R1-CEP 1998-137-Rev 04 для діючої речовини Триптофан від вже затвердженого виробника, як наслідок зміна назви виробника (запропоновано: Ajinomoto Health and Nutrition North America, Inc.), адреса виробництва залишається незмінною. Введення періоду повторного випробування 48 місяців; зміни І типу - подання оновленого сертифіката відповідності Європейській фармакопеї № R1-CEP 1998-106-Rev 06 для діючої речовини Валін від вже затвердженого виробника, як наслідок зміна назви виробника (запропоновано: Ajinomoto Health and Nutrition North America, Inc.), адреса виробництва залишається незмінною. Введення періоду повторного випробування 48 місяців; зміни І типу - подання оновленого сертифіката відповідності Європейській фармакопеї № R1-CEP 2008-128-Rev 02 для діючої речовини Валін від вже затвердженого виробника EVONIK REXIM NANNING PHARMACEUTICAL CO., LTD; зміни І типу - подання нового сертифіката відповідності Європейській фармакопеї № R0-CEP 2013-179-Rev 00 для діючої речовини Гліцин від нового виробника AMINO GMBH, Німеччина; зміни І типу - подання нового сертифіката відповідності Європейській фармакопеї № R0-CEP 2015-005-Rev 01 для діючої речовини Метіонін від нового виробника AMINO GMBH, Німеччина; зміни І типу - введення періоду повторного випробування 48 місяців для діючої речовини Гліцин виробника Amino GmbH на основі результатів досліджень у реальному часі; зміни І типу - оновлення версії ASMF для діючої речовини Таурин виробництва Sekisui Medical Co., Ltd (запропоновано: Таурин-ІІ/АР/ 1501/ Rev 02/квітень 2017 )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UA/4585/01/01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2865B2">
            <w:pPr>
              <w:pStyle w:val="111"/>
              <w:tabs>
                <w:tab w:val="left" w:pos="12600"/>
              </w:tabs>
              <w:rPr>
                <w:rFonts w:ascii="Arial" w:hAnsi="Arial" w:cs="Arial"/>
                <w:b/>
                <w:i/>
                <w:color w:val="000000"/>
                <w:sz w:val="16"/>
                <w:szCs w:val="16"/>
              </w:rPr>
            </w:pPr>
            <w:r w:rsidRPr="006A71D4">
              <w:rPr>
                <w:rFonts w:ascii="Arial" w:hAnsi="Arial" w:cs="Arial"/>
                <w:b/>
                <w:sz w:val="16"/>
                <w:szCs w:val="16"/>
              </w:rPr>
              <w:t>АМІНОСОЛ® НЕО 15%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rPr>
                <w:rFonts w:ascii="Arial" w:hAnsi="Arial" w:cs="Arial"/>
                <w:color w:val="000000"/>
                <w:sz w:val="16"/>
                <w:szCs w:val="16"/>
              </w:rPr>
            </w:pPr>
            <w:r w:rsidRPr="006A71D4">
              <w:rPr>
                <w:rFonts w:ascii="Arial" w:hAnsi="Arial" w:cs="Arial"/>
                <w:color w:val="000000"/>
                <w:sz w:val="16"/>
                <w:szCs w:val="16"/>
              </w:rPr>
              <w:t>розчин для інфузій; по 500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 xml:space="preserve">"Хемофарм" АД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lang w:val="ru-RU"/>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якості:</w:t>
            </w:r>
            <w:r w:rsidRPr="006A71D4">
              <w:rPr>
                <w:rFonts w:ascii="Arial" w:hAnsi="Arial" w:cs="Arial"/>
                <w:color w:val="000000"/>
                <w:sz w:val="16"/>
                <w:szCs w:val="16"/>
              </w:rPr>
              <w:br/>
              <w:t>Хемомонт д.о.о., Чорногорія;</w:t>
            </w:r>
            <w:r w:rsidRPr="006A71D4">
              <w:rPr>
                <w:rFonts w:ascii="Arial" w:hAnsi="Arial" w:cs="Arial"/>
                <w:color w:val="000000"/>
                <w:sz w:val="16"/>
                <w:szCs w:val="16"/>
              </w:rPr>
              <w:br/>
              <w:t>контроль якості, випуск серії:</w:t>
            </w:r>
            <w:r w:rsidRPr="006A71D4">
              <w:rPr>
                <w:rFonts w:ascii="Arial" w:hAnsi="Arial" w:cs="Arial"/>
                <w:color w:val="000000"/>
                <w:sz w:val="16"/>
                <w:szCs w:val="16"/>
              </w:rPr>
              <w:br/>
              <w:t xml:space="preserve">"Хемофарм"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Чорногорія/</w:t>
            </w:r>
          </w:p>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якості, випуск серії, без зміни місця виробництва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sz w:val="16"/>
                <w:szCs w:val="16"/>
              </w:rPr>
            </w:pPr>
            <w:r w:rsidRPr="006A71D4">
              <w:rPr>
                <w:rFonts w:ascii="Arial" w:hAnsi="Arial" w:cs="Arial"/>
                <w:sz w:val="16"/>
                <w:szCs w:val="16"/>
              </w:rPr>
              <w:t>UA/4102/01/02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АМЛОДИПІН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10 мг, по 10 таблеток у контурній чарунковій упаковці з алюмінієвої фольги (стрипі), по 2 або 3 стрипа у коробці з пакувального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виправлення технічної помилки у затверджених методах контролю: у тестах «Кількісне визначення», «Однорідність вмісту», «Однорідність вмісту </w:t>
            </w:r>
            <w:r w:rsidRPr="006A71D4">
              <w:rPr>
                <w:rStyle w:val="csb3e8c9cf152"/>
                <w:rFonts w:eastAsia="Calibri"/>
                <w:b w:val="0"/>
                <w:sz w:val="16"/>
                <w:szCs w:val="16"/>
              </w:rPr>
              <w:t>½</w:t>
            </w:r>
            <w:r w:rsidRPr="006A71D4">
              <w:rPr>
                <w:rFonts w:ascii="Arial" w:hAnsi="Arial" w:cs="Arial"/>
                <w:color w:val="000000"/>
                <w:sz w:val="16"/>
                <w:szCs w:val="16"/>
              </w:rPr>
              <w:t xml:space="preserve"> таблетки» помилково зазначено некоректний об’єм аліквоти та мірної колби, необхідних для отримання зазначеної концентрації випробуваного розчину: Розділ «Кількісне визначення: замість «…разводят 10 мл этого раствора до 50 мл подвижной фазы (0,02 мг/мл амлодипина)» зазначено: «…разводят 10 мл этого раствора до 25 мл подвижной фазы (0,02 мг/мл амлодипина)». Розділ «Однорідність вмісту: замість «…разводят 5 мл этого раствора до 25 мл подвижной фазой (0,02 мг/мл амлодипина)» зазначено: «…разводят 10 мл этого раствора до 25 мл подвижной фазой (0,02 мг/мл амлодипина)». Розділ «Однорідність вмісту</w:t>
            </w:r>
            <w:r w:rsidRPr="006A71D4">
              <w:rPr>
                <w:rStyle w:val="csb3e8c9cf152"/>
                <w:rFonts w:eastAsia="Calibri"/>
                <w:b w:val="0"/>
                <w:sz w:val="16"/>
                <w:szCs w:val="16"/>
                <w:lang w:val="ru-RU"/>
              </w:rPr>
              <w:t xml:space="preserve">½ </w:t>
            </w:r>
            <w:r w:rsidRPr="006A71D4">
              <w:rPr>
                <w:rFonts w:ascii="Arial" w:hAnsi="Arial" w:cs="Arial"/>
                <w:color w:val="000000"/>
                <w:sz w:val="16"/>
                <w:szCs w:val="16"/>
              </w:rPr>
              <w:t>таблетки»: замість «…разводят 10 мл этого раствора до 25 мл подвижной фазой (0,02 мг/мл амлодипина)» зазначено: «…разводят 20 мл этого раствора до 25 мл подвижной фазой (0,02 мг/мл амлодипина)». Зазначене виправлення технічної помилки у затверджених методах контролю (МКЯ) відповідає кінцевій концентрації, яку необхідно отримати, відповідає матеріалам розділу 3.2.Р.5.2 реєстраційного досьє. Тому запропоноване виправлення відповідає вимогам щодо технічної помилки р. VI, п. 2.4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26.08.05 №426 (у редакції наказу МОЗ України від 23.07.2015 р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UA/15752/01/02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АРГОСУЛЬФАН®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крем, 20 мг/г, по 15 г або 40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внесення змін до матеріалів реєстраційного досьє до розділу "3.2.Р.7 Система контейнер/ закупорювальний засіб": вилучення одного з виробників первинної упаковки-алюмінієвих туб, а саме: ALLTUB CENTRAL EUROPE s.r.o., Czech Republic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UA/1031/01/01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15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в текст маркування додаткової упаковки № 10 (10</w:t>
            </w:r>
            <w:r w:rsidRPr="006A71D4">
              <w:rPr>
                <w:rStyle w:val="csf229d0ff4"/>
                <w:sz w:val="16"/>
                <w:szCs w:val="16"/>
              </w:rPr>
              <w:t>×</w:t>
            </w:r>
            <w:r w:rsidRPr="006A71D4">
              <w:rPr>
                <w:rFonts w:ascii="Arial" w:hAnsi="Arial" w:cs="Arial"/>
                <w:color w:val="000000"/>
                <w:sz w:val="16"/>
                <w:szCs w:val="16"/>
              </w:rPr>
              <w:t>1) у блістері щодо нанесення логотипу «соціальна програма».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UA/15765/01/02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АРИПРАЗОЛ®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10 мг; по 10 таблеток у блістері; по 1,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в текст маркування додаткової упаковки № 10 (10</w:t>
            </w:r>
            <w:r w:rsidRPr="006A71D4">
              <w:rPr>
                <w:rStyle w:val="csf229d0ff4"/>
                <w:sz w:val="16"/>
                <w:szCs w:val="16"/>
              </w:rPr>
              <w:t>×</w:t>
            </w:r>
            <w:r w:rsidRPr="006A71D4">
              <w:rPr>
                <w:rFonts w:ascii="Arial" w:hAnsi="Arial" w:cs="Arial"/>
                <w:color w:val="000000"/>
                <w:sz w:val="16"/>
                <w:szCs w:val="16"/>
              </w:rPr>
              <w:t>1) у блістері щодо нанесення логотипу «соціальна програма».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UA/15765/01/01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АРЛЕВЕРТ®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20 таблеток у блістері; по 1 блістеру в картонній коробці; по 15 таблеток у блістері; по 2 блістери в картонній коробці; по 25 таблеток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Хенніг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"Діти" (редакційні уточнення), "Здатність впливати на швидкість реакції при керуванні автотранспортом або іншими механізмами"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UA/14331/01/01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АРТИФЛЕКС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крем, по 20 г, по 40 г або по 100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введення нового виробника АФІ Алантоїн виробництва MONTAGE CHEMICALS PVT. LTD.(Private Limited), India додатково до затвердженого виробника Hunan Jiudian Hongyang Pharmaceutical Co., Ltd., The People's Republic of China; зміни II типу - введення нового виробника АФІ глюкозаміну гідрохлорид виробництва BIOIBERICA, S.A.U., Spain додатково до затвердженого виробника Yantai Dongcheng Biochemicals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UA/13306/01/01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АСКОРБІНОВА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по 50 або по 100 таблеток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UA/2983/02/01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АСКОРБІНОВА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по 50 або по 100 таблеток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Розмір серії: 80,00 кг (320 000 таблеток); 200,00 кг (800 000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UA/2983/02/01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2865B2">
            <w:pPr>
              <w:pStyle w:val="111"/>
              <w:tabs>
                <w:tab w:val="left" w:pos="12600"/>
              </w:tabs>
              <w:rPr>
                <w:rFonts w:ascii="Arial" w:hAnsi="Arial" w:cs="Arial"/>
                <w:b/>
                <w:i/>
                <w:color w:val="000000"/>
                <w:sz w:val="16"/>
                <w:szCs w:val="16"/>
              </w:rPr>
            </w:pPr>
            <w:r w:rsidRPr="006A71D4">
              <w:rPr>
                <w:rFonts w:ascii="Arial" w:hAnsi="Arial" w:cs="Arial"/>
                <w:b/>
                <w:sz w:val="16"/>
                <w:szCs w:val="16"/>
              </w:rPr>
              <w:t>АТОВАКС®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 xml:space="preserve">таблетки, вкриті плівковою оболонкою, по 400 мг; по 5 таблеток у блістері; по 1 блістеру у картонній упаковці; по 7 таблеток у блістері; по 1 блістеру у картонній упаковці; по 10 таблеток у блістері; по 1 або по 10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lang w:val="ru-RU"/>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lang w:val="ru-RU"/>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"Показання", "Особливості застосування", "Передозування", "Побічні реакції" відповідно до інформації референтного лікарського засобу АВЕЛОКС® (таблетки, вкриті оболонкою, по 400 мг). </w:t>
            </w:r>
            <w:r w:rsidRPr="006A71D4">
              <w:rPr>
                <w:rFonts w:ascii="Arial" w:hAnsi="Arial" w:cs="Arial"/>
                <w:color w:val="000000"/>
                <w:sz w:val="16"/>
                <w:szCs w:val="16"/>
                <w:lang w:val="ru-RU"/>
              </w:rPr>
              <w:t xml:space="preserve">Представлені зміни в інформації з безпеки на підставі оновленої інформації з безпеки у референтного лікарського засобу, оновленого плану управління ризиками версія 2.1 щодо внесення змін та доповнень у розділах проекту інструкції для медичного застосування. </w:t>
            </w:r>
            <w:r w:rsidRPr="006A71D4">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sz w:val="16"/>
                <w:szCs w:val="16"/>
              </w:rPr>
            </w:pPr>
            <w:r w:rsidRPr="006A71D4">
              <w:rPr>
                <w:rFonts w:ascii="Arial" w:hAnsi="Arial" w:cs="Arial"/>
                <w:sz w:val="16"/>
                <w:szCs w:val="16"/>
              </w:rPr>
              <w:t>UA/18049/01/01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АУГМЕНТИН™ES</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порошок для оральної суспензії, 600 мг/42,9 мг/5 мл; скляний флакон з алюмінієвою кришечкою, що накручується (містить всередені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UA/0987/04/01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АЦЕСТАД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шипучі по 200 мг по 20 таблеток у тубі; по 1 тубі у картонній упаковці; по 25 таблеток у тубі, по 2 туби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Меркле ГмбХ, Німеччина (виробництво нерозфасованого продукту, первинне та вторинне пакування, контроль серій); Меркле ГмбХ, Німеччина (контроль серії); СТАДА Арцнайміттель АГ,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UA/1659/02/01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АЦЕСТАД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шипучі по 600 мг по 10 або 20 таблеток у тубі; по 1 тубі у картонній упаковці; по 25 таблеток у тубі; по 2 туби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Меркле ГмбХ, Німеччина (виробництво нерозфасованого продукту, первинне та вторинне пакування, контроль серій); Меркле ГмбХ, Німеччина (контроль серії); СТАДА Арцнайміттель АГ, Німеччина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UA/1659/02/02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АЦЦ® ЛОНГ ЛИМОН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шипучі по 600 мг по 1 таблетці у саше; по 6, 10 або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Салютас Фарма ГмбХ, Німеччина (випуск серії); Хермес Арцнайміттель ГмбХ, Німеччина (виробництво in bulk, пакування,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Сертифікату відповідності Європейській фармакопеї R1-CEP 1996-002-Rev 05 (попередня версія R1-CEP 1996-002-Rev 04) від вже затвердженого виробника Moehs Catalana S.L., Spain (name of Holder: Moehs Iberica S.L., Spain), для АФІ Ацетилцистеїну. У тому числі уточнення адреси для виробничої дільниці Moehs Catalana S.L., Spain (name of Holder: Moehs Iberica S.L., Spain), Cesar Mertinell I Brunet, No. 12A Poligono Industrial Rubi Sur Spain-08191 Rubi, Barcelona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UA/15591/01/01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БЕКОНАЗЕ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суспензія, 50 мкг/дозу по 100 доз або 180 доз у флаконі поліпропіленовому або поліетиленовому, з`єднаному з дозуючим пристроєм, носовим адаптером та кришечкою;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С.А., Іспанiя (виробництво за повним циклом); Ріхард Біттнер АГ, Австрія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Іспанiя/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внесення змін до матеріалів реєстраційного досьє, р. 3.2.Р.7 Система контейнер/закупорювальний засіб, у зв’язку із внесенням постачальником первинної упаковки альтернативного матеріалу, що використовується у виготовленні кришечки для дозуючого пристрою, а саме Polypropylene PP. затверджено: hood - Polypropylene clear PP; затверджено: hood - Polypropylene clear PP or Polypropylene PP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UA/3140/01/01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БЕПАНТЕН®ПЛЮС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спрей нашкірний, розчин по 30 мл у флаконі з розприскувачем та пластиковою кришкою;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Ліхтенхельдт ГмбХ Фармацойтіше Фабрік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метод випробування за показником "Продукти деградации. 3-аминопропанол", зміна у процесі визначення придатності системи (SST) для виконання випробувань методом ВЕРХ, а саме, співвідношені сигнал/шум калібрувального розчину (запропановано: 1х інжекція KL 7 (1,0 мг/100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UA/7805/02/01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БЕТЛІБЕН®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крем 0,05% по 25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2000-223-Rev 05 для діючої речовини бетаметазону від вже затвердженого виробника Sicor S.r.l, Італiя, у наслідок змін у методі контролю за показником «Ідентифікація» та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UA/14119/01/01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2865B2">
            <w:pPr>
              <w:pStyle w:val="111"/>
              <w:tabs>
                <w:tab w:val="left" w:pos="12600"/>
              </w:tabs>
              <w:rPr>
                <w:rFonts w:ascii="Arial" w:hAnsi="Arial" w:cs="Arial"/>
                <w:b/>
                <w:i/>
                <w:color w:val="000000"/>
                <w:sz w:val="16"/>
                <w:szCs w:val="16"/>
              </w:rPr>
            </w:pPr>
            <w:r w:rsidRPr="006A71D4">
              <w:rPr>
                <w:rFonts w:ascii="Arial" w:hAnsi="Arial" w:cs="Arial"/>
                <w:b/>
                <w:sz w:val="16"/>
                <w:szCs w:val="16"/>
              </w:rPr>
              <w:t>БЛІС®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rPr>
                <w:rFonts w:ascii="Arial" w:hAnsi="Arial" w:cs="Arial"/>
                <w:color w:val="000000"/>
                <w:sz w:val="16"/>
                <w:szCs w:val="16"/>
              </w:rPr>
            </w:pPr>
            <w:r w:rsidRPr="006A71D4">
              <w:rPr>
                <w:rFonts w:ascii="Arial" w:hAnsi="Arial" w:cs="Arial"/>
                <w:color w:val="000000"/>
                <w:sz w:val="16"/>
                <w:szCs w:val="16"/>
              </w:rPr>
              <w:t>розчин оральний, 1 мг/мл по 100 мл у флаконі з адаптером або без адаптера, по 1 флакону зі шприцом-дозатором у пачціс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6A71D4">
              <w:rPr>
                <w:rFonts w:ascii="Arial" w:hAnsi="Arial" w:cs="Arial"/>
                <w:color w:val="000000"/>
                <w:sz w:val="16"/>
                <w:szCs w:val="16"/>
              </w:rPr>
              <w:br/>
              <w:t>Зміни внесені щодо назви ЛЗ: Затверджено: Бліс (Blis) Запропоновано: Бліс® (Blis)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вноситься до методів контролю якості розділ «Кількісне визначення» (метод потенціометричного титрування) субстанції рупатадину фумарат виробника Tyche Industries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sz w:val="16"/>
                <w:szCs w:val="16"/>
              </w:rPr>
            </w:pPr>
            <w:r w:rsidRPr="006A71D4">
              <w:rPr>
                <w:rFonts w:ascii="Arial" w:hAnsi="Arial" w:cs="Arial"/>
                <w:sz w:val="16"/>
                <w:szCs w:val="16"/>
              </w:rPr>
              <w:t>UA/17819/01/01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БОЗЕНТАН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62,5 мг №14 (14х1), №56 (14х4), №112 (14х8)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Беллвик Пекеджінг Інк. О/А Беллвик Пекеджінг Солюшинс, Канада (первинне та вторинне пакування); Генвіон Корпорейшенс, Канада (виробництво "in bulk", тестування); Фармасайнс Інк., Канада (тестування); Фармасайнс Інтернешенл Лімітед, Кiпр (відповідає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Канада/ Кiпр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оновлено План управління ризиками, версія 3.1 для лікарського засобу Бозентан Зентіва, таблетки, вкриті плівковою оболонкою, по 62,5 мг, 125 мг; по 14 таблеток у блістері, по 1, 4 або 8 блістерів у картонній пачці. План управління ризиками оновлюється відповідно до рекомендацій протоколу PRAC для Бозентана [EMEA / H / C / 000401 / LEG 086.2], опублікованому на веб-сайті EMA. Зміни внесені до частин V. VI «Резюме плану управління ризиками»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UA/16744/01/01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БОЗЕНТАН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125 мг № 14(14х1), №56 (14х4), №112 (14х8)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Беллвик Пекеджінг Інк. О/А Беллвик Пекеджінг Солюшинс, Канада (первинне та вторинне пакування); Генвіон Корпорейшенс, Канада (виробництво "in bulk", тестування); Фармасайнс Інк., Канада (тестування); Фармасайнс Інтернешенл Лімітед, Кiпр (відповідає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Канада/ Кiпр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оновлено План управління ризиками, версія 3.1 для лікарського засобу Бозентан Зентіва, таблетки, вкриті плівковою оболонкою, по 62,5 мг, 125 мг; по 14 таблеток у блістері, по 1, 4 або 8 блістерів у картонній пачці. План управління ризиками оновлюється відповідно до рекомендацій протоколу PRAC для Бозентана [EMEA / H / C / 000401 / LEG 086.2], опублікованому на веб-сайті EMA. Зміни внесені до частин V. VI «Резюме плану управління ризиками»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UA/16744/01/02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ін'єкцій по 100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вилучення несуттєвого випробування, а саме швидкість насосу; зміни І типу - вивчення стабільності АФІ виготовленого з робочого банку клітин (WSB); зміни І типу - вилучення несуттєвого випробування, а саме запах; зміни II типу - введення альтернативного виробничого процесу діючої речовини: використання WCB (Working Cell Bank) в якості стартового матеріалу без продуктів тваринного походження замість MCB (Master Cell Bank)); зміни II типу - введення нового банку клітин без продуктів тваринного походження (WCB)</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UA/16656/01/01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ін'єкцій по 200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вилучення несуттєвого випробування, а саме швидкість насосу; зміни І типу - вивчення стабільності АФІ виготовленого з робочого банку клітин (WSB); зміни І типу - вилучення несуттєвого випробування, а саме запах; зміни II типу - введення альтернативного виробничого процесу діючої речовини: використання WCB (Working Cell Bank) в якості стартового матеріалу без продуктів тваринного походження замість MCB (Master Cell Bank)); зміни II типу - введення нового банку клітин без продуктів тваринного походження (WCB)</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UA/16656/01/02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БРИЗАЛЬ®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краплі очні, суспензія, 10 мг/мл по 5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методів випробування ГЛЗ за показником «Стерильність», зокрема метод аналізу включено до ДФУ та Європейської фармакопеї, вилучається повний виклад проведення методики та доповнюється відповідним посиланням на діючу редакцію ЄФ, залишається відповідне посилання на загальну статтю; зміни І типу - зміни у методах випробування ГЛЗ за показником «В’язкість» (ДФУ, 2.2.10), а саме в методах контролю уточнено назву типу вимірювальної системи для ротаційного віскозиметра «Anton Paar», Німеччина, що використовується при визначенні показника «В’язкість» у відповідності до назви, вказаної в додатку до інструкції. Назву типу вимірювальної системи змінено з DG42/S на DG42/SS/QC-LTD. Вимоги специфікації залишаються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UA/14749/01/01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зміна затвердженої комбінації реагент біотинильовані анти-мишачі фрагменти F (ab ') 2 та реагент кон'югованого з HRP комплексу стрептавідину на ліофілізований реагент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w:t>
            </w:r>
            <w:r w:rsidRPr="006A71D4">
              <w:rPr>
                <w:rFonts w:ascii="Arial" w:hAnsi="Arial" w:cs="Arial"/>
                <w:color w:val="000000"/>
                <w:sz w:val="16"/>
                <w:szCs w:val="16"/>
              </w:rPr>
              <w:br/>
              <w:t>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UA/14955/01/01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зміна затвердженої комбінації реагент біотинильовані анти-мишачі фрагменти F(ab')2 та реагент кон'югованого з HRP комплексу стрептавідину на ліофілізований реагент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w:t>
            </w:r>
            <w:r w:rsidRPr="006A71D4">
              <w:rPr>
                <w:rFonts w:ascii="Arial" w:hAnsi="Arial" w:cs="Arial"/>
                <w:color w:val="000000"/>
                <w:sz w:val="16"/>
                <w:szCs w:val="16"/>
              </w:rPr>
              <w:br/>
              <w:t>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UA/15071/01/01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2865B2">
            <w:pPr>
              <w:pStyle w:val="111"/>
              <w:tabs>
                <w:tab w:val="left" w:pos="12600"/>
              </w:tabs>
              <w:rPr>
                <w:rFonts w:ascii="Arial" w:hAnsi="Arial" w:cs="Arial"/>
                <w:b/>
                <w:i/>
                <w:color w:val="000000"/>
                <w:sz w:val="16"/>
                <w:szCs w:val="16"/>
              </w:rPr>
            </w:pPr>
            <w:r w:rsidRPr="006A71D4">
              <w:rPr>
                <w:rFonts w:ascii="Arial" w:hAnsi="Arial" w:cs="Arial"/>
                <w:b/>
                <w:sz w:val="16"/>
                <w:szCs w:val="16"/>
              </w:rPr>
              <w:t>ВАЗАПРОСТАН®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інфузій, 20 мкг; 10 ампул (об'ємом 5 мл)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ЮСБ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Ейсіка Фармасьютикалз ГмбХ, Німеччина</w:t>
            </w:r>
            <w:r w:rsidRPr="006A71D4">
              <w:rPr>
                <w:rFonts w:ascii="Arial" w:hAnsi="Arial" w:cs="Arial"/>
                <w:color w:val="000000"/>
                <w:sz w:val="16"/>
                <w:szCs w:val="16"/>
              </w:rPr>
              <w:br/>
              <w:t>(контроль якості нерозфасованої продукції, відповідальний за випуск серії;</w:t>
            </w:r>
            <w:r w:rsidRPr="006A71D4">
              <w:rPr>
                <w:rFonts w:ascii="Arial" w:hAnsi="Arial" w:cs="Arial"/>
                <w:color w:val="000000"/>
                <w:sz w:val="16"/>
                <w:szCs w:val="16"/>
              </w:rPr>
              <w:br/>
              <w:t>вторинне пакування);</w:t>
            </w:r>
          </w:p>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r w:rsidRPr="006A71D4">
              <w:rPr>
                <w:rFonts w:ascii="Arial" w:hAnsi="Arial" w:cs="Arial"/>
                <w:color w:val="000000"/>
                <w:sz w:val="16"/>
                <w:szCs w:val="16"/>
              </w:rPr>
              <w:br/>
              <w:t>ІДТ Біологіка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Ейсіка Фармасьютикалз ГмбХ, Німеччина (контроль якості нерозфасованої продукції та відповідальний за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sz w:val="16"/>
                <w:szCs w:val="16"/>
              </w:rPr>
            </w:pPr>
            <w:r w:rsidRPr="006A71D4">
              <w:rPr>
                <w:rFonts w:ascii="Arial" w:hAnsi="Arial" w:cs="Arial"/>
                <w:sz w:val="16"/>
                <w:szCs w:val="16"/>
              </w:rPr>
              <w:t>UA/4517/01/01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2865B2">
            <w:pPr>
              <w:pStyle w:val="111"/>
              <w:tabs>
                <w:tab w:val="left" w:pos="12600"/>
              </w:tabs>
              <w:rPr>
                <w:rFonts w:ascii="Arial" w:hAnsi="Arial" w:cs="Arial"/>
                <w:b/>
                <w:i/>
                <w:color w:val="000000"/>
                <w:sz w:val="16"/>
                <w:szCs w:val="16"/>
              </w:rPr>
            </w:pPr>
            <w:r w:rsidRPr="006A71D4">
              <w:rPr>
                <w:rFonts w:ascii="Arial" w:hAnsi="Arial" w:cs="Arial"/>
                <w:b/>
                <w:sz w:val="16"/>
                <w:szCs w:val="16"/>
              </w:rPr>
              <w:t>ВАЗАПРОСТАН®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інфузій по 60 мкг, 10 ампул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ЮСБ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Ейсіка Фармасьютикалз ГмбХ, Німеччина</w:t>
            </w:r>
            <w:r w:rsidRPr="006A71D4">
              <w:rPr>
                <w:rFonts w:ascii="Arial" w:hAnsi="Arial" w:cs="Arial"/>
                <w:color w:val="000000"/>
                <w:sz w:val="16"/>
                <w:szCs w:val="16"/>
              </w:rPr>
              <w:br/>
              <w:t>(контроль якості нерозфасованої продукції, відповідальний за випуск серії;</w:t>
            </w:r>
            <w:r w:rsidRPr="006A71D4">
              <w:rPr>
                <w:rFonts w:ascii="Arial" w:hAnsi="Arial" w:cs="Arial"/>
                <w:color w:val="000000"/>
                <w:sz w:val="16"/>
                <w:szCs w:val="16"/>
              </w:rPr>
              <w:br/>
              <w:t>вторинне пакування);</w:t>
            </w:r>
          </w:p>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первинне пакування, візуальний контроль, контроль стерильності/бактеріальних  ендотоксинів нерозфасованої продукції:</w:t>
            </w:r>
            <w:r w:rsidRPr="006A71D4">
              <w:rPr>
                <w:rFonts w:ascii="Arial" w:hAnsi="Arial" w:cs="Arial"/>
                <w:color w:val="000000"/>
                <w:sz w:val="16"/>
                <w:szCs w:val="16"/>
              </w:rPr>
              <w:br/>
              <w:t>ІДТ Біологіка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Ейсіка Фармасьютикалз ГмбХ, Німеччина (контроль якості нерозфасованої продукції, відповідальний за випуск серії),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sz w:val="16"/>
                <w:szCs w:val="16"/>
              </w:rPr>
            </w:pPr>
            <w:r w:rsidRPr="006A71D4">
              <w:rPr>
                <w:rFonts w:ascii="Arial" w:hAnsi="Arial" w:cs="Arial"/>
                <w:sz w:val="16"/>
                <w:szCs w:val="16"/>
              </w:rPr>
              <w:t>UA/4517/01/02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повний цикл виробництва, заповнення, первинне та вторинне пакування, контроль якості, випуск серії: Санофі Пастер, Францiя;</w:t>
            </w:r>
            <w:r w:rsidRPr="006A71D4">
              <w:rPr>
                <w:rFonts w:ascii="Arial" w:hAnsi="Arial" w:cs="Arial"/>
                <w:color w:val="000000"/>
                <w:sz w:val="16"/>
                <w:szCs w:val="16"/>
              </w:rPr>
              <w:br/>
              <w:t>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вторинне пакування: СРНА СА,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Францiя/ Угорщина/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додавання альтернативного методу (хемілюмінісцентний метод) для визначення загального вмісту нітрогену для АФІ у процесі виробництва (In-Process Control Test). Термін введення змін - червень 2022; зміни І типу - додавання альтернативного методу (хемілюмінісцентний метод) визначення загального вмісту білка на етапі Final Bulk Product. Термін введення змін - червень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UA/16141/01/01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ВАЛЕМОНТ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300 мг, по 10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 xml:space="preserve">UA/14959/01/01 </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2258B9">
            <w:pPr>
              <w:pStyle w:val="111"/>
              <w:tabs>
                <w:tab w:val="left" w:pos="12600"/>
              </w:tabs>
              <w:rPr>
                <w:rFonts w:ascii="Arial" w:hAnsi="Arial" w:cs="Arial"/>
                <w:b/>
                <w:i/>
                <w:color w:val="000000"/>
                <w:sz w:val="16"/>
                <w:szCs w:val="16"/>
              </w:rPr>
            </w:pPr>
            <w:r w:rsidRPr="006A71D4">
              <w:rPr>
                <w:rFonts w:ascii="Arial" w:hAnsi="Arial" w:cs="Arial"/>
                <w:b/>
                <w:sz w:val="16"/>
                <w:szCs w:val="16"/>
              </w:rPr>
              <w:t>ВАНКОМІЦИН-ФАРМЕКС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ліофілізат для розчину для інфузій по 500 мг, по 1 флакону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Супутня зміна - Зміни з якості. </w:t>
            </w:r>
            <w:r w:rsidRPr="006A71D4">
              <w:rPr>
                <w:rFonts w:ascii="Arial" w:hAnsi="Arial" w:cs="Arial"/>
                <w:color w:val="000000"/>
                <w:sz w:val="16"/>
                <w:szCs w:val="16"/>
                <w:lang w:val="ru-RU"/>
              </w:rPr>
              <w:t>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Зміни у специфікації та методах випробування за показником "Стерильність" для приведення у відповідність до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sz w:val="16"/>
                <w:szCs w:val="16"/>
              </w:rPr>
            </w:pPr>
            <w:r w:rsidRPr="006A71D4">
              <w:rPr>
                <w:rFonts w:ascii="Arial" w:hAnsi="Arial" w:cs="Arial"/>
                <w:sz w:val="16"/>
                <w:szCs w:val="16"/>
              </w:rPr>
              <w:t>UA/13483/01/01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2258B9">
            <w:pPr>
              <w:pStyle w:val="111"/>
              <w:tabs>
                <w:tab w:val="left" w:pos="12600"/>
              </w:tabs>
              <w:rPr>
                <w:rFonts w:ascii="Arial" w:hAnsi="Arial" w:cs="Arial"/>
                <w:b/>
                <w:i/>
                <w:color w:val="000000"/>
                <w:sz w:val="16"/>
                <w:szCs w:val="16"/>
              </w:rPr>
            </w:pPr>
            <w:r w:rsidRPr="006A71D4">
              <w:rPr>
                <w:rFonts w:ascii="Arial" w:hAnsi="Arial" w:cs="Arial"/>
                <w:b/>
                <w:sz w:val="16"/>
                <w:szCs w:val="16"/>
              </w:rPr>
              <w:t>ВАНКОМІЦИН-ФАРМЕКС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ліофілізат для розчину для інфузій по 1000 мг, по 1 флакону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Зміни у специфікації та методах випробування за показником "Стерильність" для приведення у відповідність до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258B9">
            <w:pPr>
              <w:pStyle w:val="111"/>
              <w:tabs>
                <w:tab w:val="left" w:pos="12600"/>
              </w:tabs>
              <w:jc w:val="center"/>
              <w:rPr>
                <w:rFonts w:ascii="Arial" w:hAnsi="Arial" w:cs="Arial"/>
                <w:sz w:val="16"/>
                <w:szCs w:val="16"/>
              </w:rPr>
            </w:pPr>
            <w:r w:rsidRPr="006A71D4">
              <w:rPr>
                <w:rFonts w:ascii="Arial" w:hAnsi="Arial" w:cs="Arial"/>
                <w:sz w:val="16"/>
                <w:szCs w:val="16"/>
              </w:rPr>
              <w:t>UA/13483/01/02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ВАРІЛРИКС™ / VARILRIX™ ВАКЦИНА ДЛЯ ПРОФІЛАКТИКИ ВІТРЯНОЇ ВІСПИ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реєстрація використання вихідної речовини L-лізин моногідрохлориду (L-Lys HCl/ L-Lysine monohydrochloride+ HCl 37%) від компанії Ajinomoto як альтернатива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UA/15966/01/01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2865B2">
            <w:pPr>
              <w:pStyle w:val="111"/>
              <w:tabs>
                <w:tab w:val="left" w:pos="12600"/>
              </w:tabs>
              <w:rPr>
                <w:rFonts w:ascii="Arial" w:hAnsi="Arial" w:cs="Arial"/>
                <w:b/>
                <w:i/>
                <w:color w:val="000000"/>
                <w:sz w:val="16"/>
                <w:szCs w:val="16"/>
              </w:rPr>
            </w:pPr>
            <w:r w:rsidRPr="006A71D4">
              <w:rPr>
                <w:rFonts w:ascii="Arial" w:hAnsi="Arial" w:cs="Arial"/>
                <w:b/>
                <w:sz w:val="16"/>
                <w:szCs w:val="16"/>
              </w:rPr>
              <w:t>ВІНПОЦЕТИН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rPr>
                <w:rFonts w:ascii="Arial" w:hAnsi="Arial" w:cs="Arial"/>
                <w:color w:val="000000"/>
                <w:sz w:val="16"/>
                <w:szCs w:val="16"/>
              </w:rPr>
            </w:pPr>
            <w:r w:rsidRPr="006A71D4">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 Гліколс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Зміна розділу «Термін переконтролю – 4 роки» на «Термін придатності –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sz w:val="16"/>
                <w:szCs w:val="16"/>
              </w:rPr>
            </w:pPr>
            <w:r w:rsidRPr="006A71D4">
              <w:rPr>
                <w:rFonts w:ascii="Arial" w:hAnsi="Arial" w:cs="Arial"/>
                <w:sz w:val="16"/>
                <w:szCs w:val="16"/>
              </w:rPr>
              <w:t>UA/18476/01/01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2865B2">
            <w:pPr>
              <w:pStyle w:val="111"/>
              <w:tabs>
                <w:tab w:val="left" w:pos="12600"/>
              </w:tabs>
              <w:rPr>
                <w:rFonts w:ascii="Arial" w:hAnsi="Arial" w:cs="Arial"/>
                <w:b/>
                <w:i/>
                <w:color w:val="000000"/>
                <w:sz w:val="16"/>
                <w:szCs w:val="16"/>
              </w:rPr>
            </w:pPr>
            <w:r w:rsidRPr="006A71D4">
              <w:rPr>
                <w:rFonts w:ascii="Arial" w:hAnsi="Arial" w:cs="Arial"/>
                <w:b/>
                <w:sz w:val="16"/>
                <w:szCs w:val="16"/>
              </w:rPr>
              <w:t xml:space="preserve">ВІТАМІН 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жувальні по 500 мг по 8 таблеток у блістері; по 3 або 7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CSPC Weisheng Pharmaceutical (Shijiazhuang) Co., Ltd., China активної речовини Натрію аскорбат, що входить до складу готового лікарського засобу; відповідне вилучення зазначення виду упаковки та терміну придатності для цього виробника зі специфікації та методів контролю АФІ у ВАНД.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Заміна виробничої дільниці (місця впровадження діяльності) для затвердженого виробника активної речовини Аскорбінова кислота, що входить до складу готового лікарського засобу, затверджено: Northeast Pharmaceutical Group Co., Ltd. No. 37, Zhonggong North Street, Tiexi District, Shenyang, China; запропоновано: Northeast Pharmaceutical Group Co., Ltd. No. 29, Shenxiliu Dong Road, Economic Technology Development District, Shenyang, China. Зміни І типу - Зміни з якості. АФІ. Контроль АФІ (інші зміни) У специфікації та методах контролю АФІ Аскорбінова кислота пропонуються наступні зміни: зміна нормування та методики виконання тесту "Залишкові кількості органічних розчинників" з уточненням назви тесту), затверджено: вміст метанолу має бути не більше 0,3% (3000 ppm)і вміст етанолу не більше 0,5% (5000 ppm); запропоновано: вміст метанолу має бути не більше 0,3% (3000 ppm) у зв'язку з приведенням у відповідність до оновленої документації виробника ДМФ.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показника «Розміри» зі специфікації та методів контролю первинного пакувального матеріалу «фольга алюмінієва». Геометричний розмір первинної упаковки (блістера) залишається незмінним.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готового лікарського засобу: заміна двох окремих стадій грануляцій (грануляція натрію аскорбату та аскорбінової кислоти водним розчином гіпромелози та грануляція глюкози і сорбіту жовтого або помаранчевого) на одну стадію грануляції допоміжних речовин (оновлений склад) та додавання натрію аскорбату та аскорбінової кислоти до суміші на стадії гомогенізації.</w:t>
            </w:r>
            <w:r w:rsidRPr="006A71D4">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Уточнення формулювання нормування тестів обумовлено приведенням специфікацій та методів контролю готового лікарського засобу та проміжного продукту у відповідність до вимог ДФУ діючої редакції.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МКЯ ЛЗ та у специфікації та методиці контролю якості проміжного продукту «Нерозфасовані таблетки» (як супутня зміна); уточнення формулювання нормування тесту «Розчинення» у МКЯ ЛЗ.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обумовлені необхідністю приведення специфікації та методів контролю якості діючої речовини у відповідність до діючих вимог ДФУ та монографії Європейської фармакопеї на АФІ: у специфікації та методах контролю активної речовини Натрію аскорбат пропонується наступні зміни: зміни нормування тесту «Домішка Е», вилучення тесту «Важкі метали», уточнення хімічних назв домішок у тесті «Супровідні домішки», уточнення назви тесту «залишкові кількості органічних розчинників».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первинного пакувального матеріалу ГЛЗ: заміна плівки полівінілхлоридної на плівку бар'єрну. Зміни І типу - Зміни з якості. Готовий лікарський засіб. Опис та склад. Зміна у складі (допоміжних речовинах) готового лікарського засобу (інші зміни) Додавання до складу готового лікарського засобу допоміжних речовин Целюлоза мікрокристалічна та кремнію діоксид колоїдний безводний, та вилучення зі складу допоміжної речовини Гіпромелози (гідроксипропілметилцелюлози) (із відповідним зазначенням у реєстраційному посвідченні, маркуванні, інструкції для медичного застосуванні та методах контролю якості ГЛЗ). Вилучення допоміжної речовини глюкоза зі складу готового лікарського засобу (із відповідним зазначенням у реєстраційному посвідченні, маркуванні, інструкції для медичного застосуванні та методах контролю якості ГЛЗ) і збільшення кількості допоміжної речовини Сорбіту (Е420) у складі лікарського засобу. Зміни внесено в інструкцію для медичного застосування у р. «Склад» (допоміжні речовини), як наслідок – у рр. «Протипоказання», «Особливості застосування»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sz w:val="16"/>
                <w:szCs w:val="16"/>
              </w:rPr>
            </w:pPr>
            <w:r w:rsidRPr="006A71D4">
              <w:rPr>
                <w:rFonts w:ascii="Arial" w:hAnsi="Arial" w:cs="Arial"/>
                <w:sz w:val="16"/>
                <w:szCs w:val="16"/>
              </w:rPr>
              <w:t>UA/16001/01/01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2865B2">
            <w:pPr>
              <w:pStyle w:val="111"/>
              <w:tabs>
                <w:tab w:val="left" w:pos="12600"/>
              </w:tabs>
              <w:rPr>
                <w:rFonts w:ascii="Arial" w:hAnsi="Arial" w:cs="Arial"/>
                <w:b/>
                <w:i/>
                <w:color w:val="000000"/>
                <w:sz w:val="16"/>
                <w:szCs w:val="16"/>
              </w:rPr>
            </w:pPr>
            <w:r w:rsidRPr="006A71D4">
              <w:rPr>
                <w:rFonts w:ascii="Arial" w:hAnsi="Arial" w:cs="Arial"/>
                <w:b/>
                <w:sz w:val="16"/>
                <w:szCs w:val="16"/>
              </w:rPr>
              <w:t xml:space="preserve">ВІТАМІН 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жувальні зі смаком апельсину по 500 мг по 8 таблеток у блістері; по 3 або 7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CSPC Weisheng Pharmaceutical (Shijiazhuang) Co., Ltd., China активної речовини Натрію аскорбат, що входить до складу готового лікарського засобу; відповідне вилучення зазначення виду упаковки та терміну придатності для цього виробника зі специфікації та методів контролю АФІ у ВАНД.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Заміна виробничої дільниці (місця впровадження діяльності) для затвердженого виробника активної речовини Аскорбінова кислота, що входить до складу готового лікарського засобу, затверджено: Northeast Pharmaceutical Group Co., Ltd. No. 37, Zhonggong North Street, Tiexi District, Shenyang, China; запропоновано: Northeast Pharmaceutical Group Co., Ltd. No. 29, Shenxiliu Dong Road, Economic Technology Development District, Shenyang, China. Зміни І типу - Зміни з якості. АФІ. Контроль АФІ (інші зміни) У специфікації та методах контролю АФІ Аскорбінова кислота пропонуються наступні зміни: зміна нормування та методики виконання тесту "Залишкові кількості органічних розчинників" з уточненням назви тесту), затверджено: вміст метанолу має бути не більше 0,3% (3000 ppm)і вміст етанолу не більше 0,5% (5000 ppm); запропоновано: вміст метанолу має бути не більше 0,3% (3000 ppm) у зв'язку з приведенням у відповідність до оновленої документації виробника ДМФ.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показника «Розміри» зі специфікації та методів контролю первинного пакувального матеріалу «фольга алюмінієва». Геометричний розмір первинної упаковки (блістера) залишається незмінним.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готового лікарського засобу: заміна двох окремих стадій грануляцій (грануляція натрію аскорбату та аскорбінової кислоти водним розчином гіпромелози та грануляція глюкози і сорбіту жовтого або помаранчевого) на одну стадію грануляції допоміжних речовин (оновлений склад) та додавання натрію аскорбату та аскорбінової кислоти до суміші на стадії гомогенізації.</w:t>
            </w:r>
            <w:r w:rsidRPr="006A71D4">
              <w:rPr>
                <w:rFonts w:ascii="Arial" w:hAnsi="Arial" w:cs="Arial"/>
                <w:color w:val="000000"/>
                <w:sz w:val="16"/>
                <w:szCs w:val="16"/>
              </w:rPr>
              <w:br/>
              <w:t>Зміни І типу - Зміни з якості. Готовий лікарський засіб. Контроль готового лікарського засобу (інші зміни) Уточнення формулювання нормування тестів обумовлено приведенням специфікацій та методів контролю готового лікарського засобу та проміжного продукту у відповідність до вимог ДФУ діючої редакції. Супутня зміна: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нормування тесту «Однорідність дозованих одиниць» у МКЯ ЛЗ та у специфікації та методиці контролю якості проміжного продукту «Нерозфасовані таблетки» (як супутня зміна); уточнення формулювання нормування тесту «Розчинення» у МКЯ ЛЗ.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обумовлені необхідністю приведення специфікації та методів контролю якості діючої речовини у відповідність до діючих вимог ДФУ та монографії Європейської фармакопеї на АФІ: у специфікації та методах контролю активної речовини Натрію аскорбат пропонується наступні зміни: зміни нормування тесту «Домішка Е», вилучення тесту «Важкі метали», уточнення хімічних назв домішок у тесті «Супровідні домішки», уточнення назви тесту «залишкові кількості органічних розчинників».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Зміни первинного пакувального матеріалу ГЛЗ: заміна плівки полівінілхлоридної на плівку бар'єрну. Зміни І типу - Зміни з якості. Готовий лікарський засіб. Опис та склад. Зміна у складі (допоміжних речовинах) готового лікарського засобу (інші зміни) Додавання до складу готового лікарського засобу допоміжних речовин Целюлоза мікрокристалічна та кремнію діоксид колоїдний безводний, та вилучення зі складу допоміжної речовини Гіпромелози (гідроксипропілметилцелюлози) (із відповідним зазначенням у реєстраційному посвідченні, маркуванні, інструкції для медичного застосуванні та методах контролю якості ГЛЗ). Вилучення допоміжної речовини глюкоза зі складу готового лікарського засобу (із відповідним зазначенням у реєстраційному посвідченні, маркуванні, інструкції для медичного застосуванні та методах контролю якості ГЛЗ) і збільшення кількості допоміжної речовини Сорбіту (Е420) у складі лікарського засобу. Зміни внесено в інструкцію для медичного застосування у р. «Склад» (допоміжні речовини), як наслідок – у рр. «Протипоказання», «Особливості застосування»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2865B2">
            <w:pPr>
              <w:pStyle w:val="111"/>
              <w:tabs>
                <w:tab w:val="left" w:pos="12600"/>
              </w:tabs>
              <w:jc w:val="center"/>
              <w:rPr>
                <w:rFonts w:ascii="Arial" w:hAnsi="Arial" w:cs="Arial"/>
                <w:sz w:val="16"/>
                <w:szCs w:val="16"/>
              </w:rPr>
            </w:pPr>
            <w:r w:rsidRPr="006A71D4">
              <w:rPr>
                <w:rFonts w:ascii="Arial" w:hAnsi="Arial" w:cs="Arial"/>
                <w:sz w:val="16"/>
                <w:szCs w:val="16"/>
              </w:rPr>
              <w:t>UA/16002/01/01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ВОДНЮ ПЕРОКСИД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зовнішнього застосування 3%, по 100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UA/15006/01/01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ВОКАРА®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краплі оральні по 20 мл, або по 50 мл, або по 100 мл у флаконі-крапельниці;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оновлення адреси виробника матричної настойки (Herbamed AG, Switzerland) для діючої речовини Salvia D1, без зміни місця виробництва; запропоновано: Austrasse 10+12 9055 Buhler Switzerland; зміни І типу - внесення змін до Розділів 3.2.P.3.4.1 Pre-potentisation-mixture (PPM 1), 3.2.P.3.4.2 Bulk material, а саме, із специфікації в процесі виробництва готового лікарського засобу вилучається застарілий показник «Смак». Даний показник не зазначений в Європейській фармакопеї. Введення змін протягом 3-х місяців після затвердження; зміни І типу - внесення змін до р. 3.2.Р.5.1 Специфікація та р. 3.2.Р.5.2 Аналітичні процедури, а саме: вилучення застарілого показника «Смак». Даний показник не зазначений в Європейській фармакопеї. Введення змін протягом 3-х місяців після затвердження; зміни І типу - оновлення адреси виробника матричної настойки (Herbamed AG, Switzerland) для діючої речовини Belladonna D6, без зміни місця виробництва Затверджено Austrasse 12 9055 Buhler Switzerland Запропоновано Austrasse 10+12 9055 Buhler Switzerland; зміни І типу - оновлення адреси виробника матричної настойки (Herbamed AG, Switzerland) для діючої речовини Lachesis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Mercurius solubilis Hahnemanni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Phytolacca D6, без зміни місця виробництва; запропоновано: Austrasse 10+12 9055 Buhler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UA/6410/01/01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ГАЛСТЕНА®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краплі оральні по 20 мл, або по 50 мл, або 100 мл у флаконах-крапельницях;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оновлення адреси виробника матричної настойки (Herbamed AG, Switzerland) для діючої речовини Chelidonium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Taraxacum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Carduus D1, без зміни місця виробництва; запропоновано: Austrasse 10+12 9055 Buhler Switzerland; зміни І типу - внесення змін до р. 3.2.Р.5.1 Специфікація та р. 3.2.Р.5.2 Аналітичні процедури, а саме: вилучення застарілого показника «Смак». Даний показник не зазначений в Європейській фармакопеї. Введення змін протягом 3-х місяців після затвердження; зміни І типу - внесення змін до Розділів 3.2.P.3.4.1 Pre-potentisation-mixture (PPM 1), 3.2.P.3.4.2 Bulk material, а саме, із специфікації в процесі виробництва готового лікарського засобу вилучається застарілий показник «Смак». Даний показник не зазначений в Європейській фармакопеї. Введення змін протягом 3-х місяців після затвердження;</w:t>
            </w:r>
            <w:r w:rsidRPr="006A71D4">
              <w:rPr>
                <w:rFonts w:ascii="Arial" w:hAnsi="Arial" w:cs="Arial"/>
                <w:color w:val="000000"/>
                <w:sz w:val="16"/>
                <w:szCs w:val="16"/>
              </w:rPr>
              <w:br/>
              <w:t>зміни І типу - оновлення адреси виробника матричної настойки (Herbamed AG, Switzerland) для діючої речовини Natrium sulfuricum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Phosphorus D12, без зміни місця виробництва; запропоновано: Austrasse 10+12 9055 Buhler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UA/1970/02/01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ГЕМОРОЛЬ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супозиторії по 6 супозиторіїв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Вроцлавське підприємство лікарських трав "ГЕРБАПОЛЬ"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Михайлюк Марина Станіславівна.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UA/7628/01/01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100 ОД/мл; in bulk: по 10 мл у скляному флаконі; по 150 флаконів у пластиковій касеті; по 1 касеті у коробці; по 3 мл в картриджі; по 600 картриджів у пластиковій касеті; по 1 касеті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Dagmara Sierakowska.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UA/9809/01/01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ГЕНСУЛІН М30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100 ОД/мл; по 10 мл 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Dagmara Sierakowska. Зміна контактних даних уповноваженої особи, відповідальної за фармаконагляд.</w:t>
            </w:r>
            <w:r w:rsidRPr="006A71D4">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UA/1978/01/01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ГЕНСУЛІН 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100 ОД/мл; по 10 мл у флаконі; по 1 флакону в картонній пачці; по 3 мл в картриджі; по 5 картриджів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 xml:space="preserve">Пропонована редакція – Dagmara Sierakowska.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 Римар Максим Вікторович. Зміна контактних даних контактної особи уповноваженої особи,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UA/1613/01/01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ГЕНТОС®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краплі оральні, по 20 мл, або по 50 мл, або по 100 мл у флаконах-крапельницях;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Розділів 3.2.P.3.4.1 Pre-potentisation-mixture (PPM 1), 3.2.P.3.4.2 Bulk material, а саме: вилучення застарілого показника «Смак». Введення змін протягом 3-х місяців після затвердження; зміни І типу - внесення змін до Специфікації/ Методів контролю якості ЛЗ(розділ 3.2.Р.5.1 Specifications, розділ 3.2.P.5.2 Analytical Procedures), а саме: вилучення застарілого показника «Смак». Введення змін протягом 3-х місяців після затвердження; зміни І типу - оновлення адреси виробника матричної настойки Herbamed AG, Switzerland для діючої речовини Conium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Ferrum picrinicum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Kalium iodatum D12, без зміни місця виробництва. Запропоновано: Austrasse 10+12 9055 Buhler Switzerland;</w:t>
            </w:r>
            <w:r w:rsidRPr="006A71D4">
              <w:rPr>
                <w:rFonts w:ascii="Arial" w:hAnsi="Arial" w:cs="Arial"/>
                <w:color w:val="000000"/>
                <w:sz w:val="16"/>
                <w:szCs w:val="16"/>
              </w:rPr>
              <w:br/>
              <w:t>зміни І типу - оновлення адреси виробника матричної настойки Herbamed AG, Switzerland для діючої речовини Populus D1,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Sabal D6, без зміни місця виробництва Затверджено Austrasse 12 9055 Buhler Switzerland Запропоновано Austrasse 10+12 9055 Buhler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UA/1971/02/01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7C6E8D">
            <w:pPr>
              <w:pStyle w:val="111"/>
              <w:tabs>
                <w:tab w:val="left" w:pos="12600"/>
              </w:tabs>
              <w:rPr>
                <w:rFonts w:ascii="Arial" w:hAnsi="Arial" w:cs="Arial"/>
                <w:b/>
                <w:i/>
                <w:color w:val="000000"/>
                <w:sz w:val="16"/>
                <w:szCs w:val="16"/>
              </w:rPr>
            </w:pPr>
            <w:r w:rsidRPr="006A71D4">
              <w:rPr>
                <w:rFonts w:ascii="Arial" w:hAnsi="Arial" w:cs="Arial"/>
                <w:b/>
                <w:sz w:val="16"/>
                <w:szCs w:val="16"/>
              </w:rPr>
              <w:t>ГЕПАТРОМБІН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rPr>
                <w:rFonts w:ascii="Arial" w:hAnsi="Arial" w:cs="Arial"/>
                <w:color w:val="000000"/>
                <w:sz w:val="16"/>
                <w:szCs w:val="16"/>
              </w:rPr>
            </w:pPr>
            <w:r w:rsidRPr="006A71D4">
              <w:rPr>
                <w:rFonts w:ascii="Arial" w:hAnsi="Arial" w:cs="Arial"/>
                <w:color w:val="000000"/>
                <w:sz w:val="16"/>
                <w:szCs w:val="16"/>
              </w:rPr>
              <w:t>гель, 30 000 МО/100 г по 40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серії:</w:t>
            </w:r>
            <w:r w:rsidRPr="006A71D4">
              <w:rPr>
                <w:rFonts w:ascii="Arial" w:hAnsi="Arial" w:cs="Arial"/>
                <w:color w:val="000000"/>
                <w:sz w:val="16"/>
                <w:szCs w:val="16"/>
              </w:rPr>
              <w:br/>
              <w:t xml:space="preserve">"Хемофарм" АД, Вршац, відділ виробнича дільниця Шабац, Республіка Сербія; </w:t>
            </w:r>
            <w:r w:rsidRPr="006A71D4">
              <w:rPr>
                <w:rFonts w:ascii="Arial" w:hAnsi="Arial" w:cs="Arial"/>
                <w:color w:val="000000"/>
                <w:sz w:val="16"/>
                <w:szCs w:val="16"/>
              </w:rPr>
              <w:br/>
              <w:t>контроль серії, дозвіл на випуск серії:</w:t>
            </w:r>
            <w:r w:rsidRPr="006A71D4">
              <w:rPr>
                <w:rFonts w:ascii="Arial" w:hAnsi="Arial" w:cs="Arial"/>
                <w:color w:val="000000"/>
                <w:sz w:val="16"/>
                <w:szCs w:val="16"/>
              </w:rPr>
              <w:br/>
              <w:t xml:space="preserve">«Хемофарм»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серії, дозвіл на випуск серії, без зміни місця виробництва.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країни виробника ГЛЗ, відповідального за виробництво нерозфасованої продукції, первинну та вторинну упаковку, контроль серії, без зміни місця виробництва.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sz w:val="16"/>
                <w:szCs w:val="16"/>
              </w:rPr>
            </w:pPr>
            <w:r w:rsidRPr="006A71D4">
              <w:rPr>
                <w:rFonts w:ascii="Arial" w:hAnsi="Arial" w:cs="Arial"/>
                <w:sz w:val="16"/>
                <w:szCs w:val="16"/>
              </w:rPr>
              <w:t>UA/3054/01/01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7C6E8D">
            <w:pPr>
              <w:pStyle w:val="111"/>
              <w:tabs>
                <w:tab w:val="left" w:pos="12600"/>
              </w:tabs>
              <w:rPr>
                <w:rFonts w:ascii="Arial" w:hAnsi="Arial" w:cs="Arial"/>
                <w:b/>
                <w:i/>
                <w:color w:val="000000"/>
                <w:sz w:val="16"/>
                <w:szCs w:val="16"/>
              </w:rPr>
            </w:pPr>
            <w:r w:rsidRPr="006A71D4">
              <w:rPr>
                <w:rFonts w:ascii="Arial" w:hAnsi="Arial" w:cs="Arial"/>
                <w:b/>
                <w:sz w:val="16"/>
                <w:szCs w:val="16"/>
              </w:rPr>
              <w:t>ГЕПАТРОМБІН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rPr>
                <w:rFonts w:ascii="Arial" w:hAnsi="Arial" w:cs="Arial"/>
                <w:color w:val="000000"/>
                <w:sz w:val="16"/>
                <w:szCs w:val="16"/>
              </w:rPr>
            </w:pPr>
            <w:r w:rsidRPr="006A71D4">
              <w:rPr>
                <w:rFonts w:ascii="Arial" w:hAnsi="Arial" w:cs="Arial"/>
                <w:color w:val="000000"/>
                <w:sz w:val="16"/>
                <w:szCs w:val="16"/>
              </w:rPr>
              <w:t>гель, 50 000 МО/100 г по 40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нерозфасованої продукції, первинна та вторинна упаковка, контроль серії:</w:t>
            </w:r>
            <w:r w:rsidRPr="006A71D4">
              <w:rPr>
                <w:rFonts w:ascii="Arial" w:hAnsi="Arial" w:cs="Arial"/>
                <w:color w:val="000000"/>
                <w:sz w:val="16"/>
                <w:szCs w:val="16"/>
              </w:rPr>
              <w:br/>
              <w:t xml:space="preserve">"Хемофарм" АД, Вршац, відділ виробнича дільниця Шабац, Республіка Сербія; </w:t>
            </w:r>
            <w:r w:rsidRPr="006A71D4">
              <w:rPr>
                <w:rFonts w:ascii="Arial" w:hAnsi="Arial" w:cs="Arial"/>
                <w:color w:val="000000"/>
                <w:sz w:val="16"/>
                <w:szCs w:val="16"/>
              </w:rPr>
              <w:br/>
              <w:t>контроль серії, дозвіл на випуск серії:</w:t>
            </w:r>
            <w:r w:rsidRPr="006A71D4">
              <w:rPr>
                <w:rFonts w:ascii="Arial" w:hAnsi="Arial" w:cs="Arial"/>
                <w:color w:val="000000"/>
                <w:sz w:val="16"/>
                <w:szCs w:val="16"/>
              </w:rPr>
              <w:br/>
              <w:t xml:space="preserve">«Хемофарм» АД, Республіка Сербія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серії, дозвіл на випуск серії, без зміни місця виробництва.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країни виробника ГЛЗ, відповідального за виробництво нерозфасованої продукції, первинну та вторинну упаковку, контроль серії, без зміни місця виробництва.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sz w:val="16"/>
                <w:szCs w:val="16"/>
              </w:rPr>
            </w:pPr>
            <w:r w:rsidRPr="006A71D4">
              <w:rPr>
                <w:rFonts w:ascii="Arial" w:hAnsi="Arial" w:cs="Arial"/>
                <w:sz w:val="16"/>
                <w:szCs w:val="16"/>
              </w:rPr>
              <w:t>UA/3054/01/02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ГЕРЦЕПТИН®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600 мг/5 мл; 1 флакон з розчином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заявником надано оновлений План управління ризиками версія 21.0. Зміни внесено до частин: II «Специфікація з безпеки» (модуль CV «Післяреєстраційний досвід»), III «План з фармаконагляду», V «Заходи з мінімізації ризиків», VI «Резюме плану управління ризиками» та VII «Додатки» у зв’язку з оновленням інформації щодо експозиції пацієнтів, видаленням додаткових заходів з фармаконагляду (реєстр вагітності MotHER) та мінімізації ризиків (лист-звернення до лікарів) для проблеми з безпеки «Олігогідроамніон» на підставі результатів дослідження ВО29159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UA/14303/01/01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ГІОКСИЗОН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мазь по 15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UA/14979/01/01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 енд Ем Штабтест Лабор фур Аналітик унд Стабілітатспруфунген ГмбХ, Німеччина (альтернативна дільниця для контролю якості готового лікарського засобу та за показником "Розкладання діметиламіну"); Берінгер Інгельхайм Фарма ГмбХ і Ко. КГ, Німеччина (виробництво, первинне та вторинне пакування, контроль якості та випуск серії ); Єврофінс ФАСТ ГмбХ, Німеччина (альтернативна дільниця для контролю якості готового лікарського засобу та за показником "Розкладання діметиламіну"); Лабор ЛС СЕ енд Ко. КГ, Німеччина (альтернативна лабораторія для проведення контролю якості та за показником мікробіологічна чистота); СГС Інститут Фрезеніус ГмбХ, Німеччина (альтернативна лабораторія для проведення контролю якості за показником мікробіологічна чистота); ФармЛог Фарма Лоджістік ГмбХ, Німеччина (альтернативна дільниця для маркування та вторинного пакування); Штегеманн Льонферпакунген унд Логістішер Сервіс е. К., Німеччина (альтернативна дільниця для маркування та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 типу - вилучення альтернативного виробника вихідної речовини (діетилфосфонооцтової кислоти) Digital Specialty Chemicals Ltd., Canada; зміни I типу - зміна назви та адреси виробника вихідного матеріалу (BIBW 2992 Sulfone) Dishman Pharmaceuticals &amp; Chemicals Ltd., India без зміни місця провадження діяльності. Запропоновано: Dishman Carbogen Amcis Ltd. Survey no 47 &amp; 48, Paiki sub plot no 1 Village: Lodariyal, Taluka: Sanand Dist. Ahmedabad 382 220 Gujarat state, India; зміни I типу - зміна назви і адреси виробника вихідного матеріалу ((S)-3-Hydroxytetrahydrofuran) Porton Fine Chemicals Ltd., China без зміни місця провадження діяльності. Запропоновано: Porton Pharma Solutions Ltd. 1 Fine Chemical Zone Chongqing Chemical Industry Park, Changshou Chongqing 401221, P. R. China; зміни I типу - зміна назви і адреси виробника вихідного матеріалу (dimethylaminoacetaldehyde diethylacetal) AMI ORGANICS PVT. LTD, India без зміни місця провадження діяльності. Запропоновано: AMI ORGANICS LIMITED Plot no. 440/4, 5 &amp; 6, Road No. 82/A GIDS, Sachin, Surat – 394 230 Gujarat,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UA/15816/01/01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 енд Ем Штабтест Лабор фур Аналітик унд Стабілітатспруфунген ГмбХ, Німеччина (альтернативна дільниця для контролю якості готового лікарського засобу та за показником "Розкладання діметиламіну"); Берінгер Інгельхайм Фарма ГмбХ і Ко. КГ, Німеччина (виробництво, первинне та вторинне пакування, контроль якості та випуск серії ); Єврофінс ФАСТ ГмбХ, Німеччина (альтернативна дільниця для контролю якості готового лікарського засобу та за показником "Розкладання діметиламіну"); Лабор ЛС СЕ енд Ко. КГ, Німеччина (альтернативна лабораторія для проведення контролю якості та за показником мікробіологічна чистота); СГС Інститут Фрезеніус ГмбХ, Німеччина (альтернативна лабораторія для проведення контролю якості за показником мікробіологічна чистота); ФармЛог Фарма Лоджістік ГмбХ, Німеччина (альтернативна дільниця для маркування та вторинного пакування); Штегеманн Льонферпакунген унд Логістішер Сервіс е. К., Німеччина (альтернативна дільниця для маркування та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 типу - вилучення альтернативного виробника вихідної речовини (діетилфосфонооцтової кислоти) Digital Specialty Chemicals Ltd., Canada; зміни I типу - зміна назви та адреси виробника вихідного матеріалу (BIBW 2992 Sulfone) Dishman Pharmaceuticals &amp; Chemicals Ltd., India без зміни місця провадження діяльності. Запропоновано: Dishman Carbogen Amcis Ltd. Survey no 47 &amp; 48, Paiki sub plot no 1 Village: Lodariyal, Taluka: Sanand Dist. Ahmedabad 382 220 Gujarat state, India; зміни I типу - зміна назви і адреси виробника вихідного матеріалу ((S)-3-Hydroxytetrahydrofuran) Porton Fine Chemicals Ltd., China без зміни місця провадження діяльності. Запропоновано: Porton Pharma Solutions Ltd. 1 Fine Chemical Zone Chongqing Chemical Industry Park, Changshou Chongqing 401221, P. R. China; зміни I типу - зміна назви і адреси виробника вихідного матеріалу (dimethylaminoacetaldehyde diethylacetal) AMI ORGANICS PVT. LTD, India без зміни місця провадження діяльності. Запропоновано: AMI ORGANICS LIMITED Plot no. 440/4, 5 &amp; 6, Road No. 82/A GIDS, Sachin, Surat – 394 230 Gujarat,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UA/15816/01/02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 енд Ем Штабтест Лабор фур Аналітик унд Стабілітатспруфунген ГмбХ, Німеччина (альтернативна дільниця для контролю якості готового лікарського засобу та за показником "Розкладання діметиламіну"); Берінгер Інгельхайм Фарма ГмбХ і Ко. КГ, Німеччина (виробництво, первинне та вторинне пакування, контроль якості та випуск серії ); Єврофінс ФАСТ ГмбХ, Німеччина (альтернативна дільниця для контролю якості готового лікарського засобу та за показником "Розкладання діметиламіну"); Лабор ЛС СЕ енд Ко. КГ, Німеччина (альтернативна лабораторія для проведення контролю якості та за показником мікробіологічна чистота); СГС Інститут Фрезеніус ГмбХ, Німеччина (альтернативна лабораторія для проведення контролю якості за показником мікробіологічна чистота); ФармЛог Фарма Лоджістік ГмбХ, Німеччина (альтернативна дільниця для маркування та вторинного пакування); Штегеманн Льонферпакунген унд Логістішер Сервіс е. К., Німеччина (альтернативна дільниця для маркування та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 типу - вилучення альтернативного виробника вихідної речовини (діетилфосфонооцтової кислоти) Digital Specialty Chemicals Ltd., Canada; зміни I типу - зміна назви та адреси виробника вихідного матеріалу (BIBW 2992 Sulfone) Dishman Pharmaceuticals &amp; Chemicals Ltd., India без зміни місця провадження діяльності. Запропоновано: Dishman Carbogen Amcis Ltd. Survey no 47 &amp; 48, Paiki sub plot no 1 Village: Lodariyal, Taluka: Sanand Dist. Ahmedabad 382 220 Gujarat state, India; зміни I типу - зміна назви і адреси виробника вихідного матеріалу ((S)-3-Hydroxytetrahydrofuran) Porton Fine Chemicals Ltd., China без зміни місця провадження діяльності. Запропоновано: Porton Pharma Solutions Ltd. 1 Fine Chemical Zone Chongqing Chemical Industry Park, Changshou Chongqing 401221, P. R. China; зміни I типу - зміна назви і адреси виробника вихідного матеріалу (dimethylaminoacetaldehyde diethylacetal) AMI ORGANICS PVT. LTD, India без зміни місця провадження діяльності. Запропоновано: AMI ORGANICS LIMITED Plot no. 440/4, 5 &amp; 6, Road No. 82/A GIDS, Sachin, Surat – 394 230 Gujarat,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UA/15816/01/03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ГІОТРИФ®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 енд Ем Штабтест Лабор фур Аналітик унд Стабілітатспруфунген ГмбХ, Німеччина (альтернативна дільниця для контролю якості готового лікарського засобу та за показником "Розкладання діметиламіну"); Берінгер Інгельхайм Фарма ГмбХ і Ко. КГ, Німеччина (виробництво, первинне та вторинне пакування, контроль якості та випуск серії ); Єврофінс ФАСТ ГмбХ, Німеччина (альтернативна дільниця для контролю якості готового лікарського засобу та за показником "Розкладання діметиламіну"); Лабор ЛС СЕ енд Ко. КГ, Німеччина (альтернативна лабораторія для проведення контролю якості та за показником мікробіологічна чистота); СГС Інститут Фрезеніус ГмбХ, Німеччина (альтернативна лабораторія для проведення контролю якості за показником мікробіологічна чистота); ФармЛог Фарма Лоджістік ГмбХ, Німеччина (альтернативна дільниця для маркування та вторинного пакування); Штегеманн Льонферпакунген унд Логістішер Сервіс е. К., Німеччина (альтернативна дільниця для маркування та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 типу - вилучення альтернативного виробника вихідної речовини (діетилфосфонооцтової кислоти) Digital Specialty Chemicals Ltd., Canada; зміни I типу - зміна назви та адреси виробника вихідного матеріалу (BIBW 2992 Sulfone) Dishman Pharmaceuticals &amp; Chemicals Ltd., India без зміни місця провадження діяльності. Запропоновано: Dishman Carbogen Amcis Ltd. Survey no 47 &amp; 48, Paiki sub plot no 1 Village: Lodariyal, Taluka: Sanand Dist. Ahmedabad 382 220 Gujarat state, India; зміни I типу - зміна назви і адреси виробника вихідного матеріалу ((S)-3-Hydroxytetrahydrofuran) Porton Fine Chemicals Ltd., China без зміни місця провадження діяльності. Запропоновано: Porton Pharma Solutions Ltd. 1 Fine Chemical Zone Chongqing Chemical Industry Park, Changshou Chongqing 401221, P. R. China; зміни I типу - зміна назви і адреси виробника вихідного матеріалу (dimethylaminoacetaldehyde diethylacetal) AMI ORGANICS PVT. LTD, India без зміни місця провадження діяльності. Запропоновано: AMI ORGANICS LIMITED Plot no. 440/4, 5 &amp; 6, Road No. 82/A GIDS, Sachin, Surat – 394 230 Gujarat,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UA/15816/01/04</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ГЛАНДУМ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спрей для ротової порожнини, 1,5 мг/мл по 30 мл у флаконах зі спрей насосом та насадкою поворотною №1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UA/17869/01/01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ГЛІЦИН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сублінгвальні по 100 мг по 10 таблеток у блістері; по 5 блістерів у пачці з картону; по 50 таблеток у блістері; по 1 блістеру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UA/16293/01/01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ГЛОДУ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настойка, по 25 мл або 100 мл у флаконі, по 1 флакону в пачці; по 25 мл або 100 мл у флаконах; по 100 мл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UA/8383/01/01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ГРИППОСТАД ® 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капсули тверді; по 10 капсул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UA/4648/01/01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ГРИППОСТАД® РИНО 0,05% НАЗАЛЬНІ КРАПЛІ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краплі назальні, розчин 0,05 %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UA/3090/02/02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ГРИППОСТАД® РИНО 0,1% НАЗАЛЬНІ КРАПЛІ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краплі назальні, розчин 0,1 %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UA/3090/02/01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ГРИППОСТАД® РИНО МАРІТІМ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розчин 0,05%; по 15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 Іспанiя/ Чорногорія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виправлення технічної помилки, пов’язано з некоректним перекладом з англійської на українську мову за показником «Однорідність маси однієї одиниці дозування» (некоректно перекладено назву показника: затверджено: «Однорідність маси», запропоновано «Однорідність маси однієї одиниці дозування» та його критерії прийнятності). Зазначене виправлення відповідає матеріалам реєстраційного досьє, які представлені в архівних матеріалах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UA/16231/01/01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ГРИППОСТАД® РИНО МАРІТІМ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розчин 0,1%; по 15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КЕАР СЕРВІСІЗ МАДРИД, С.А.У., Іспанiя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 Іспанiя/ Чорногорія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виправлення технічної помилки, пов’язано з некоректним перекладом з англійської на українську мову за показником «Однорідність маси однієї одиниці дозування» (некоректно перекладено назву показника: затверджено: «Однорідність маси», запропоновано «Однорідність маси однієї одиниці дозування» та його критерії прийнятності). Зазначене виправлення відповідає матеріалам реєстраційного досьє, які представлені в архівних матеріалах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UA/16231/01/02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ДАКАРБАЗИН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приготування розчину для інфузій по 500 мг; 1 флакон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технічну помилку виправлено в тексті маркування на первинній та вторинній упаковках; запропоновано: Вторинна упаковка </w:t>
            </w:r>
            <w:r w:rsidRPr="006A71D4">
              <w:rPr>
                <w:rFonts w:ascii="Arial" w:hAnsi="Arial" w:cs="Arial"/>
                <w:color w:val="000000"/>
                <w:sz w:val="16"/>
                <w:szCs w:val="16"/>
              </w:rPr>
              <w:br/>
              <w:t>4. ЛІКАРСЬКА ФОРМА ТА КІЛЬКІСТЬ ОДИНИЦЬ В УПАКОВЦІ Порошок для приготування розчину для інфузій. Первинна упаковка 2. КІЛЬКІСТЬ ДІЮЧОЇ РЕЧОВИНИ Порошок для приготування розчину для інфузій. 1 флакон містить: дакарбазину цитрат 675 мг в перерахунку на дакарбазин 500 мг.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UA/6987/01/03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ДАКАРБАЗИН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приготування розчину для інфузій по 1000 мг; 1 флакон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Медак Гезельшафт фюр клініше Шпеціальпрепарате мбХ, Німеччина (вторинне пакування, маркування, контроль та випуск серії); Мед-ІКС-Пресс ГмбХ, Німеччина (маркування та вторинне пакування, нанесення захисної плівки (опціонально)); Онкомед меньюфекчерінг а.с., Чеська Республiка (виробництво "in bulk", первинне та вторинне пакування, маркування та контроль серії); Онкотек Фарма Продакшн ГмбХ, Німеччина (виробництво "in bulk", первинне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технічну помилку виправлено в тексті маркування на первинній та вторинній упаковках; запропоновано: Вторинна упаковка </w:t>
            </w:r>
            <w:r w:rsidRPr="006A71D4">
              <w:rPr>
                <w:rFonts w:ascii="Arial" w:hAnsi="Arial" w:cs="Arial"/>
                <w:color w:val="000000"/>
                <w:sz w:val="16"/>
                <w:szCs w:val="16"/>
              </w:rPr>
              <w:br/>
              <w:t>4. ЛІКАРСЬКА ФОРМА ТА КІЛЬКІСТЬ ОДИНИЦЬ В УПАКОВЦІ Порошок для приготування розчину для інфузій. Первинна упаковка 2. КІЛЬКІСТЬ ДІЮЧОЇ РЕЧОВИНИ Порошок для приготування розчину для інфузій. 1 флакон містить: дакарбазину цитрат 675 мг в перерахунку на дакарбазин 1000 мг.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UA/6987/01/04</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ДЕРМАБІН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мазь по 15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матеріалів реєстраційного досьє, р. 3.2.Р.7. Система контейнер/закупорювальний засіб, а саме оновлення Специфікації Туби алюмінієві у зв’язку зі зміною товщини стінки туби з «0,085</w:t>
            </w:r>
            <w:r w:rsidRPr="006A71D4">
              <w:rPr>
                <w:rStyle w:val="csf229d0ff29"/>
                <w:sz w:val="16"/>
                <w:szCs w:val="16"/>
              </w:rPr>
              <w:t>÷</w:t>
            </w:r>
            <w:r w:rsidRPr="006A71D4">
              <w:rPr>
                <w:rFonts w:ascii="Arial" w:hAnsi="Arial" w:cs="Arial"/>
                <w:color w:val="000000"/>
                <w:sz w:val="16"/>
                <w:szCs w:val="16"/>
              </w:rPr>
              <w:t xml:space="preserve"> 0,095» на «0,09</w:t>
            </w:r>
            <w:r w:rsidRPr="006A71D4">
              <w:rPr>
                <w:rStyle w:val="csf229d0ff29"/>
                <w:sz w:val="16"/>
                <w:szCs w:val="16"/>
              </w:rPr>
              <w:t>÷</w:t>
            </w:r>
            <w:r w:rsidRPr="006A71D4">
              <w:rPr>
                <w:rFonts w:ascii="Arial" w:hAnsi="Arial" w:cs="Arial"/>
                <w:color w:val="000000"/>
                <w:sz w:val="16"/>
                <w:szCs w:val="16"/>
              </w:rPr>
              <w:t>0,14», без зміни виробника туб та матеріалу стінок туби. Доповнено параметри бушону (висота бушона, тип бушона, діаметр бушона по верхньому та нижньому краю)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UA/14273/01/01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ДЕРМАБІН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мазь по 15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доповнення специфікації на ГЛЗ додатковими вимогами на термін зберігання за показником «Кількісне визначення. Бетаметазону дипропіонат» - від 0,576 мг/г до 0,704 мг/г, як наслідок, зазначення відповідних вимог у описі методики випробування (ДФУ, 2.2.29)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UA/14273/01/01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ДЕРМОВЕЙТ™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мазь 0,05 %, по 25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UA/1600/01/01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7C6E8D">
            <w:pPr>
              <w:pStyle w:val="111"/>
              <w:tabs>
                <w:tab w:val="left" w:pos="12600"/>
              </w:tabs>
              <w:rPr>
                <w:rFonts w:ascii="Arial" w:hAnsi="Arial" w:cs="Arial"/>
                <w:b/>
                <w:i/>
                <w:color w:val="000000"/>
                <w:sz w:val="16"/>
                <w:szCs w:val="16"/>
              </w:rPr>
            </w:pPr>
            <w:r w:rsidRPr="006A71D4">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rPr>
                <w:rFonts w:ascii="Arial" w:hAnsi="Arial" w:cs="Arial"/>
                <w:color w:val="000000"/>
                <w:sz w:val="16"/>
                <w:szCs w:val="16"/>
              </w:rPr>
            </w:pPr>
            <w:r w:rsidRPr="006A71D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Нобілус 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02 у наслідок виправлення технічної помилки у формулі розрахунку в методиці визначення залишкового розчинника диметилсульфоксиду;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00 (затверджено: R0-CEP 2010-042-Rev 01) у наслідок уточнення адреси виробничої дільниці без зміни місця виробництва; зЗміни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01 у наслідок зміни власника (holder);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2010-042-Rev 03 у наслідок зміни аналітичного обладнання для оцінки розміру частинок; надання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7C6E8D">
            <w:pPr>
              <w:pStyle w:val="111"/>
              <w:tabs>
                <w:tab w:val="left" w:pos="12600"/>
              </w:tabs>
              <w:jc w:val="center"/>
              <w:rPr>
                <w:rFonts w:ascii="Arial" w:hAnsi="Arial" w:cs="Arial"/>
                <w:sz w:val="16"/>
                <w:szCs w:val="16"/>
              </w:rPr>
            </w:pPr>
            <w:r w:rsidRPr="006A71D4">
              <w:rPr>
                <w:rFonts w:ascii="Arial" w:hAnsi="Arial" w:cs="Arial"/>
                <w:sz w:val="16"/>
                <w:szCs w:val="16"/>
              </w:rPr>
              <w:t>UA/14216/01/01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ДИКЛОФЕНАК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гель 50 мг/г, по 40 г гелю у тубі алюмінієвій № 1; у пачці з картону; по 100 г у тубі ламінатній № 1;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UA/0708/02/02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ДИКЛОФЕНАК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гель, 10 мг/г,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UA/0708/02/01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ДИКЛОФЕНАК-ЗДОРОВ'Я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гель 1% по 30 г або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w:t>
            </w:r>
            <w:r w:rsidRPr="006A71D4">
              <w:rPr>
                <w:rFonts w:ascii="Arial" w:hAnsi="Arial" w:cs="Arial"/>
                <w:color w:val="000000"/>
                <w:sz w:val="16"/>
                <w:szCs w:val="16"/>
              </w:rPr>
              <w:br/>
              <w:t xml:space="preserve">Пропонована редакція: Диклофенак натрію …… Henan Dongtai Pharm Co., Ltd., The People's Republic of China </w:t>
            </w:r>
            <w:r w:rsidRPr="006A71D4">
              <w:rPr>
                <w:rFonts w:ascii="Arial" w:hAnsi="Arial" w:cs="Arial"/>
                <w:color w:val="000000"/>
                <w:sz w:val="16"/>
                <w:szCs w:val="16"/>
              </w:rPr>
              <w:br/>
              <w:t xml:space="preserve">Адреса: No. 2, East Kangtai Road, Tangyin, Anyang City, The People's Republic of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UA/1539/01/01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ДИКЛОФЕНАК-ЗДОРОВ'Я УЛЬТРА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гель, 50 мг/г по 50 г або по 100 г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Пропонована редакція: Диклофенак натрію …. Henan Dongtai Pharm Co., Ltd., The People's Republic of China Адреса: No. 2, East Kangtai Road, Tangyin, Anyang City, The People's Republic of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UA/1539/01/03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ДИСПОРТ®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ін'єкцій по 500 ОД;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зміни внесено до Інструкції для медичного застосування лікарського засобу , а саме, об'єднання двох окремих інструкцій для двох дозувань в єдину загальну інструкцію, та, як наслідок, до розділів "Склад", "Лікарська форма", "Особливості застосування", "Спосіб застосування та дози", "Діти", "Побічні реакції",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UA/13719/01/01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ДИСПОРТ®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ін'єкцій по 300 ОД;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ІПСЕН БІОФАРМ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зміни внесено до Інструкції для медичного застосування лікарського засобу , а саме, об'єднання двох окремих інструкцій для двох дозувань в єдину загальну інструкцію, та, як наслідок, до розділів "Склад", "Лікарська форма", "Особливості застосування", "Спосіб застосування та дози", "Діти", "Побічні реакції",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UA/13719/01/02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ДІАГАМА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по 2 мл в ампулі, по 5 ампул в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подання оновленого сертифікату відповідності ЄФ R1-CEP 1998-140-Rev 04 (затверджено R1-CEP 1998-140-Rev 03), у зв’язку зі зміною назви затвердженого виробника АФІ вітамін В12 кристалічний (ціанокобаламін) на Sanofi Chimie, France. </w:t>
            </w:r>
            <w:r w:rsidRPr="006A71D4">
              <w:rPr>
                <w:rFonts w:ascii="Arial" w:hAnsi="Arial" w:cs="Arial"/>
                <w:color w:val="000000"/>
                <w:sz w:val="16"/>
                <w:szCs w:val="16"/>
              </w:rPr>
              <w:br/>
              <w:t>Внесення змін до розділу МКЯ ЛЗ: «Склад» Пропонована редакція: Діючі речовини: ціанокобаламін (у перерахуванні на 100 % речовину) – 0,5 мг SANOFI CHIMIE, France; зміни І типу - приведення специфікації методів контролю АФІ до вимог монографії ЄФ, та як наслідок відповідні зміни за показниками: «Ідентифікація», «Супровідні домішки». Введення змін протягом 3-х місяців після затвердження.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UA/16822/01/01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ДІАПРАЗОЛ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приготування розчину для ін`єкцій по 40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Грін Бізнес Солюшнз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UA/16423/01/01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ДІОКОР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внесені зміни до методик контролю ГЛЗ за показниками «Кількісне визначення» та «Однорідність дозованих одиниць» для зменшення часу хроматографування та покращення виконання умов тесту «перевірка придатності хроматографічної системи»; зміни І типу – внесені зміни до методики контролю ГЛЗ за показником «Розчинення»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UA/8318/01/01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ДІОКОР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w:t>
            </w:r>
            <w:r w:rsidRPr="006A71D4">
              <w:rPr>
                <w:rStyle w:val="csf229d0ff4"/>
                <w:sz w:val="16"/>
                <w:szCs w:val="16"/>
              </w:rPr>
              <w:t>×</w:t>
            </w:r>
            <w:r w:rsidRPr="006A71D4">
              <w:rPr>
                <w:rFonts w:ascii="Arial" w:hAnsi="Arial" w:cs="Arial"/>
                <w:color w:val="000000"/>
                <w:sz w:val="16"/>
                <w:szCs w:val="16"/>
              </w:rPr>
              <w:t>1) у блістерах щодо нанесення логотипу «Соціальна програма».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UA/8318/01/01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ДІОКОР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внесені зміни до методик контролю ГЛЗ за показниками «Кількісне визначення» та «Однорідність дозованих одиниць» для зменшення часу хроматографування та покращення виконання умов тесту «перевірка придатності хроматографічної системи»; зміни І типу – внесені зміни до методики контролю ГЛЗ за показником «Розчинення»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UA/8318/01/02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ДІОКОР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w:t>
            </w:r>
            <w:r w:rsidRPr="006A71D4">
              <w:rPr>
                <w:rStyle w:val="csf229d0ff4"/>
                <w:sz w:val="16"/>
                <w:szCs w:val="16"/>
              </w:rPr>
              <w:t>×</w:t>
            </w:r>
            <w:r w:rsidRPr="006A71D4">
              <w:rPr>
                <w:rFonts w:ascii="Arial" w:hAnsi="Arial" w:cs="Arial"/>
                <w:color w:val="000000"/>
                <w:sz w:val="16"/>
                <w:szCs w:val="16"/>
              </w:rPr>
              <w:t>1) у блістерах щодо нанесення логотипу «Соціальна програма».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UA/8318/01/02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5D4C29">
            <w:pPr>
              <w:pStyle w:val="111"/>
              <w:tabs>
                <w:tab w:val="left" w:pos="12600"/>
              </w:tabs>
              <w:rPr>
                <w:rFonts w:ascii="Arial" w:hAnsi="Arial" w:cs="Arial"/>
                <w:b/>
                <w:i/>
                <w:color w:val="000000"/>
                <w:sz w:val="16"/>
                <w:szCs w:val="16"/>
              </w:rPr>
            </w:pPr>
            <w:r w:rsidRPr="006A71D4">
              <w:rPr>
                <w:rFonts w:ascii="Arial" w:hAnsi="Arial" w:cs="Arial"/>
                <w:b/>
                <w:sz w:val="16"/>
                <w:szCs w:val="16"/>
              </w:rPr>
              <w:t>ДІОФЛАН®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500 мг, по 10 таблеток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(ДЕТРАЛЕКС®, таблетки, вкриті плівковою оболонкою), як наслідок відповідні зміни в тексті маркування упаковки </w:t>
            </w:r>
            <w:r w:rsidRPr="006A71D4">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D4C29">
            <w:pPr>
              <w:pStyle w:val="111"/>
              <w:tabs>
                <w:tab w:val="left" w:pos="12600"/>
              </w:tabs>
              <w:jc w:val="center"/>
              <w:rPr>
                <w:rFonts w:ascii="Arial" w:hAnsi="Arial" w:cs="Arial"/>
                <w:sz w:val="16"/>
                <w:szCs w:val="16"/>
              </w:rPr>
            </w:pPr>
            <w:r w:rsidRPr="006A71D4">
              <w:rPr>
                <w:rFonts w:ascii="Arial" w:hAnsi="Arial" w:cs="Arial"/>
                <w:sz w:val="16"/>
                <w:szCs w:val="16"/>
              </w:rPr>
              <w:t>UA/10773/01/01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ДОКСОРУБІЦИН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концентрат для розчину для інфузій, 2 мг/мл; по 5 мл (10 мг), 10 мл (20 мг), 25 мл (50 мг), 50 мл (100 мг), 100 мл (200 мг) у флаконі, по 1 флакону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 Велика Британія/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2004-059-Rev 02 для діючої речовини Доксорубіцину гідрохлориду від вже затвердженого виробника TRANSO-PHARM HANDELS GMBH (Certificate Holder), у наслідок введення додаткової виробничої дільниці Gemini PharmChem Mannheim GmbH, Germany (Sandhofer Str. 96 Germany-68305 Mannheim). Пропонована редакція: Synbias Phama Limited, Ukrainе; Gemini PharmChem Mannheim GmbH, Germany або INTAS PHARMACEUTICALS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UA/17439/01/01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572942">
            <w:pPr>
              <w:pStyle w:val="111"/>
              <w:tabs>
                <w:tab w:val="left" w:pos="12600"/>
              </w:tabs>
              <w:rPr>
                <w:rFonts w:ascii="Arial" w:hAnsi="Arial" w:cs="Arial"/>
                <w:b/>
                <w:i/>
                <w:color w:val="000000"/>
                <w:sz w:val="16"/>
                <w:szCs w:val="16"/>
              </w:rPr>
            </w:pPr>
            <w:r w:rsidRPr="006A71D4">
              <w:rPr>
                <w:rFonts w:ascii="Arial" w:hAnsi="Arial" w:cs="Arial"/>
                <w:b/>
                <w:sz w:val="16"/>
                <w:szCs w:val="16"/>
              </w:rPr>
              <w:t>ДОРЕЗ®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Внесення зміни до матеріалів реєстраційного досьє та у розділі МКЯ ЛЗ «Срок годности»: Діюча редакція: Срок годности: 2 года. Пропонована редакція: Срок годности: 3 года. Зміни внесені в інструкцію для медичного застосування ЛЗ у р. "Термін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sz w:val="16"/>
                <w:szCs w:val="16"/>
              </w:rPr>
            </w:pPr>
            <w:r w:rsidRPr="006A71D4">
              <w:rPr>
                <w:rFonts w:ascii="Arial" w:hAnsi="Arial" w:cs="Arial"/>
                <w:sz w:val="16"/>
                <w:szCs w:val="16"/>
              </w:rPr>
              <w:t>UA/11285/01/01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ДОРМІКІНД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150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Альпен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Дойче Хомеопаті-Уніон ДХУ-Арцнайміттель ГмбХ &amp; Ко. КГ, Німеччина; Др. Густав Кляйн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UA/4951/01/01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ДУАК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гель; по 15 г, або по 25 г, або по 50 г гелю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 Велика Британiя; Стіфел Лабораторіз (Ірландія)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UA/8202/01/01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капсули пролонгованої дії тверді по 30 мг; по 50 або по 100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зміна вноситься у зв'язку з незначним оновленням інформації у розділі 3.2.P.7. Система контейнер/закупорювальний засіб, а саме: - Видалення детальної інформації щодо Пакувального матеріалу поліетиленових пляшок;</w:t>
            </w:r>
            <w:r w:rsidRPr="006A71D4">
              <w:rPr>
                <w:rFonts w:ascii="Arial" w:hAnsi="Arial" w:cs="Arial"/>
                <w:color w:val="000000"/>
                <w:sz w:val="16"/>
                <w:szCs w:val="16"/>
              </w:rPr>
              <w:br/>
              <w:t>- Видалення детальної інформації щодо Пакувального матеріалу кришок, що нагвинчуються. Редакційні зміни в розділі 3.2.P.7. Система контейнер/закупорювальний засіб відповідно до поточної практики документації, якої дотримується Заявник, та вилучення посилання на виробника Альтана з заголовка документа; зміни І типу - оновлення інформації щодо вторинного пакування АФІ Урапідил в розділі реєстраційного досьє 3.2.S.6 Система контейнер/закупорювальний засіб. Картонні та поліетиленові барабани замінені на барабани з поліетилену високої щільності (HDPE). Приведення опису поліетиленових мішків та зазначення щодо відповідності до Регламенту ЄС 10/2011 та статей ЕР 3.1.3. "Поліолефіни" та 3.2.2. "Пластмасові контейнери і закупорювальні засоби для фармацевтичного застосування". Без фактичних змін в пакувальному матеріалі;</w:t>
            </w:r>
            <w:r w:rsidRPr="006A71D4">
              <w:rPr>
                <w:rFonts w:ascii="Arial" w:hAnsi="Arial" w:cs="Arial"/>
                <w:color w:val="000000"/>
                <w:sz w:val="16"/>
                <w:szCs w:val="16"/>
              </w:rPr>
              <w:br/>
              <w:t>зміни І типу - внесення змін до р.3.2.S.2.2 Опис виробничого процесу та його контролю, а саме: виробник АФІ Урапідил, Zydus Takeda Healthcare Pvt. Ltd. впровадив схему охолодження для кристалізації під час виготовлення АФІ Урапідил на Стадії 2 «Рекристалізований урапідил». Крім того, з цим оновленням вилучено примітку, пов'язану з реагентом Вода в Таблиці 1, оскільки ця інформація більше не актуальна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UA/9943/01/01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капсули пролонгованої дії тверді по 60 мг; по 50 або по 100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зміна вноситься у зв'язку з незначним оновленням інформації у розділі 3.2.P.7. Система контейнер/закупорювальний засіб, а саме: - Видалення детальної інформації щодо Пакувального матеріалу поліетиленових пляшок;</w:t>
            </w:r>
            <w:r w:rsidRPr="006A71D4">
              <w:rPr>
                <w:rFonts w:ascii="Arial" w:hAnsi="Arial" w:cs="Arial"/>
                <w:color w:val="000000"/>
                <w:sz w:val="16"/>
                <w:szCs w:val="16"/>
              </w:rPr>
              <w:br/>
              <w:t>- Видалення детальної інформації щодо Пакувального матеріалу кришок, що нагвинчуються. Редакційні зміни в розділі 3.2.P.7. Система контейнер/закупорювальний засіб відповідно до поточної практики документації, якої дотримується Заявник, та вилучення посилання на виробника Альтана з заголовка документа; зміни І типу - оновлення інформації щодо вторинного пакування АФІ Урапідил в розділі реєстраційного досьє 3.2.S.6 Система контейнер/закупорювальний засіб. Картонні та поліетиленові барабани замінені на барабани з поліетилену високої щільності (HDPE). Приведення опису поліетиленових мішків та зазначення щодо відповідності до Регламенту ЄС 10/2011 та статей ЕР 3.1.3. "Поліолефіни" та 3.2.2. "Пластмасові контейнери і закупорювальні засоби для фармацевтичного застосування". Без фактичних змін в пакувальному матеріалі;</w:t>
            </w:r>
            <w:r w:rsidRPr="006A71D4">
              <w:rPr>
                <w:rFonts w:ascii="Arial" w:hAnsi="Arial" w:cs="Arial"/>
                <w:color w:val="000000"/>
                <w:sz w:val="16"/>
                <w:szCs w:val="16"/>
              </w:rPr>
              <w:br/>
              <w:t>зміни І типу - внесення змін до р.3.2.S.2.2 Опис виробничого процесу та його контролю, а саме: виробник АФІ Урапідил, Zydus Takeda Healthcare Pvt. Ltd. впровадив схему охолодження для кристалізації під час виготовлення АФІ Урапідил на Стадії 2 «Рекристалізований урапідил». Крім того, з цим оновленням вилучено примітку, пов'язану з реагентом Вода в Таблиці 1, оскільки ця інформація більше не актуальна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UA/9943/01/02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ЕВКАБАЛ®200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орального розчину по 200 мг, по 3 г у саше;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зміни внесені до Інструкції для медичного застосування лікарського засобу до розділу "Особливості застосування" щодо безпеки відповідно до матеріалів реєстраційного досьє. </w:t>
            </w:r>
            <w:r w:rsidRPr="006A71D4">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UA/16272/01/01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ЕВКАБАЛ®600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орального розчину по 600 мг; по 3 г в саше; по 10, або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еспарма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зміни внесені до Інструкції для медичного застосування лікарського засобу до розділу "Особливості застосування" щодо безпеки відповідно до матеріалів реєстраційного досьє. </w:t>
            </w:r>
            <w:r w:rsidRPr="006A71D4">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UA/16272/01/02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ЕВКАФІЛІПТ®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настойка; по 100 мл у флаконі; по 1 флакону в пачці; по 100 мл у банці; по 1 банці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UA/15852/01/01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ЕВКАФІЛІПТ®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спрей по 20 мл у флаконі скляному зі спрей-насосом та насадкою поворотною; по 1 флакону в пачці з картону; по 50 мл у флаконі скляному зі спрей-насосом та насадкою горловою; по 1 флакону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UA/17182/01/01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ЕВКАФІЛІПТ® КСИЛО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дозований 0,1 %; по 10 мл у флаконах скляних з розпилювачем назальним; по 1 флакону в пачці з картону; по 10 мл у флаконах полімерних з розпилювачем назальним;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UA/17019/01/01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572942">
            <w:pPr>
              <w:pStyle w:val="111"/>
              <w:tabs>
                <w:tab w:val="left" w:pos="12600"/>
              </w:tabs>
              <w:rPr>
                <w:rFonts w:ascii="Arial" w:hAnsi="Arial" w:cs="Arial"/>
                <w:b/>
                <w:i/>
                <w:color w:val="000000"/>
                <w:sz w:val="16"/>
                <w:szCs w:val="16"/>
              </w:rPr>
            </w:pPr>
            <w:r w:rsidRPr="006A71D4">
              <w:rPr>
                <w:rFonts w:ascii="Arial" w:hAnsi="Arial" w:cs="Arial"/>
                <w:b/>
                <w:sz w:val="16"/>
                <w:szCs w:val="16"/>
              </w:rPr>
              <w:t>ЕЗОЛОНГ®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887299">
            <w:pPr>
              <w:pStyle w:val="1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ін’єкцій або інфузій по 40 мг, 1 або 10 флаконів з порошком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за повним циклом:</w:t>
            </w:r>
            <w:r w:rsidRPr="006A71D4">
              <w:rPr>
                <w:rFonts w:ascii="Arial" w:hAnsi="Arial" w:cs="Arial"/>
                <w:color w:val="000000"/>
                <w:sz w:val="16"/>
                <w:szCs w:val="16"/>
              </w:rPr>
              <w:br/>
              <w:t>Софарімекс – Індустріа Кіміка е Фармасьютіка, С.А., Португалія;</w:t>
            </w:r>
            <w:r w:rsidRPr="006A71D4">
              <w:rPr>
                <w:rFonts w:ascii="Arial" w:hAnsi="Arial" w:cs="Arial"/>
                <w:color w:val="000000"/>
                <w:sz w:val="16"/>
                <w:szCs w:val="16"/>
              </w:rPr>
              <w:br/>
              <w:t>виробництво нерозфасованого продукту, первинне пакування:</w:t>
            </w:r>
            <w:r w:rsidRPr="006A71D4">
              <w:rPr>
                <w:rFonts w:ascii="Arial" w:hAnsi="Arial" w:cs="Arial"/>
                <w:color w:val="000000"/>
                <w:sz w:val="16"/>
                <w:szCs w:val="16"/>
              </w:rPr>
              <w:br/>
              <w:t>ДЕВА Холдінг Ей. Ес.,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Португалія/</w:t>
            </w:r>
          </w:p>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sz w:val="16"/>
                <w:szCs w:val="16"/>
              </w:rPr>
            </w:pPr>
            <w:r w:rsidRPr="006A71D4">
              <w:rPr>
                <w:rFonts w:ascii="Arial" w:hAnsi="Arial" w:cs="Arial"/>
                <w:sz w:val="16"/>
                <w:szCs w:val="16"/>
              </w:rPr>
              <w:t>UA/17087/01/01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ЕКЗОЛІК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нашкірний 1 %, по 10 мл у флаконах № 1 у пачці; по 20 мл у флаконах № 1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UA/16629/01/01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ЕКЗОЛІК®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крем 1 % по 15 г у тубі № 1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внесення змін до реєстраційних матеріалів: з</w:t>
            </w:r>
            <w:r w:rsidRPr="006A71D4">
              <w:rPr>
                <w:rFonts w:ascii="Arial" w:hAnsi="Arial" w:cs="Arial"/>
                <w:color w:val="000000"/>
                <w:sz w:val="16"/>
                <w:szCs w:val="16"/>
              </w:rPr>
              <w:t>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UA/16629/02/01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ЕЛОКСАТИН®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концентрат для розчину для інфузій, 5 мг/мл,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виправлено технічну помилку в тексті маркування первинної та вторинної упаковок ЛЗ. Первинна упаковка </w:t>
            </w:r>
            <w:r w:rsidRPr="006A71D4">
              <w:rPr>
                <w:rFonts w:ascii="Arial" w:hAnsi="Arial" w:cs="Arial"/>
                <w:color w:val="000000"/>
                <w:sz w:val="16"/>
                <w:szCs w:val="16"/>
              </w:rPr>
              <w:br/>
              <w:t>ЗАТВЕРДЖЕНО: 6. ІНШЕ Для внутрішньовенних інфузій. Не заморожувати! Дата вигот.: ЗАПРОПОНОВАНО:</w:t>
            </w:r>
            <w:r w:rsidRPr="006A71D4">
              <w:rPr>
                <w:rFonts w:ascii="Arial" w:hAnsi="Arial" w:cs="Arial"/>
                <w:color w:val="000000"/>
                <w:sz w:val="16"/>
                <w:szCs w:val="16"/>
              </w:rPr>
              <w:br/>
              <w:t>6. ІНШЕ Для внутрішньовенних інфузій. Не заморожувати! Вторинна упаковка ЗАТВЕРДЖЕНО: 17. ІНШЕ Дата вигот.: ЗАПРОПОНОВАНО: 17. ІНШЕ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UA/9385/02/01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ЕЛЬДЕПРИЛ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5 мг,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Оріон Корпорейшн, Фiнляндiя; Оріон Корпорейшн, Фiнляндiя (альтернативний виробник, що здійснює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визначення показників «Ідентифікація», «Супровідні домішки», «Кількісне визначення» та «Однорідність вмісту діючої речовини». Новий і більш точний метод УВЕРХ розроблений і валідований для визначення зазначених показників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UA/5566/01/01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ЕНАЛАПРИЛ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по 0,01 г по 10 таблеток у блістері; по 2 або 10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UA/6582/01/01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ЕНГІСТОЛ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виправлено технічну помилку у тексті маркування вторинної упаковки лікарського засобу: запропоновано: 2. КІЛЬКІСТЬ ДІЮЧОЇ РЕЧОВИНИ 1,1 мл розчину містять: Sulfur D4 – 3,3 мкл, Sulfur D10 – 3,3 мкл, Vincetoxicum hirundinaria D6 – 6,6 мкл, Vincetoxicum hirundinaria D10 – 6,6 мкл, Vincetoxicum hirundinaria D30 – 6,6 мкл;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UA/2053/01/01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572942">
            <w:pPr>
              <w:pStyle w:val="111"/>
              <w:tabs>
                <w:tab w:val="left" w:pos="12600"/>
              </w:tabs>
              <w:rPr>
                <w:rFonts w:ascii="Arial" w:hAnsi="Arial" w:cs="Arial"/>
                <w:b/>
                <w:i/>
                <w:sz w:val="16"/>
                <w:szCs w:val="16"/>
              </w:rPr>
            </w:pPr>
            <w:r w:rsidRPr="006A71D4">
              <w:rPr>
                <w:rFonts w:ascii="Arial" w:hAnsi="Arial" w:cs="Arial"/>
                <w:b/>
                <w:sz w:val="16"/>
                <w:szCs w:val="16"/>
              </w:rPr>
              <w:t>ЕНЗИКС® ДУО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rPr>
                <w:rFonts w:ascii="Arial" w:hAnsi="Arial" w:cs="Arial"/>
                <w:sz w:val="16"/>
                <w:szCs w:val="16"/>
              </w:rPr>
            </w:pPr>
            <w:r w:rsidRPr="006A71D4">
              <w:rPr>
                <w:rFonts w:ascii="Arial" w:hAnsi="Arial" w:cs="Arial"/>
                <w:sz w:val="16"/>
                <w:szCs w:val="16"/>
              </w:rPr>
              <w:t>таблетки по 20 мг та таблетки, вкриті плівковою оболонкою, по 2,5 мг, комбі-упаковка: по 10 таблеток (більшого розміру) 20 мг та 5 таблеток, вкритих плівковою оболонкою, (меншого розміру) по 2,5 мг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sz w:val="16"/>
                <w:szCs w:val="16"/>
              </w:rPr>
            </w:pPr>
            <w:r w:rsidRPr="006A71D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sz w:val="16"/>
                <w:szCs w:val="16"/>
              </w:rPr>
            </w:pPr>
            <w:r w:rsidRPr="006A71D4">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sz w:val="16"/>
                <w:szCs w:val="16"/>
              </w:rPr>
            </w:pPr>
            <w:r w:rsidRPr="006A71D4">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sz w:val="16"/>
                <w:szCs w:val="16"/>
              </w:rPr>
            </w:pPr>
            <w:r w:rsidRPr="006A71D4">
              <w:rPr>
                <w:rFonts w:ascii="Arial" w:hAnsi="Arial" w:cs="Arial"/>
                <w:sz w:val="16"/>
                <w:szCs w:val="16"/>
              </w:rPr>
              <w:t>Республіка 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sz w:val="16"/>
                <w:szCs w:val="16"/>
              </w:rPr>
            </w:pPr>
            <w:r w:rsidRPr="006A71D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b/>
                <w:i/>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572942">
            <w:pPr>
              <w:pStyle w:val="111"/>
              <w:tabs>
                <w:tab w:val="left" w:pos="12600"/>
              </w:tabs>
              <w:jc w:val="center"/>
              <w:rPr>
                <w:rFonts w:ascii="Arial" w:hAnsi="Arial" w:cs="Arial"/>
                <w:sz w:val="16"/>
                <w:szCs w:val="16"/>
              </w:rPr>
            </w:pPr>
            <w:r w:rsidRPr="006A71D4">
              <w:rPr>
                <w:rFonts w:ascii="Arial" w:hAnsi="Arial" w:cs="Arial"/>
                <w:sz w:val="16"/>
                <w:szCs w:val="16"/>
              </w:rPr>
              <w:t>UA/4162/01/02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sz w:val="16"/>
                <w:szCs w:val="16"/>
              </w:rPr>
            </w:pPr>
            <w:r w:rsidRPr="006A71D4">
              <w:rPr>
                <w:rFonts w:ascii="Arial" w:hAnsi="Arial" w:cs="Arial"/>
                <w:b/>
                <w:sz w:val="16"/>
                <w:szCs w:val="16"/>
              </w:rPr>
              <w:t>ЕНЗИКС® ДУО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sz w:val="16"/>
                <w:szCs w:val="16"/>
              </w:rPr>
            </w:pPr>
            <w:r w:rsidRPr="006A71D4">
              <w:rPr>
                <w:rFonts w:ascii="Arial" w:hAnsi="Arial" w:cs="Arial"/>
                <w:sz w:val="16"/>
                <w:szCs w:val="16"/>
              </w:rPr>
              <w:t>таблетки по 20 мг та таблетки, вкриті плівковою оболонкою, по 2,5 мг, комбі-упаковка: по 10 таблеток (більшого розміру) 20 мг та 5 таблеток, вкритих плівковою оболонкою, (меншого розміру) по 2,5 мг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autoSpaceDE w:val="0"/>
              <w:autoSpaceDN w:val="0"/>
              <w:adjustRightInd w:val="0"/>
              <w:jc w:val="center"/>
              <w:rPr>
                <w:rFonts w:ascii="Arial" w:hAnsi="Arial" w:cs="Arial"/>
                <w:bCs/>
                <w:sz w:val="16"/>
                <w:szCs w:val="16"/>
                <w:lang w:val="en-US" w:eastAsia="en-US"/>
              </w:rPr>
            </w:pPr>
            <w:r w:rsidRPr="006A71D4">
              <w:rPr>
                <w:rFonts w:ascii="Arial" w:hAnsi="Arial" w:cs="Arial"/>
                <w:bCs/>
                <w:sz w:val="16"/>
                <w:szCs w:val="16"/>
                <w:lang w:val="en-US" w:eastAsia="en-US"/>
              </w:rPr>
              <w:t>"Хемофарм" АД</w:t>
            </w:r>
          </w:p>
          <w:p w:rsidR="00F5314B" w:rsidRPr="006A71D4" w:rsidRDefault="00F5314B" w:rsidP="00447A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autoSpaceDE w:val="0"/>
              <w:autoSpaceDN w:val="0"/>
              <w:adjustRightInd w:val="0"/>
              <w:jc w:val="center"/>
              <w:rPr>
                <w:rFonts w:ascii="Arial" w:hAnsi="Arial" w:cs="Arial"/>
                <w:bCs/>
                <w:sz w:val="16"/>
                <w:szCs w:val="16"/>
                <w:lang w:val="en-US" w:eastAsia="en-US"/>
              </w:rPr>
            </w:pPr>
            <w:r w:rsidRPr="006A71D4">
              <w:rPr>
                <w:rFonts w:ascii="Arial" w:hAnsi="Arial" w:cs="Arial"/>
                <w:bCs/>
                <w:sz w:val="16"/>
                <w:szCs w:val="16"/>
                <w:lang w:val="en-US" w:eastAsia="en-US"/>
              </w:rPr>
              <w:t>"Хемофарм" АД</w:t>
            </w:r>
          </w:p>
          <w:p w:rsidR="00F5314B" w:rsidRPr="006A71D4" w:rsidRDefault="00F5314B" w:rsidP="00447AF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Сербія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UA/4162/01/02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ЕПКЛЮЗА™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400 мг/100 мг по 28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Гілеад Сайєнсиз Інтернешнл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Гілеад Сайєнсиз Айеленд ЮС, Ірландiя (випуск серії, первинна упаковка, вторинна упаковка, контроль серії); Гілеад Сайєнсиз, Інк., США (контроль серії); Мікрохем Лабораторіз Айеленд Лтд., Т/А Єврофінс Ланкастер Лабораторіз, Ірландiя (контроль серії (мікробіологічне тестування)); Мілмаунт Хелскеа Лтд, Ірландiя (вторинна упаковка); Патеон Інк., Канада (виробництво, первинна упаковка,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 США/ 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частин II. Специфікація з безпеки (модулі IV «Популяції, які не вивчались під час клінічних випробувань»,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та VII «Додатки» у зв’язку з видаленням відсутньої інформації щодо безпеки застосування препарату у пацієнтів з тяжким порушенням функції нирок або термінальною стадією захворювання нирок на підставі результатів дослідженm GS-US-337-4063 та GS-US-342-4062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UA/17003/01/01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 мг; по 10 таблеток в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UA/15698/01/01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10 мг; по 10 таблеток в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UA/15698/01/02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15 мг; по 10 таблеток в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UA/15698/01/03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20 мг; по 10 таблеток в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UA/15698/01/04</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5 мг; іn bulk №5000 у поліетиленовому пакеті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UA/15699/01/01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10 мг; іn bulk №5000 у поліетиленовому пакеті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UA/15699/01/02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15 мг; іn bulk №5000 у поліетиленовому пакеті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внесення змін до реєстраційних матеріалів: з</w:t>
            </w:r>
            <w:r w:rsidRPr="006A71D4">
              <w:rPr>
                <w:rFonts w:ascii="Arial" w:hAnsi="Arial" w:cs="Arial"/>
                <w:color w:val="000000"/>
                <w:sz w:val="16"/>
                <w:szCs w:val="16"/>
              </w:rPr>
              <w:t xml:space="preserve">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UA/15699/01/03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ЕПРАКАД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20 мг; іn bulk №5000 у поліетиленовому пакеті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UA/15699/01/04</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ЕСПА-ТИБОЛ®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 28 (28х1)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UA/17004/01/01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ЕСПОЛ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мазь по 30 г у тубі алюмінієвій;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UA/8518/01/01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ЗІННАТ™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гранули для приготування 100 мл (125 мг/5 мл) суспензії, 1 флакон з гранулами разом з мірним ковпачком та мірною ложечкою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UA/5509/01/01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ЗІННАТ™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гранули для приготування 100 мл (250 мг/5 мл) суспензії, 1 флакон з гранулами разом з мірним ковпачком та мірною ложечкою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UA/5509/01/02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ЗІННАТ™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125 мг; по 10 таблеток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UA/5509/02/01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ЗІННАТ™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250 мг; по 10 таблеток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UA/5509/02/02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ЗІННАТ™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500 мг; по 10 таблеток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UA/5509/02/03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ЗОВІРАКС™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ліофілізат для розчину для інфузій по 250 мг; 5 флаконів з ліофілізатом у контурній картонній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UA/8281/01/01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ЗОВІРАКС™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по 200 мг; по 5 таблеток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UA/8281/03/01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ЗОКСІ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вкриті плівковою оболонкою, по 250 мг, по 3 таблетки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UA/17229/01/01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ЗОКСІ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вкриті плівковою оболонкою, по 500 мг, по 3 таблетки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UA/17229/01/02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ІБУПРОМ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Сертифікату відповідності Європейській фармакопеї R1-CEP 2002-099-Rev 06 (попередня версія R1-CEP 2002-099-Rev 05) від вже затвердженого виробника Hubei Biocause Heilen Pharmaceutical Co., LTD, Китай, для АФІ Ібупрофен. Як наслідок зміна в назві власника СЕР та зміна назви виробника (з Hubei Granules-Biocause Pharmaceutical Co., LTD, Китай на Hubei Biocause Heilen Pharmaceutical Co., LTD, Китай), адреса власника СЕР та виробнича дільниця залишаються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UA/6045/01/01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по 40 мг/5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UA/16928/01/01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по 40 мг/10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UA/16928/01/02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по 80 мг/5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UA/16928/01/03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по 80 мг/10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UA/16928/01/04</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по 40 мг/12,5 мг по 7 таблеток в алюмінієвому блістері, по 2 блістери у картонній коробці;</w:t>
            </w:r>
            <w:r w:rsidRPr="006A71D4">
              <w:rPr>
                <w:rFonts w:ascii="Arial" w:hAnsi="Arial" w:cs="Arial"/>
                <w:color w:val="000000"/>
                <w:sz w:val="16"/>
                <w:szCs w:val="16"/>
                <w:lang w:val="ru-RU"/>
              </w:rPr>
              <w:br/>
              <w:t xml:space="preserve">по 7 таблеток в алюмінієвому блістері,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UA/16929/01/01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по 80 мг/12,5 мг по 7 таблеток в алюмінієвому блістері, по 2 блістери у картонній коробці;</w:t>
            </w:r>
            <w:r w:rsidRPr="006A71D4">
              <w:rPr>
                <w:rFonts w:ascii="Arial" w:hAnsi="Arial" w:cs="Arial"/>
                <w:color w:val="000000"/>
                <w:sz w:val="16"/>
                <w:szCs w:val="16"/>
                <w:lang w:val="ru-RU"/>
              </w:rPr>
              <w:br/>
              <w:t xml:space="preserve">по 7 таблеток в алюмінієвому блістері,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UA/16929/01/02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по 80 мг/25 мг по 7 таблеток в алюмінієвому блістері, по 2 блістери у картонній коробці;</w:t>
            </w:r>
            <w:r w:rsidRPr="006A71D4">
              <w:rPr>
                <w:rFonts w:ascii="Arial" w:hAnsi="Arial" w:cs="Arial"/>
                <w:color w:val="000000"/>
                <w:sz w:val="16"/>
                <w:szCs w:val="16"/>
                <w:lang w:val="ru-RU"/>
              </w:rPr>
              <w:br/>
              <w:t xml:space="preserve">по 7 таблеток в алюмінієвому блістері,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 xml:space="preserve">Зміна найменування та/або адреси заявника (власника реєстраційного посвідчення) -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UA/16929/01/03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2 мг/0,625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методики визначення показника «Супровідні домішки» та відповідні зміни у специфікації у зв'язку з оптимізацією методів випробування згідно до вимог ICH Q3B (R2) Impurities in New Drug Products</w:t>
            </w:r>
            <w:r w:rsidRPr="006A71D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UA/17135/01/01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4 мг/1,25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методики визначення показника «Супровідні домішки» та відповідні зміни у специфікації у зв'язку з оптимізацією методів випробування згідно до вимог ICH Q3B (R2) Impurities in New Drug Products</w:t>
            </w:r>
            <w:r w:rsidRPr="006A71D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UA/17135/01/02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ІН-АЛІТЕР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8 мг/2,5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методики визначення показника «Супровідні домішки» та відповідні зміни у специфікації у зв'язку з оптимізацією методів випробування згідно до вимог ICH Q3B (R2) Impurities in New Drug Products</w:t>
            </w:r>
            <w:r w:rsidRPr="006A71D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UA/17135/01/03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ІНДАП®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1,25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UA/4237/02/02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ІНДАП®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UA/4237/02/03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зміна затвердженої комбінації реагент-біотинильовані анти-мишачі фрагменти F (ab ') 2 та реагент кон'югованого з HRP комплексу стрептавідину на ліофілізований реагент -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UA/16235/01/01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зміна затвердженої комбінації реагент-біотинильовані анти-мишачі фрагменти F (ab ') 2 та реагент кон'югованого з HRP комплексу стрептавідину на ліофілізований реагент-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UA/13939/01/01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суспензія для ін’єкцій по 1 дозі (0,5 мл) у попередньо заповненому шприці №1 у комплекті з однією або двома голками; </w:t>
            </w:r>
            <w:r w:rsidRPr="006A71D4">
              <w:rPr>
                <w:rFonts w:ascii="Arial" w:hAnsi="Arial" w:cs="Arial"/>
                <w:color w:val="000000"/>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перенесення випробування мінімальної летальної дози (Minimal Lethal Dose) в продукті Diphtheria Crude Toxin з етапу рутинного тестування на робочому посівному матеріалу (Working seeds (WS)) на етап тестування першого токсину, що продукується з першої партії WS, отриманої з кожної нової партії попереднього робочого матеріалу (new pre-WS). Внесення редакційних правок до розділів 3.2.S.2.2, 3.2.S.2.3. та 3.2.S.2.4; зміни І типу - вилучення випробування Specific toxicity quality control tests зі специфікації на проміжний продукт Diphtheria Crude Toxoid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UA/15120/01/01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суспензія для ін’єкцій по 1 дозі (0,5 мл) у попередньо заповненому шприці №1 у комплекті з однією або двома голками; </w:t>
            </w:r>
            <w:r w:rsidRPr="006A71D4">
              <w:rPr>
                <w:rFonts w:ascii="Arial" w:hAnsi="Arial" w:cs="Arial"/>
                <w:color w:val="000000"/>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зміна затвердженої комбінації реагент-біотинильовані анти-мишачі фрагменти F (ab ') 2 та реагент кон'югованого з HRP комплексу стрептавідину на ліофілізований реагент кон'югат анти-мишачий IgG кроля з пероксидазою хрону (HRP) для визначення in vitro (метод ELISA) специфічної активності Ацелюлярного кашлюкового антигену (Acellular pertussis antigens (Pa)). </w:t>
            </w:r>
            <w:r w:rsidRPr="006A71D4">
              <w:rPr>
                <w:rFonts w:ascii="Arial" w:hAnsi="Arial" w:cs="Arial"/>
                <w:color w:val="000000"/>
                <w:sz w:val="16"/>
                <w:szCs w:val="16"/>
              </w:rPr>
              <w:br/>
              <w:t>Внесення технічних змін в метод, включаючи умови покриття, насичення та виявлення специфічної активності кашлюкового антигену (coating, saturation and detection conditions) без зміни затверджених критеріїв прийнятності. Термін введення змін - липень 2022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UA/15120/01/01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ЙОД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зовнішнього застосування, спиртовий 5%, по 10 мл, або по 20 мл, або по 1000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UA/8247/01/01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КАМІСТАД® - ГЕЛЬ H</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гель по 10 г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СТАДА Арцнайміттель АГ, Німеччина (виробництво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6A71D4">
              <w:rPr>
                <w:rFonts w:ascii="Arial" w:hAnsi="Arial" w:cs="Arial"/>
                <w:color w:val="000000"/>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UA/6590/01/01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КАПЕВІСТА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150 мг по 10 таблеток у блістері; по 6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Капецитабін-Віста (Capecitabine- Vista) Запропоновано: КАПЕВІСТА (CAPEVISTA)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UA/17936/01/01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КАПЕВІСТА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500 мг по 10 таблеток у блістері; по 12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Капецитабін-Віста (Capecitabine- Vista) Запропоновано: КАПЕВІСТА (CAPEVISTA)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UA/17936/01/02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КАСАРК ® HD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32 мг/25 мг, по 10 таблеток у блістері, по 1, по 3, по 10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UA/12282/01/01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КАСАРК ® HD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32 мг/25 мг іn bulk: по 2500 таблеток в подвійному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 xml:space="preserve">-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UA/12283/01/01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КАСАРК®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16 мг/12,5 мг, по 10 таблеток у блістері; по 1 або по 3,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UA/12313/01/01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КАСАРК®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16 мг/12,5 мг іn bulk: по 2500 таблеток в подвійному пакеті; по 1 пакету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UA/12314/01/01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КИСЛОТА НІКОТИНОВА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50 мг по 50 таблеток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UA/4362/01/01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КЛЕБУТАМ®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концентрат для розчину для інфузій, 250 мг/20 мл, по 20 мл в ампулі, по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контроль якості, випуск серій:</w:t>
            </w:r>
            <w:r w:rsidRPr="006A71D4">
              <w:rPr>
                <w:rFonts w:ascii="Arial" w:hAnsi="Arial" w:cs="Arial"/>
                <w:color w:val="000000"/>
                <w:sz w:val="16"/>
                <w:szCs w:val="16"/>
              </w:rPr>
              <w:br/>
              <w:t>Поліфарма Ілак Сан. Ве Тік. А.С., Туреччина;</w:t>
            </w:r>
            <w:r w:rsidRPr="006A71D4">
              <w:rPr>
                <w:rFonts w:ascii="Arial" w:hAnsi="Arial" w:cs="Arial"/>
                <w:color w:val="000000"/>
                <w:sz w:val="16"/>
                <w:szCs w:val="16"/>
              </w:rPr>
              <w:br/>
              <w:t>виробництво нерозфасованої продукції, первинна та вторинна упаковка:</w:t>
            </w:r>
            <w:r w:rsidRPr="006A71D4">
              <w:rPr>
                <w:rFonts w:ascii="Arial" w:hAnsi="Arial" w:cs="Arial"/>
                <w:color w:val="000000"/>
                <w:sz w:val="16"/>
                <w:szCs w:val="16"/>
              </w:rPr>
              <w:br/>
              <w:t>Арома Ілак Сан. Лтд. Сті.,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інформації про виробників ГЛЗ у відповідність до матеріалів реєстраційного досьє, які подавались на реєстрацію ГЛЗ, а саме зазначення виробника Арома Ілак Сан. Лтд. Сті., Туреччина (виробництво нерозфасованої продукції, первинна та вторинна упаковка) та функцій виробника Поліфарма Ілак Сан. Ве Тік. А.С., Туреччина, що відповідає за контроль якості та випуск серій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UA/18613/01/01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КОНЦЕНТРАТ СУМІШІ СПЕЦИФІЧНИХ БАКТЕРІОФАГІВ (ФАГЕСТІ)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рідина (субстанція) у флаконах скляних або бутлях поліпропіленових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"Біохімфарм"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Грузія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UA/15972/01/01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КОНЦЕНТРАТ СУМІШІ СПЕЦИФІЧНИХ БАКТЕРІОФАГІВ (ФАГІО)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рідина (субстанція) у флаконах скляних або бутлях поліпропіленових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"Біохімфарм"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Грузія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UA/15973/01/01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КОРВАЛДИН®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краплі оральні; по 25 мл у флаконі; по 1 флакону в пачці; по 50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допоміжних речовин - зміна агрегатного стану допоміжної речовини натрію ізовалеріант (стабілізатор) з порошкоподібного на водний (10% водний розчин) і як наслідок змінюється специфікація на допоміжну речовину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по 25 мл - без рецепта; по 50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UA/2553/01/01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ЛАМІКОН®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0,25 г, по 7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2007-279-Rev 01 для діючої речовини Terbinafine hydrochloride від вже затвердженого виробника; зміни І типу - подання оновленого сертифіката відповідності Європейській фармакопеї № R1-CEP 2007-279-Rev 02 для діючої речовини Terbinafine hydrochloride від вже затвердженого виробника; зміни І типу - подання оновленого сертифіката відповідності Європейській фармакопеї № R1-CEP 2007-279-Rev 03 для діючої речовини Terbinafine hydrochloride від вже затвердженого виробника, як наслідок зміна назви та адреси власника СЕР; запропоновано: QILU ANTIBIOTICS (LINYI) PHARMACEUTICAL CО. LTD. North of Huayuan Road (W) Linyi County China-251 500 Dezhou City, Shandong Province; зміни І типу - подання оновленого сертифіката відповідності Європейській фармакопеї № R1-CEP 2007-279-Rev 04 для діючої речовини Terbinafine hydrochloride від вже затвердженого виробника, як наслідок зміна адреси власника СЕР та виробничої ділянки; запропоновано: QILU ANTIBIOTICS (LINYI) PHARMACEUTICAL CО. LTD. No. 29 Huayuan Street, Linyi County, China-251 500, Dezhou City, Shandong Province; зміни І типу - подання оновленого сертифіката відповідності Європейській фармакопеї № R1-CEP 2007-279-Rev 05 для діючої речовини Terbinafine hydrochloride від вже затвердженого виробника, як наслідок зміна назви власника СЕР та виробничої ділянки; запропоновано: SHANDONG ANHONG PHARMACEUTICAL CO., LTD., China; зміни І типу - зміни з якості. АФІ. Контроль АФІ - зміни у специфікації та методах контролю АФІ, а саме вилучено показник «Розчинність»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UA/2714/01/01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UA/0452/02/01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UA/0452/02/02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UA/0452/02/03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ЛЕВОМЕКОЛЬ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мазь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UA/8436/01/01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250 мг, по 10 таблеток у блістері; по 1 блістеру в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введення додаткових розмірів серії готового лікарського засобу. Запропоновано: Розмір серії: - таблетки по 250 мг: 29,61 кг: від 87 600 таблеток до 94 000 таблеток (від 8 760 до 9 400 упаковок) 119,70 кг: від 342 000 таблеток до 380 000 таблеток (від 34 200 до 38 000 упаковок) - таблетки по 500 мг: 119,07 кг: від 168 000 таблеток до 194 000 таблеток (від 16 800 до 19 400 упаковок) 239,40 кг: від 342 000 таблеток До 380 000 таблеток (від 34 200 до 38 000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UA/11208/01/01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500 мг по 10 таблеток у блістері; по 1 блістеру в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введення додаткових розмірів серії готового лікарського засобу. Запропоновано: Розмір серії: - таблетки по 250 мг: 29,61 кг: від 87 600 таблеток до 94 000 таблеток (від 8 760 до 9 400 упаковок) 119,70 кг: від 342 000 таблеток до 380 000 таблеток (від 34 200 до 38 000 упаковок) - таблетки по 500 мг: 119,07 кг: від 168 000 таблеток до 194 000 таблеток (від 16 800 до 19 400 упаковок) 239,40 кг: від 342 000 таблеток До 380 000 таблеток (від 34 200 до 38 000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UA/11208/01/02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ЛЕЙКОВОРИН-ТЕВА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 мг/мл, по 5 мл або по 10 мл, або по 20 мл, або по 30 мл, або по 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UA/5402/01/01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№100 (20х5):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Санофі Вінтроп Індастріа, Франція;</w:t>
            </w:r>
            <w:r w:rsidRPr="006A71D4">
              <w:rPr>
                <w:rFonts w:ascii="Arial" w:hAnsi="Arial" w:cs="Arial"/>
                <w:color w:val="000000"/>
                <w:sz w:val="16"/>
                <w:szCs w:val="16"/>
              </w:rPr>
              <w:br/>
              <w:t>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Франція/</w:t>
            </w:r>
          </w:p>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виду пакування: по 20 таблеток у блістері, по 3 блістери у картонній коробці, з відповідними змінами до розділу “Упаковка”.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UA/5476/02/01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№100 (20х5):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сертифіката відповідності Європейській фармакопеї № R0-CEP 2013-165-Rev 01 для діючої речовини Pyridoxine hydrochloride від нового виробника JIANGXI TIANXIN PHARMACEUTICAL CO., LTD., додатково до затвердженого виробника DSM Nutritional Products GmbH, Germany; зміни І типу - подання нового сертифіката відповідності Європейській фармакопеї № R0-CEP 2017-027-Rev 00 для діючої речовини Pyridoxine hydrochloride від нового виробника DSM Vitamin (Shanghai)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UA/5476/02/01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№100 (20х5):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II типу - зміни з якості. АФІ - оновлення майстер-файла на АФІ Магнію лактату дигідрату від виробника Moehs S.L., Іспанія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UA/5476/02/01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МАГНЕ-В6®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№100 (20х5):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для діючої речовини піридоксину гідрохлориду 24 місяці (від виробника DSM Vitamin (Shanghai)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UA/5476/02/01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МАКСІБРЕН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по 250 мг по 10 таблеток у блістері; по 1 або 2, або 5 блістерів разом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РУП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Республіканське унітарне виробниче підприємство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 Товариство з обмеженою відповідальністю "ФАРМХІМ",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UA/18113/01/01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МАКСІТРАН®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100 мг/мл по 5 мл в ампулах, по 5 ампул у касеті у пачці з картону або по 5 мл в ампулах,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ЛЗ (у п. 3 Перелік допоміжних речовин зазначено фразу "Допоміжна речовина" у п. 4. ЛІКАРСЬКА ФОРМА ТА КІЛЬКІСТЬ ОДИНИЦЬ В УПАКОВЦІ зазначено 100 мг/мл (mg/ml).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UA/18255/02/01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МАНІТ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інфузій 15 %, по 100 мл, 200 мл,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у зв’язку 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UA/4535/01/01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МЕТРОНІДАЗОЛ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250 мг, по 10 таблеток у блістерах;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текст маркування упаковки лікарського засобу (п.17 ІНШЕ) доповнено інформацією щодо нанесення графічних хображень та іншої технічної інформації.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UA/6538/01/01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МЕТФОГАМА® 850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850 мг по 10 таблеток у блістері; по 3 або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Вьорваг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Драгенофарм Апотекер Пюшл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розділ «Маркування» МКЯ ЛЗ. Запропоновано: Зміни вносяться до методів контролю якості лікарського засобу, розділ «Маркування». Маркування. Згідно затвердженого тексту маркування. Додавання одиниць СI в затверджений текст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UA/5247/01/03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МІЛДРОНАТ®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0,5 г/5 мл, по 5 мл в ампулі; по 5 ампул у контурній чарунковій упаковці (піддоні); по 2 або 4 контурні чарункові упаковки (піддони)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color w:val="000000"/>
                <w:sz w:val="16"/>
                <w:szCs w:val="16"/>
              </w:rPr>
              <w:t>АТ "Гріндекс", Латвiя (виробник, який відповідає за випуск серії, включаючи контроль серії/випробування); ХБМ Фарма с.р.о., Словаччина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Латвiя/ Словаччина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у процес виробництва, зокрема: введення додатковаї лінії наповнення типу RABS для виробника готового продукту ХБМ Фарма с.р.о., Словаччина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UA/3419/01/01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МІЛІКСОЛ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15 мг/1,5 мл; по 1,5 мл в ампулах; по 5 ампул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UA/15309/01/01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МІОЗИМ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впровадження робочого стандарту та альтернативного використання Робочого стандартного зразка для випробувань АФІ та ГЛЗ; зміни І типу - введення додаткового постачальника Полоксамеру 188 (Мерк НВ) для процесу культивування клітин алглюкозидази альфа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UA/11618/01/01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МІФЕНАКС®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капсули тверді по 250 мг по 10 капсул у блістері, по 3 або 10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UA/11519/01/01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МОКСИФЛОКСАЦИН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400 мг; по 5 або по 7, або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35 кг (50 000 таблеток); 152,25 (217 500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UA/17766/01/01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МОЛЕСКІН®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крем 0,1 %, по 15 г у тубі; по 1 тубі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до специфікації та аналітичної методики АФІ мометазону фуроату: - вилучено розділ «Розчинність»; - зміни до методики випробування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стандартизовані згідно вимог ЕР; зміни І типу - подання нового СЕР № R1-CEP 2008-094-Rev 03 для АФІ мометазону фуроату від затвердженого виробника Aurisco Pharmaceutical Co., Ltd., Китай; зміни І типу – подання нового СЕР № R1-CEP 2007-194-Rev 02 для АФІ мометазону фуроату від затвердженого виробника Symbiotec Pharmalab Private Limited, Індія. Для виробника Symbiotec Pharmalab Private Limited, нормування залишкові кількості органічних розчинників приведено до вимог (СЕР); зміни І типу - приведення специфікації та аналітичні методики АФІ у відповідність до вимог монографії ЕР за показниками «Ідентифікація», «Супровідні домішки» та «Кількісне визначення»; зміни І типу - зміни до розділу «Залишкові кількості органічних розчинників» - замість діючої методики вводиться нова уніфікована методика АТ «Фармак»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UA/7002/01/01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МОЛЕСКІН®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мазь 0,1 %, по 15 г у тубі; по 1 тубі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до специфікації та аналітичної методики АФІ мометазону фуроату: - з розділу "Опис" вилучено характеристику температури плавлення, як застарілого показника; - вилучено розділ «Розчинність»; - зміни до методики випробування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стандартизовані згідно вимог ЕР; зміни І типу - подання нового СЕР № R1-CEP 2008-094-Rev 03 для АФІ мометазону фуроату від затвердженого виробника Aurisco Pharmaceutical Co., Ltd., Китай; зміни І типу - подання нового СЕР № R1-CEP 2007-194-Rev 02 для АФІ мометазону фуроату від затвердженого виробника Symbiotec Pharmalab Private Limited, Індія. Для виробника Symbiotec Pharmalab Private Limited, нормування залишкові кількості органічних розчинників приведено до вимог (СЕР); зміни І типу - приведення специфікації та аналітичні методики АФІ у відповідність до вимог монографії ЕР за показниками «Ідентифікація», «Супровідні домішки» та «Кількісне визначення»; зміни І типу - зміни до розділу «Залишкові кількості органічних розчинників» - замість діючої методики вводиться нова уніфікована методика АТ «Фармак»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UA/7002/02/01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МОЛЕСКІН® 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мазь по 15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до специфікації та аналітичної методики АФІ мометазону фуроату: - з розділу "Опис" вилучено характеристику температури плавлення, як застарілого показника; - вилучено розділ «Розчинність»; - зміни до методики випробування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стандартизовані згідно вимог ЕР; зміни І типу - подання нового СЕР № R1-CEP 2008-094-Rev 03 для АФІ мометазону фуроату від затвердженого виробника Aurisco Pharmaceutical Co., Ltd., Китай; зміни І типу - подання нового СЕР № R1-CEP 2007-194-Rev 02 для АФІ мометазону фуроату від затвердженого виробника Symbiotec Pharmalab Private Limited, Індія. Для виробника Symbiotec Pharmalab Private Limited, нормування залишкові кількості органічних розчинників приведено до вимог (СЕР); зміни І типу - приведення специфікації та аналітичні методики АФІ у відповідність до вимог монографії ЕР за показниками «Ідентифікація», «Супровідні домішки» та «Кількісне визначення»; зміни І типу - зміни до розділу «Залишкові кількості органічних розчинників» - замість діючої методики вводиться нова уніфікована методика АТ «Фармак»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UA/13153/01/01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МОМЕДЕРМ®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мазь, 1 мг/г; по 15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UA/10968/01/01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МОМЕЙД КРЕМ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крем 0,1 %, по 5 г або 15 г в тубі; по 1 тубі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Гленмарк Фармасьютикалз Лтд., Індія;</w:t>
            </w:r>
            <w:r w:rsidRPr="006A71D4">
              <w:rPr>
                <w:rFonts w:ascii="Arial" w:hAnsi="Arial" w:cs="Arial"/>
                <w:color w:val="000000"/>
                <w:sz w:val="16"/>
                <w:szCs w:val="16"/>
              </w:rPr>
              <w:br/>
              <w:t>Гленмарк Фармасьютикалз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МОМАТ КРЕМ (MOMATE CREAM) Запропоновано: МОМЕЙД КРЕМ (MOMADE CREAM)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UA/7827/01/01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МОМЕЙД МАЗЬ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мазь 0,1 %, по 5 г або 15 г у тубі; по 1 тубі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Гленмарк Фармасьютикалз Лтд., Індія;</w:t>
            </w:r>
            <w:r w:rsidRPr="006A71D4">
              <w:rPr>
                <w:rFonts w:ascii="Arial" w:hAnsi="Arial" w:cs="Arial"/>
                <w:color w:val="000000"/>
                <w:sz w:val="16"/>
                <w:szCs w:val="16"/>
              </w:rPr>
              <w:br/>
              <w:t>Гленмарк Фармасьютикалз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МОМАТ МАЗЬ (MOMATE OINTMENT) Запропоновано: МОМЕЙД МАЗЬ (MOMADE OINTMENT)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UA/7827/02/01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НАЛБУФІН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 мг/мл по 1 мл або 2 мл в ампулі; по 5 ампул у пачці; по 1 мл або 2 мл в ампулі; по 5 ампул у блістері; по 1 блістеру в пачці; по 1 мл у шприці; по 1 шприцу з голкою у блістері; по 1 або 2 блістери у пачці; по 1 мл у шприці; по 1 шприцу в одному блістері та по 1 голці в іншому блістері у комплекті; по 1 або по 2 комплекти у пачці; по 1 мл у шприці; по 1 шприцу з голкою у тубусі; по 1 або 10 тубусів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НАЛБУК (NALBUK) Запропоновано: НАЛБУФІН (NALBUPHINE)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UA/14321/01/01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інфузій, 9 мг/мл, по 100 мл, або по 250 мл або по 500 мл у скляних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ДІАКО БІОФАРМАЧЕУТІЧІ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ДІАКО БІОФАРМАЧЕУТІЧІ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UA/17767/01/01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НЕБІВАЛ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5 мг по 10 таблеток у блістері; по 2, 3 або 8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до реєстраційного досьє на ЛЗ Небівал, стосується приведення «Терміну придатності» згідно з матеріалами фірми-виробника та збільшення «Період переконтролю» АФІ на основі результатів досліджень в довгострокових умовах зберігання. Пропонована редакція: Період переконтролю. 4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UA/4979/01/01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НЕБІВОЛОЛУ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Шанхай Шиндек Фармасьютікал (Хаймен)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за розділом до МКЯ ЛЗ з «Терміну придатності» на «Період переконтролю». Збільшення періоду переконтролю АФІ на основі результатів досліджень в довгострокових умовах зберігання. Діюча редакція: Термін придатності. 3 роки Пропонована редакція: Період переконтролю. 4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UA/17743/01/01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НЕБІДО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250 мг/мл по 4 мл 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2000-231-Rev 03 для АФІ Testosterone від вже затвердженого виробника BAYER AG у наслідок змін в специфікації та методиці за показником «Кількісне визначення»; вилучення тесту для домішок D та F; зміни в методиці за показником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UA/2629/01/01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НЕЙРОБІОН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по 3 мл в ампулі; по 3 ампули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повний цикл виробництва:</w:t>
            </w:r>
          </w:p>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СЕНЕКСІ HSC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готового лікарського засобу: Мерк Хелскеа КГаА, Німеччина, відповідального за повний цикл виробництва згідно рішення компанії-власника реєстраційного посвідчення. </w:t>
            </w:r>
            <w:r w:rsidRPr="006A71D4">
              <w:rPr>
                <w:rFonts w:ascii="Arial" w:hAnsi="Arial" w:cs="Arial"/>
                <w:color w:val="000000"/>
                <w:sz w:val="16"/>
                <w:szCs w:val="16"/>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UA/5409/02/01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НЕЙРОДИКЛОВІТ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 xml:space="preserve">капсули; по 10 капсул у блістері; по 3 або по 5 блістерів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ТОВ «БАУШ ХЕЛС»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Г.Л. Фарма ГмбХ, Австрія;</w:t>
            </w:r>
            <w:r w:rsidRPr="006A71D4">
              <w:rPr>
                <w:rFonts w:ascii="Arial" w:hAnsi="Arial" w:cs="Arial"/>
                <w:color w:val="000000"/>
                <w:sz w:val="16"/>
                <w:szCs w:val="16"/>
              </w:rPr>
              <w:br/>
              <w:t>виробник відповідальний за випуск продукту:</w:t>
            </w:r>
            <w:r w:rsidRPr="006A71D4">
              <w:rPr>
                <w:rFonts w:ascii="Arial" w:hAnsi="Arial" w:cs="Arial"/>
                <w:color w:val="000000"/>
                <w:sz w:val="16"/>
                <w:szCs w:val="16"/>
              </w:rPr>
              <w:br/>
              <w:t>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виправлення технічної помилки в оновлених МКЯ, які затверджені наказом МОЗ України № 2319 від 21.11.2019 (процедура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Помилка виникла в розділі "Спецификация", п. 4. Идентификация всех активних ингредиентов (метод ВЭЖХ). Редакція в оновлених МКЯ: Затверджено: Основные пятна на хроматограмме испытуемого раствора должны соответствовать по времени удержания и приблизительному размеру основным пикам на хроматограмме стандартного раствора. Запропановано: </w:t>
            </w:r>
            <w:r w:rsidRPr="006A71D4">
              <w:rPr>
                <w:rFonts w:ascii="Arial" w:hAnsi="Arial" w:cs="Arial"/>
                <w:color w:val="000000"/>
                <w:sz w:val="16"/>
                <w:szCs w:val="16"/>
              </w:rPr>
              <w:br/>
              <w:t xml:space="preserve">Основные пики на хроматограмме испытуемого раствора должны соответствовать по времени удерживания и приблизительному размеру основным пикам на хроматограмме стандартного раствора.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UA/5909/01/01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НЕОГЕМОДЕЗ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інфузій по 200 мл або по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UA/11070/01/01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НЕОТРИЗОЛ®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вагінальні; по 4 таблетки у стрипі; по 2 стрипи разом з аплікатором у картонній коробці; по 8 таблеток у блістері; по 1 блістеру разом з аплікатором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зменшення розміру серії готового лікарського засобу. Затверджено: 600 000 таблеток. Запропоновано: 600 000 таблеток; 225 000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UA/10674/01/01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НЕОФЛАЗІД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густий екстракт (субстанція) у ємностях з нержавіючої сталі або каністрах пластмасових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"Науково-виробнича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"Науково-виробнича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введення додаткових розмірів серій АФІ Неофлазід, густий екстракт (субстанція) 35,0±8,0 кг та 53,0 кг±10,0 кг; </w:t>
            </w:r>
            <w:r w:rsidRPr="006A71D4">
              <w:rPr>
                <w:rFonts w:ascii="Arial" w:hAnsi="Arial" w:cs="Arial"/>
                <w:color w:val="000000"/>
                <w:sz w:val="16"/>
                <w:szCs w:val="16"/>
              </w:rPr>
              <w:br/>
              <w:t>запропоновано: р.3.2.S.2.2. Теоретичний розмір серій 12,6 ± 4,2 кг, 18,5 ± 4,0 кг, 35,0±8,0 кг, 53,0 кг±10,0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UA/16520/01/01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НЕРВИПЛЕКС-Н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по 2 мл в ампулі; по 5 або 100 ампул у пачці; по 2 мл в ампулі; по 5 ампул в однобічному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сертифікату відповідності ЄФ R1-CEP 1998-140-Rev 04, у зв’язку зі зміною назви затвердженого виробника АФІ вітамін В12 кристалічний Н (ціанокобаламін) на Sanofi Chimie, France. Внесення змін до розділу МКЯ ЛЗ: «Склад» Пропонована редакція: Діючі речовини: ціанокобаламін (у перерахуванні на 100 % речовину) – 1 мг SANOFI CHIMIE, France. Зміни внесені в інструкцію для медичного застосування ЛЗ у р. "Склад" (діючі речовини) з відповідними змінами в тексті маркування упаковок; зміни I типу - приведення специфікації методів контролю АФІ до вимог монографії ЄФ, та як наслідок відповідні зміни за показниками: «Ідентифікація», «Супровідні домішки». Введення змін протягом 3-х місяців після затвердження; супутня зміна: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зміни)(Б.III.2. (х),ІА),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UA/10373/01/01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НІСПАЗМ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80 мг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СУН-ФАРМ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внесення незначних змін у закритій частині ASMF, що включає: -збільшення розміру партії активної речовини (до 400кг) та кількості відповідних вихідних речовин; -модернізація виробничого обладнання з метою підвищення ефективності процесу виробництва діючої речовини та отриманої в результаті цього оптимізації деяких параметрів виробничого процесу (температури отримання дистиляту на стадії 3 процесу та параметрів сушіння) -додавання додаткової стадії очищення для поліпшення профілю домішок активного інгрідієнта Та, як наслідок, внесення незначних змін до р.3.2.S.2.1 Виробники; р.3.2.S.6 Система контейнер/закупорювальний засіб; р.3.2.S.7 Стабільність (додається дослідження стабільності двох партій АФІ нового розміру); р.3.2.S.4.4 Аналізи серій; виправлення структурних формул АФІ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UA/15658/01/01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НІТРЕСАН®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10 мг по 10 таблеток у блістері; по 2 або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зміни внесені в текст маркування первинної та вторинної упаковок ЛЗ щодо вилучення інформації закінчення терміну придатності та внесення змін до р. "Номер серії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UA/13146/01/01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НІТРЕСАН®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по 20 мг по 10 таблеток у блістері; по 2 або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зміни внесені в текст маркування первинної та вторинної упаковок ЛЗ щодо вилучення інформації закінчення терміну придатності та внесення змін до р. "Номер серії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UA/13146/01/02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НОВОПАРИН®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додавання виробника Шенджен Гепалінк Фармасьютикал Груп Ко., Лтд, адреса розташування № 1, Жунтіань Саус, Кенцзи Саб-дістрікт, Піншань Нью Дістрікт, Шенжен 518122, Китай, як альтернативну ділянку, відповідальну за виробництво та випробування еноксапарину натрію. Зміни у розділі Module 3.2.S-Open Part. Запропоновано: Шенджен Текдоу Фармасьютикал Ко., Лтд, Китай або Шенджен Гепалінк Фармасьютикал Груп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UA/18243/01/01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НОВОПАРИН®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або 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додавання виробника Шенджен Гепалінк Фармасьютикал Груп Ко., Лтд, адреса розташування № 1, Жунтіань Саус, Кенцзи Саб-дістрікт, Піншань Нью Дістрікт, Шенжен 518122, Китай, як альтернативну ділянку, відповідальну за виробництво та випробування еноксапарину натрію. Зміни у розділі Module 3.2.S-Open Part. Запропоновано: Шенджен Текдоу Фармасьютикал Ко., Лтд, Китай або Шенджен Гепалінк Фармасьютикал Груп Ко., Лтд,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UA/9061/01/01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НОКСПРЕЙ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назальний спрей 0,05 % по 10 мл у контейнері з пробкою-розпилювачем; по 1 контейнеру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Запропоновано: 1000 л (96 154 уп. по 10 мл)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UA/1703/01/01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НОКСПРЕЙ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назальний спрей 0,05 % по 10 мл у контейнері з насосом з розпилювачем; по 1 контейнеру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Запропоновано: 1000 л (96 618 уп. по 10 мл)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UA/12675/01/01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НОКСПРЕЙ ДИТЯЧИЙ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спрей назальний 0,025 % по 15 мл у контейнері із пробкою-розпилювачем та кришкою з контролем першого відкриття,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Запропоновано: 1000 л (64 516 уп. по 15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UA/1703/01/02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НОМІГРЕН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II типу - зміни з якості. АФІ. Виробництво. Зміни в процесі виробництва АФІ - подання оновленого ASMF на API меклоксаміну цитрат виробником Sigma-Aldrich Ireland Ltd., Ірландія, у зв’язку із внесенням змін до р. 3.2.S.2.1 Виробники; р. 3.2.S.2.4 Контроль критичних стадій і проміжної продукції; р. 3.2.S.3.2 Домішки; р. 3.2.S.4.1 Специфікація; р. 3.2.S.6 Система контейнер/закупорювальний засіб Запропоновано: AP Version 2 2019-04-03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UA/2791/01/01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НОРМАТЕНС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20 таблеток у блістері; по 1 блістеру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оновлення сертифіката відповідності ЄФ R1-CEP 2000-073-Rev 04 діючої речовини Дигідроергокристину від вже затвердженого виробника EUTICALS S.p.A., Italy,який змінив назву на AMRI ITALY S.r.l.,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UA/2922/01/01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НУРОФЄН® 12+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200 мг; по 12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UA/10906/01/01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НУРОФЄН® ДЛЯ ДІТЕЙ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апельсиновим смаком, 100 мг/5 мл; по 100 мл або 200 мл у флаконі; по 1 флакону в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 Велика Британiя (виробництво in bulk, пакування, контроль якості, випуск серії); Реккітт Бенкізер Хелскер Індія Прайвет Лімітед, Індія (виробництво in bulk,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матеріалів реєстраційного досьє, р. 3.2.Р.7. Система контейнер/ закупорювальний засіб, у зв’язку зі зміною щільності поліетилену з низької до високої, матеріалу відривного кільця (фіксуючого елементу, що забезпечує контроль відкриття) та входить до складу ковпачка з контролем першого розкриття (Tamper Evident (TE)), який не контактує безпосередньо з готовим продуктом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UA/8233/01/01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НУРОФЄН®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супозиторії по 60 мг по 5 супозиторіїв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Фамар А.В.Е. Завод Авлон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UA/6642/02/01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НУРОФЄН®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капсули жувальні м`які, по 100 мг №12 (12х1), № 24 (12х2)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Патеон Софтджелс Б.В., Нідерланди (виробництво та пакування in bulk, контроль серії та випуск готового лікарського засобу (хімічний, фізичний та мікробіологічний)); Проксі Лабораторіз Б.В., Нідерланди (контроль серії готового лікарського засобу (хімічний, фізичний)); Реккітт Бенкізер Хелскер Інтернешнл Лімітед, Велика Британiя (випуск серії готового лікарського засобу,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Нідерланди/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Ввнесення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UA/17273/01/01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НУРОФЄН® ДЛЯ ДІТЕЙ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полуничним смаком, 100 мг/5 мл; по 100 мл або по 200 мл у флаконі; по 1 флакону в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 Велика Британiя (виробництво in bulk, пакування (первинне та вторинне), контроль якості, випуск серії); Реккітт Бенкізер Хелскер Індія Прайвет Лімітед, Індія (виробництво in bulk, пакування (первинне та вторинне),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матеріалів реєстраційного досьє, р. 3.2.Р.7. Система контейнер/ закупорювальний засіб, у зв’язку зі зміною щільності поліетилену з низької до високої, матеріалу відривного кільця (фіксуючого елементу, що забезпечує контроль відкриття) та входить до складу ковпачка з контролем першого розкриття (Tamper Evident (TE)), який не контактує безпосередньо з готовим продуктом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UA/7914/01/01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НУРОФЄН® ДЛЯ ДІТЕЙ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апельсиновим смаком, 100 мг/5 мл; по 100 мл або 200 мл у флаконі; по 1 флакону в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 Велика Британiя (виробництво in bulk, пакування, контроль якості, випуск серії); Реккітт Бенкізер Хелскер Індія Прайвет Лімітед, Індія (виробництво in bulk,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UA/8233/01/01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НУРОФЄН® ДЛЯ ДІТЕЙ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матеріалів реєстраційного досьє, р. 3.2.Р.7. Система контейнер/ закупорювальний засіб, у зв’язку зі зміною щільності поліетилену з низької до високої, матеріалу відривного кільця (фіксуючого елементу, що забезпечує контроль відкриття) та входить до складу ковпачка з контролем першого розкриття (Tamper Evident (TE)), який не контактує безпосередньо з готовим продуктом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UA/7914/01/02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НУРОФЄН® ДЛЯ ДІТЕЙ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полуничним смаком, 200 мг/5 мл; по 100 мл або 150 мл у флаконі; по 1 флакону у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UA/7914/01/02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НУРОФЄН® ДЛЯ ДІТЕЙ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з апельсиновим смаком, 200 мг/5 мл; по 100 мл або 150 мл у флаконі; по 1 флакону у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матеріалів реєстраційного досьє, р. 3.2.Р.7. Система контейнер/ закупорювальний засіб, у зв’язку зі зміною щільності поліетилену з низької до високої, матеріалу відривного кільця (фіксуючого елементу, що забезпечує контроль відкриття) та входить до складу ковпачка з контролем першого розкриття (Tamper Evident (TE)), який не контактує безпосередньо з готовим продуктом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UA/8233/01/02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E17D1">
            <w:pPr>
              <w:pStyle w:val="111"/>
              <w:tabs>
                <w:tab w:val="left" w:pos="12600"/>
              </w:tabs>
              <w:rPr>
                <w:rFonts w:ascii="Arial" w:hAnsi="Arial" w:cs="Arial"/>
                <w:b/>
                <w:i/>
                <w:color w:val="000000"/>
                <w:sz w:val="16"/>
                <w:szCs w:val="16"/>
              </w:rPr>
            </w:pPr>
            <w:r w:rsidRPr="006A71D4">
              <w:rPr>
                <w:rFonts w:ascii="Arial" w:hAnsi="Arial" w:cs="Arial"/>
                <w:b/>
                <w:sz w:val="16"/>
                <w:szCs w:val="16"/>
              </w:rPr>
              <w:t>ОМЗОЛ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E17D1">
            <w:pPr>
              <w:pStyle w:val="111"/>
              <w:tabs>
                <w:tab w:val="left" w:pos="12600"/>
              </w:tabs>
              <w:rPr>
                <w:rFonts w:ascii="Arial" w:hAnsi="Arial" w:cs="Arial"/>
                <w:color w:val="000000"/>
                <w:sz w:val="16"/>
                <w:szCs w:val="16"/>
              </w:rPr>
            </w:pPr>
            <w:r w:rsidRPr="006A71D4">
              <w:rPr>
                <w:rFonts w:ascii="Arial" w:hAnsi="Arial" w:cs="Arial"/>
                <w:color w:val="000000"/>
                <w:sz w:val="16"/>
                <w:szCs w:val="16"/>
              </w:rPr>
              <w:t>порошок для розчину для інфузій, 40 мг по 1 або по 10 флаконів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E17D1">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E17D1">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E17D1">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за повним циклом:</w:t>
            </w:r>
            <w:r w:rsidRPr="006A71D4">
              <w:rPr>
                <w:rFonts w:ascii="Arial" w:hAnsi="Arial" w:cs="Arial"/>
                <w:color w:val="000000"/>
                <w:sz w:val="16"/>
                <w:szCs w:val="16"/>
              </w:rPr>
              <w:br/>
              <w:t>Софарімекс – Індустріа Кіміка е Фармасьютіка, С.А., Португалія;</w:t>
            </w:r>
            <w:r w:rsidRPr="006A71D4">
              <w:rPr>
                <w:rFonts w:ascii="Arial" w:hAnsi="Arial" w:cs="Arial"/>
                <w:color w:val="000000"/>
                <w:sz w:val="16"/>
                <w:szCs w:val="16"/>
              </w:rPr>
              <w:br/>
              <w:t>виробництво нерозфасованого продукту, первинне пакування:</w:t>
            </w:r>
            <w:r w:rsidRPr="006A71D4">
              <w:rPr>
                <w:rFonts w:ascii="Arial" w:hAnsi="Arial" w:cs="Arial"/>
                <w:color w:val="000000"/>
                <w:sz w:val="16"/>
                <w:szCs w:val="16"/>
              </w:rPr>
              <w:br/>
              <w:t>ДЕВА Холдінг Ей. Ес.,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E17D1">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Португалія/</w:t>
            </w:r>
          </w:p>
          <w:p w:rsidR="00F5314B" w:rsidRPr="006A71D4" w:rsidRDefault="00F5314B" w:rsidP="00EE17D1">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E17D1">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E17D1">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E17D1">
            <w:pPr>
              <w:pStyle w:val="111"/>
              <w:tabs>
                <w:tab w:val="left" w:pos="12600"/>
              </w:tabs>
              <w:jc w:val="center"/>
              <w:rPr>
                <w:rFonts w:ascii="Arial" w:hAnsi="Arial" w:cs="Arial"/>
                <w:sz w:val="16"/>
                <w:szCs w:val="16"/>
              </w:rPr>
            </w:pPr>
            <w:r w:rsidRPr="006A71D4">
              <w:rPr>
                <w:rFonts w:ascii="Arial" w:hAnsi="Arial" w:cs="Arial"/>
                <w:sz w:val="16"/>
                <w:szCs w:val="16"/>
              </w:rPr>
              <w:t>UA/17079/01/01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ОРВІКС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500 мг: по 8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UA/14168/01/01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ОРВІКС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1000 мг: по 3 таблетки в блістері; по 7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UA/14168/01/02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ПРЕСАРТАН®-50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Іпка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Іпка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Також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UA/8575/01/02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ПРЕФЕМІН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20 мг; по 30 таблеток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Амакса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виробництво, пакування, контроль якості та випуск серій:</w:t>
            </w:r>
            <w:r w:rsidRPr="006A71D4">
              <w:rPr>
                <w:rFonts w:ascii="Arial" w:hAnsi="Arial" w:cs="Arial"/>
                <w:color w:val="000000"/>
                <w:sz w:val="16"/>
                <w:szCs w:val="16"/>
              </w:rPr>
              <w:br/>
              <w:t xml:space="preserve">Макс Целлєр Зьоне АГ, Швейцарія; </w:t>
            </w:r>
            <w:r w:rsidRPr="006A71D4">
              <w:rPr>
                <w:rFonts w:ascii="Arial" w:hAnsi="Arial" w:cs="Arial"/>
                <w:color w:val="000000"/>
                <w:sz w:val="16"/>
                <w:szCs w:val="16"/>
              </w:rPr>
              <w:br/>
              <w:t>контроль якості:</w:t>
            </w:r>
            <w:r w:rsidRPr="006A71D4">
              <w:rPr>
                <w:rFonts w:ascii="Arial" w:hAnsi="Arial" w:cs="Arial"/>
                <w:color w:val="000000"/>
                <w:sz w:val="16"/>
                <w:szCs w:val="16"/>
              </w:rPr>
              <w:br/>
              <w:t>Лабор Цоллінгер АГ, Швейцарія;</w:t>
            </w:r>
            <w:r w:rsidRPr="006A71D4">
              <w:rPr>
                <w:rFonts w:ascii="Arial" w:hAnsi="Arial" w:cs="Arial"/>
                <w:color w:val="000000"/>
                <w:sz w:val="16"/>
                <w:szCs w:val="16"/>
              </w:rPr>
              <w:br/>
              <w:t>первинне та вторинне пакування, маркування:</w:t>
            </w:r>
            <w:r w:rsidRPr="006A71D4">
              <w:rPr>
                <w:rFonts w:ascii="Arial" w:hAnsi="Arial" w:cs="Arial"/>
                <w:color w:val="000000"/>
                <w:sz w:val="16"/>
                <w:szCs w:val="16"/>
              </w:rPr>
              <w:br/>
              <w:t>Сого Флордіс Інтернешнл Світзерленд СА, Швейцарiя;</w:t>
            </w:r>
            <w:r w:rsidRPr="006A71D4">
              <w:rPr>
                <w:rFonts w:ascii="Arial" w:hAnsi="Arial" w:cs="Arial"/>
                <w:color w:val="000000"/>
                <w:sz w:val="16"/>
                <w:szCs w:val="16"/>
              </w:rPr>
              <w:br/>
              <w:t>контроль серій:</w:t>
            </w:r>
            <w:r w:rsidRPr="006A71D4">
              <w:rPr>
                <w:rFonts w:ascii="Arial" w:hAnsi="Arial" w:cs="Arial"/>
                <w:color w:val="000000"/>
                <w:sz w:val="16"/>
                <w:szCs w:val="16"/>
              </w:rPr>
              <w:br/>
              <w:t>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та місцезнаходження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UA/14671/01/01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ПРОГІНОВА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 мг; по 21 таблетці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внесено в інструкцію для медичного застосування лікарського засобу щодо найменування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UA/4865/01/01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ПРОГІНОВА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2 мг; по 21 таблетці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(англійська мова) виробника ГЛЗ, без зміни місця виробництва. Зміни внесено в інструкцію для медичного застосування щодо найменування виробника з відповідними змінами у тексті маркування упаковки лікарського засобу. </w:t>
            </w:r>
            <w:r w:rsidRPr="006A71D4">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UA/4865/01/01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ПРОМЕПРИЛ®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4 мг по 10 таблеток у блістері; по 3, по 6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 Чеська Республiка (всі стадії виробництва, контроль якості та випуск серії); ХБМ Фарма с.р.о., Словацька Республіка (виробництво,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 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зміни І типу - оновлення тексту маркування упаковки лікарського засобу щодо зазначення одиниць вимірювання у системі SI. Внесення змін до розділу МКЯ: Графическое оформление упаковки. Діюча редакція: Графическое оформление упаковки. В соответствии с приложенными цветными графическими изображениями упаковок. Пропонована редакція: МАРКИРОВКА Согласно утвержденному тексту маркировки;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UA/13895/01/01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ПРОМЕПРИЛ®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8 мг по 10 таблеток у блістері; по 3, по 6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ПРО.МЕД.ЦС Прага а.с., Чеська Республiка (всі стадії виробництва, контроль якості та випуск серії); ХБМ Фарма с.р.о., Словацька Республіка (виробництво,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Чеська Республiка/ 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зміни І типу - оновлення тексту маркування упаковки лікарського засобу щодо зазначення одиниць вимірювання у системі SI. Внесення змін до розділу МКЯ: Графическое оформление упаковки. Діюча редакція: Графическое оформление упаковки. В соответствии с приложенными цветными графическими изображениями упаковок. Пропонована редакція: МАРКИРОВКА Согласно утвержденному тексту маркировки;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UA/13895/01/02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РАВІСОЛ®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настойка по 100 мл у банці, по 1 банці у пачці з картону; по 100 мл у флаконі полімерному або скляному,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UA/9617/01/01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РАДИКУВІТ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по 2 мл в ампулі; по 5 ампул у блістері; по 1 блістеру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сертифікату відповідності ЄФ R1-CEP 1998-140-Rev 04 (затверджено R1-CEP 1998-140-Rev 03), у зв’язку зі зміною назви затвердженого виробника АФІ вітамін В12 кристалічний (ціанокобаламін) на Sanofi Chimie, France. Внесення змін до розділу МКЯ ЛЗ: «Склад» Пропонована редакція: Діючі речовини: ціанокобаламін (у перерахуванні на 100 % речовину) – 0,5 мг SANOFI CHIMIE, France;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Зміни внесені в інструкцію для медичного застосування ЛЗ у р. "Склад" (діючі речовини) з відповідними змінами в тексті маркування упаковок.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UA/17259/01/01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РАМІ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2003-050-Rev 08 для діючої речовини раміприлу від вже затвердженого виробника Dr. Reddy`s Laboratories Ltd, Індія, у наслідок додавання межі специфікації для Palladium NMT 20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UA/11299/01/01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РАМІ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2003-050-Rev 08 для діючої речовини раміприлу від вже затвердженого виробника Dr. Reddy`s Laboratories Ltd, Індія, у наслідок додавання межі специфікації для Palladium NMT 20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UA/11299/01/02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РАМІ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Лек С.А., Польща (виробництво за повним циклом); Лек С.А., Польща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R1-CEP 2003-050-Rev 08 для діючої речовини раміприлу від вже затвердженого виробника Dr. Reddy`s Laboratories Ltd, Індія, у наслідок додавання межі специфікації для Palladium NMT 20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UA/11299/01/03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РАНІТИДИН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оболонкою, по 150 мг, по 10 таблеток у блістері, по 1 або по 2, або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Розмір серії: 76,835 кг: 295 500 таблеток (від 270 000 до 295 500 таблеток) 231,40 кг: 890 000 таблеток (від 801 000 до 890 000 таблеток)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UA/4821/01/01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РАПІНЕРОЛ®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БІОСАЙНС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Сполучене Королівство Великобританії і Північної Ірландії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сертифіката відповідності Європейській фармакопеї № R0-CEP 2017-219-Rev 00 для АФІ Ropinirole hydrochloride від вже затвердженого виробника Neuland Laboratories Limited; зміни І типу - зміна у специфікації АФІ за показником «Супровідні домішки» для приведення у відповідність до вимог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UA/14506/01/01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РАПІНЕРОЛ®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2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БІОСАЙНС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Сполучене Королівство Великобританії і Північної Ірландії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сертифіката відповідності Європейській фармакопеї № R0-CEP 2017-219-Rev 00 для АФІ Ropinirole hydrochloride від вже затвердженого виробника Neuland Laboratories Limited; зміни І типу - зміна у специфікації АФІ за показником «Супровідні домішки» для приведення у відповідність до вимог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UA/14506/01/02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РЕМАНТАДИН-КР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0,05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UA/5426/01/01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РЕМЕНС®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12 таблеток у блістері; по 1, 2, 3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внесення змін до Розділів 3.2.P.3.4.1 Pre-potentisation-mixture (PPM 1), 3.2.P.3.4.2 Tablet base, а саме, із специфікації в процесі виробництва готового лікарського засобу вилучається застарілий показник «Смак»; зміни І типу - оновлення адреси виробника матричної настойки (Herbamed AG, Switzerland) для діючої речовини Cimicifuga D1,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Lachesis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Jaborandi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Sanguinaria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Sepia D12, без зміни місця виробництва; запропоновано Austrasse 10+12 9055 Buhler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UA/10052/01/01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РЕОНАЛЬГОН®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in bulk: № 4000 (по 10 таблеток у блістері; по 400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UA/13992/01/01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РЕОНАЛЬГОН®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10 таблеток у блістерах; по 10 таблеток у блістері; по 1 або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UA/6840/01/01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РЕСПИКС®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 xml:space="preserve">розчин оральний, 10 мг/0,2 мл по 13 мл розчину у флаконі з дозуючим пристроєм;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Ай Ті Сі Фарма С.р.л., Італія;</w:t>
            </w:r>
            <w:r w:rsidRPr="006A71D4">
              <w:rPr>
                <w:rFonts w:ascii="Arial" w:hAnsi="Arial" w:cs="Arial"/>
                <w:color w:val="000000"/>
                <w:sz w:val="16"/>
                <w:szCs w:val="16"/>
              </w:rPr>
              <w:br/>
              <w:t>Франчіа Фармасьютічі Індустріа Фармако Біолоджіка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UA/12305/01/01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вкриті плівковою оболонкою, по 5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UA/13316/01/01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вкриті плівковою оболонкою, по 10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UA/13316/01/02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вкриті плівковою оболонкою,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UA/13316/01/03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lang w:val="ru-RU"/>
              </w:rPr>
            </w:pPr>
            <w:r w:rsidRPr="006A71D4">
              <w:rPr>
                <w:rFonts w:ascii="Arial" w:hAnsi="Arial" w:cs="Arial"/>
                <w:color w:val="000000"/>
                <w:sz w:val="16"/>
                <w:szCs w:val="16"/>
                <w:lang w:val="ru-RU"/>
              </w:rPr>
              <w:t>таблетки, вкриті плівковою оболонкою, по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lang w:val="ru-RU"/>
              </w:rPr>
            </w:pPr>
            <w:r w:rsidRPr="006A71D4">
              <w:rPr>
                <w:rFonts w:ascii="Arial" w:hAnsi="Arial" w:cs="Arial"/>
                <w:color w:val="000000"/>
                <w:sz w:val="16"/>
                <w:szCs w:val="16"/>
              </w:rPr>
              <w:t xml:space="preserve">внесення змін до реєстраційних матеріалів: Зміни І типу - Адміністративні зміни. </w:t>
            </w:r>
            <w:r w:rsidRPr="006A71D4">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UA/13316/01/04</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РОТАРИКС™/ROTARIX™ ВАКЦИНА ДЛЯ ПРОФІЛАКТИКИ РОТАВІРУСНОЇ ІНФЕКЦІЇ</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суспензія оральна (1,5 мл/дозу), по 1 або по 5 попередньо заповнених оральних аплікаторів або туб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зміна значення рН розчину трипсину з рН 7,0 на рН 7,4 для відшаровування PCV-free клітин Vero під час виробничого процесу. Термін введення змін - протягом 6 місяців після затвердження; зміни І типу -оновлення інформації щодо терміну експлуатації та використання ультрафільтраційної мембрани (UF). Редакційні правки до Модуля 3. Термін введення змін - протягом 6 місяців після затвердження; зміни І типу - затвердження шкали 12 МТ40 (мультиплікаційні блоки, що містять 40 лотків) для процесу отримання PCV-free HRV (Human Rotavirus) інокулюму. Термін введення змін - протягом 6 місяців після затвердження; зміни II типу - введення нової PCV-free (вільна від цирковірусу свиней) системи банку клітин Vero (master and working cell banks). Зміни внесено в Інструкцію для медичного застосування лікарського засобу у р."Склад".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UA/13060/01/01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САЛЬБУТАМОЛ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інгаляція під тиском, суспензія, 100 мкг/доза по 200 доз препарату в алюмінієвому балоні з дозуючим клапаном та насадкою-інгалятором з захисним ковпачком; по 1 балону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UA/15683/01/01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САРТОКАД - 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50 мг/12,5 мг, по 14 таблеток у блістері; по 2 блістери в картонній коробці;</w:t>
            </w:r>
            <w:r w:rsidRPr="006A71D4">
              <w:rPr>
                <w:rFonts w:ascii="Arial" w:hAnsi="Arial" w:cs="Arial"/>
                <w:color w:val="000000"/>
                <w:sz w:val="16"/>
                <w:szCs w:val="16"/>
              </w:rPr>
              <w:br/>
              <w:t>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UA/13677/01/01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САРТОКАД - 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100 мг/25 мг; по 14 таблеток у блістері; по 2 блістери в картонній коробці;</w:t>
            </w:r>
            <w:r w:rsidRPr="006A71D4">
              <w:rPr>
                <w:rFonts w:ascii="Arial" w:hAnsi="Arial" w:cs="Arial"/>
                <w:color w:val="000000"/>
                <w:sz w:val="16"/>
                <w:szCs w:val="16"/>
              </w:rPr>
              <w:br/>
              <w:t>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UA/13677/01/02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САРТОКАД - 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50 мг/12,5 мг; іn bulk: по 5000 таблеток у поліетиленовому пакеті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UA/13678/01/01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 xml:space="preserve">САРТОКАД - 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100 мг/25 мг; іn bulk: по 5000 таблеток у поліетиленовому пакеті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UA/13678/01/02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UA/15511/01/01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80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UA/15511/01/02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вкриті плівковою оболонкою по 160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UA/15511/01/03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40 мг; in bulk №5000 у поліетиленовому пакеті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UA/15512/01/01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80 мг; in bulk №5000 у поліетиленовому пакеті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UA/15512/01/02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САРТОКАД-В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вкриті плівковою оболонкою по 160 мг; in bulk №5000 у поліетиленовому пакеті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6A71D4">
              <w:rPr>
                <w:rFonts w:ascii="Arial" w:hAnsi="Arial" w:cs="Arial"/>
                <w:color w:val="000000"/>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6A71D4">
              <w:rPr>
                <w:rFonts w:ascii="Arial" w:hAnsi="Arial" w:cs="Arial"/>
                <w:color w:val="000000"/>
                <w:sz w:val="16"/>
                <w:szCs w:val="16"/>
              </w:rPr>
              <w:br/>
              <w:t>Зміна контактних даних контактної особи уповноваженої особи заявника, відповідальної за фармаконагляд в Україні.</w:t>
            </w:r>
            <w:r w:rsidRPr="006A71D4">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UA/15512/01/03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СЕНАДЕКСИН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таблетки по 70 мг, по 10 таблеток у блістерах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текст маркування упаковки лікарського засобу (п.17 ІНШЕ) доповнено інформацією щодо нанесення графічних хображень та іншої технічної інформації.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UA/5432/01/01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СЕНАДЕКСИН-ФОРТЕ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140 мг; по 10 таблеток у блістері; по 2 або 10 блістерів у пачці;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текст маркування упаковки лікарського засобу (п.17 ІНШЕ) доповнено інформацією щодо нанесення графічних зображень та іншої технічної інформації.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 таблетки № 10, № 20 (10х2);</w:t>
            </w:r>
            <w:r w:rsidRPr="006A71D4">
              <w:rPr>
                <w:rFonts w:ascii="Arial" w:hAnsi="Arial" w:cs="Arial"/>
                <w:i/>
                <w:sz w:val="16"/>
                <w:szCs w:val="16"/>
              </w:rPr>
              <w:br/>
              <w:t>за рецептом: таблетки № 100 (10х10)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UA/16128/01/01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СЕРЕТИД™ ДИСКУС™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інгаляцій, дозований, 50 мкг/100 мкг/дозу, по 60 доз у дискусі; по 1 дискусу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 Велика Британiя/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 R0-CEP 2018-229-Rev 00 на АФІ флютиказону пропіонат, від вже затверджених виробників, виготовлену альтернативним до вже затвердженого методу виробництва серій- методом напівбезперервного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UA/8524/01/01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СЕРЕТИД™ ДИСКУС™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інгаляцій, дозований, 50 мкг/250 мкг/дозу, по 60 доз у дискусі; по 1 дискусу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 R0-CEP 2018-229-Rev 00 на АФІ флютиказону пропіонат, від вже затверджених виробників, виготовлену альтернативним до вже затвердженого методу виробництва серій- методом напівбезперервного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UA/8524/01/02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СЕРЕТИД™ ДИСКУС™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порошок для інгаляцій, дозований, 50 мкг/500 мкг/дозу, по 60 доз у дискусі; по 1 дискусу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Глаксо Веллком Продакшн, Францiя; Глаксо Оперейшнс ЮК Лімітед, 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Францiя/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нового СЕР R0-CEP 2018-229-Rev 00 на АФІ флютиказону пропіонат, від вже затверджених виробників, виготовлену альтернативним до вже затвердженого методу виробництва серій- методом напівбезперервного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UA/8524/01/03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СИНКОТАЛ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м`які желатинові капсули по 10 капсул в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Альпен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АЯНДА ГмбХ, Німеччина (виробник, відповідальний за інкапсуляцію); Вівельхове ГмбХ, Німеччина (виробник, відповідальний за нанесення оболонки, первинне та вторинне пакування); Др. Густав Кляйн ГмбХ &amp; Ко. КГ, Німеччина (відповідальний за випуск серії кінцевого продукту, первинне та вторинне пакування); Дюлльберг Концентра ГмбХ &amp; Ко. КГ, Німеччина (виробник суміші ефірних олій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6A71D4">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UA/17367/01/01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СИНТОМІЦИН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лінімент для зовнішнього застосування, 50 мг/г; по 25 г у тубі; по 1 тубі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UA/15277/01/01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СИНТОМІЦИН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лінімент для зовнішнього застосування, 100 мг/г; по 25 г у тубі; по 1 тубі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UA/15277/01/02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СИРОП ВІД КАШЛЮ ДР. ТАЙССА З ЕКСТРАКТОМ ПЛЮЩА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сироп, по 100 мл або по 250 мл у флаконі; по 1 флакону з мірним стаканчиком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 зміни внесені до Інструкції для медичного застосування лікарського засобу до розділу "Побічні реакції" відповідно до матеріалів досьє. Зміни в інформації з безпеки на підставі остаточної версії монографії Європейського Союзу на листя плюща (EMA/HMPC/325716/2017,версія 2) у розділі інструкції для медичного застосування : «Побічні реакції».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UA/15367/01/01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СОЛОДКИ КОРЕНЯ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сироп, 250 мг/5 мл, по 100 мл у банках полімерних № 1 або банках скляних №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UA/17190/01/01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ТАМОКСИФЕНУ ЦИТРАТ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 xml:space="preserve">кристалічний порошок (субстанція) у подвійних поліетиленових пакетах для фармацевтичного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ОЛОН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подання оновленого сертифіката відповідності Європейській фармакопеї № R2-CEP 1995-016-Rev 05 для АФІ, у наслідок змін у методиці контролю за показником “Кількісне визначення”; зміни індексу в адресі власника сертифіката та адресі виробника проміжного продукту без фактичної зміни їх місця розташування. Запропоновано: Strada Rivoltana Km 6/7 Italy-20053 Rodano, Milano</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UA/14996/01/01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ФЕНТАНІЛ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розчин для ін'єкцій, 0,05 мг/мл, по 2 мл або по 10 мл в ампулі; по 5 ампул у блістері; по 1 або 2, або 20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додаткових упаковок по 10 мл в ампулі; по 5 ампул у блістері; по 1, 2, та 20 блістерів у коробці, без зміни первинного пакувального матеріалу, з відповідними змінами до р. «Упаковка» та п. «Об’єм, що витягається». Допускається при пакуванні лікарського засобу в ампули з кільцем зламу або точкою зламу і насічкою не вкладати скарифікатор ампульний. Зміни внесені в розділ "Упаковка" в інструкцію для медичного застосування лікарського засобу у зв'язку з введенням додаткового розміру упаковки (ампули по 10 мл), як наслідок - затвердження тексту маркування додаткових упаковок лікарського засобу.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UA/5185/01/01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ФЛУКОНАЗОЛ-КР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капсули по 100 мг, по 7 або по 10 капсул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UA/14791/01/01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ФЛУКОНАЗОЛ-КР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таблетки по 150 мг, по 1 капсулі у блістері; по 1, або 2, або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 1 – без рецепта; № 2,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UA/14791/01/02</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E3775F">
            <w:pPr>
              <w:pStyle w:val="11"/>
              <w:tabs>
                <w:tab w:val="left" w:pos="12600"/>
              </w:tabs>
              <w:rPr>
                <w:rFonts w:ascii="Arial" w:hAnsi="Arial" w:cs="Arial"/>
                <w:b/>
                <w:i/>
                <w:color w:val="000000"/>
                <w:sz w:val="16"/>
                <w:szCs w:val="16"/>
              </w:rPr>
            </w:pPr>
            <w:r w:rsidRPr="006A71D4">
              <w:rPr>
                <w:rFonts w:ascii="Arial" w:hAnsi="Arial" w:cs="Arial"/>
                <w:b/>
                <w:sz w:val="16"/>
                <w:szCs w:val="16"/>
              </w:rPr>
              <w:t>ФЛУКОНАЗОЛ-КР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rPr>
                <w:rFonts w:ascii="Arial" w:hAnsi="Arial" w:cs="Arial"/>
                <w:color w:val="000000"/>
                <w:sz w:val="16"/>
                <w:szCs w:val="16"/>
              </w:rPr>
            </w:pPr>
            <w:r w:rsidRPr="006A71D4">
              <w:rPr>
                <w:rFonts w:ascii="Arial" w:hAnsi="Arial" w:cs="Arial"/>
                <w:color w:val="000000"/>
                <w:sz w:val="16"/>
                <w:szCs w:val="16"/>
              </w:rPr>
              <w:t>капсули по 50 мг, по 7 або по 10 капсул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spacing w:after="240"/>
              <w:jc w:val="center"/>
              <w:rPr>
                <w:rFonts w:ascii="Arial" w:hAnsi="Arial" w:cs="Arial"/>
                <w:color w:val="000000"/>
                <w:sz w:val="16"/>
                <w:szCs w:val="16"/>
              </w:rPr>
            </w:pPr>
            <w:r w:rsidRPr="006A71D4">
              <w:rPr>
                <w:rFonts w:ascii="Arial" w:hAnsi="Arial" w:cs="Arial"/>
                <w:sz w:val="16"/>
                <w:szCs w:val="16"/>
              </w:rPr>
              <w:t xml:space="preserve">внесення змін до реєстраційних матеріалів: </w:t>
            </w:r>
            <w:r w:rsidRPr="006A71D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E3775F">
            <w:pPr>
              <w:pStyle w:val="11"/>
              <w:tabs>
                <w:tab w:val="left" w:pos="12600"/>
              </w:tabs>
              <w:jc w:val="center"/>
              <w:rPr>
                <w:rFonts w:ascii="Arial" w:hAnsi="Arial" w:cs="Arial"/>
                <w:sz w:val="16"/>
                <w:szCs w:val="16"/>
              </w:rPr>
            </w:pPr>
            <w:r w:rsidRPr="006A71D4">
              <w:rPr>
                <w:rFonts w:ascii="Arial" w:hAnsi="Arial" w:cs="Arial"/>
                <w:sz w:val="16"/>
                <w:szCs w:val="16"/>
              </w:rPr>
              <w:t>UA/14791/01/03</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ЦИТРАМОН-Ф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по 6 або по 10 таблеток у блістерах; по 6 таблеток у блістерах, по 20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 120 (по 6 таблеток у блістері, по 20 блістерів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UA/2317/01/01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ЦИТРАМОН-ФОРТЕ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таблетки, по 10 таблеток у блістерах; по 10 таблеток у блістері;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w:t>
            </w:r>
            <w:r w:rsidRPr="006A71D4">
              <w:rPr>
                <w:rFonts w:ascii="Arial" w:hAnsi="Arial" w:cs="Arial"/>
                <w:color w:val="000000"/>
                <w:sz w:val="16"/>
                <w:szCs w:val="16"/>
              </w:rPr>
              <w:br/>
              <w:t>2 років до 3 років.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без рецепта: № 10; за рецептом: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UA/12823/01/01</w:t>
            </w:r>
          </w:p>
        </w:tc>
      </w:tr>
      <w:tr w:rsidR="00F5314B" w:rsidRPr="006A71D4" w:rsidTr="00FD522A">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5314B" w:rsidRPr="006A71D4" w:rsidRDefault="00F5314B" w:rsidP="00E3775F">
            <w:pPr>
              <w:numPr>
                <w:ilvl w:val="0"/>
                <w:numId w:val="3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5314B" w:rsidRPr="006A71D4" w:rsidRDefault="00F5314B" w:rsidP="00447AF9">
            <w:pPr>
              <w:pStyle w:val="111"/>
              <w:tabs>
                <w:tab w:val="left" w:pos="12600"/>
              </w:tabs>
              <w:rPr>
                <w:rFonts w:ascii="Arial" w:hAnsi="Arial" w:cs="Arial"/>
                <w:b/>
                <w:i/>
                <w:color w:val="000000"/>
                <w:sz w:val="16"/>
                <w:szCs w:val="16"/>
              </w:rPr>
            </w:pPr>
            <w:r w:rsidRPr="006A71D4">
              <w:rPr>
                <w:rFonts w:ascii="Arial" w:hAnsi="Arial" w:cs="Arial"/>
                <w:b/>
                <w:sz w:val="16"/>
                <w:szCs w:val="16"/>
              </w:rPr>
              <w:t>ЦІАНОКОБАЛАМІН (ВІТАМІН В12)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rPr>
                <w:rFonts w:ascii="Arial" w:hAnsi="Arial" w:cs="Arial"/>
                <w:color w:val="000000"/>
                <w:sz w:val="16"/>
                <w:szCs w:val="16"/>
              </w:rPr>
            </w:pPr>
            <w:r w:rsidRPr="006A71D4">
              <w:rPr>
                <w:rFonts w:ascii="Arial" w:hAnsi="Arial" w:cs="Arial"/>
                <w:color w:val="000000"/>
                <w:sz w:val="16"/>
                <w:szCs w:val="16"/>
              </w:rPr>
              <w:t xml:space="preserve">розчин для ін'єкцій, 0,5 мг/мл; по 1 мл в ампулі; по 10 ампул у пачці з перегородками; </w:t>
            </w:r>
            <w:r w:rsidRPr="006A71D4">
              <w:rPr>
                <w:rFonts w:ascii="Arial" w:hAnsi="Arial" w:cs="Arial"/>
                <w:color w:val="000000"/>
                <w:sz w:val="16"/>
                <w:szCs w:val="16"/>
              </w:rPr>
              <w:br/>
              <w:t xml:space="preserve">по 1 мл в ампулі; по 5 ампул в однобічному блістері; по 2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color w:val="000000"/>
                <w:sz w:val="16"/>
                <w:szCs w:val="16"/>
              </w:rPr>
            </w:pPr>
            <w:r w:rsidRPr="006A71D4">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R1-CEP 1998-140-Rev 04 (затверджено R1-CEP 1998-140-Rev 03), у зв’язку зі зміною назви затвердженого виробника АФІ ціанокобаламін (вітамін В12) на Sanofi Chimie, France. Внесення змін до розділу МКЯ ЛЗ: «Склад» Діюча редакція: Діючі речовини: ціанокобаламін (вітамін В12) – 0,5 мг (виробництва фірми SANOFI CHIMIE (for DSM Nutritional Products Ltd, Switzerland), France) </w:t>
            </w:r>
            <w:r w:rsidRPr="006A71D4">
              <w:rPr>
                <w:rFonts w:ascii="Arial" w:hAnsi="Arial" w:cs="Arial"/>
                <w:color w:val="000000"/>
                <w:sz w:val="16"/>
                <w:szCs w:val="16"/>
              </w:rPr>
              <w:br/>
              <w:t xml:space="preserve">Пропонована редакція: Діючі речовини: ціанокобаламін – 0,5 мг Виробництва фірми SANOFI CHIMIE, France.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методів контролю АФІ до вимог монографії ЄФ, та як наслідок відповідні зміни за показниками: «Ідентифікація», «Супровідні домішки». Введення змін протягом 3-х місяців після затвердження. </w:t>
            </w:r>
            <w:r w:rsidRPr="006A71D4">
              <w:rPr>
                <w:rFonts w:ascii="Arial" w:hAnsi="Arial" w:cs="Arial"/>
                <w:color w:val="000000"/>
                <w:sz w:val="16"/>
                <w:szCs w:val="16"/>
              </w:rPr>
              <w:br/>
              <w:t>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b/>
                <w:i/>
                <w:color w:val="000000"/>
                <w:sz w:val="16"/>
                <w:szCs w:val="16"/>
              </w:rPr>
            </w:pPr>
            <w:r w:rsidRPr="006A71D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5314B" w:rsidRPr="006A71D4" w:rsidRDefault="00F5314B" w:rsidP="00447AF9">
            <w:pPr>
              <w:pStyle w:val="111"/>
              <w:tabs>
                <w:tab w:val="left" w:pos="12600"/>
              </w:tabs>
              <w:jc w:val="center"/>
              <w:rPr>
                <w:rFonts w:ascii="Arial" w:hAnsi="Arial" w:cs="Arial"/>
                <w:sz w:val="16"/>
                <w:szCs w:val="16"/>
              </w:rPr>
            </w:pPr>
            <w:r w:rsidRPr="006A71D4">
              <w:rPr>
                <w:rFonts w:ascii="Arial" w:hAnsi="Arial" w:cs="Arial"/>
                <w:sz w:val="16"/>
                <w:szCs w:val="16"/>
              </w:rPr>
              <w:t>UA/12784/01/01</w:t>
            </w:r>
          </w:p>
        </w:tc>
      </w:tr>
    </w:tbl>
    <w:p w:rsidR="00AE166E" w:rsidRPr="006A71D4" w:rsidRDefault="00AE166E" w:rsidP="0077199C">
      <w:pPr>
        <w:pStyle w:val="11"/>
      </w:pPr>
    </w:p>
    <w:p w:rsidR="00603B12" w:rsidRPr="006A71D4" w:rsidRDefault="00603B12" w:rsidP="00603B12">
      <w:pPr>
        <w:ind w:right="20"/>
        <w:rPr>
          <w:rStyle w:val="cs7864ebcf1"/>
        </w:rPr>
      </w:pPr>
    </w:p>
    <w:p w:rsidR="00603B12" w:rsidRPr="006A71D4" w:rsidRDefault="00603B12" w:rsidP="00603B12">
      <w:pPr>
        <w:ind w:right="20"/>
        <w:rPr>
          <w:rStyle w:val="cs7864ebcf1"/>
        </w:rPr>
      </w:pPr>
    </w:p>
    <w:tbl>
      <w:tblPr>
        <w:tblW w:w="0" w:type="auto"/>
        <w:tblLook w:val="04A0" w:firstRow="1" w:lastRow="0" w:firstColumn="1" w:lastColumn="0" w:noHBand="0" w:noVBand="1"/>
      </w:tblPr>
      <w:tblGrid>
        <w:gridCol w:w="7421"/>
        <w:gridCol w:w="7422"/>
      </w:tblGrid>
      <w:tr w:rsidR="00603B12" w:rsidRPr="002A037E" w:rsidTr="002A037E">
        <w:tc>
          <w:tcPr>
            <w:tcW w:w="7421" w:type="dxa"/>
            <w:shd w:val="clear" w:color="auto" w:fill="auto"/>
          </w:tcPr>
          <w:p w:rsidR="00603B12" w:rsidRPr="006A71D4" w:rsidRDefault="00603B12" w:rsidP="002A037E">
            <w:pPr>
              <w:ind w:right="20"/>
              <w:rPr>
                <w:rStyle w:val="cs95e872d01"/>
                <w:rFonts w:ascii="Arial" w:hAnsi="Arial" w:cs="Arial"/>
                <w:sz w:val="28"/>
                <w:szCs w:val="28"/>
                <w:lang w:val="ru-RU"/>
              </w:rPr>
            </w:pPr>
            <w:r w:rsidRPr="006A71D4">
              <w:rPr>
                <w:rStyle w:val="cs7864ebcf1"/>
                <w:rFonts w:ascii="Arial" w:hAnsi="Arial" w:cs="Arial"/>
                <w:sz w:val="28"/>
                <w:szCs w:val="28"/>
              </w:rPr>
              <w:t xml:space="preserve">В.о. Генерального директора Директорату </w:t>
            </w:r>
          </w:p>
          <w:p w:rsidR="00603B12" w:rsidRPr="006A71D4" w:rsidRDefault="00603B12" w:rsidP="002A037E">
            <w:pPr>
              <w:ind w:right="20"/>
              <w:rPr>
                <w:rStyle w:val="cs7864ebcf1"/>
                <w:rFonts w:ascii="Arial" w:hAnsi="Arial" w:cs="Arial"/>
                <w:sz w:val="28"/>
                <w:szCs w:val="28"/>
              </w:rPr>
            </w:pPr>
            <w:r w:rsidRPr="006A71D4">
              <w:rPr>
                <w:rStyle w:val="cs7864ebcf1"/>
                <w:rFonts w:ascii="Arial" w:hAnsi="Arial" w:cs="Arial"/>
                <w:sz w:val="28"/>
                <w:szCs w:val="28"/>
              </w:rPr>
              <w:t>фармацевтичного забезпечення</w:t>
            </w:r>
            <w:r w:rsidRPr="006A71D4">
              <w:rPr>
                <w:rStyle w:val="cs188c92b51"/>
                <w:rFonts w:ascii="Arial" w:hAnsi="Arial" w:cs="Arial"/>
                <w:sz w:val="28"/>
                <w:szCs w:val="28"/>
              </w:rPr>
              <w:t>                                    </w:t>
            </w:r>
          </w:p>
        </w:tc>
        <w:tc>
          <w:tcPr>
            <w:tcW w:w="7422" w:type="dxa"/>
            <w:shd w:val="clear" w:color="auto" w:fill="auto"/>
          </w:tcPr>
          <w:p w:rsidR="00603B12" w:rsidRPr="006A71D4" w:rsidRDefault="00603B12" w:rsidP="00603B12">
            <w:pPr>
              <w:pStyle w:val="cs95e872d0"/>
              <w:rPr>
                <w:rStyle w:val="cs7864ebcf1"/>
                <w:rFonts w:ascii="Arial" w:hAnsi="Arial" w:cs="Arial"/>
                <w:sz w:val="28"/>
                <w:szCs w:val="28"/>
              </w:rPr>
            </w:pPr>
          </w:p>
          <w:p w:rsidR="00603B12" w:rsidRPr="002A037E" w:rsidRDefault="00603B12" w:rsidP="002A037E">
            <w:pPr>
              <w:pStyle w:val="cs95e872d0"/>
              <w:jc w:val="right"/>
              <w:rPr>
                <w:rStyle w:val="cs7864ebcf1"/>
                <w:rFonts w:ascii="Arial" w:hAnsi="Arial" w:cs="Arial"/>
                <w:sz w:val="28"/>
                <w:szCs w:val="28"/>
              </w:rPr>
            </w:pPr>
            <w:r w:rsidRPr="006A71D4">
              <w:rPr>
                <w:rStyle w:val="cs7864ebcf1"/>
                <w:rFonts w:ascii="Arial" w:hAnsi="Arial" w:cs="Arial"/>
                <w:sz w:val="28"/>
                <w:szCs w:val="28"/>
              </w:rPr>
              <w:t>Іван ЗАДВОРНИХ</w:t>
            </w:r>
          </w:p>
        </w:tc>
      </w:tr>
    </w:tbl>
    <w:p w:rsidR="005210C2" w:rsidRPr="00A17C09" w:rsidRDefault="005210C2" w:rsidP="00603B12">
      <w:pPr>
        <w:jc w:val="center"/>
      </w:pPr>
    </w:p>
    <w:sectPr w:rsidR="005210C2" w:rsidRPr="00A17C09"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B42" w:rsidRDefault="001A1B42" w:rsidP="00C87489">
      <w:r>
        <w:separator/>
      </w:r>
    </w:p>
  </w:endnote>
  <w:endnote w:type="continuationSeparator" w:id="0">
    <w:p w:rsidR="001A1B42" w:rsidRDefault="001A1B42"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B42" w:rsidRDefault="001A1B42" w:rsidP="00C87489">
      <w:r>
        <w:separator/>
      </w:r>
    </w:p>
  </w:footnote>
  <w:footnote w:type="continuationSeparator" w:id="0">
    <w:p w:rsidR="001A1B42" w:rsidRDefault="001A1B42"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8"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1"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1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6"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9E5D88"/>
    <w:multiLevelType w:val="multilevel"/>
    <w:tmpl w:val="0B7CF6B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02BEA"/>
    <w:multiLevelType w:val="multilevel"/>
    <w:tmpl w:val="F0D2436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11"/>
  </w:num>
  <w:num w:numId="3">
    <w:abstractNumId w:val="2"/>
  </w:num>
  <w:num w:numId="4">
    <w:abstractNumId w:val="28"/>
  </w:num>
  <w:num w:numId="5">
    <w:abstractNumId w:val="10"/>
  </w:num>
  <w:num w:numId="6">
    <w:abstractNumId w:val="5"/>
  </w:num>
  <w:num w:numId="7">
    <w:abstractNumId w:val="15"/>
  </w:num>
  <w:num w:numId="8">
    <w:abstractNumId w:val="24"/>
  </w:num>
  <w:num w:numId="9">
    <w:abstractNumId w:val="6"/>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7"/>
  </w:num>
  <w:num w:numId="16">
    <w:abstractNumId w:val="26"/>
  </w:num>
  <w:num w:numId="17">
    <w:abstractNumId w:val="3"/>
  </w:num>
  <w:num w:numId="18">
    <w:abstractNumId w:val="1"/>
  </w:num>
  <w:num w:numId="19">
    <w:abstractNumId w:val="4"/>
  </w:num>
  <w:num w:numId="20">
    <w:abstractNumId w:val="13"/>
  </w:num>
  <w:num w:numId="21">
    <w:abstractNumId w:val="23"/>
  </w:num>
  <w:num w:numId="22">
    <w:abstractNumId w:val="20"/>
  </w:num>
  <w:num w:numId="23">
    <w:abstractNumId w:val="18"/>
  </w:num>
  <w:num w:numId="24">
    <w:abstractNumId w:val="29"/>
  </w:num>
  <w:num w:numId="25">
    <w:abstractNumId w:val="17"/>
  </w:num>
  <w:num w:numId="26">
    <w:abstractNumId w:val="0"/>
  </w:num>
  <w:num w:numId="27">
    <w:abstractNumId w:val="19"/>
  </w:num>
  <w:num w:numId="28">
    <w:abstractNumId w:val="14"/>
  </w:num>
  <w:num w:numId="29">
    <w:abstractNumId w:val="12"/>
  </w:num>
  <w:num w:numId="30">
    <w:abstractNumId w:val="16"/>
  </w:num>
  <w:num w:numId="31">
    <w:abstractNumId w:val="25"/>
  </w:num>
  <w:num w:numId="3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5DE"/>
    <w:rsid w:val="000476AC"/>
    <w:rsid w:val="000476BC"/>
    <w:rsid w:val="000476F3"/>
    <w:rsid w:val="000477C0"/>
    <w:rsid w:val="00047819"/>
    <w:rsid w:val="000478C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4AD"/>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DD8"/>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ED"/>
    <w:rsid w:val="000D7BDD"/>
    <w:rsid w:val="000D7C52"/>
    <w:rsid w:val="000D7C7A"/>
    <w:rsid w:val="000D7D2A"/>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8A3"/>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49"/>
    <w:rsid w:val="00142CA8"/>
    <w:rsid w:val="00142CD5"/>
    <w:rsid w:val="00142CDD"/>
    <w:rsid w:val="00142DB6"/>
    <w:rsid w:val="00142DF9"/>
    <w:rsid w:val="00142F04"/>
    <w:rsid w:val="00142F4E"/>
    <w:rsid w:val="00142F6A"/>
    <w:rsid w:val="00142FE1"/>
    <w:rsid w:val="00142FEE"/>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A"/>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011"/>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90"/>
    <w:rsid w:val="001676F9"/>
    <w:rsid w:val="00167809"/>
    <w:rsid w:val="00167818"/>
    <w:rsid w:val="001678EC"/>
    <w:rsid w:val="00167984"/>
    <w:rsid w:val="0016799F"/>
    <w:rsid w:val="00167A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D94"/>
    <w:rsid w:val="00194EC2"/>
    <w:rsid w:val="00194F87"/>
    <w:rsid w:val="001950CF"/>
    <w:rsid w:val="0019521B"/>
    <w:rsid w:val="00195285"/>
    <w:rsid w:val="001952BB"/>
    <w:rsid w:val="00195355"/>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B42"/>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0A"/>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A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E73"/>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60E"/>
    <w:rsid w:val="002B66DD"/>
    <w:rsid w:val="002B66FD"/>
    <w:rsid w:val="002B6714"/>
    <w:rsid w:val="002B67A5"/>
    <w:rsid w:val="002B6891"/>
    <w:rsid w:val="002B6AE9"/>
    <w:rsid w:val="002B6B09"/>
    <w:rsid w:val="002B6C71"/>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38"/>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084"/>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F7E"/>
    <w:rsid w:val="00354FA7"/>
    <w:rsid w:val="00355046"/>
    <w:rsid w:val="003551B7"/>
    <w:rsid w:val="003551FD"/>
    <w:rsid w:val="0035521E"/>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51F"/>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93F"/>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AED"/>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E4"/>
    <w:rsid w:val="004020F7"/>
    <w:rsid w:val="00402109"/>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AC6"/>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1EB1"/>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0F24"/>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AA0"/>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2B4"/>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286"/>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0C"/>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AE"/>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1D4"/>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DB3"/>
    <w:rsid w:val="006E5E12"/>
    <w:rsid w:val="006E5E17"/>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0DB"/>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3F2"/>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193"/>
    <w:rsid w:val="007412AD"/>
    <w:rsid w:val="0074132F"/>
    <w:rsid w:val="0074140C"/>
    <w:rsid w:val="00741419"/>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381"/>
    <w:rsid w:val="007474BB"/>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7EA"/>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AA"/>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3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264"/>
    <w:rsid w:val="007C335A"/>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15"/>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5E9E"/>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318"/>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D62"/>
    <w:rsid w:val="00892E49"/>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EA"/>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2FF"/>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82"/>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60"/>
    <w:rsid w:val="009510F1"/>
    <w:rsid w:val="0095111A"/>
    <w:rsid w:val="009511E6"/>
    <w:rsid w:val="00951254"/>
    <w:rsid w:val="00951456"/>
    <w:rsid w:val="00951653"/>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278"/>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0B6"/>
    <w:rsid w:val="00A641C6"/>
    <w:rsid w:val="00A64213"/>
    <w:rsid w:val="00A64358"/>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C4C"/>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BB2"/>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3B"/>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6E"/>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4E5"/>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7B"/>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90"/>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E5"/>
    <w:rsid w:val="00B91CC5"/>
    <w:rsid w:val="00B91D40"/>
    <w:rsid w:val="00B91F7A"/>
    <w:rsid w:val="00B91FE3"/>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A5F"/>
    <w:rsid w:val="00C54BF1"/>
    <w:rsid w:val="00C54D37"/>
    <w:rsid w:val="00C54D40"/>
    <w:rsid w:val="00C54DA7"/>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6B3"/>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113"/>
    <w:rsid w:val="00C84147"/>
    <w:rsid w:val="00C84267"/>
    <w:rsid w:val="00C8426C"/>
    <w:rsid w:val="00C842AF"/>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4FA"/>
    <w:rsid w:val="00CF1557"/>
    <w:rsid w:val="00CF15DD"/>
    <w:rsid w:val="00CF1607"/>
    <w:rsid w:val="00CF1621"/>
    <w:rsid w:val="00CF16C1"/>
    <w:rsid w:val="00CF1702"/>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CB2"/>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02"/>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9FE"/>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68A"/>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58B"/>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F90"/>
    <w:rsid w:val="00D73029"/>
    <w:rsid w:val="00D7303E"/>
    <w:rsid w:val="00D73065"/>
    <w:rsid w:val="00D73105"/>
    <w:rsid w:val="00D7313F"/>
    <w:rsid w:val="00D7336D"/>
    <w:rsid w:val="00D733F9"/>
    <w:rsid w:val="00D73459"/>
    <w:rsid w:val="00D73474"/>
    <w:rsid w:val="00D73563"/>
    <w:rsid w:val="00D73653"/>
    <w:rsid w:val="00D736B1"/>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1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14"/>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4A0"/>
    <w:rsid w:val="00DE157F"/>
    <w:rsid w:val="00DE1599"/>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D5E"/>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D5"/>
    <w:rsid w:val="00DF35C0"/>
    <w:rsid w:val="00DF35CD"/>
    <w:rsid w:val="00DF3697"/>
    <w:rsid w:val="00DF3730"/>
    <w:rsid w:val="00DF373C"/>
    <w:rsid w:val="00DF3757"/>
    <w:rsid w:val="00DF385D"/>
    <w:rsid w:val="00DF38F8"/>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8E"/>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3E9D"/>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7A1"/>
    <w:rsid w:val="00E30806"/>
    <w:rsid w:val="00E3081E"/>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5F"/>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77"/>
    <w:rsid w:val="00E54A9E"/>
    <w:rsid w:val="00E54ACD"/>
    <w:rsid w:val="00E54C4F"/>
    <w:rsid w:val="00E54C57"/>
    <w:rsid w:val="00E54C90"/>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59"/>
    <w:rsid w:val="00EB4277"/>
    <w:rsid w:val="00EB43F3"/>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C13"/>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D1"/>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2E0"/>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1E"/>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14B"/>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53"/>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2A"/>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3FF3"/>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5584B03-31DF-45A2-A117-B7EB81EF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character" w:customStyle="1" w:styleId="csf229d0ff29">
    <w:name w:val="csf229d0ff29"/>
    <w:rsid w:val="006F10DB"/>
    <w:rPr>
      <w:rFonts w:ascii="Arial" w:hAnsi="Arial" w:cs="Arial" w:hint="default"/>
      <w:b w:val="0"/>
      <w:bCs w:val="0"/>
      <w:i w:val="0"/>
      <w:iCs w:val="0"/>
      <w:color w:val="000000"/>
      <w:sz w:val="18"/>
      <w:szCs w:val="18"/>
      <w:shd w:val="clear" w:color="auto" w:fill="auto"/>
    </w:rPr>
  </w:style>
  <w:style w:type="character" w:customStyle="1" w:styleId="csab6e07693">
    <w:name w:val="csab6e07693"/>
    <w:rsid w:val="006F10DB"/>
    <w:rPr>
      <w:rFonts w:ascii="Arial" w:hAnsi="Arial" w:cs="Arial" w:hint="default"/>
      <w:b w:val="0"/>
      <w:bCs w:val="0"/>
      <w:i w:val="0"/>
      <w:iCs w:val="0"/>
      <w:color w:val="000000"/>
      <w:sz w:val="18"/>
      <w:szCs w:val="18"/>
      <w:shd w:val="clear" w:color="auto" w:fill="auto"/>
    </w:rPr>
  </w:style>
  <w:style w:type="character" w:customStyle="1" w:styleId="csf229d0ff4">
    <w:name w:val="csf229d0ff4"/>
    <w:rsid w:val="006F10DB"/>
    <w:rPr>
      <w:rFonts w:ascii="Arial" w:hAnsi="Arial" w:cs="Arial" w:hint="default"/>
      <w:b w:val="0"/>
      <w:bCs w:val="0"/>
      <w:i w:val="0"/>
      <w:iCs w:val="0"/>
      <w:color w:val="000000"/>
      <w:sz w:val="18"/>
      <w:szCs w:val="18"/>
      <w:shd w:val="clear" w:color="auto" w:fill="auto"/>
    </w:rPr>
  </w:style>
  <w:style w:type="character" w:customStyle="1" w:styleId="csb3e8c9cf152">
    <w:name w:val="csb3e8c9cf152"/>
    <w:rsid w:val="006F10DB"/>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AC66-6C03-4239-B0C2-71BDDA97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44965</Words>
  <Characters>256303</Characters>
  <Application>Microsoft Office Word</Application>
  <DocSecurity>0</DocSecurity>
  <Lines>2135</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2021-07-09T08:25:00Z</dcterms:created>
  <dcterms:modified xsi:type="dcterms:W3CDTF">2021-07-09T08:25:00Z</dcterms:modified>
</cp:coreProperties>
</file>