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66074" w:rsidTr="000F3DEA">
        <w:tc>
          <w:tcPr>
            <w:tcW w:w="3825" w:type="dxa"/>
            <w:hideMark/>
          </w:tcPr>
          <w:p w:rsidR="009965B6" w:rsidRPr="00366074" w:rsidRDefault="009965B6" w:rsidP="000F3DEA">
            <w:pPr>
              <w:pStyle w:val="4"/>
              <w:tabs>
                <w:tab w:val="left" w:pos="12600"/>
              </w:tabs>
              <w:jc w:val="left"/>
              <w:rPr>
                <w:rFonts w:cs="Arial"/>
                <w:sz w:val="18"/>
                <w:szCs w:val="18"/>
              </w:rPr>
            </w:pPr>
            <w:bookmarkStart w:id="0" w:name="_GoBack"/>
            <w:bookmarkEnd w:id="0"/>
            <w:r w:rsidRPr="00366074">
              <w:rPr>
                <w:rFonts w:cs="Arial"/>
                <w:sz w:val="18"/>
                <w:szCs w:val="18"/>
              </w:rPr>
              <w:t>Додаток 1</w:t>
            </w:r>
          </w:p>
          <w:p w:rsidR="009965B6" w:rsidRPr="00366074" w:rsidRDefault="009965B6" w:rsidP="000F3DEA">
            <w:pPr>
              <w:pStyle w:val="4"/>
              <w:tabs>
                <w:tab w:val="left" w:pos="12600"/>
              </w:tabs>
              <w:jc w:val="left"/>
              <w:rPr>
                <w:rFonts w:cs="Arial"/>
                <w:sz w:val="18"/>
                <w:szCs w:val="18"/>
              </w:rPr>
            </w:pPr>
            <w:r w:rsidRPr="00366074">
              <w:rPr>
                <w:rFonts w:cs="Arial"/>
                <w:sz w:val="18"/>
                <w:szCs w:val="18"/>
              </w:rPr>
              <w:t>до Наказу Міністерства охорони</w:t>
            </w:r>
          </w:p>
          <w:p w:rsidR="009965B6" w:rsidRPr="00366074" w:rsidRDefault="009965B6" w:rsidP="000F3DEA">
            <w:pPr>
              <w:pStyle w:val="4"/>
              <w:tabs>
                <w:tab w:val="left" w:pos="12600"/>
              </w:tabs>
              <w:jc w:val="left"/>
              <w:rPr>
                <w:rFonts w:cs="Arial"/>
                <w:sz w:val="18"/>
                <w:szCs w:val="18"/>
              </w:rPr>
            </w:pPr>
            <w:r w:rsidRPr="00366074">
              <w:rPr>
                <w:rFonts w:cs="Arial"/>
                <w:sz w:val="18"/>
                <w:szCs w:val="18"/>
              </w:rPr>
              <w:t>здоров’я України</w:t>
            </w:r>
          </w:p>
          <w:p w:rsidR="009965B6" w:rsidRPr="00366074" w:rsidRDefault="009965B6" w:rsidP="000F3DEA">
            <w:pPr>
              <w:pStyle w:val="4"/>
              <w:tabs>
                <w:tab w:val="left" w:pos="12600"/>
              </w:tabs>
              <w:jc w:val="left"/>
              <w:rPr>
                <w:rFonts w:cs="Arial"/>
                <w:sz w:val="18"/>
                <w:szCs w:val="18"/>
              </w:rPr>
            </w:pPr>
            <w:r w:rsidRPr="00366074">
              <w:rPr>
                <w:rFonts w:cs="Arial"/>
                <w:sz w:val="18"/>
                <w:szCs w:val="18"/>
              </w:rPr>
              <w:t>____________________ № _______</w:t>
            </w:r>
          </w:p>
        </w:tc>
      </w:tr>
    </w:tbl>
    <w:p w:rsidR="00E158AB" w:rsidRPr="00366074" w:rsidRDefault="00E158AB" w:rsidP="000D56AD">
      <w:pPr>
        <w:tabs>
          <w:tab w:val="left" w:pos="12600"/>
        </w:tabs>
        <w:jc w:val="center"/>
        <w:rPr>
          <w:rFonts w:ascii="Arial" w:hAnsi="Arial" w:cs="Arial"/>
          <w:b/>
          <w:sz w:val="18"/>
          <w:szCs w:val="18"/>
          <w:lang w:val="en-US"/>
        </w:rPr>
      </w:pPr>
    </w:p>
    <w:p w:rsidR="00ED6627" w:rsidRPr="00366074" w:rsidRDefault="00ED6627" w:rsidP="000D56AD">
      <w:pPr>
        <w:pStyle w:val="2"/>
        <w:tabs>
          <w:tab w:val="left" w:pos="12600"/>
        </w:tabs>
        <w:jc w:val="center"/>
        <w:rPr>
          <w:sz w:val="24"/>
          <w:szCs w:val="24"/>
        </w:rPr>
      </w:pPr>
    </w:p>
    <w:p w:rsidR="005F31CB" w:rsidRPr="00366074" w:rsidRDefault="005F31CB" w:rsidP="005F31CB">
      <w:pPr>
        <w:pStyle w:val="2"/>
        <w:tabs>
          <w:tab w:val="left" w:pos="12600"/>
        </w:tabs>
        <w:jc w:val="center"/>
        <w:rPr>
          <w:rFonts w:cs="Arial"/>
          <w:caps w:val="0"/>
          <w:sz w:val="26"/>
          <w:szCs w:val="26"/>
        </w:rPr>
      </w:pPr>
      <w:r w:rsidRPr="00366074">
        <w:rPr>
          <w:rFonts w:cs="Arial"/>
          <w:sz w:val="26"/>
          <w:szCs w:val="26"/>
        </w:rPr>
        <w:t>ПЕРЕЛІК</w:t>
      </w:r>
    </w:p>
    <w:p w:rsidR="005F31CB" w:rsidRPr="00366074" w:rsidRDefault="005F31CB" w:rsidP="005F31CB">
      <w:pPr>
        <w:pStyle w:val="4"/>
        <w:rPr>
          <w:rFonts w:cs="Arial"/>
          <w:caps/>
          <w:sz w:val="26"/>
          <w:szCs w:val="26"/>
        </w:rPr>
      </w:pPr>
      <w:r w:rsidRPr="00366074">
        <w:rPr>
          <w:rFonts w:cs="Arial"/>
          <w:caps/>
          <w:sz w:val="26"/>
          <w:szCs w:val="26"/>
        </w:rPr>
        <w:t xml:space="preserve">ЛІКАРСЬКИХ ЗАСОБІВ, що пропонуються до державної реєстрації </w:t>
      </w:r>
    </w:p>
    <w:p w:rsidR="005F31CB" w:rsidRPr="00366074" w:rsidRDefault="005F31CB" w:rsidP="005F31CB">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641CEA" w:rsidRPr="00366074" w:rsidTr="00C52B6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lang w:val="en-US"/>
              </w:rPr>
            </w:pPr>
            <w:r w:rsidRPr="0036607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41CEA" w:rsidRPr="00366074" w:rsidRDefault="00641CEA" w:rsidP="00C52B6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6D64B2">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6D64B2">
            <w:pPr>
              <w:pStyle w:val="111"/>
              <w:tabs>
                <w:tab w:val="left" w:pos="12600"/>
              </w:tabs>
              <w:rPr>
                <w:rFonts w:ascii="Arial" w:hAnsi="Arial" w:cs="Arial"/>
                <w:b/>
                <w:i/>
                <w:sz w:val="16"/>
                <w:szCs w:val="16"/>
              </w:rPr>
            </w:pPr>
            <w:r w:rsidRPr="00366074">
              <w:rPr>
                <w:rFonts w:ascii="Arial" w:hAnsi="Arial" w:cs="Arial"/>
                <w:b/>
                <w:sz w:val="16"/>
                <w:szCs w:val="16"/>
              </w:rPr>
              <w:t>АБІРОН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rPr>
                <w:rFonts w:ascii="Arial" w:hAnsi="Arial" w:cs="Arial"/>
                <w:sz w:val="16"/>
                <w:szCs w:val="16"/>
              </w:rPr>
            </w:pPr>
            <w:r w:rsidRPr="00366074">
              <w:rPr>
                <w:rFonts w:ascii="Arial" w:hAnsi="Arial" w:cs="Arial"/>
                <w:sz w:val="16"/>
                <w:szCs w:val="16"/>
              </w:rPr>
              <w:t>таблетки по 250 мг, по 120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tabs>
                <w:tab w:val="left" w:pos="12600"/>
              </w:tabs>
              <w:jc w:val="center"/>
              <w:rPr>
                <w:rFonts w:ascii="Arial" w:hAnsi="Arial" w:cs="Arial"/>
                <w:i/>
                <w:sz w:val="16"/>
                <w:szCs w:val="16"/>
                <w:lang w:val="en-US"/>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6D64B2">
            <w:pPr>
              <w:tabs>
                <w:tab w:val="left" w:pos="12600"/>
              </w:tabs>
              <w:jc w:val="center"/>
              <w:rPr>
                <w:rFonts w:ascii="Arial" w:hAnsi="Arial" w:cs="Arial"/>
                <w:b/>
                <w:sz w:val="16"/>
                <w:szCs w:val="16"/>
              </w:rPr>
            </w:pPr>
            <w:r w:rsidRPr="00366074">
              <w:rPr>
                <w:rFonts w:ascii="Arial" w:hAnsi="Arial" w:cs="Arial"/>
                <w:b/>
                <w:sz w:val="16"/>
                <w:szCs w:val="16"/>
              </w:rPr>
              <w:t>UA/18889/01/01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tabs>
                <w:tab w:val="left" w:pos="12600"/>
              </w:tabs>
              <w:rPr>
                <w:rFonts w:ascii="Arial" w:hAnsi="Arial" w:cs="Arial"/>
                <w:b/>
                <w:i/>
                <w:sz w:val="16"/>
                <w:szCs w:val="16"/>
              </w:rPr>
            </w:pPr>
            <w:r w:rsidRPr="00366074">
              <w:rPr>
                <w:rFonts w:ascii="Arial" w:hAnsi="Arial" w:cs="Arial"/>
                <w:b/>
                <w:sz w:val="16"/>
                <w:szCs w:val="16"/>
              </w:rPr>
              <w:t>БЕКЛОМЕТАЗОНУ ДИПРОПІОНАТ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rPr>
                <w:rFonts w:ascii="Arial" w:hAnsi="Arial" w:cs="Arial"/>
                <w:sz w:val="16"/>
                <w:szCs w:val="16"/>
              </w:rPr>
            </w:pPr>
            <w:r w:rsidRPr="0036607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виробництво, випуск серії:</w:t>
            </w:r>
            <w:r w:rsidRPr="00366074">
              <w:rPr>
                <w:rFonts w:ascii="Arial" w:hAnsi="Arial" w:cs="Arial"/>
                <w:sz w:val="16"/>
                <w:szCs w:val="16"/>
              </w:rPr>
              <w:br/>
              <w:t>СІКОР С.Р.Л., Італiя;</w:t>
            </w:r>
            <w:r w:rsidRPr="00366074">
              <w:rPr>
                <w:rFonts w:ascii="Arial" w:hAnsi="Arial" w:cs="Arial"/>
                <w:sz w:val="16"/>
                <w:szCs w:val="16"/>
              </w:rPr>
              <w:br/>
              <w:t>мікронізація:</w:t>
            </w:r>
            <w:r w:rsidRPr="00366074">
              <w:rPr>
                <w:rFonts w:ascii="Arial" w:hAnsi="Arial" w:cs="Arial"/>
                <w:sz w:val="16"/>
                <w:szCs w:val="16"/>
              </w:rPr>
              <w:br/>
              <w:t>МІКРО-МАЧІНАЦІОНЕ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Італія/</w:t>
            </w:r>
          </w:p>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UA/18882/01/01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pStyle w:val="111"/>
              <w:tabs>
                <w:tab w:val="left" w:pos="12600"/>
              </w:tabs>
              <w:rPr>
                <w:rFonts w:ascii="Arial" w:hAnsi="Arial" w:cs="Arial"/>
                <w:b/>
                <w:i/>
                <w:sz w:val="16"/>
                <w:szCs w:val="16"/>
              </w:rPr>
            </w:pPr>
            <w:r w:rsidRPr="00366074">
              <w:rPr>
                <w:rFonts w:ascii="Arial" w:hAnsi="Arial" w:cs="Arial"/>
                <w:b/>
                <w:sz w:val="16"/>
                <w:szCs w:val="16"/>
              </w:rPr>
              <w:t>БІОНОРМ® ДЕТОКС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що диспергуються, по 1,5 г; по 6 таблеток у блістері; по 1 або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i/>
                <w:sz w:val="16"/>
                <w:szCs w:val="16"/>
                <w:lang w:val="ru-RU"/>
              </w:rPr>
            </w:pPr>
            <w:r w:rsidRPr="00366074">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UA/18883/01/01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pStyle w:val="111"/>
              <w:tabs>
                <w:tab w:val="left" w:pos="12600"/>
              </w:tabs>
              <w:rPr>
                <w:rFonts w:ascii="Arial" w:hAnsi="Arial" w:cs="Arial"/>
                <w:b/>
                <w:i/>
                <w:sz w:val="16"/>
                <w:szCs w:val="16"/>
              </w:rPr>
            </w:pPr>
            <w:r w:rsidRPr="00366074">
              <w:rPr>
                <w:rFonts w:ascii="Arial" w:hAnsi="Arial" w:cs="Arial"/>
                <w:b/>
                <w:sz w:val="16"/>
                <w:szCs w:val="16"/>
              </w:rPr>
              <w:t>ВАНЛЕРК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366074">
              <w:rPr>
                <w:rFonts w:ascii="Arial" w:hAnsi="Arial" w:cs="Arial"/>
                <w:sz w:val="16"/>
                <w:szCs w:val="16"/>
              </w:rPr>
              <w:lastRenderedPageBreak/>
              <w:t>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b/>
                <w:i/>
                <w:sz w:val="16"/>
                <w:szCs w:val="16"/>
              </w:rPr>
            </w:pPr>
            <w:r w:rsidRPr="0036607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UA/18884/01/01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pStyle w:val="111"/>
              <w:tabs>
                <w:tab w:val="left" w:pos="12600"/>
              </w:tabs>
              <w:rPr>
                <w:rFonts w:ascii="Arial" w:hAnsi="Arial" w:cs="Arial"/>
                <w:b/>
                <w:i/>
                <w:sz w:val="16"/>
                <w:szCs w:val="16"/>
              </w:rPr>
            </w:pPr>
            <w:r w:rsidRPr="00366074">
              <w:rPr>
                <w:rFonts w:ascii="Arial" w:hAnsi="Arial" w:cs="Arial"/>
                <w:b/>
                <w:sz w:val="16"/>
                <w:szCs w:val="16"/>
              </w:rPr>
              <w:t>ВАНЛЕРК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UA/18884/01/02</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pStyle w:val="111"/>
              <w:tabs>
                <w:tab w:val="left" w:pos="12600"/>
              </w:tabs>
              <w:rPr>
                <w:rFonts w:ascii="Arial" w:hAnsi="Arial" w:cs="Arial"/>
                <w:b/>
                <w:i/>
                <w:sz w:val="16"/>
                <w:szCs w:val="16"/>
              </w:rPr>
            </w:pPr>
            <w:r w:rsidRPr="00366074">
              <w:rPr>
                <w:rFonts w:ascii="Arial" w:hAnsi="Arial" w:cs="Arial"/>
                <w:b/>
                <w:sz w:val="16"/>
                <w:szCs w:val="16"/>
              </w:rPr>
              <w:t>ЕНСПРІНГ®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rPr>
                <w:rFonts w:ascii="Arial" w:hAnsi="Arial" w:cs="Arial"/>
                <w:sz w:val="16"/>
                <w:szCs w:val="16"/>
                <w:lang w:val="ru-RU"/>
              </w:rPr>
            </w:pPr>
            <w:r w:rsidRPr="00366074">
              <w:rPr>
                <w:rFonts w:ascii="Arial" w:hAnsi="Arial" w:cs="Arial"/>
                <w:sz w:val="16"/>
                <w:szCs w:val="16"/>
                <w:lang w:val="ru-RU"/>
              </w:rPr>
              <w:t>розчин для ін'єкцій по 120 мг, по 1 попередньо наповненому шприцу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вторинне пакування, випуск серії:</w:t>
            </w:r>
            <w:r w:rsidRPr="00366074">
              <w:rPr>
                <w:rFonts w:ascii="Arial" w:hAnsi="Arial" w:cs="Arial"/>
                <w:sz w:val="16"/>
                <w:szCs w:val="16"/>
              </w:rPr>
              <w:br/>
              <w:t>Ф.Хоффманн-Ля Рош Лтд, Швейцарія;</w:t>
            </w:r>
            <w:r w:rsidRPr="00366074">
              <w:rPr>
                <w:rFonts w:ascii="Arial" w:hAnsi="Arial" w:cs="Arial"/>
                <w:sz w:val="16"/>
                <w:szCs w:val="16"/>
              </w:rPr>
              <w:br/>
              <w:t>випробування контролю якості:</w:t>
            </w:r>
            <w:r w:rsidRPr="00366074">
              <w:rPr>
                <w:rFonts w:ascii="Arial" w:hAnsi="Arial" w:cs="Arial"/>
                <w:sz w:val="16"/>
                <w:szCs w:val="16"/>
              </w:rPr>
              <w:br/>
              <w:t>Чугай Фарма Мануфектуринг Ко, Лтд, Японiя;</w:t>
            </w:r>
            <w:r w:rsidRPr="00366074">
              <w:rPr>
                <w:rFonts w:ascii="Arial" w:hAnsi="Arial" w:cs="Arial"/>
                <w:sz w:val="16"/>
                <w:szCs w:val="16"/>
              </w:rPr>
              <w:br/>
              <w:t xml:space="preserve">виробництво нерозфасованого лікарського </w:t>
            </w:r>
            <w:r w:rsidRPr="00366074">
              <w:rPr>
                <w:rFonts w:ascii="Arial" w:hAnsi="Arial" w:cs="Arial"/>
                <w:sz w:val="16"/>
                <w:szCs w:val="16"/>
              </w:rPr>
              <w:lastRenderedPageBreak/>
              <w:t>засобу, первинне пакування, випробування контролю якості:</w:t>
            </w:r>
            <w:r w:rsidRPr="00366074">
              <w:rPr>
                <w:rFonts w:ascii="Arial" w:hAnsi="Arial" w:cs="Arial"/>
                <w:sz w:val="16"/>
                <w:szCs w:val="16"/>
              </w:rPr>
              <w:br/>
              <w:t>Чугай Фарма Мануфектуринг Ко, Лтд,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lastRenderedPageBreak/>
              <w:t>Швейцарія/</w:t>
            </w:r>
          </w:p>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Японія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366074">
              <w:rPr>
                <w:rFonts w:ascii="Arial" w:hAnsi="Arial" w:cs="Arial"/>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b/>
                <w:i/>
                <w:sz w:val="16"/>
                <w:szCs w:val="16"/>
              </w:rPr>
            </w:pPr>
            <w:r w:rsidRPr="0036607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pStyle w:val="111"/>
              <w:tabs>
                <w:tab w:val="left" w:pos="12600"/>
              </w:tabs>
              <w:jc w:val="center"/>
              <w:rPr>
                <w:rFonts w:ascii="Arial" w:hAnsi="Arial" w:cs="Arial"/>
                <w:sz w:val="16"/>
                <w:szCs w:val="16"/>
              </w:rPr>
            </w:pPr>
            <w:r w:rsidRPr="00366074">
              <w:rPr>
                <w:rFonts w:ascii="Arial" w:hAnsi="Arial" w:cs="Arial"/>
                <w:sz w:val="16"/>
                <w:szCs w:val="16"/>
              </w:rPr>
              <w:t>UA/18885/01/01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tabs>
                <w:tab w:val="left" w:pos="12600"/>
              </w:tabs>
              <w:rPr>
                <w:rFonts w:ascii="Arial" w:hAnsi="Arial" w:cs="Arial"/>
                <w:b/>
                <w:i/>
                <w:sz w:val="16"/>
                <w:szCs w:val="16"/>
              </w:rPr>
            </w:pPr>
            <w:r w:rsidRPr="00366074">
              <w:rPr>
                <w:rFonts w:ascii="Arial" w:hAnsi="Arial" w:cs="Arial"/>
                <w:b/>
                <w:sz w:val="16"/>
                <w:szCs w:val="16"/>
              </w:rPr>
              <w:t>СТЕРИЛЬНА СУМІШ МЕРОПЕНЕМУ ТА НАТРІЮ КАРБОНАТУ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rPr>
                <w:rFonts w:ascii="Arial" w:hAnsi="Arial" w:cs="Arial"/>
                <w:sz w:val="16"/>
                <w:szCs w:val="16"/>
              </w:rPr>
            </w:pPr>
            <w:r w:rsidRPr="00366074">
              <w:rPr>
                <w:rFonts w:ascii="Arial" w:hAnsi="Arial" w:cs="Arial"/>
                <w:sz w:val="16"/>
                <w:szCs w:val="16"/>
              </w:rPr>
              <w:t>порошок (субстанція) у алюмінієвих барабанах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Шеньчжень Хайбін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UA/18886/01/01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89403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894038">
            <w:pPr>
              <w:pStyle w:val="111"/>
              <w:tabs>
                <w:tab w:val="left" w:pos="12600"/>
              </w:tabs>
              <w:rPr>
                <w:rFonts w:ascii="Arial" w:hAnsi="Arial" w:cs="Arial"/>
                <w:b/>
                <w:i/>
                <w:sz w:val="16"/>
                <w:szCs w:val="16"/>
              </w:rPr>
            </w:pPr>
            <w:r w:rsidRPr="00366074">
              <w:rPr>
                <w:rFonts w:ascii="Arial" w:hAnsi="Arial" w:cs="Arial"/>
                <w:b/>
                <w:sz w:val="16"/>
                <w:szCs w:val="16"/>
              </w:rPr>
              <w:t>ФІБРИГА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rPr>
                <w:rFonts w:ascii="Arial" w:hAnsi="Arial" w:cs="Arial"/>
                <w:sz w:val="16"/>
                <w:szCs w:val="16"/>
              </w:rPr>
            </w:pPr>
            <w:r w:rsidRPr="00366074">
              <w:rPr>
                <w:rFonts w:ascii="Arial" w:hAnsi="Arial" w:cs="Arial"/>
                <w:sz w:val="16"/>
                <w:szCs w:val="16"/>
              </w:rPr>
              <w:t xml:space="preserve">порошок та розчинник для розчину для ін'єкцій/інфузій, по 1 г порошку у скляному флаконі; по 50 мл розчиннику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первинну упаковку, контроль якості, випуск серії:</w:t>
            </w:r>
            <w:r w:rsidRPr="00366074">
              <w:rPr>
                <w:rFonts w:ascii="Arial" w:hAnsi="Arial" w:cs="Arial"/>
                <w:sz w:val="16"/>
                <w:szCs w:val="16"/>
              </w:rPr>
              <w:br/>
              <w:t>Октафарма АБ, Швеція;</w:t>
            </w:r>
            <w:r w:rsidRPr="00366074">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r w:rsidRPr="00366074">
              <w:rPr>
                <w:rFonts w:ascii="Arial" w:hAnsi="Arial" w:cs="Arial"/>
                <w:sz w:val="16"/>
                <w:szCs w:val="16"/>
              </w:rPr>
              <w:br/>
              <w:t>Октафарма Фармацевтика Продуктіонсгес м.б.Х., Австрія;</w:t>
            </w:r>
            <w:r w:rsidRPr="00366074">
              <w:rPr>
                <w:rFonts w:ascii="Arial" w:hAnsi="Arial" w:cs="Arial"/>
                <w:sz w:val="16"/>
                <w:szCs w:val="16"/>
              </w:rPr>
              <w:br/>
              <w:t xml:space="preserve">Виробник, </w:t>
            </w:r>
            <w:r w:rsidRPr="00366074">
              <w:rPr>
                <w:rFonts w:ascii="Arial" w:hAnsi="Arial" w:cs="Arial"/>
                <w:sz w:val="16"/>
                <w:szCs w:val="16"/>
              </w:rPr>
              <w:lastRenderedPageBreak/>
              <w:t>відповідальний за візуальний контроль, маркування, вторинну упаковку:</w:t>
            </w:r>
            <w:r w:rsidRPr="00366074">
              <w:rPr>
                <w:rFonts w:ascii="Arial" w:hAnsi="Arial" w:cs="Arial"/>
                <w:sz w:val="16"/>
                <w:szCs w:val="16"/>
              </w:rPr>
              <w:br/>
              <w:t xml:space="preserve">Октафарма Дессау ГмбХ, Німеччина; </w:t>
            </w:r>
            <w:r w:rsidRPr="00366074">
              <w:rPr>
                <w:rFonts w:ascii="Arial" w:hAnsi="Arial" w:cs="Arial"/>
                <w:sz w:val="16"/>
                <w:szCs w:val="16"/>
              </w:rPr>
              <w:br/>
              <w:t>Виробник, відповідальний за виробництво розчинника (вода для ін’єкцій):</w:t>
            </w:r>
            <w:r w:rsidRPr="00366074">
              <w:rPr>
                <w:rFonts w:ascii="Arial" w:hAnsi="Arial" w:cs="Arial"/>
                <w:sz w:val="16"/>
                <w:szCs w:val="16"/>
              </w:rPr>
              <w:br/>
              <w:t>Б. Браун Мелсунген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lastRenderedPageBreak/>
              <w:t>Швеція/</w:t>
            </w:r>
          </w:p>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Німеччина/</w:t>
            </w:r>
          </w:p>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366074">
              <w:rPr>
                <w:rFonts w:ascii="Arial" w:hAnsi="Arial" w:cs="Arial"/>
                <w:sz w:val="16"/>
                <w:szCs w:val="16"/>
              </w:rPr>
              <w:lastRenderedPageBreak/>
              <w:t>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pStyle w:val="111"/>
              <w:tabs>
                <w:tab w:val="left" w:pos="12600"/>
              </w:tabs>
              <w:jc w:val="center"/>
              <w:rPr>
                <w:rFonts w:ascii="Arial" w:hAnsi="Arial" w:cs="Arial"/>
                <w:b/>
                <w:i/>
                <w:sz w:val="16"/>
                <w:szCs w:val="16"/>
              </w:rPr>
            </w:pPr>
            <w:r w:rsidRPr="0036607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894038">
            <w:pPr>
              <w:tabs>
                <w:tab w:val="left" w:pos="12600"/>
              </w:tabs>
              <w:jc w:val="center"/>
              <w:rPr>
                <w:rFonts w:ascii="Arial" w:hAnsi="Arial" w:cs="Arial"/>
                <w:b/>
                <w:sz w:val="16"/>
                <w:szCs w:val="16"/>
              </w:rPr>
            </w:pPr>
            <w:r w:rsidRPr="00366074">
              <w:rPr>
                <w:rFonts w:ascii="Arial" w:hAnsi="Arial" w:cs="Arial"/>
                <w:b/>
                <w:sz w:val="16"/>
                <w:szCs w:val="16"/>
              </w:rPr>
              <w:t>UA/18890/01/01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tabs>
                <w:tab w:val="left" w:pos="12600"/>
              </w:tabs>
              <w:rPr>
                <w:rFonts w:ascii="Arial" w:hAnsi="Arial" w:cs="Arial"/>
                <w:b/>
                <w:i/>
                <w:sz w:val="16"/>
                <w:szCs w:val="16"/>
              </w:rPr>
            </w:pPr>
            <w:r w:rsidRPr="00366074">
              <w:rPr>
                <w:rFonts w:ascii="Arial" w:hAnsi="Arial" w:cs="Arial"/>
                <w:b/>
                <w:sz w:val="16"/>
                <w:szCs w:val="16"/>
              </w:rPr>
              <w:t>ХЕЛПЕКС® ЛАР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rPr>
                <w:rFonts w:ascii="Arial" w:hAnsi="Arial" w:cs="Arial"/>
                <w:sz w:val="16"/>
                <w:szCs w:val="16"/>
              </w:rPr>
            </w:pPr>
            <w:r w:rsidRPr="00366074">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 xml:space="preserve">Мові Хелс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UA/18887/01/01</w:t>
            </w:r>
          </w:p>
        </w:tc>
      </w:tr>
      <w:tr w:rsidR="00641CEA" w:rsidRPr="00366074" w:rsidTr="00C52B68">
        <w:tc>
          <w:tcPr>
            <w:tcW w:w="568" w:type="dxa"/>
            <w:tcBorders>
              <w:top w:val="single" w:sz="4" w:space="0" w:color="auto"/>
              <w:left w:val="single" w:sz="4" w:space="0" w:color="000000"/>
              <w:bottom w:val="single" w:sz="4" w:space="0" w:color="auto"/>
              <w:right w:val="single" w:sz="4" w:space="0" w:color="000000"/>
            </w:tcBorders>
            <w:shd w:val="clear" w:color="auto" w:fill="auto"/>
          </w:tcPr>
          <w:p w:rsidR="00641CEA" w:rsidRPr="00366074" w:rsidRDefault="00641CEA" w:rsidP="00C52B68">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1CEA" w:rsidRPr="00366074" w:rsidRDefault="00641CEA" w:rsidP="00C52B68">
            <w:pPr>
              <w:tabs>
                <w:tab w:val="left" w:pos="12600"/>
              </w:tabs>
              <w:rPr>
                <w:rFonts w:ascii="Arial" w:hAnsi="Arial" w:cs="Arial"/>
                <w:b/>
                <w:i/>
                <w:sz w:val="16"/>
                <w:szCs w:val="16"/>
              </w:rPr>
            </w:pPr>
            <w:r w:rsidRPr="00366074">
              <w:rPr>
                <w:rFonts w:ascii="Arial" w:hAnsi="Arial" w:cs="Arial"/>
                <w:b/>
                <w:sz w:val="16"/>
                <w:szCs w:val="16"/>
              </w:rPr>
              <w:t>ЦЕФАЗОЛІНУ НАТРІЄВА СІЛЬ СТЕРИЛЬНА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rPr>
                <w:rFonts w:ascii="Arial" w:hAnsi="Arial" w:cs="Arial"/>
                <w:sz w:val="16"/>
                <w:szCs w:val="16"/>
              </w:rPr>
            </w:pPr>
            <w:r w:rsidRPr="00366074">
              <w:rPr>
                <w:rFonts w:ascii="Arial" w:hAnsi="Arial" w:cs="Arial"/>
                <w:sz w:val="16"/>
                <w:szCs w:val="16"/>
              </w:rPr>
              <w:t xml:space="preserve">порошок (субстанція) в бідонах алюмінієвих для фармацевтичного </w:t>
            </w:r>
            <w:r w:rsidRPr="00366074">
              <w:rPr>
                <w:rFonts w:ascii="Arial" w:hAnsi="Arial" w:cs="Arial"/>
                <w:sz w:val="16"/>
                <w:szCs w:val="16"/>
              </w:rPr>
              <w:lastRenderedPageBreak/>
              <w:t>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lastRenderedPageBreak/>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Реюнг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i/>
                <w:sz w:val="16"/>
                <w:szCs w:val="16"/>
                <w:lang w:val="en-US"/>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1CEA" w:rsidRPr="00366074" w:rsidRDefault="00641CEA" w:rsidP="00C52B68">
            <w:pPr>
              <w:tabs>
                <w:tab w:val="left" w:pos="12600"/>
              </w:tabs>
              <w:jc w:val="center"/>
              <w:rPr>
                <w:rFonts w:ascii="Arial" w:hAnsi="Arial" w:cs="Arial"/>
                <w:sz w:val="16"/>
                <w:szCs w:val="16"/>
              </w:rPr>
            </w:pPr>
            <w:r w:rsidRPr="00366074">
              <w:rPr>
                <w:rFonts w:ascii="Arial" w:hAnsi="Arial" w:cs="Arial"/>
                <w:sz w:val="16"/>
                <w:szCs w:val="16"/>
              </w:rPr>
              <w:t>UA/18888/01/01</w:t>
            </w:r>
          </w:p>
        </w:tc>
      </w:tr>
    </w:tbl>
    <w:p w:rsidR="000C0697" w:rsidRPr="00366074" w:rsidRDefault="000C0697" w:rsidP="000C0697">
      <w:pPr>
        <w:pStyle w:val="2"/>
        <w:tabs>
          <w:tab w:val="left" w:pos="12600"/>
        </w:tabs>
        <w:jc w:val="center"/>
        <w:rPr>
          <w:sz w:val="24"/>
          <w:szCs w:val="24"/>
        </w:rPr>
      </w:pPr>
    </w:p>
    <w:p w:rsidR="000C0697" w:rsidRPr="00366074" w:rsidRDefault="000C0697" w:rsidP="000C0697">
      <w:pPr>
        <w:ind w:right="20"/>
        <w:rPr>
          <w:rStyle w:val="cs7864ebcf1"/>
          <w:color w:val="auto"/>
        </w:rPr>
      </w:pPr>
    </w:p>
    <w:p w:rsidR="000C0697" w:rsidRPr="00366074" w:rsidRDefault="000C0697" w:rsidP="000C0697">
      <w:pPr>
        <w:ind w:right="20"/>
        <w:rPr>
          <w:rStyle w:val="cs7864ebcf1"/>
          <w:color w:val="auto"/>
        </w:rPr>
      </w:pPr>
    </w:p>
    <w:tbl>
      <w:tblPr>
        <w:tblW w:w="0" w:type="auto"/>
        <w:tblLook w:val="04A0" w:firstRow="1" w:lastRow="0" w:firstColumn="1" w:lastColumn="0" w:noHBand="0" w:noVBand="1"/>
      </w:tblPr>
      <w:tblGrid>
        <w:gridCol w:w="7421"/>
        <w:gridCol w:w="7422"/>
      </w:tblGrid>
      <w:tr w:rsidR="000C0697" w:rsidRPr="00366074" w:rsidTr="00C52B68">
        <w:tc>
          <w:tcPr>
            <w:tcW w:w="7421" w:type="dxa"/>
            <w:shd w:val="clear" w:color="auto" w:fill="auto"/>
          </w:tcPr>
          <w:p w:rsidR="000C0697" w:rsidRPr="00366074" w:rsidRDefault="000C0697" w:rsidP="00C52B68">
            <w:pPr>
              <w:ind w:right="20"/>
              <w:rPr>
                <w:rStyle w:val="cs95e872d01"/>
                <w:rFonts w:ascii="Arial" w:hAnsi="Arial" w:cs="Arial"/>
                <w:sz w:val="28"/>
                <w:szCs w:val="28"/>
                <w:lang w:val="ru-RU"/>
              </w:rPr>
            </w:pPr>
            <w:r w:rsidRPr="00366074">
              <w:rPr>
                <w:rStyle w:val="cs7864ebcf1"/>
                <w:rFonts w:ascii="Arial" w:hAnsi="Arial" w:cs="Arial"/>
                <w:color w:val="auto"/>
                <w:sz w:val="28"/>
                <w:szCs w:val="28"/>
              </w:rPr>
              <w:t xml:space="preserve">В.о. Генерального директора Директорату </w:t>
            </w:r>
          </w:p>
          <w:p w:rsidR="000C0697" w:rsidRPr="00366074" w:rsidRDefault="000C0697" w:rsidP="00C52B68">
            <w:pPr>
              <w:ind w:right="20"/>
              <w:rPr>
                <w:rStyle w:val="cs7864ebcf1"/>
                <w:rFonts w:ascii="Arial" w:hAnsi="Arial" w:cs="Arial"/>
                <w:color w:val="auto"/>
                <w:sz w:val="28"/>
                <w:szCs w:val="28"/>
              </w:rPr>
            </w:pPr>
            <w:r w:rsidRPr="00366074">
              <w:rPr>
                <w:rStyle w:val="cs7864ebcf1"/>
                <w:rFonts w:ascii="Arial" w:hAnsi="Arial" w:cs="Arial"/>
                <w:color w:val="auto"/>
                <w:sz w:val="28"/>
                <w:szCs w:val="28"/>
              </w:rPr>
              <w:t>фармацевтичного забезпечення</w:t>
            </w:r>
            <w:r w:rsidRPr="00366074">
              <w:rPr>
                <w:rStyle w:val="cs188c92b51"/>
                <w:rFonts w:ascii="Arial" w:hAnsi="Arial" w:cs="Arial"/>
                <w:color w:val="auto"/>
                <w:sz w:val="28"/>
                <w:szCs w:val="28"/>
              </w:rPr>
              <w:t>                                    </w:t>
            </w:r>
          </w:p>
        </w:tc>
        <w:tc>
          <w:tcPr>
            <w:tcW w:w="7422" w:type="dxa"/>
            <w:shd w:val="clear" w:color="auto" w:fill="auto"/>
          </w:tcPr>
          <w:p w:rsidR="000C0697" w:rsidRPr="00366074" w:rsidRDefault="000C0697" w:rsidP="00C52B68">
            <w:pPr>
              <w:pStyle w:val="cs95e872d0"/>
              <w:rPr>
                <w:rStyle w:val="cs7864ebcf1"/>
                <w:rFonts w:ascii="Arial" w:hAnsi="Arial" w:cs="Arial"/>
                <w:color w:val="auto"/>
                <w:sz w:val="28"/>
                <w:szCs w:val="28"/>
              </w:rPr>
            </w:pPr>
          </w:p>
          <w:p w:rsidR="000C0697" w:rsidRPr="00366074" w:rsidRDefault="000C0697" w:rsidP="00C52B68">
            <w:pPr>
              <w:pStyle w:val="cs95e872d0"/>
              <w:jc w:val="right"/>
              <w:rPr>
                <w:rStyle w:val="cs7864ebcf1"/>
                <w:rFonts w:ascii="Arial" w:hAnsi="Arial" w:cs="Arial"/>
                <w:color w:val="auto"/>
                <w:sz w:val="28"/>
                <w:szCs w:val="28"/>
              </w:rPr>
            </w:pPr>
            <w:r w:rsidRPr="00366074">
              <w:rPr>
                <w:rStyle w:val="cs7864ebcf1"/>
                <w:rFonts w:ascii="Arial" w:hAnsi="Arial" w:cs="Arial"/>
                <w:color w:val="auto"/>
                <w:sz w:val="28"/>
                <w:szCs w:val="28"/>
              </w:rPr>
              <w:t>Іван ЗАДВОРНИХ</w:t>
            </w:r>
          </w:p>
        </w:tc>
      </w:tr>
    </w:tbl>
    <w:p w:rsidR="000C0697" w:rsidRPr="00366074" w:rsidRDefault="000C0697" w:rsidP="000C0697">
      <w:pPr>
        <w:tabs>
          <w:tab w:val="left" w:pos="12600"/>
        </w:tabs>
        <w:jc w:val="center"/>
        <w:rPr>
          <w:rFonts w:ascii="Arial" w:hAnsi="Arial" w:cs="Arial"/>
          <w:b/>
        </w:rPr>
        <w:sectPr w:rsidR="000C0697" w:rsidRPr="00366074">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C0697" w:rsidRPr="00366074" w:rsidTr="00C52B68">
        <w:tc>
          <w:tcPr>
            <w:tcW w:w="3828" w:type="dxa"/>
          </w:tcPr>
          <w:p w:rsidR="000C0697" w:rsidRPr="00366074" w:rsidRDefault="000C0697" w:rsidP="00C52B68">
            <w:pPr>
              <w:pStyle w:val="4"/>
              <w:tabs>
                <w:tab w:val="left" w:pos="12600"/>
              </w:tabs>
              <w:jc w:val="left"/>
              <w:rPr>
                <w:rFonts w:cs="Arial"/>
                <w:sz w:val="18"/>
                <w:szCs w:val="18"/>
              </w:rPr>
            </w:pPr>
            <w:r w:rsidRPr="00366074">
              <w:rPr>
                <w:rFonts w:cs="Arial"/>
                <w:sz w:val="18"/>
                <w:szCs w:val="18"/>
              </w:rPr>
              <w:lastRenderedPageBreak/>
              <w:t>Додаток 2</w:t>
            </w:r>
          </w:p>
          <w:p w:rsidR="000C0697" w:rsidRPr="00366074" w:rsidRDefault="000C0697" w:rsidP="00C52B68">
            <w:pPr>
              <w:pStyle w:val="4"/>
              <w:tabs>
                <w:tab w:val="left" w:pos="12600"/>
              </w:tabs>
              <w:jc w:val="left"/>
              <w:rPr>
                <w:rFonts w:cs="Arial"/>
                <w:sz w:val="18"/>
                <w:szCs w:val="18"/>
              </w:rPr>
            </w:pPr>
            <w:r w:rsidRPr="00366074">
              <w:rPr>
                <w:rFonts w:cs="Arial"/>
                <w:sz w:val="18"/>
                <w:szCs w:val="18"/>
              </w:rPr>
              <w:t>до Наказу Міністерства охорони</w:t>
            </w:r>
          </w:p>
          <w:p w:rsidR="000C0697" w:rsidRPr="00366074" w:rsidRDefault="000C0697" w:rsidP="00C52B68">
            <w:pPr>
              <w:tabs>
                <w:tab w:val="left" w:pos="12600"/>
              </w:tabs>
              <w:rPr>
                <w:rFonts w:ascii="Arial" w:hAnsi="Arial" w:cs="Arial"/>
                <w:b/>
                <w:sz w:val="18"/>
                <w:szCs w:val="18"/>
              </w:rPr>
            </w:pPr>
            <w:r w:rsidRPr="00366074">
              <w:rPr>
                <w:rFonts w:ascii="Arial" w:hAnsi="Arial" w:cs="Arial"/>
                <w:b/>
                <w:sz w:val="18"/>
                <w:szCs w:val="18"/>
              </w:rPr>
              <w:t>здоров’я України</w:t>
            </w:r>
          </w:p>
          <w:p w:rsidR="000C0697" w:rsidRPr="00366074" w:rsidRDefault="000C0697" w:rsidP="00C52B68">
            <w:pPr>
              <w:tabs>
                <w:tab w:val="left" w:pos="12600"/>
              </w:tabs>
              <w:rPr>
                <w:rFonts w:ascii="Arial" w:hAnsi="Arial" w:cs="Arial"/>
                <w:b/>
                <w:sz w:val="18"/>
                <w:szCs w:val="18"/>
              </w:rPr>
            </w:pPr>
            <w:r w:rsidRPr="00366074">
              <w:rPr>
                <w:rFonts w:ascii="Arial" w:hAnsi="Arial" w:cs="Arial"/>
                <w:b/>
                <w:sz w:val="18"/>
                <w:szCs w:val="18"/>
                <w:lang w:val="en-US"/>
              </w:rPr>
              <w:t xml:space="preserve">____________________ </w:t>
            </w:r>
            <w:r w:rsidRPr="00366074">
              <w:rPr>
                <w:rFonts w:ascii="Arial" w:hAnsi="Arial" w:cs="Arial"/>
                <w:b/>
                <w:sz w:val="18"/>
                <w:szCs w:val="18"/>
              </w:rPr>
              <w:t>№ _______</w:t>
            </w:r>
          </w:p>
        </w:tc>
      </w:tr>
    </w:tbl>
    <w:p w:rsidR="000C0697" w:rsidRPr="00366074" w:rsidRDefault="000C0697" w:rsidP="000C0697">
      <w:pPr>
        <w:tabs>
          <w:tab w:val="left" w:pos="12600"/>
        </w:tabs>
        <w:jc w:val="center"/>
        <w:rPr>
          <w:rFonts w:ascii="Arial" w:hAnsi="Arial" w:cs="Arial"/>
          <w:sz w:val="18"/>
          <w:szCs w:val="18"/>
          <w:u w:val="single"/>
          <w:lang w:val="en-US"/>
        </w:rPr>
      </w:pPr>
    </w:p>
    <w:p w:rsidR="000C0697" w:rsidRPr="00366074" w:rsidRDefault="000C0697" w:rsidP="000C0697">
      <w:pPr>
        <w:tabs>
          <w:tab w:val="left" w:pos="12600"/>
        </w:tabs>
        <w:jc w:val="center"/>
        <w:rPr>
          <w:rFonts w:ascii="Arial" w:hAnsi="Arial" w:cs="Arial"/>
          <w:sz w:val="18"/>
          <w:szCs w:val="18"/>
          <w:lang w:val="en-US"/>
        </w:rPr>
      </w:pPr>
    </w:p>
    <w:p w:rsidR="000C0697" w:rsidRPr="00366074" w:rsidRDefault="000C0697" w:rsidP="000C0697">
      <w:pPr>
        <w:pStyle w:val="2"/>
        <w:tabs>
          <w:tab w:val="left" w:pos="12600"/>
        </w:tabs>
        <w:jc w:val="center"/>
        <w:rPr>
          <w:rFonts w:cs="Arial"/>
          <w:caps w:val="0"/>
          <w:sz w:val="28"/>
          <w:szCs w:val="28"/>
        </w:rPr>
      </w:pPr>
      <w:r w:rsidRPr="00366074">
        <w:rPr>
          <w:rFonts w:cs="Arial"/>
          <w:sz w:val="28"/>
          <w:szCs w:val="28"/>
        </w:rPr>
        <w:t>ПЕРЕЛІК</w:t>
      </w:r>
    </w:p>
    <w:p w:rsidR="000C0697" w:rsidRPr="00366074" w:rsidRDefault="000C0697" w:rsidP="000C0697">
      <w:pPr>
        <w:pStyle w:val="4"/>
        <w:tabs>
          <w:tab w:val="left" w:pos="12600"/>
        </w:tabs>
        <w:rPr>
          <w:rFonts w:cs="Arial"/>
          <w:caps/>
          <w:sz w:val="28"/>
          <w:szCs w:val="28"/>
        </w:rPr>
      </w:pPr>
      <w:r w:rsidRPr="00366074">
        <w:rPr>
          <w:rFonts w:cs="Arial"/>
          <w:caps/>
          <w:sz w:val="28"/>
          <w:szCs w:val="28"/>
        </w:rPr>
        <w:t>ЛІКАРСЬКИХ ЗАСОБІВ, що пропонуються до державної ПЕРЕреєстрації</w:t>
      </w:r>
    </w:p>
    <w:p w:rsidR="000C0697" w:rsidRPr="00366074" w:rsidRDefault="000C0697" w:rsidP="000C0697">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1C22FF" w:rsidRPr="00366074" w:rsidTr="00C52B6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lang w:val="en-US"/>
              </w:rPr>
            </w:pPr>
            <w:r w:rsidRPr="0036607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C22FF" w:rsidRPr="00366074" w:rsidRDefault="001C22FF" w:rsidP="00C52B6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АБІКСА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Лундбек Експорт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первинне та вторинне пакування, дозвіл на випуск серій:</w:t>
            </w:r>
            <w:r w:rsidRPr="00366074">
              <w:rPr>
                <w:rFonts w:ascii="Arial" w:hAnsi="Arial" w:cs="Arial"/>
                <w:sz w:val="16"/>
                <w:szCs w:val="16"/>
              </w:rPr>
              <w:br/>
              <w:t>Х. Лундбек А/С, Данія;</w:t>
            </w:r>
            <w:r w:rsidRPr="00366074">
              <w:rPr>
                <w:rFonts w:ascii="Arial" w:hAnsi="Arial" w:cs="Arial"/>
                <w:sz w:val="16"/>
                <w:szCs w:val="16"/>
              </w:rPr>
              <w:br/>
              <w:t>виробництво нерозфасованого продукту:</w:t>
            </w:r>
            <w:r w:rsidRPr="00366074">
              <w:rPr>
                <w:rFonts w:ascii="Arial" w:hAnsi="Arial" w:cs="Arial"/>
                <w:sz w:val="16"/>
                <w:szCs w:val="16"/>
              </w:rPr>
              <w:br/>
              <w:t>Роттендорф Фарма ГмбХ, Німеччина;</w:t>
            </w:r>
            <w:r w:rsidRPr="00366074">
              <w:rPr>
                <w:rFonts w:ascii="Arial" w:hAnsi="Arial" w:cs="Arial"/>
                <w:sz w:val="16"/>
                <w:szCs w:val="16"/>
              </w:rPr>
              <w:br/>
              <w:t>первинне та вторинне пакування, контроль якості:</w:t>
            </w:r>
            <w:r w:rsidRPr="00366074">
              <w:rPr>
                <w:rFonts w:ascii="Arial" w:hAnsi="Arial" w:cs="Arial"/>
                <w:sz w:val="16"/>
                <w:szCs w:val="16"/>
              </w:rPr>
              <w:br/>
              <w:t>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Данія/</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"Показання" (уточнення інформації),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механізмами"(редагування тексту), "Спосіб застосування та дози" (уточнення інформації), "Діти" (уточнення інформації), "Передозування", "Побічні реакції" відповідно до матеріалів реєстраційного досьє.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UA/4760/01/01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 або по 3 таблетки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Атнас Фарма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випробування контролю якості, випуск серії:</w:t>
            </w:r>
            <w:r w:rsidRPr="00366074">
              <w:rPr>
                <w:rFonts w:ascii="Arial" w:hAnsi="Arial" w:cs="Arial"/>
                <w:sz w:val="16"/>
                <w:szCs w:val="16"/>
              </w:rPr>
              <w:br/>
              <w:t>Ф.Хоффманн-Ля Рош Лтд, Швейцарія;</w:t>
            </w:r>
            <w:r w:rsidRPr="00366074">
              <w:rPr>
                <w:rFonts w:ascii="Arial" w:hAnsi="Arial" w:cs="Arial"/>
                <w:sz w:val="16"/>
                <w:szCs w:val="16"/>
              </w:rPr>
              <w:br/>
              <w:t>Виробництво нерозфасованої продукції, випробування контролю якості:</w:t>
            </w:r>
            <w:r w:rsidRPr="00366074">
              <w:rPr>
                <w:rFonts w:ascii="Arial" w:hAnsi="Arial" w:cs="Arial"/>
                <w:sz w:val="16"/>
                <w:szCs w:val="16"/>
              </w:rPr>
              <w:br/>
              <w:t xml:space="preserve">Пенн Фармасьютікал Сервісез Лімітед, Велика Британія; </w:t>
            </w:r>
            <w:r w:rsidRPr="00366074">
              <w:rPr>
                <w:rFonts w:ascii="Arial" w:hAnsi="Arial" w:cs="Arial"/>
                <w:sz w:val="16"/>
                <w:szCs w:val="16"/>
              </w:rPr>
              <w:br/>
              <w:t xml:space="preserve">Первинне та вторинне пакування: </w:t>
            </w:r>
            <w:r w:rsidRPr="00366074">
              <w:rPr>
                <w:rFonts w:ascii="Arial" w:hAnsi="Arial" w:cs="Arial"/>
                <w:sz w:val="16"/>
                <w:szCs w:val="16"/>
              </w:rPr>
              <w:br/>
              <w:t>Іверс-Лі АГ, Швейцарія;</w:t>
            </w:r>
            <w:r w:rsidRPr="00366074">
              <w:rPr>
                <w:rFonts w:ascii="Arial" w:hAnsi="Arial" w:cs="Arial"/>
                <w:sz w:val="16"/>
                <w:szCs w:val="16"/>
              </w:rPr>
              <w:br/>
              <w:t xml:space="preserve">Первинне та вторинне пакування, випробування контролю якості: </w:t>
            </w:r>
            <w:r w:rsidRPr="00366074">
              <w:rPr>
                <w:rFonts w:ascii="Arial" w:hAnsi="Arial" w:cs="Arial"/>
                <w:sz w:val="16"/>
                <w:szCs w:val="16"/>
              </w:rPr>
              <w:br/>
              <w:t>Ф.Хоффманн-Ля Рош Лтд, Швейцарія</w:t>
            </w:r>
            <w:r w:rsidRPr="00366074">
              <w:rPr>
                <w:rFonts w:ascii="Arial" w:hAnsi="Arial" w:cs="Arial"/>
                <w:sz w:val="16"/>
                <w:szCs w:val="16"/>
              </w:rPr>
              <w:br/>
              <w:t>Первинне та вторинне пакування, випуск серії:</w:t>
            </w:r>
            <w:r w:rsidRPr="00366074">
              <w:rPr>
                <w:rFonts w:ascii="Arial" w:hAnsi="Arial" w:cs="Arial"/>
                <w:sz w:val="16"/>
                <w:szCs w:val="16"/>
              </w:rPr>
              <w:br/>
              <w:t>Веймейд ПЛС,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Швейцарія/</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"Застосування у період вагітності або годування груддю", "Передозування", "Побічні реакції" інструкції для медичного застосування лікарського засобу відповідно до матеріалів реєстраційного досьє.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UA/5164/01/01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ВАЛЕВІТ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по 100 мг/90 мг; по 10 таблеток у блістері; по 2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Фармацеутіше фабрік Монтавіт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"Передозування", "Побічні реакції" відповідно до оновленої інформації з безпеки діючих речовин лікарського засобу.</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UA/15241/01/01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1200EF">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1200EF">
            <w:pPr>
              <w:pStyle w:val="111"/>
              <w:tabs>
                <w:tab w:val="left" w:pos="12600"/>
              </w:tabs>
              <w:rPr>
                <w:rFonts w:ascii="Arial" w:hAnsi="Arial" w:cs="Arial"/>
                <w:b/>
                <w:i/>
                <w:sz w:val="16"/>
                <w:szCs w:val="16"/>
              </w:rPr>
            </w:pPr>
            <w:r w:rsidRPr="00366074">
              <w:rPr>
                <w:rFonts w:ascii="Arial" w:hAnsi="Arial" w:cs="Arial"/>
                <w:b/>
                <w:sz w:val="16"/>
                <w:szCs w:val="16"/>
              </w:rPr>
              <w:t>ГЕКСАВІТ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rPr>
                <w:rFonts w:ascii="Arial" w:hAnsi="Arial" w:cs="Arial"/>
                <w:sz w:val="16"/>
                <w:szCs w:val="16"/>
              </w:rPr>
            </w:pPr>
            <w:r w:rsidRPr="00366074">
              <w:rPr>
                <w:rFonts w:ascii="Arial" w:hAnsi="Arial" w:cs="Arial"/>
                <w:sz w:val="16"/>
                <w:szCs w:val="16"/>
              </w:rPr>
              <w:t>драже, по 50 драже у контейнерах (баночках); по 1 кг драже в пакеті поліетиленовому подвійному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у розділах "Протипоказання",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1200EF">
            <w:pPr>
              <w:pStyle w:val="111"/>
              <w:tabs>
                <w:tab w:val="left" w:pos="12600"/>
              </w:tabs>
              <w:jc w:val="center"/>
              <w:rPr>
                <w:rFonts w:ascii="Arial" w:hAnsi="Arial" w:cs="Arial"/>
                <w:sz w:val="16"/>
                <w:szCs w:val="16"/>
              </w:rPr>
            </w:pPr>
            <w:r w:rsidRPr="00366074">
              <w:rPr>
                <w:rFonts w:ascii="Arial" w:hAnsi="Arial" w:cs="Arial"/>
                <w:sz w:val="16"/>
                <w:szCs w:val="16"/>
              </w:rPr>
              <w:t>UA/4914/01/01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крем, 30 000 МО/100 г; по 40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r>
            <w:r w:rsidRPr="00366074">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UA/3054/02/01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крем, 50 000 МО/100 г; по 40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r>
            <w:r w:rsidRPr="00366074">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UA/3054/02/02</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ДЕКСДОР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Оріон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Виробник, що здійснює виробництво, первинне та вторинне пакування, контроль якості, випуск серій:</w:t>
            </w:r>
            <w:r w:rsidRPr="00366074">
              <w:rPr>
                <w:rFonts w:ascii="Arial" w:hAnsi="Arial" w:cs="Arial"/>
                <w:sz w:val="16"/>
                <w:szCs w:val="16"/>
              </w:rPr>
              <w:br/>
              <w:t>Оріон Корпорейшн, Фінляндія;</w:t>
            </w:r>
            <w:r w:rsidRPr="00366074">
              <w:rPr>
                <w:rFonts w:ascii="Arial" w:hAnsi="Arial" w:cs="Arial"/>
                <w:sz w:val="16"/>
                <w:szCs w:val="16"/>
              </w:rPr>
              <w:br/>
              <w:t>Виробник, що здійснює контроль якості та вторинне пакування:</w:t>
            </w:r>
            <w:r w:rsidRPr="00366074">
              <w:rPr>
                <w:rFonts w:ascii="Arial" w:hAnsi="Arial" w:cs="Arial"/>
                <w:sz w:val="16"/>
                <w:szCs w:val="16"/>
              </w:rPr>
              <w:br/>
              <w:t>Оріон Корпорейшн, Оріон Фарма, Завод в Турку,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Фiнляндiя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в розділі "Фармакологічні властивості" (редагування тексту), відповідно до інформації стосовно безпеки, яка зазначена в матеріалах реєстраційного досьє.</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UA/11627/01/01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ДЕРКАСТ®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інфузій; по 100 мл або 200 мл в пляшці; по 1 пляшці у пачці; по 100 мл або 200 мл у контейнері полімерному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UA/15632/01/01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ЕНТОБАН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сироп; по 90 мл, 120 мл або 150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UA/10300/01/01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ЕСПА-ЛІПОН® ІН'ЄКЦ.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ін'єкцій, 25 мг/мл по 24 мл в ампулі; по 5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Еспарма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випуск серії:</w:t>
            </w:r>
            <w:r w:rsidRPr="00366074">
              <w:rPr>
                <w:rFonts w:ascii="Arial" w:hAnsi="Arial" w:cs="Arial"/>
                <w:sz w:val="16"/>
                <w:szCs w:val="16"/>
              </w:rPr>
              <w:br/>
              <w:t>Еспарма ГмбХ, Німеччина;</w:t>
            </w:r>
            <w:r w:rsidRPr="00366074">
              <w:rPr>
                <w:rFonts w:ascii="Arial" w:hAnsi="Arial" w:cs="Arial"/>
                <w:sz w:val="16"/>
                <w:szCs w:val="16"/>
              </w:rPr>
              <w:br/>
              <w:t>виробництво нерозфасованого продукту, первинне пакування, вторинне пакування, контроль якості:</w:t>
            </w:r>
            <w:r w:rsidRPr="00366074">
              <w:rPr>
                <w:rFonts w:ascii="Arial" w:hAnsi="Arial" w:cs="Arial"/>
                <w:sz w:val="16"/>
                <w:szCs w:val="16"/>
              </w:rPr>
              <w:br/>
              <w:t xml:space="preserve">Зігфрід Хамельн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у розділах: "Показання" (уточнення: було - Лікування діабетичної полінейропатії; стало - Симптоматичне лікування діабетичної полінейропатії), "Особливості застосування", "Передозування", "Побічні реакції" інструкції для медичного застосування лікарського засобу відповідно до безпеки застосування діючої речовини. </w:t>
            </w:r>
            <w:r w:rsidRPr="00366074">
              <w:rPr>
                <w:rFonts w:ascii="Arial" w:hAnsi="Arial" w:cs="Arial"/>
                <w:sz w:val="16"/>
                <w:szCs w:val="16"/>
              </w:rPr>
              <w:br/>
              <w:t>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UA/4179/02/02</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 xml:space="preserve">ІЗОКЕТ®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спрей оромукозний, 1,25 мг/дозу, по 15 мл (300 доз)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вторинне пакування, контроль якості первинного пакування «in bulk», відповідає за випуск серії:</w:t>
            </w:r>
            <w:r w:rsidRPr="00366074">
              <w:rPr>
                <w:rFonts w:ascii="Arial" w:hAnsi="Arial" w:cs="Arial"/>
                <w:sz w:val="16"/>
                <w:szCs w:val="16"/>
              </w:rPr>
              <w:br/>
              <w:t>Ейсіка Фармасьютикалз ГмбХ, Німеччина;</w:t>
            </w:r>
            <w:r w:rsidRPr="00366074">
              <w:rPr>
                <w:rFonts w:ascii="Arial" w:hAnsi="Arial" w:cs="Arial"/>
                <w:sz w:val="16"/>
                <w:szCs w:val="16"/>
              </w:rPr>
              <w:br/>
              <w:t>вторинне пакування:</w:t>
            </w:r>
            <w:r w:rsidRPr="00366074">
              <w:rPr>
                <w:rFonts w:ascii="Arial" w:hAnsi="Arial" w:cs="Arial"/>
                <w:sz w:val="16"/>
                <w:szCs w:val="16"/>
              </w:rPr>
              <w:br/>
              <w:t>Ейсіка Фармасьютикалз ГмбХ, Німеччина;</w:t>
            </w:r>
            <w:r w:rsidRPr="00366074">
              <w:rPr>
                <w:rFonts w:ascii="Arial" w:hAnsi="Arial" w:cs="Arial"/>
                <w:sz w:val="16"/>
                <w:szCs w:val="16"/>
              </w:rPr>
              <w:br/>
              <w:t>виробництво «bulk», альтернативний виробник первинного пакування, наповнення флаконів:</w:t>
            </w:r>
            <w:r w:rsidRPr="00366074">
              <w:rPr>
                <w:rFonts w:ascii="Arial" w:hAnsi="Arial" w:cs="Arial"/>
                <w:sz w:val="16"/>
                <w:szCs w:val="16"/>
              </w:rPr>
              <w:br/>
              <w:t>Авара Шеннон Фармасьютикал Сервісез Лімітед,  Ірландія;</w:t>
            </w:r>
            <w:r w:rsidRPr="00366074">
              <w:rPr>
                <w:rFonts w:ascii="Arial" w:hAnsi="Arial" w:cs="Arial"/>
                <w:sz w:val="16"/>
                <w:szCs w:val="16"/>
              </w:rPr>
              <w:br/>
              <w:t>первинне пакування, наповнення флаконів:</w:t>
            </w:r>
            <w:r w:rsidRPr="00366074">
              <w:rPr>
                <w:rFonts w:ascii="Arial" w:hAnsi="Arial" w:cs="Arial"/>
                <w:sz w:val="16"/>
                <w:szCs w:val="16"/>
              </w:rPr>
              <w:br/>
              <w:t>Колеп Лаупхайм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відповідно до матеріалів реєстраційного досьє.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UA/3055/01/01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та "Побічні реакції" відповідно до матеріалів реєстраційного досьє.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UA/14859/01/01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відповідно до матеріалів реєстраційного досьє.</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UA/14839/01/01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КАПЕЦИТАБІН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150 мг, по 10 таблеток у блістері, по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Амакса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Кселода, таблетки, вкриті плівковою оболонкою по 150 мг або 500 мг</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UA/15547/01/01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КАПЕЦИТАБІН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Амакса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Кселода, таблетки, вкриті плівковою оболонкою по 150 мг або 500 мг</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UA/15547/01/02</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 xml:space="preserve">КУРКУМИ ДОВГОЇ ОЛІЯ (ТУРМЕРОНОВА ОЛІЯ)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олія (субстанція) в пластикових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Самі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UA/15880/01/01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КУРКУМІН С3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екстракт сухий (субстанція) у пакеті з поліетилену низької щільності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Самі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UA/15881/01/01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МЕТОВІТАН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капсули тверді, по 10 капсул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UA/15531/01/01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30 мг; по 10 таблеток у блістері; по 2 або 5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UA/3907/01/02</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45 мг; по 10 таблеток у блістері; по 2 або 5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UA/3907/01/03</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 мг; по 10 таблеток у блістері; по 2 або 5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UA/3907/01/01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spacing w:after="240"/>
              <w:rPr>
                <w:rFonts w:ascii="Arial" w:hAnsi="Arial" w:cs="Arial"/>
                <w:sz w:val="16"/>
                <w:szCs w:val="16"/>
              </w:rPr>
            </w:pPr>
            <w:r w:rsidRPr="00366074">
              <w:rPr>
                <w:rFonts w:ascii="Arial" w:hAnsi="Arial" w:cs="Arial"/>
                <w:sz w:val="16"/>
                <w:szCs w:val="16"/>
              </w:rPr>
              <w:t>краплі назальні 0,01 %; по 5 мл препарату у флаконі; по 1 флакону в картонній коробці</w:t>
            </w:r>
            <w:r w:rsidRPr="00366074">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Пі енд Джі Хелс Джермані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Пі енд Джі Хелс Острія ГмбХ енд Ко. ОГ,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Фамар Хелс Кеар Сервісіз Мадрид, С.А.У.,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Австрія/</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UA/11620/01/01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НЕІНФЕКЦІЙНІ АЛЕРГЕНИ ЕПІДЕРМАЛЬНОЇ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"Діти"(внесено уточнення), "Побічні реакції" відповідно до інформації стосовно безпеки, яка зазначена в матеріалах реєстраційного досьє. </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UA/15012/01/01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НЕІНФЕКЦІЙНІ АЛЕРГЕНИ ХАРЧОВОЇ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кришку-крапельницю стерильну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UA/15009/01/01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ін'єкцій, 2 мг/мл; по 25 мл або 50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Мілі Хелскере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5 років</w:t>
            </w:r>
          </w:p>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br/>
              <w:t xml:space="preserve">Оновлено інформацію у розділах "Фармакотерапевтична група" (уточнення інформації), "Особливі заходи безпеки", "Взаємодія з іншими лікарськими засобами та інші види взаємодій",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UA/4065/01/01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ПАРАДІН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розчин для інфузій, 10 мг/мл по 50 мл або 100 мл у контейнерах; по 1 або 12 контейнерів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Євро Лайфкер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Ес.Сі. Інфомед Флуідс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PERFALGAN 10 mg/ml, solution for infusion (в Україні не зареєстрований).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UA/15371/01/01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2074D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C52B68">
            <w:pPr>
              <w:tabs>
                <w:tab w:val="left" w:pos="12600"/>
              </w:tabs>
              <w:rPr>
                <w:rFonts w:ascii="Arial" w:hAnsi="Arial" w:cs="Arial"/>
                <w:b/>
                <w:i/>
                <w:sz w:val="16"/>
                <w:szCs w:val="16"/>
              </w:rPr>
            </w:pPr>
            <w:r w:rsidRPr="00366074">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rPr>
                <w:rFonts w:ascii="Arial" w:hAnsi="Arial" w:cs="Arial"/>
                <w:sz w:val="16"/>
                <w:szCs w:val="16"/>
              </w:rPr>
            </w:pPr>
            <w:r w:rsidRPr="00366074">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Норзіст Фармасьютікал Груп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C52B68">
            <w:pPr>
              <w:tabs>
                <w:tab w:val="left" w:pos="12600"/>
              </w:tabs>
              <w:jc w:val="center"/>
              <w:rPr>
                <w:rFonts w:ascii="Arial" w:hAnsi="Arial" w:cs="Arial"/>
                <w:sz w:val="16"/>
                <w:szCs w:val="16"/>
              </w:rPr>
            </w:pPr>
            <w:r w:rsidRPr="00366074">
              <w:rPr>
                <w:rFonts w:ascii="Arial" w:hAnsi="Arial" w:cs="Arial"/>
                <w:sz w:val="16"/>
                <w:szCs w:val="16"/>
              </w:rPr>
              <w:t>UA/15826/01/01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pStyle w:val="111"/>
              <w:tabs>
                <w:tab w:val="left" w:pos="12600"/>
              </w:tabs>
              <w:rPr>
                <w:rFonts w:ascii="Arial" w:hAnsi="Arial" w:cs="Arial"/>
                <w:b/>
                <w:sz w:val="16"/>
                <w:szCs w:val="16"/>
              </w:rPr>
            </w:pPr>
            <w:r w:rsidRPr="00366074">
              <w:rPr>
                <w:rFonts w:ascii="Arial" w:hAnsi="Arial" w:cs="Arial"/>
                <w:b/>
                <w:sz w:val="16"/>
                <w:szCs w:val="16"/>
              </w:rPr>
              <w:t>ПРОКТОЗАН®</w:t>
            </w:r>
          </w:p>
          <w:p w:rsidR="001C22FF" w:rsidRPr="00366074" w:rsidRDefault="001C22FF" w:rsidP="004E6FA2">
            <w:pPr>
              <w:pStyle w:val="111"/>
              <w:tabs>
                <w:tab w:val="left" w:pos="12600"/>
              </w:tabs>
              <w:rPr>
                <w:rFonts w:ascii="Arial" w:hAnsi="Arial" w:cs="Arial"/>
                <w:b/>
                <w:i/>
                <w:sz w:val="16"/>
                <w:szCs w:val="16"/>
              </w:rPr>
            </w:pPr>
            <w:r w:rsidRPr="00366074">
              <w:rPr>
                <w:rFonts w:ascii="Arial" w:hAnsi="Arial" w:cs="Arial"/>
                <w:b/>
                <w:sz w:val="16"/>
                <w:szCs w:val="16"/>
              </w:rPr>
              <w:t>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rPr>
                <w:rFonts w:ascii="Arial" w:hAnsi="Arial" w:cs="Arial"/>
                <w:sz w:val="16"/>
                <w:szCs w:val="16"/>
                <w:lang w:val="ru-RU"/>
              </w:rPr>
            </w:pPr>
            <w:r w:rsidRPr="00366074">
              <w:rPr>
                <w:rFonts w:ascii="Arial" w:hAnsi="Arial" w:cs="Arial"/>
                <w:sz w:val="16"/>
                <w:szCs w:val="16"/>
                <w:lang w:val="ru-RU"/>
              </w:rPr>
              <w:t>мазь ректальна, по 20 г мазі у тубі; по 1 тубі з аплікатором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контроль серії, дозвіл на випуск серії:</w:t>
            </w:r>
            <w:r w:rsidRPr="00366074">
              <w:rPr>
                <w:rFonts w:ascii="Arial" w:hAnsi="Arial" w:cs="Arial"/>
                <w:sz w:val="16"/>
                <w:szCs w:val="16"/>
              </w:rPr>
              <w:br/>
              <w:t>"Хемофарм" АД, Республіка Сербія;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UA/4645/01/01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pStyle w:val="111"/>
              <w:tabs>
                <w:tab w:val="left" w:pos="12600"/>
              </w:tabs>
              <w:rPr>
                <w:rFonts w:ascii="Arial" w:hAnsi="Arial" w:cs="Arial"/>
                <w:b/>
                <w:i/>
                <w:sz w:val="16"/>
                <w:szCs w:val="16"/>
              </w:rPr>
            </w:pPr>
            <w:r w:rsidRPr="00366074">
              <w:rPr>
                <w:rFonts w:ascii="Arial" w:hAnsi="Arial" w:cs="Arial"/>
                <w:b/>
                <w:sz w:val="16"/>
                <w:szCs w:val="16"/>
              </w:rPr>
              <w:t>ПРОКТОЗАН®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rPr>
                <w:rFonts w:ascii="Arial" w:hAnsi="Arial" w:cs="Arial"/>
                <w:sz w:val="16"/>
                <w:szCs w:val="16"/>
                <w:lang w:val="ru-RU"/>
              </w:rPr>
            </w:pPr>
            <w:r w:rsidRPr="00366074">
              <w:rPr>
                <w:rFonts w:ascii="Arial" w:hAnsi="Arial" w:cs="Arial"/>
                <w:sz w:val="16"/>
                <w:szCs w:val="16"/>
                <w:lang w:val="ru-RU"/>
              </w:rPr>
              <w:t>супозиторії ректальні, по 5 супозиторіїв у блістері; по 2 блістера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 контроль серії, дозвіл на випуск серії:</w:t>
            </w:r>
            <w:r w:rsidRPr="00366074">
              <w:rPr>
                <w:rFonts w:ascii="Arial" w:hAnsi="Arial" w:cs="Arial"/>
                <w:sz w:val="16"/>
                <w:szCs w:val="16"/>
              </w:rPr>
              <w:br/>
              <w:t>"Хемофарм" АД, Республіка Сербія;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pStyle w:val="111"/>
              <w:tabs>
                <w:tab w:val="left" w:pos="12600"/>
              </w:tabs>
              <w:jc w:val="center"/>
              <w:rPr>
                <w:rFonts w:ascii="Arial" w:hAnsi="Arial" w:cs="Arial"/>
                <w:sz w:val="16"/>
                <w:szCs w:val="16"/>
              </w:rPr>
            </w:pPr>
            <w:r w:rsidRPr="00366074">
              <w:rPr>
                <w:rFonts w:ascii="Arial" w:hAnsi="Arial" w:cs="Arial"/>
                <w:sz w:val="16"/>
                <w:szCs w:val="16"/>
              </w:rPr>
              <w:t>UA/4645/02/01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Сентрієнт Фармасьютікалз Незерландс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Сентрієнт Фармасьютікалз Індія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UA/15891/01/01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капсули тверді по 100 мг/20 мг/2,5 мг; по 7 капсул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r w:rsidRPr="00366074">
              <w:rPr>
                <w:rFonts w:ascii="Arial" w:hAnsi="Arial" w:cs="Arial"/>
                <w:sz w:val="16"/>
                <w:szCs w:val="16"/>
              </w:rPr>
              <w:br/>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UA/15410/01/01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капсули тверді по 100 мг/20 мг/5 мг; по 7 капсул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UA/15409/01/01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капсули тверді по 100 мг/20 мг/10 мг; по 7 капсул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r>
          </w:p>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p>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366074">
              <w:rPr>
                <w:rFonts w:ascii="Arial" w:hAnsi="Arial" w:cs="Arial"/>
                <w:sz w:val="16"/>
                <w:szCs w:val="16"/>
              </w:rPr>
              <w:br/>
            </w:r>
            <w:r w:rsidRPr="003660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UA/15408/01/01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ХЄСУП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супозиторії ректальні по 5 супозиторіїв у стрипі;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матеріалів реєстраційного досьє.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UA/15360/01/01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ХУМАЛОГ®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 xml:space="preserve">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Ліллі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Елі Ліллі енд Компані, США;</w:t>
            </w:r>
            <w:r w:rsidRPr="00366074">
              <w:rPr>
                <w:rFonts w:ascii="Arial" w:hAnsi="Arial" w:cs="Arial"/>
                <w:sz w:val="16"/>
                <w:szCs w:val="16"/>
              </w:rPr>
              <w:br/>
              <w:t>Виробництво за повним циклом:</w:t>
            </w:r>
            <w:r w:rsidRPr="00366074">
              <w:rPr>
                <w:rFonts w:ascii="Arial" w:hAnsi="Arial" w:cs="Arial"/>
                <w:sz w:val="16"/>
                <w:szCs w:val="16"/>
              </w:rPr>
              <w:br/>
              <w:t>Ліллі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США/</w:t>
            </w:r>
          </w:p>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UA/4750/01/01</w:t>
            </w:r>
          </w:p>
        </w:tc>
      </w:tr>
      <w:tr w:rsidR="001C22FF" w:rsidRPr="00366074" w:rsidTr="002074D7">
        <w:tc>
          <w:tcPr>
            <w:tcW w:w="568" w:type="dxa"/>
            <w:tcBorders>
              <w:top w:val="single" w:sz="4" w:space="0" w:color="auto"/>
              <w:left w:val="single" w:sz="4" w:space="0" w:color="000000"/>
              <w:bottom w:val="single" w:sz="4" w:space="0" w:color="auto"/>
              <w:right w:val="single" w:sz="4" w:space="0" w:color="000000"/>
            </w:tcBorders>
            <w:shd w:val="clear" w:color="auto" w:fill="auto"/>
          </w:tcPr>
          <w:p w:rsidR="001C22FF" w:rsidRPr="00366074" w:rsidRDefault="001C22FF" w:rsidP="004E6FA2">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C22FF" w:rsidRPr="00366074" w:rsidRDefault="001C22FF" w:rsidP="004E6FA2">
            <w:pPr>
              <w:tabs>
                <w:tab w:val="left" w:pos="12600"/>
              </w:tabs>
              <w:rPr>
                <w:rFonts w:ascii="Arial" w:hAnsi="Arial" w:cs="Arial"/>
                <w:b/>
                <w:i/>
                <w:sz w:val="16"/>
                <w:szCs w:val="16"/>
              </w:rPr>
            </w:pPr>
            <w:r w:rsidRPr="00366074">
              <w:rPr>
                <w:rFonts w:ascii="Arial" w:hAnsi="Arial" w:cs="Arial"/>
                <w:b/>
                <w:sz w:val="16"/>
                <w:szCs w:val="16"/>
              </w:rPr>
              <w:t>ЦИПРОФАРМ® 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rPr>
                <w:rFonts w:ascii="Arial" w:hAnsi="Arial" w:cs="Arial"/>
                <w:sz w:val="16"/>
                <w:szCs w:val="16"/>
              </w:rPr>
            </w:pPr>
            <w:r w:rsidRPr="00366074">
              <w:rPr>
                <w:rFonts w:ascii="Arial" w:hAnsi="Arial" w:cs="Arial"/>
                <w:sz w:val="16"/>
                <w:szCs w:val="16"/>
              </w:rPr>
              <w:t>краплі вушні, суспензія по 7,5 мл у флаконі;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у розділах: "Показання" (уточнення), "Особливості застосування", "Побічні реакції" відповідно до інформації референтного лікарського засобу (CIPRODEX®). </w:t>
            </w:r>
            <w:r w:rsidRPr="00366074">
              <w:rPr>
                <w:rFonts w:ascii="Arial" w:hAnsi="Arial" w:cs="Arial"/>
                <w:sz w:val="16"/>
                <w:szCs w:val="16"/>
              </w:rPr>
              <w:br/>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22FF" w:rsidRPr="00366074" w:rsidRDefault="001C22FF" w:rsidP="004E6FA2">
            <w:pPr>
              <w:tabs>
                <w:tab w:val="left" w:pos="12600"/>
              </w:tabs>
              <w:jc w:val="center"/>
              <w:rPr>
                <w:rFonts w:ascii="Arial" w:hAnsi="Arial" w:cs="Arial"/>
                <w:sz w:val="16"/>
                <w:szCs w:val="16"/>
              </w:rPr>
            </w:pPr>
            <w:r w:rsidRPr="00366074">
              <w:rPr>
                <w:rFonts w:ascii="Arial" w:hAnsi="Arial" w:cs="Arial"/>
                <w:sz w:val="16"/>
                <w:szCs w:val="16"/>
              </w:rPr>
              <w:t>UA/15541/01/01</w:t>
            </w:r>
          </w:p>
        </w:tc>
      </w:tr>
    </w:tbl>
    <w:p w:rsidR="00F13B2E" w:rsidRPr="00366074" w:rsidRDefault="00F13B2E" w:rsidP="00F13B2E">
      <w:pPr>
        <w:pStyle w:val="2"/>
        <w:tabs>
          <w:tab w:val="left" w:pos="12600"/>
        </w:tabs>
        <w:jc w:val="center"/>
        <w:rPr>
          <w:sz w:val="24"/>
          <w:szCs w:val="24"/>
        </w:rPr>
      </w:pPr>
    </w:p>
    <w:p w:rsidR="00F13B2E" w:rsidRPr="00366074" w:rsidRDefault="00F13B2E" w:rsidP="00F13B2E">
      <w:pPr>
        <w:ind w:right="20"/>
        <w:rPr>
          <w:rStyle w:val="cs7864ebcf1"/>
          <w:color w:val="auto"/>
        </w:rPr>
      </w:pPr>
    </w:p>
    <w:p w:rsidR="00F13B2E" w:rsidRPr="00366074" w:rsidRDefault="00F13B2E" w:rsidP="00F13B2E">
      <w:pPr>
        <w:ind w:right="20"/>
        <w:rPr>
          <w:rStyle w:val="cs7864ebcf1"/>
          <w:color w:val="auto"/>
        </w:rPr>
      </w:pPr>
    </w:p>
    <w:tbl>
      <w:tblPr>
        <w:tblW w:w="0" w:type="auto"/>
        <w:tblLook w:val="04A0" w:firstRow="1" w:lastRow="0" w:firstColumn="1" w:lastColumn="0" w:noHBand="0" w:noVBand="1"/>
      </w:tblPr>
      <w:tblGrid>
        <w:gridCol w:w="7421"/>
        <w:gridCol w:w="7422"/>
      </w:tblGrid>
      <w:tr w:rsidR="00F13B2E" w:rsidRPr="00366074" w:rsidTr="00C52B68">
        <w:tc>
          <w:tcPr>
            <w:tcW w:w="7421" w:type="dxa"/>
            <w:shd w:val="clear" w:color="auto" w:fill="auto"/>
          </w:tcPr>
          <w:p w:rsidR="00F13B2E" w:rsidRPr="00366074" w:rsidRDefault="00F13B2E" w:rsidP="00C52B68">
            <w:pPr>
              <w:ind w:right="20"/>
              <w:rPr>
                <w:rStyle w:val="cs95e872d01"/>
                <w:rFonts w:ascii="Arial" w:hAnsi="Arial" w:cs="Arial"/>
                <w:sz w:val="28"/>
                <w:szCs w:val="28"/>
                <w:lang w:val="ru-RU"/>
              </w:rPr>
            </w:pPr>
            <w:r w:rsidRPr="00366074">
              <w:rPr>
                <w:rStyle w:val="cs7864ebcf1"/>
                <w:rFonts w:ascii="Arial" w:hAnsi="Arial" w:cs="Arial"/>
                <w:color w:val="auto"/>
                <w:sz w:val="28"/>
                <w:szCs w:val="28"/>
              </w:rPr>
              <w:t xml:space="preserve">В.о. Генерального директора Директорату </w:t>
            </w:r>
          </w:p>
          <w:p w:rsidR="00F13B2E" w:rsidRPr="00366074" w:rsidRDefault="00F13B2E" w:rsidP="00C52B68">
            <w:pPr>
              <w:ind w:right="20"/>
              <w:rPr>
                <w:rStyle w:val="cs7864ebcf1"/>
                <w:rFonts w:ascii="Arial" w:hAnsi="Arial" w:cs="Arial"/>
                <w:color w:val="auto"/>
                <w:sz w:val="28"/>
                <w:szCs w:val="28"/>
              </w:rPr>
            </w:pPr>
            <w:r w:rsidRPr="00366074">
              <w:rPr>
                <w:rStyle w:val="cs7864ebcf1"/>
                <w:rFonts w:ascii="Arial" w:hAnsi="Arial" w:cs="Arial"/>
                <w:color w:val="auto"/>
                <w:sz w:val="28"/>
                <w:szCs w:val="28"/>
              </w:rPr>
              <w:t>фармацевтичного забезпечення</w:t>
            </w:r>
            <w:r w:rsidRPr="00366074">
              <w:rPr>
                <w:rStyle w:val="cs188c92b51"/>
                <w:rFonts w:ascii="Arial" w:hAnsi="Arial" w:cs="Arial"/>
                <w:color w:val="auto"/>
                <w:sz w:val="28"/>
                <w:szCs w:val="28"/>
              </w:rPr>
              <w:t>                                    </w:t>
            </w:r>
          </w:p>
        </w:tc>
        <w:tc>
          <w:tcPr>
            <w:tcW w:w="7422" w:type="dxa"/>
            <w:shd w:val="clear" w:color="auto" w:fill="auto"/>
          </w:tcPr>
          <w:p w:rsidR="00F13B2E" w:rsidRPr="00366074" w:rsidRDefault="00F13B2E" w:rsidP="00C52B68">
            <w:pPr>
              <w:pStyle w:val="cs95e872d0"/>
              <w:rPr>
                <w:rStyle w:val="cs7864ebcf1"/>
                <w:rFonts w:ascii="Arial" w:hAnsi="Arial" w:cs="Arial"/>
                <w:color w:val="auto"/>
                <w:sz w:val="28"/>
                <w:szCs w:val="28"/>
              </w:rPr>
            </w:pPr>
          </w:p>
          <w:p w:rsidR="00F13B2E" w:rsidRPr="00366074" w:rsidRDefault="00F13B2E" w:rsidP="00C52B68">
            <w:pPr>
              <w:pStyle w:val="cs95e872d0"/>
              <w:jc w:val="right"/>
              <w:rPr>
                <w:rStyle w:val="cs7864ebcf1"/>
                <w:rFonts w:ascii="Arial" w:hAnsi="Arial" w:cs="Arial"/>
                <w:color w:val="auto"/>
                <w:sz w:val="28"/>
                <w:szCs w:val="28"/>
              </w:rPr>
            </w:pPr>
            <w:r w:rsidRPr="00366074">
              <w:rPr>
                <w:rStyle w:val="cs7864ebcf1"/>
                <w:rFonts w:ascii="Arial" w:hAnsi="Arial" w:cs="Arial"/>
                <w:color w:val="auto"/>
                <w:sz w:val="28"/>
                <w:szCs w:val="28"/>
              </w:rPr>
              <w:t>Іван ЗАДВОРНИХ</w:t>
            </w:r>
          </w:p>
        </w:tc>
      </w:tr>
    </w:tbl>
    <w:p w:rsidR="00F13B2E" w:rsidRPr="00366074" w:rsidRDefault="00F13B2E" w:rsidP="00F13B2E">
      <w:pPr>
        <w:tabs>
          <w:tab w:val="left" w:pos="12600"/>
        </w:tabs>
        <w:jc w:val="center"/>
        <w:rPr>
          <w:rFonts w:ascii="Arial" w:hAnsi="Arial" w:cs="Arial"/>
          <w:b/>
        </w:rPr>
      </w:pPr>
    </w:p>
    <w:p w:rsidR="00F13B2E" w:rsidRPr="00366074" w:rsidRDefault="00F13B2E" w:rsidP="00F13B2E">
      <w:pPr>
        <w:rPr>
          <w:rFonts w:ascii="Arial" w:hAnsi="Arial" w:cs="Arial"/>
          <w:b/>
          <w:sz w:val="18"/>
          <w:szCs w:val="18"/>
          <w:lang w:eastAsia="en-US"/>
        </w:rPr>
      </w:pPr>
    </w:p>
    <w:p w:rsidR="00F13B2E" w:rsidRPr="00366074" w:rsidRDefault="00F13B2E" w:rsidP="00F13B2E">
      <w:pPr>
        <w:tabs>
          <w:tab w:val="left" w:pos="12600"/>
        </w:tabs>
        <w:jc w:val="center"/>
        <w:rPr>
          <w:rFonts w:ascii="Arial" w:hAnsi="Arial" w:cs="Arial"/>
          <w:b/>
        </w:rPr>
      </w:pPr>
    </w:p>
    <w:p w:rsidR="00F13B2E" w:rsidRPr="00366074" w:rsidRDefault="00F13B2E" w:rsidP="00F13B2E">
      <w:pPr>
        <w:tabs>
          <w:tab w:val="left" w:pos="12600"/>
        </w:tabs>
        <w:jc w:val="center"/>
        <w:rPr>
          <w:rFonts w:ascii="Arial" w:hAnsi="Arial" w:cs="Arial"/>
          <w:b/>
        </w:rPr>
        <w:sectPr w:rsidR="00F13B2E" w:rsidRPr="0036607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13B2E" w:rsidRPr="00366074" w:rsidTr="00C52B68">
        <w:tc>
          <w:tcPr>
            <w:tcW w:w="3828" w:type="dxa"/>
          </w:tcPr>
          <w:p w:rsidR="00F13B2E" w:rsidRPr="00366074" w:rsidRDefault="00F13B2E" w:rsidP="00C52B68">
            <w:pPr>
              <w:pStyle w:val="4"/>
              <w:tabs>
                <w:tab w:val="left" w:pos="12600"/>
              </w:tabs>
              <w:jc w:val="left"/>
              <w:rPr>
                <w:rFonts w:cs="Arial"/>
                <w:sz w:val="18"/>
                <w:szCs w:val="18"/>
              </w:rPr>
            </w:pPr>
            <w:r w:rsidRPr="00366074">
              <w:rPr>
                <w:rFonts w:cs="Arial"/>
                <w:sz w:val="18"/>
                <w:szCs w:val="18"/>
              </w:rPr>
              <w:t>Додаток 3</w:t>
            </w:r>
          </w:p>
          <w:p w:rsidR="00F13B2E" w:rsidRPr="00366074" w:rsidRDefault="00F13B2E" w:rsidP="00C52B68">
            <w:pPr>
              <w:pStyle w:val="4"/>
              <w:tabs>
                <w:tab w:val="left" w:pos="12600"/>
              </w:tabs>
              <w:jc w:val="left"/>
              <w:rPr>
                <w:rFonts w:cs="Arial"/>
                <w:sz w:val="18"/>
                <w:szCs w:val="18"/>
              </w:rPr>
            </w:pPr>
            <w:r w:rsidRPr="00366074">
              <w:rPr>
                <w:rFonts w:cs="Arial"/>
                <w:sz w:val="18"/>
                <w:szCs w:val="18"/>
              </w:rPr>
              <w:t>до Наказу Міністерства охорони</w:t>
            </w:r>
          </w:p>
          <w:p w:rsidR="00F13B2E" w:rsidRPr="00366074" w:rsidRDefault="00F13B2E" w:rsidP="00C52B68">
            <w:pPr>
              <w:tabs>
                <w:tab w:val="left" w:pos="12600"/>
              </w:tabs>
              <w:rPr>
                <w:rFonts w:ascii="Arial" w:hAnsi="Arial" w:cs="Arial"/>
                <w:b/>
                <w:sz w:val="18"/>
                <w:szCs w:val="18"/>
              </w:rPr>
            </w:pPr>
            <w:r w:rsidRPr="00366074">
              <w:rPr>
                <w:rFonts w:ascii="Arial" w:hAnsi="Arial" w:cs="Arial"/>
                <w:b/>
                <w:sz w:val="18"/>
                <w:szCs w:val="18"/>
              </w:rPr>
              <w:t>здоров’я України</w:t>
            </w:r>
          </w:p>
          <w:p w:rsidR="00F13B2E" w:rsidRPr="00366074" w:rsidRDefault="00F13B2E" w:rsidP="00C52B68">
            <w:pPr>
              <w:tabs>
                <w:tab w:val="left" w:pos="12600"/>
              </w:tabs>
              <w:rPr>
                <w:rFonts w:ascii="Arial" w:hAnsi="Arial" w:cs="Arial"/>
                <w:b/>
                <w:sz w:val="18"/>
                <w:szCs w:val="18"/>
              </w:rPr>
            </w:pPr>
            <w:r w:rsidRPr="00366074">
              <w:rPr>
                <w:rFonts w:ascii="Arial" w:hAnsi="Arial" w:cs="Arial"/>
                <w:b/>
                <w:sz w:val="18"/>
                <w:szCs w:val="18"/>
                <w:lang w:val="en-US"/>
              </w:rPr>
              <w:t xml:space="preserve">____________________ </w:t>
            </w:r>
            <w:r w:rsidRPr="00366074">
              <w:rPr>
                <w:rFonts w:ascii="Arial" w:hAnsi="Arial" w:cs="Arial"/>
                <w:b/>
                <w:sz w:val="18"/>
                <w:szCs w:val="18"/>
              </w:rPr>
              <w:t>№ _______</w:t>
            </w:r>
          </w:p>
        </w:tc>
      </w:tr>
    </w:tbl>
    <w:p w:rsidR="00F13B2E" w:rsidRPr="00366074" w:rsidRDefault="00F13B2E" w:rsidP="00F13B2E">
      <w:pPr>
        <w:tabs>
          <w:tab w:val="left" w:pos="12600"/>
        </w:tabs>
        <w:jc w:val="center"/>
        <w:rPr>
          <w:rFonts w:ascii="Arial" w:hAnsi="Arial" w:cs="Arial"/>
          <w:sz w:val="18"/>
          <w:szCs w:val="18"/>
          <w:u w:val="single"/>
          <w:lang w:val="en-US"/>
        </w:rPr>
      </w:pPr>
    </w:p>
    <w:p w:rsidR="00F13B2E" w:rsidRPr="00366074" w:rsidRDefault="00F13B2E" w:rsidP="00F13B2E">
      <w:pPr>
        <w:tabs>
          <w:tab w:val="left" w:pos="12600"/>
        </w:tabs>
        <w:jc w:val="center"/>
        <w:rPr>
          <w:rFonts w:ascii="Arial" w:hAnsi="Arial" w:cs="Arial"/>
          <w:sz w:val="18"/>
          <w:szCs w:val="18"/>
          <w:lang w:val="en-US"/>
        </w:rPr>
      </w:pPr>
    </w:p>
    <w:p w:rsidR="00F13B2E" w:rsidRPr="00366074" w:rsidRDefault="00F13B2E" w:rsidP="00F13B2E">
      <w:pPr>
        <w:pStyle w:val="2"/>
        <w:jc w:val="center"/>
        <w:rPr>
          <w:rFonts w:cs="Arial"/>
          <w:caps w:val="0"/>
          <w:sz w:val="26"/>
          <w:szCs w:val="26"/>
        </w:rPr>
      </w:pPr>
      <w:r w:rsidRPr="00366074">
        <w:rPr>
          <w:rFonts w:cs="Arial"/>
          <w:sz w:val="26"/>
          <w:szCs w:val="26"/>
        </w:rPr>
        <w:t>ПЕРЕЛІК</w:t>
      </w:r>
    </w:p>
    <w:p w:rsidR="00F13B2E" w:rsidRPr="00366074" w:rsidRDefault="00F13B2E" w:rsidP="00F13B2E">
      <w:pPr>
        <w:pStyle w:val="4"/>
        <w:rPr>
          <w:rFonts w:cs="Arial"/>
          <w:caps/>
          <w:sz w:val="26"/>
          <w:szCs w:val="26"/>
        </w:rPr>
      </w:pPr>
      <w:r w:rsidRPr="00366074">
        <w:rPr>
          <w:rFonts w:cs="Arial"/>
          <w:caps/>
          <w:sz w:val="26"/>
          <w:szCs w:val="26"/>
        </w:rPr>
        <w:t>ЛІКАРСЬКИХ засобів, щодо яких пропонується внесеНня змін до реєстраційних матеріалів</w:t>
      </w:r>
    </w:p>
    <w:p w:rsidR="00F13B2E" w:rsidRPr="00366074" w:rsidRDefault="00F13B2E" w:rsidP="00F13B2E">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6D3FDB" w:rsidRPr="00366074" w:rsidTr="00C52B68">
        <w:trPr>
          <w:tblHeader/>
        </w:trPr>
        <w:tc>
          <w:tcPr>
            <w:tcW w:w="567"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702"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984"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701"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1134"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701"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134"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2694" w:type="dxa"/>
            <w:shd w:val="clear" w:color="auto" w:fill="D9D9D9"/>
          </w:tcPr>
          <w:p w:rsidR="006D3FDB" w:rsidRPr="00366074" w:rsidRDefault="006D3FDB" w:rsidP="00C52B6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275" w:type="dxa"/>
            <w:shd w:val="clear" w:color="auto" w:fill="D9D9D9"/>
          </w:tcPr>
          <w:p w:rsidR="006D3FDB" w:rsidRPr="00366074" w:rsidRDefault="006D3FDB" w:rsidP="00C52B68">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1843" w:type="dxa"/>
            <w:shd w:val="clear" w:color="auto" w:fill="D9D9D9"/>
          </w:tcPr>
          <w:p w:rsidR="006D3FDB" w:rsidRPr="00366074" w:rsidRDefault="006D3FDB" w:rsidP="00C52B6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3-ДІНІР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порошок для оральної суспензії 250 мг/5 мл; по 1 флакону з порошком для приготування 60 мл суспензії у комплекті зі шприцом -дозатором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у розділі "Спосіб застосування та дози"; запропоновано: "Кінцева концентрація: 250 мг/5 мл".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UA/17849/01/01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4F7CA3">
            <w:pPr>
              <w:tabs>
                <w:tab w:val="left" w:pos="12600"/>
              </w:tabs>
              <w:rPr>
                <w:rFonts w:ascii="Arial" w:hAnsi="Arial" w:cs="Arial"/>
                <w:b/>
                <w:i/>
                <w:sz w:val="16"/>
                <w:szCs w:val="16"/>
              </w:rPr>
            </w:pPr>
            <w:r w:rsidRPr="00366074">
              <w:rPr>
                <w:rFonts w:ascii="Arial" w:hAnsi="Arial" w:cs="Arial"/>
                <w:b/>
                <w:sz w:val="16"/>
                <w:szCs w:val="16"/>
              </w:rPr>
              <w:t>АДЕНОЗИН ТРИФОСФАТУ ДИНАТРІЄВА СІЛЬ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rPr>
                <w:rFonts w:ascii="Arial" w:hAnsi="Arial" w:cs="Arial"/>
                <w:sz w:val="16"/>
                <w:szCs w:val="16"/>
              </w:rPr>
            </w:pPr>
            <w:r w:rsidRPr="00366074">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D69CE">
            <w:pPr>
              <w:tabs>
                <w:tab w:val="left" w:pos="12600"/>
              </w:tabs>
              <w:jc w:val="center"/>
              <w:rPr>
                <w:rFonts w:ascii="Arial" w:hAnsi="Arial" w:cs="Arial"/>
                <w:sz w:val="16"/>
                <w:szCs w:val="16"/>
              </w:rPr>
            </w:pPr>
            <w:r w:rsidRPr="0036607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D69CE">
            <w:pPr>
              <w:tabs>
                <w:tab w:val="left" w:pos="12600"/>
              </w:tabs>
              <w:jc w:val="center"/>
              <w:rPr>
                <w:rFonts w:ascii="Arial" w:hAnsi="Arial" w:cs="Arial"/>
                <w:sz w:val="16"/>
                <w:szCs w:val="16"/>
              </w:rPr>
            </w:pPr>
            <w:r w:rsidRPr="00366074">
              <w:rPr>
                <w:rFonts w:ascii="Arial" w:hAnsi="Arial" w:cs="Arial"/>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Японія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UA/8728/01/01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АДЦЕТРИС®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порошок для концентрату для розчину для інфузій по 50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БСП Фармасьютікалз С.П.А., Італiя (виробництво нерозфасованої продукції, первинна упаковка, контроль якості серій готового продукту); Делфарм Новара С.р.л., Італiя (вторинна упаковка, дозвіл на випуск серії); Кованс Лабораторіз Лімітед, Велика Британiя (контроль якості серії); П'єр Фабр Медикамент Продакшн, Францiя (виробництво нерозфасованої продукції, первинна упаковка); Такеда Австрія ГмбХ, Австрія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Велика Британiя/ Францiя/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(додане нове показання: Адцетрис® в комбінації з циклофосфамідом, доксорубіцином та преднізоном (СНР) показаний для лікування дорослих пацієнтів з раніше не лікованою системною анапластичною великоклітинною лімфомою (sALCL) (див. розділ «Фармакодинаміка») та, як наслідок, до розділів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UA/13286/01/01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АЛДАРА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крем 5 %; по 250 мг в саше; по 12 саше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детальний опис системи управління ризиками у вигляді плану управління ризиками, версія 3.2., що містить ризик пропорційні заходи з мінімізації ризиків та здійснення фармаконагляду;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 результати клінічних досліджень), "Особливості застосування", "Спосіб застосування та дози"; зміни II типу - зміни внесено до інструкції для медичного застосування лікарського засобу до розділів "Фармакологічні властивості" (підрозділ Фармакокінетика), "Взаємодія з іншими лікарськими засобами та інші види взаємодій", "Здатність впливати на швидкість реакцій при керуванні автотранспортом або іншими механізмами", "Діти"(уточнення інформації та редагування тексту), "Передозування",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UA/12999/01/01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4F7CA3">
            <w:pPr>
              <w:tabs>
                <w:tab w:val="left" w:pos="12600"/>
              </w:tabs>
              <w:rPr>
                <w:rFonts w:ascii="Arial" w:hAnsi="Arial" w:cs="Arial"/>
                <w:b/>
                <w:i/>
                <w:sz w:val="16"/>
                <w:szCs w:val="16"/>
              </w:rPr>
            </w:pPr>
            <w:r w:rsidRPr="00366074">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D69CE">
            <w:pPr>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D69CE">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Такеда Австрія ГмбХ,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Австрія/</w:t>
            </w:r>
          </w:p>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Сполучене Королівство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ГЛЗ, дозування 90 мг та 180 мг з 2 років (24 місяців) до 3 років (36 місяців). Внесення змін до МКЯ ЛЗ у розділ «СРОК ГОДНОСТИ»: Діюча редакція: </w:t>
            </w:r>
            <w:r w:rsidRPr="00366074">
              <w:rPr>
                <w:rFonts w:ascii="Arial" w:hAnsi="Arial" w:cs="Arial"/>
                <w:sz w:val="16"/>
                <w:szCs w:val="16"/>
              </w:rPr>
              <w:br/>
              <w:t>СРОК ГОДНОСТИ 2 года. Пропонована редакція: ТЕРМІН ПРИДАТНОСТІ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4F7CA3">
            <w:pPr>
              <w:tabs>
                <w:tab w:val="left" w:pos="12600"/>
              </w:tabs>
              <w:jc w:val="center"/>
              <w:rPr>
                <w:rFonts w:ascii="Arial" w:hAnsi="Arial" w:cs="Arial"/>
                <w:sz w:val="16"/>
                <w:szCs w:val="16"/>
              </w:rPr>
            </w:pPr>
            <w:r w:rsidRPr="00366074">
              <w:rPr>
                <w:rFonts w:ascii="Arial" w:hAnsi="Arial" w:cs="Arial"/>
                <w:sz w:val="16"/>
                <w:szCs w:val="16"/>
              </w:rPr>
              <w:t>UA/18553/01/02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5030C3">
            <w:pPr>
              <w:tabs>
                <w:tab w:val="left" w:pos="12600"/>
              </w:tabs>
              <w:rPr>
                <w:rFonts w:ascii="Arial" w:hAnsi="Arial" w:cs="Arial"/>
                <w:b/>
                <w:i/>
                <w:sz w:val="16"/>
                <w:szCs w:val="16"/>
              </w:rPr>
            </w:pPr>
            <w:r w:rsidRPr="00366074">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Такеда Австрія ГмбХ,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Австрія/</w:t>
            </w:r>
          </w:p>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Сполучене Королівство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ГЛЗ, дозування 90 мг та 180 мг з 2 років (24 місяців) до 3 років (36 місяців). Внесення змін до МКЯ ЛЗ у розділ «СРОК ГОДНОСТИ»: Діюча редакція: </w:t>
            </w:r>
            <w:r w:rsidRPr="00366074">
              <w:rPr>
                <w:rFonts w:ascii="Arial" w:hAnsi="Arial" w:cs="Arial"/>
                <w:sz w:val="16"/>
                <w:szCs w:val="16"/>
              </w:rPr>
              <w:br/>
              <w:t>СРОК ГОДНОСТИ 2 года. Пропонована редакція: ТЕРМІН ПРИДАТНОСТІ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UA/18553/01/03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5030C3">
            <w:pPr>
              <w:tabs>
                <w:tab w:val="left" w:pos="12600"/>
              </w:tabs>
              <w:rPr>
                <w:rFonts w:ascii="Arial" w:hAnsi="Arial" w:cs="Arial"/>
                <w:b/>
                <w:i/>
                <w:sz w:val="16"/>
                <w:szCs w:val="16"/>
              </w:rPr>
            </w:pPr>
            <w:r w:rsidRPr="00366074">
              <w:rPr>
                <w:rFonts w:ascii="Arial" w:hAnsi="Arial" w:cs="Arial"/>
                <w:b/>
                <w:sz w:val="16"/>
                <w:szCs w:val="16"/>
              </w:rPr>
              <w:t>АНАУРАН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обумовлене приведенням написання адреси виробника у редакції зазначеній у висновку щодо підтвердження відповідності умов виробництва лікарських засобів вимогам належної виробничої практики.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UA/11664/01/01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АНАУРАН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1996-020-Rev 07 для АФІ Лідокаїну гідрохлориду від вже затвердженого виробника MOEHS IBERICA S.L., у наслідок введення додаткової виробничої дільниці Moehs BCN, S.L. Poligono Industrial Aquiberia, Zenc 12 Spain-08755 Castellbisbal, Barcelona. Запропоновано: Moehs Catalana, S.L., Іспанiя та Moehs BCN, S.L.,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UA/11664/01/01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АНАУРАН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UA/11664/01/01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5030C3">
            <w:pPr>
              <w:tabs>
                <w:tab w:val="left" w:pos="12600"/>
              </w:tabs>
              <w:rPr>
                <w:rFonts w:ascii="Arial" w:hAnsi="Arial" w:cs="Arial"/>
                <w:b/>
                <w:i/>
                <w:sz w:val="16"/>
                <w:szCs w:val="16"/>
              </w:rPr>
            </w:pPr>
            <w:r w:rsidRPr="00366074">
              <w:rPr>
                <w:rFonts w:ascii="Arial" w:hAnsi="Arial" w:cs="Arial"/>
                <w:b/>
                <w:sz w:val="16"/>
                <w:szCs w:val="16"/>
              </w:rPr>
              <w:t>АТАКАНД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rPr>
                <w:rFonts w:ascii="Arial" w:hAnsi="Arial" w:cs="Arial"/>
                <w:sz w:val="16"/>
                <w:szCs w:val="16"/>
              </w:rPr>
            </w:pPr>
            <w:r w:rsidRPr="00366074">
              <w:rPr>
                <w:rFonts w:ascii="Arial" w:hAnsi="Arial" w:cs="Arial"/>
                <w:sz w:val="16"/>
                <w:szCs w:val="16"/>
              </w:rPr>
              <w:t>таблетки по 8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Виробництво, контроль якості, первинна та вторинна упаковка, випуск серії:</w:t>
            </w:r>
            <w:r w:rsidRPr="00366074">
              <w:rPr>
                <w:rFonts w:ascii="Arial" w:hAnsi="Arial" w:cs="Arial"/>
                <w:sz w:val="16"/>
                <w:szCs w:val="16"/>
              </w:rPr>
              <w:br/>
              <w:t>АстраЗенека АБ, Швеція;</w:t>
            </w:r>
            <w:r w:rsidRPr="00366074">
              <w:rPr>
                <w:rFonts w:ascii="Arial" w:hAnsi="Arial" w:cs="Arial"/>
                <w:sz w:val="16"/>
                <w:szCs w:val="16"/>
              </w:rPr>
              <w:br/>
              <w:t>Первнна та вторинна упаковка, дозвіл на випуск серії:</w:t>
            </w:r>
            <w:r w:rsidRPr="00366074">
              <w:rPr>
                <w:rFonts w:ascii="Arial" w:hAnsi="Arial" w:cs="Arial"/>
                <w:sz w:val="16"/>
                <w:szCs w:val="16"/>
              </w:rPr>
              <w:br/>
              <w:t>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Швеція/</w:t>
            </w:r>
          </w:p>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для виробника АстраЗенека АБ, Швеція. </w:t>
            </w:r>
            <w:r w:rsidRPr="0036607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контролю якості для виробника. </w:t>
            </w:r>
            <w:r w:rsidRPr="00366074">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для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функції випуску серії для виробника АстраЗенека АБ, Швеція.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UA/6559/01/01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5030C3">
            <w:pPr>
              <w:tabs>
                <w:tab w:val="left" w:pos="12600"/>
              </w:tabs>
              <w:rPr>
                <w:rFonts w:ascii="Arial" w:hAnsi="Arial" w:cs="Arial"/>
                <w:b/>
                <w:i/>
                <w:sz w:val="16"/>
                <w:szCs w:val="16"/>
              </w:rPr>
            </w:pPr>
            <w:r w:rsidRPr="00366074">
              <w:rPr>
                <w:rFonts w:ascii="Arial" w:hAnsi="Arial" w:cs="Arial"/>
                <w:b/>
                <w:sz w:val="16"/>
                <w:szCs w:val="16"/>
              </w:rPr>
              <w:t>АТАКАНД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rPr>
                <w:rFonts w:ascii="Arial" w:hAnsi="Arial" w:cs="Arial"/>
                <w:sz w:val="16"/>
                <w:szCs w:val="16"/>
              </w:rPr>
            </w:pPr>
            <w:r w:rsidRPr="00366074">
              <w:rPr>
                <w:rFonts w:ascii="Arial" w:hAnsi="Arial" w:cs="Arial"/>
                <w:sz w:val="16"/>
                <w:szCs w:val="16"/>
              </w:rPr>
              <w:t>таблетки по 16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Виробництво, контроль якості, первинна та вторинна упаковка, випуск серії:</w:t>
            </w:r>
            <w:r w:rsidRPr="00366074">
              <w:rPr>
                <w:rFonts w:ascii="Arial" w:hAnsi="Arial" w:cs="Arial"/>
                <w:sz w:val="16"/>
                <w:szCs w:val="16"/>
              </w:rPr>
              <w:br/>
              <w:t>АстраЗенека АБ, Швеція;</w:t>
            </w:r>
            <w:r w:rsidRPr="00366074">
              <w:rPr>
                <w:rFonts w:ascii="Arial" w:hAnsi="Arial" w:cs="Arial"/>
                <w:sz w:val="16"/>
                <w:szCs w:val="16"/>
              </w:rPr>
              <w:br/>
              <w:t>Первнна та вторинна упаковка, дозвіл на випуск серії:</w:t>
            </w:r>
            <w:r w:rsidRPr="00366074">
              <w:rPr>
                <w:rFonts w:ascii="Arial" w:hAnsi="Arial" w:cs="Arial"/>
                <w:sz w:val="16"/>
                <w:szCs w:val="16"/>
              </w:rPr>
              <w:br/>
              <w:t>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Швеція/</w:t>
            </w:r>
          </w:p>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для виробника АстраЗенека АБ, Швеція. </w:t>
            </w:r>
            <w:r w:rsidRPr="0036607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контролю якості для виробника. </w:t>
            </w:r>
            <w:r w:rsidRPr="00366074">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для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функції випуску серії для виробника АстраЗенека АБ, Швеція.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UA/6559/01/02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5030C3">
            <w:pPr>
              <w:tabs>
                <w:tab w:val="left" w:pos="12600"/>
              </w:tabs>
              <w:rPr>
                <w:rFonts w:ascii="Arial" w:hAnsi="Arial" w:cs="Arial"/>
                <w:b/>
                <w:i/>
                <w:sz w:val="16"/>
                <w:szCs w:val="16"/>
              </w:rPr>
            </w:pPr>
            <w:r w:rsidRPr="00366074">
              <w:rPr>
                <w:rFonts w:ascii="Arial" w:hAnsi="Arial" w:cs="Arial"/>
                <w:b/>
                <w:sz w:val="16"/>
                <w:szCs w:val="16"/>
              </w:rPr>
              <w:t>АЦЦ® ЛОНГ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rPr>
                <w:rFonts w:ascii="Arial" w:hAnsi="Arial" w:cs="Arial"/>
                <w:sz w:val="16"/>
                <w:szCs w:val="16"/>
              </w:rPr>
            </w:pPr>
            <w:r w:rsidRPr="00366074">
              <w:rPr>
                <w:rFonts w:ascii="Arial" w:hAnsi="Arial" w:cs="Arial"/>
                <w:sz w:val="16"/>
                <w:szCs w:val="16"/>
              </w:rPr>
              <w:t>таблетки шипучі по 600 мг; по 1 таблетці у саше; по 6,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випуск серії:</w:t>
            </w:r>
          </w:p>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Салютас Фарма ГмбХ, Німеччина; </w:t>
            </w:r>
          </w:p>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виробництво in bulk, пакування, тестування:</w:t>
            </w:r>
          </w:p>
          <w:p w:rsidR="006D3FDB" w:rsidRPr="00366074" w:rsidRDefault="006D3FDB" w:rsidP="006F362B">
            <w:pPr>
              <w:tabs>
                <w:tab w:val="left" w:pos="12600"/>
              </w:tabs>
              <w:jc w:val="center"/>
              <w:rPr>
                <w:rFonts w:ascii="Arial" w:hAnsi="Arial" w:cs="Arial"/>
                <w:sz w:val="16"/>
                <w:szCs w:val="16"/>
              </w:rPr>
            </w:pPr>
            <w:r w:rsidRPr="00366074">
              <w:rPr>
                <w:rFonts w:ascii="Arial" w:hAnsi="Arial" w:cs="Arial"/>
                <w:sz w:val="16"/>
                <w:szCs w:val="16"/>
              </w:rPr>
              <w:t>Хермес Фарма ГмбХ, Німеччина</w:t>
            </w:r>
          </w:p>
          <w:p w:rsidR="006D3FDB" w:rsidRPr="00366074" w:rsidRDefault="006D3FDB" w:rsidP="005030C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w:t>
            </w:r>
            <w:r w:rsidRPr="00366074">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030C3">
            <w:pPr>
              <w:tabs>
                <w:tab w:val="left" w:pos="12600"/>
              </w:tabs>
              <w:jc w:val="center"/>
              <w:rPr>
                <w:rFonts w:ascii="Arial" w:hAnsi="Arial" w:cs="Arial"/>
                <w:sz w:val="16"/>
                <w:szCs w:val="16"/>
              </w:rPr>
            </w:pPr>
            <w:r w:rsidRPr="00366074">
              <w:rPr>
                <w:rFonts w:ascii="Arial" w:hAnsi="Arial" w:cs="Arial"/>
                <w:sz w:val="16"/>
                <w:szCs w:val="16"/>
              </w:rPr>
              <w:t>UA/15591/01/01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FA2630">
            <w:pPr>
              <w:pStyle w:val="111"/>
              <w:tabs>
                <w:tab w:val="left" w:pos="12600"/>
              </w:tabs>
              <w:rPr>
                <w:rFonts w:ascii="Arial" w:hAnsi="Arial" w:cs="Arial"/>
                <w:b/>
                <w:i/>
                <w:sz w:val="16"/>
                <w:szCs w:val="16"/>
              </w:rPr>
            </w:pPr>
            <w:r w:rsidRPr="00366074">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A2630">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вкриті плівковою оболонкою, по 150 мг; по 1 або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615DA8">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615DA8">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Велика Британ</w:t>
            </w:r>
            <w:r w:rsidRPr="00366074">
              <w:rPr>
                <w:rFonts w:ascii="Arial" w:hAnsi="Arial" w:cs="Arial"/>
                <w:sz w:val="16"/>
                <w:szCs w:val="16"/>
              </w:rPr>
              <w:t>i</w:t>
            </w:r>
            <w:r w:rsidRPr="00366074">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Виробництво нерозфасованої продукції, випробування контролю якості, випуск серії:</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 Швейцарія;</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Виробництво нерозфасованої продукції, випробування контролю якості:</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Пенн Фармасьютікал Сервісез Лімітед, Велика Британія; </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Первинне та вторинне пакування: </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Іверс-Лі АГ, Швейцарія;</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Первинне та вторинне пакування, випробування контролю якості: </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 Швейцарія;</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Первинне та вторинне пакування, випуск серії:</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A2630">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Швейцарія/</w:t>
            </w:r>
          </w:p>
          <w:p w:rsidR="006D3FDB" w:rsidRPr="00366074" w:rsidRDefault="006D3FDB" w:rsidP="00583B37">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A2630">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Ібандронова кислота </w:t>
            </w:r>
            <w:r w:rsidRPr="00366074">
              <w:rPr>
                <w:rFonts w:ascii="Arial" w:hAnsi="Arial" w:cs="Arial"/>
                <w:sz w:val="16"/>
                <w:szCs w:val="16"/>
              </w:rPr>
              <w:t>Roche</w:t>
            </w:r>
            <w:r w:rsidRPr="00366074">
              <w:rPr>
                <w:rFonts w:ascii="Arial" w:hAnsi="Arial" w:cs="Arial"/>
                <w:sz w:val="16"/>
                <w:szCs w:val="16"/>
                <w:lang w:val="ru-RU"/>
              </w:rPr>
              <w:t xml:space="preserve"> </w:t>
            </w:r>
            <w:r w:rsidRPr="00366074">
              <w:rPr>
                <w:rFonts w:ascii="Arial" w:hAnsi="Arial" w:cs="Arial"/>
                <w:sz w:val="16"/>
                <w:szCs w:val="16"/>
              </w:rPr>
              <w:t>Diagnostics</w:t>
            </w:r>
            <w:r w:rsidRPr="00366074">
              <w:rPr>
                <w:rFonts w:ascii="Arial" w:hAnsi="Arial" w:cs="Arial"/>
                <w:sz w:val="16"/>
                <w:szCs w:val="16"/>
                <w:lang w:val="ru-RU"/>
              </w:rPr>
              <w:t xml:space="preserve"> </w:t>
            </w:r>
            <w:r w:rsidRPr="00366074">
              <w:rPr>
                <w:rFonts w:ascii="Arial" w:hAnsi="Arial" w:cs="Arial"/>
                <w:sz w:val="16"/>
                <w:szCs w:val="16"/>
              </w:rPr>
              <w:t>GmbH</w:t>
            </w:r>
            <w:r w:rsidRPr="00366074">
              <w:rPr>
                <w:rFonts w:ascii="Arial" w:hAnsi="Arial" w:cs="Arial"/>
                <w:sz w:val="16"/>
                <w:szCs w:val="16"/>
                <w:lang w:val="ru-RU"/>
              </w:rPr>
              <w:t xml:space="preserve">, </w:t>
            </w:r>
            <w:r w:rsidRPr="00366074">
              <w:rPr>
                <w:rFonts w:ascii="Arial" w:hAnsi="Arial" w:cs="Arial"/>
                <w:sz w:val="16"/>
                <w:szCs w:val="16"/>
              </w:rPr>
              <w:t>Germany</w:t>
            </w:r>
            <w:r w:rsidRPr="00366074">
              <w:rPr>
                <w:rFonts w:ascii="Arial" w:hAnsi="Arial" w:cs="Arial"/>
                <w:sz w:val="16"/>
                <w:szCs w:val="16"/>
                <w:lang w:val="ru-RU"/>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ГЛЗ відповідального за виробництво нерозфасованої продукції, випробування контролю якості,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A2630">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A2630">
            <w:pPr>
              <w:pStyle w:val="111"/>
              <w:tabs>
                <w:tab w:val="left" w:pos="12600"/>
              </w:tabs>
              <w:jc w:val="center"/>
              <w:rPr>
                <w:rFonts w:ascii="Arial" w:hAnsi="Arial" w:cs="Arial"/>
                <w:sz w:val="16"/>
                <w:szCs w:val="16"/>
              </w:rPr>
            </w:pPr>
            <w:r w:rsidRPr="00366074">
              <w:rPr>
                <w:rFonts w:ascii="Arial" w:hAnsi="Arial" w:cs="Arial"/>
                <w:sz w:val="16"/>
                <w:szCs w:val="16"/>
              </w:rPr>
              <w:t>UA/5164/01/01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ВАЗЕЛІН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мазь; по 30 г у тубах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500 кг (16717 туби по 30 г) та 1000 кг (33433 туби по 30 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UA/0845/01/01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92EE7">
            <w:pPr>
              <w:tabs>
                <w:tab w:val="left" w:pos="12600"/>
              </w:tabs>
              <w:rPr>
                <w:rFonts w:ascii="Arial" w:hAnsi="Arial" w:cs="Arial"/>
                <w:b/>
                <w:i/>
                <w:sz w:val="16"/>
                <w:szCs w:val="16"/>
              </w:rPr>
            </w:pPr>
            <w:r w:rsidRPr="00366074">
              <w:rPr>
                <w:rFonts w:ascii="Arial" w:hAnsi="Arial" w:cs="Arial"/>
                <w:b/>
                <w:sz w:val="16"/>
                <w:szCs w:val="16"/>
              </w:rPr>
              <w:t>ВАЛЕРІАНИ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rPr>
                <w:rFonts w:ascii="Arial" w:hAnsi="Arial" w:cs="Arial"/>
                <w:sz w:val="16"/>
                <w:szCs w:val="16"/>
              </w:rPr>
            </w:pPr>
            <w:r w:rsidRPr="00366074">
              <w:rPr>
                <w:rFonts w:ascii="Arial" w:hAnsi="Arial" w:cs="Arial"/>
                <w:sz w:val="16"/>
                <w:szCs w:val="16"/>
              </w:rPr>
              <w:t>кореневища з коренями; по 40 г та 50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w:t>
            </w:r>
            <w:r w:rsidRPr="00366074">
              <w:rPr>
                <w:rFonts w:ascii="Arial" w:hAnsi="Arial" w:cs="Arial"/>
                <w:sz w:val="16"/>
                <w:szCs w:val="16"/>
              </w:rPr>
              <w:br/>
              <w:t xml:space="preserve">додавання додаткового виду первинної упаковки – по 40 г з відповідними змінами до розділів: "Упаковка", "Склад", Специфікація, "Методи контролю". 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92EE7">
            <w:pPr>
              <w:tabs>
                <w:tab w:val="left" w:pos="12600"/>
              </w:tabs>
              <w:jc w:val="center"/>
              <w:rPr>
                <w:rFonts w:ascii="Arial" w:hAnsi="Arial" w:cs="Arial"/>
                <w:sz w:val="16"/>
                <w:szCs w:val="16"/>
              </w:rPr>
            </w:pPr>
            <w:r w:rsidRPr="00366074">
              <w:rPr>
                <w:rFonts w:ascii="Arial" w:hAnsi="Arial" w:cs="Arial"/>
                <w:sz w:val="16"/>
                <w:szCs w:val="16"/>
              </w:rPr>
              <w:t>UA/5387/02/01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ВАНСТАФ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ліофілізат для розчину для інфузій, 1000 мг; 1 флакон з порошком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UA/17479/01/01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046C">
            <w:pPr>
              <w:tabs>
                <w:tab w:val="left" w:pos="12600"/>
              </w:tabs>
              <w:rPr>
                <w:rFonts w:ascii="Arial" w:hAnsi="Arial" w:cs="Arial"/>
                <w:b/>
                <w:i/>
                <w:sz w:val="16"/>
                <w:szCs w:val="16"/>
              </w:rPr>
            </w:pPr>
            <w:r w:rsidRPr="00366074">
              <w:rPr>
                <w:rFonts w:ascii="Arial" w:hAnsi="Arial" w:cs="Arial"/>
                <w:b/>
                <w:sz w:val="16"/>
                <w:szCs w:val="16"/>
              </w:rPr>
              <w:t>ВЕНДІОЛ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типу допоміжної речовини целюлози мікрокристалічної з тими самими функціональними характеристиками та на тому самому рівні (затверджено: целюлоза мікрокристалічна (тип 112); запропоновано: целюлоза мікрокристалічна (тип 102)). Також зміни внесені в інструкцію для медичного застосування лікарського засобу у розділ "Склад" (допоміжні речовини). Введення змін протягом 3-х місяців після затвердження.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зміна критеріїв прийнятності за показником «Питома площа поверхні» в специфікації на допоміжну речовину магнію стеарату (затверджено: 2,0 м2/г; запропоновано: 2,0 – 5,0 м2/г).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UA/17585/01/01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ВЕНДІОЛ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0.06 мг/0,015 мг, по 28 таблеток, вкритих плівковою оболонкою, у блістері (24 жовті активні таблетки і 4 зелені таблетки плацебо); по 1 або по 3 блістери, кожен блістер- в ламінованому пакеті-саше з пласким картонним футляром для зберігання блістера та тижневим календарем-стикером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подано оновлений сертифікат відповідності ЄФ No. R1-CEP 2009-403-Rev 01 для діючої речовини гестодену мікронізованого від затвердженого виробника Gedeon Richter Plc., Угорщина на заміну сертифікату відповідності ЄФ No. R1-CEP 2009-403-Rev 00, у зв’язку з запровадженням модифікованого процесу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UA/17585/01/01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3466FC">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466FC">
            <w:pPr>
              <w:pStyle w:val="111"/>
              <w:tabs>
                <w:tab w:val="left" w:pos="12600"/>
              </w:tabs>
              <w:rPr>
                <w:rFonts w:ascii="Arial" w:hAnsi="Arial" w:cs="Arial"/>
                <w:b/>
                <w:i/>
                <w:sz w:val="16"/>
                <w:szCs w:val="16"/>
              </w:rPr>
            </w:pPr>
            <w:r w:rsidRPr="00366074">
              <w:rPr>
                <w:rFonts w:ascii="Arial" w:hAnsi="Arial" w:cs="Arial"/>
                <w:b/>
                <w:sz w:val="16"/>
                <w:szCs w:val="16"/>
              </w:rPr>
              <w:t>ВІАГРА® ODT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що диспергуються в ротовій порожнині, по 50 мг, по 2 або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в наказі МОЗ України № 1452 від 15.07.2021 реєстраційного номера в процесі внесення змін</w:t>
            </w:r>
            <w:r w:rsidRPr="00366074">
              <w:rPr>
                <w:rFonts w:ascii="Arial" w:hAnsi="Arial" w:cs="Arial"/>
                <w:sz w:val="16"/>
                <w:szCs w:val="16"/>
              </w:rPr>
              <w:t xml:space="preserve">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UA/0313/02/0. Запропонована редакція: UA/0313/02/01.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sz w:val="16"/>
                <w:szCs w:val="16"/>
              </w:rPr>
            </w:pPr>
            <w:r w:rsidRPr="00366074">
              <w:rPr>
                <w:rFonts w:ascii="Arial" w:hAnsi="Arial" w:cs="Arial"/>
                <w:b/>
                <w:sz w:val="16"/>
                <w:szCs w:val="16"/>
              </w:rPr>
              <w:t>UA/0313/02/01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ВІВАБОН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сироп по 120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Д-р Іфрах Хасан. Зміна контактних даних уповноваженої особи, відповідальної за фармаконагляд.</w:t>
            </w:r>
            <w:r w:rsidRPr="00366074">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UA/10786/01/01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ВІЗАН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2 мг, по 14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мастер-файла на АФІ, а саме введено новий шлях синтезу вихідної речовини delta5-NAD (через андростендіон) як альтернативний наявному синтезу (через діосгенін)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UA/11260/01/01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ВІКС АКТИВ БАЛЬЗАМ З МЕНТОЛОМ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мазь, по 25 г або 50 г, або 100 г у банці; по 1 банці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UA/11440/01/01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ВІКС АКТИВ МЕДЕКСПЕКТО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сироп, 200 мг/15 мл, по 120 мл або 180 мл у флаконі; по 1 флакону з мірним ковпачком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UA/13741/01/01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ВІКС АКТИВ МЕДІНАЙТ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UA/13502/01/01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046C">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rPr>
                <w:rFonts w:ascii="Arial" w:hAnsi="Arial" w:cs="Arial"/>
                <w:sz w:val="16"/>
                <w:szCs w:val="16"/>
              </w:rPr>
            </w:pPr>
            <w:r w:rsidRPr="00366074">
              <w:rPr>
                <w:rFonts w:ascii="Arial" w:hAnsi="Arial" w:cs="Arial"/>
                <w:sz w:val="16"/>
                <w:szCs w:val="16"/>
              </w:rPr>
              <w:t>капсули м`які по 100 мг, по 10 капсул у блістері; по 3 блістери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UA/16044/01/01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70C73">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spacing w:after="240"/>
              <w:rPr>
                <w:rFonts w:ascii="Arial" w:hAnsi="Arial" w:cs="Arial"/>
                <w:sz w:val="16"/>
                <w:szCs w:val="16"/>
              </w:rPr>
            </w:pPr>
            <w:r w:rsidRPr="00366074">
              <w:rPr>
                <w:rFonts w:ascii="Arial" w:hAnsi="Arial" w:cs="Arial"/>
                <w:sz w:val="16"/>
                <w:szCs w:val="16"/>
              </w:rPr>
              <w:t>капсули м`які по 200 мг, по 10 капсул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UA/16044/01/02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70C73">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spacing w:after="240"/>
              <w:rPr>
                <w:rFonts w:ascii="Arial" w:hAnsi="Arial" w:cs="Arial"/>
                <w:sz w:val="16"/>
                <w:szCs w:val="16"/>
              </w:rPr>
            </w:pPr>
            <w:r w:rsidRPr="00366074">
              <w:rPr>
                <w:rFonts w:ascii="Arial" w:hAnsi="Arial" w:cs="Arial"/>
                <w:sz w:val="16"/>
                <w:szCs w:val="16"/>
              </w:rPr>
              <w:t>капсули м`які по 400 мг, по 10 капсул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70C73">
            <w:pPr>
              <w:tabs>
                <w:tab w:val="left" w:pos="12600"/>
              </w:tabs>
              <w:jc w:val="center"/>
              <w:rPr>
                <w:rFonts w:ascii="Arial" w:hAnsi="Arial" w:cs="Arial"/>
                <w:sz w:val="16"/>
                <w:szCs w:val="16"/>
              </w:rPr>
            </w:pPr>
            <w:r w:rsidRPr="00366074">
              <w:rPr>
                <w:rFonts w:ascii="Arial" w:hAnsi="Arial" w:cs="Arial"/>
                <w:sz w:val="16"/>
                <w:szCs w:val="16"/>
              </w:rPr>
              <w:t>UA/16044/01/03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73692E">
            <w:pPr>
              <w:pStyle w:val="111"/>
              <w:tabs>
                <w:tab w:val="left" w:pos="12600"/>
              </w:tabs>
              <w:rPr>
                <w:rFonts w:ascii="Arial" w:hAnsi="Arial" w:cs="Arial"/>
                <w:b/>
                <w:i/>
                <w:sz w:val="16"/>
                <w:szCs w:val="16"/>
              </w:rPr>
            </w:pPr>
            <w:r w:rsidRPr="00366074">
              <w:rPr>
                <w:rFonts w:ascii="Arial" w:hAnsi="Arial" w:cs="Arial"/>
                <w:b/>
                <w:sz w:val="16"/>
                <w:szCs w:val="16"/>
              </w:rPr>
              <w:t>ВОРИТАБ®-200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200 мг; по 10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32B2">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3692E">
            <w:pPr>
              <w:pStyle w:val="111"/>
              <w:tabs>
                <w:tab w:val="left" w:pos="12600"/>
              </w:tabs>
              <w:jc w:val="center"/>
              <w:rPr>
                <w:rFonts w:ascii="Arial" w:hAnsi="Arial" w:cs="Arial"/>
                <w:sz w:val="16"/>
                <w:szCs w:val="16"/>
              </w:rPr>
            </w:pPr>
            <w:r w:rsidRPr="00366074">
              <w:rPr>
                <w:rFonts w:ascii="Arial" w:hAnsi="Arial" w:cs="Arial"/>
                <w:sz w:val="16"/>
                <w:szCs w:val="16"/>
              </w:rPr>
              <w:t>UA/10647/01/01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8356C">
            <w:pPr>
              <w:pStyle w:val="111"/>
              <w:tabs>
                <w:tab w:val="left" w:pos="12600"/>
              </w:tabs>
              <w:rPr>
                <w:rFonts w:ascii="Arial" w:hAnsi="Arial" w:cs="Arial"/>
                <w:b/>
                <w:i/>
                <w:sz w:val="16"/>
                <w:szCs w:val="16"/>
              </w:rPr>
            </w:pPr>
            <w:r w:rsidRPr="00366074">
              <w:rPr>
                <w:rFonts w:ascii="Arial" w:hAnsi="Arial" w:cs="Arial"/>
                <w:b/>
                <w:sz w:val="16"/>
                <w:szCs w:val="16"/>
              </w:rPr>
              <w:t>ВОРИТАБ®-50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50 мг; по 10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UA/10647/01/02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ГАЛАЗОЛІН®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гель назальний 0,05 %, по 10 г у флаконі з насосом-дозатором; по 1 флакону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UA/0401/01/01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ГАЛАЗОЛІН®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гель назальний 0,1 %, по 10 г у флаконі з насосом-дозатором; по 1 флакону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UA/0401/01/02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046C">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rPr>
                <w:rFonts w:ascii="Arial" w:hAnsi="Arial" w:cs="Arial"/>
                <w:sz w:val="16"/>
                <w:szCs w:val="16"/>
              </w:rPr>
            </w:pPr>
            <w:r w:rsidRPr="00366074">
              <w:rPr>
                <w:rFonts w:ascii="Arial" w:hAnsi="Arial" w:cs="Arial"/>
                <w:sz w:val="16"/>
                <w:szCs w:val="16"/>
              </w:rPr>
              <w:t>крем, 30 000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366074">
              <w:rPr>
                <w:rFonts w:ascii="Arial" w:hAnsi="Arial" w:cs="Arial"/>
                <w:sz w:val="16"/>
                <w:szCs w:val="16"/>
              </w:rPr>
              <w:br/>
              <w:t>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UA/3054/02/01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046C">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rPr>
                <w:rFonts w:ascii="Arial" w:hAnsi="Arial" w:cs="Arial"/>
                <w:sz w:val="16"/>
                <w:szCs w:val="16"/>
              </w:rPr>
            </w:pPr>
            <w:r w:rsidRPr="00366074">
              <w:rPr>
                <w:rFonts w:ascii="Arial" w:hAnsi="Arial" w:cs="Arial"/>
                <w:sz w:val="16"/>
                <w:szCs w:val="16"/>
              </w:rPr>
              <w:t>крем, 50 000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366074">
              <w:rPr>
                <w:rFonts w:ascii="Arial" w:hAnsi="Arial" w:cs="Arial"/>
                <w:sz w:val="16"/>
                <w:szCs w:val="16"/>
              </w:rPr>
              <w:br/>
              <w:t>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UA/3054/02/02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8356C">
            <w:pPr>
              <w:pStyle w:val="111"/>
              <w:tabs>
                <w:tab w:val="left" w:pos="12600"/>
              </w:tabs>
              <w:rPr>
                <w:rFonts w:ascii="Arial" w:hAnsi="Arial" w:cs="Arial"/>
                <w:b/>
                <w:i/>
                <w:sz w:val="16"/>
                <w:szCs w:val="16"/>
              </w:rPr>
            </w:pPr>
            <w:r w:rsidRPr="00366074">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A5A3F">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 г + таблетки, вкриті плівковою оболонкою, по 1 г + таблетки по 150 мг</w:t>
            </w:r>
          </w:p>
          <w:p w:rsidR="006D3FDB" w:rsidRPr="00366074" w:rsidRDefault="006D3FDB" w:rsidP="000A5A3F">
            <w:pPr>
              <w:pStyle w:val="111"/>
              <w:tabs>
                <w:tab w:val="left" w:pos="12600"/>
              </w:tabs>
              <w:rPr>
                <w:rFonts w:ascii="Arial" w:hAnsi="Arial" w:cs="Arial"/>
                <w:sz w:val="16"/>
                <w:szCs w:val="16"/>
              </w:rPr>
            </w:pPr>
            <w:r w:rsidRPr="00366074">
              <w:rPr>
                <w:rFonts w:ascii="Arial" w:hAnsi="Arial" w:cs="Arial"/>
                <w:sz w:val="16"/>
                <w:szCs w:val="16"/>
              </w:rPr>
              <w:t>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8356C">
            <w:pPr>
              <w:pStyle w:val="111"/>
              <w:tabs>
                <w:tab w:val="left" w:pos="12600"/>
              </w:tabs>
              <w:jc w:val="center"/>
              <w:rPr>
                <w:rFonts w:ascii="Arial" w:hAnsi="Arial" w:cs="Arial"/>
                <w:sz w:val="16"/>
                <w:szCs w:val="16"/>
              </w:rPr>
            </w:pPr>
            <w:r w:rsidRPr="00366074">
              <w:rPr>
                <w:rFonts w:ascii="Arial" w:hAnsi="Arial" w:cs="Arial"/>
                <w:sz w:val="16"/>
                <w:szCs w:val="16"/>
              </w:rPr>
              <w:t>UA/8792/01/01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A24E18">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24E18">
            <w:pPr>
              <w:pStyle w:val="111"/>
              <w:tabs>
                <w:tab w:val="left" w:pos="12600"/>
              </w:tabs>
              <w:rPr>
                <w:rFonts w:ascii="Arial" w:hAnsi="Arial" w:cs="Arial"/>
                <w:b/>
                <w:i/>
                <w:sz w:val="16"/>
                <w:szCs w:val="16"/>
              </w:rPr>
            </w:pPr>
            <w:r w:rsidRPr="00366074">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24E18">
            <w:pPr>
              <w:pStyle w:val="111"/>
              <w:tabs>
                <w:tab w:val="left" w:pos="12600"/>
              </w:tabs>
              <w:jc w:val="center"/>
              <w:rPr>
                <w:rFonts w:ascii="Arial" w:hAnsi="Arial" w:cs="Arial"/>
                <w:sz w:val="16"/>
                <w:szCs w:val="16"/>
              </w:rPr>
            </w:pPr>
            <w:r w:rsidRPr="00366074">
              <w:rPr>
                <w:rFonts w:ascii="Arial" w:hAnsi="Arial" w:cs="Arial"/>
                <w:sz w:val="16"/>
                <w:szCs w:val="16"/>
              </w:rPr>
              <w:t>UA/8793/01/01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046C">
            <w:pPr>
              <w:tabs>
                <w:tab w:val="left" w:pos="12600"/>
              </w:tabs>
              <w:rPr>
                <w:rFonts w:ascii="Arial" w:hAnsi="Arial" w:cs="Arial"/>
                <w:b/>
                <w:i/>
                <w:sz w:val="16"/>
                <w:szCs w:val="16"/>
              </w:rPr>
            </w:pPr>
            <w:r w:rsidRPr="00366074">
              <w:rPr>
                <w:rFonts w:ascii="Arial" w:hAnsi="Arial" w:cs="Arial"/>
                <w:b/>
                <w:sz w:val="16"/>
                <w:szCs w:val="16"/>
              </w:rPr>
              <w:t>ГЛЕНСПРЕЙ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rPr>
                <w:rFonts w:ascii="Arial" w:hAnsi="Arial" w:cs="Arial"/>
                <w:sz w:val="16"/>
                <w:szCs w:val="16"/>
              </w:rPr>
            </w:pPr>
            <w:r w:rsidRPr="00366074">
              <w:rPr>
                <w:rFonts w:ascii="Arial" w:hAnsi="Arial" w:cs="Arial"/>
                <w:sz w:val="16"/>
                <w:szCs w:val="16"/>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Уте Хофнер / Ute Hoeffner. Пропонована редакція: Dr. Chetan Karoo.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Маметова Діна Ніязівна. Пропонована редакція: Матюха Світлана Яківна.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046C">
            <w:pPr>
              <w:tabs>
                <w:tab w:val="left" w:pos="12600"/>
              </w:tabs>
              <w:jc w:val="center"/>
              <w:rPr>
                <w:rFonts w:ascii="Arial" w:hAnsi="Arial" w:cs="Arial"/>
                <w:sz w:val="16"/>
                <w:szCs w:val="16"/>
              </w:rPr>
            </w:pPr>
            <w:r w:rsidRPr="00366074">
              <w:rPr>
                <w:rFonts w:ascii="Arial" w:hAnsi="Arial" w:cs="Arial"/>
                <w:sz w:val="16"/>
                <w:szCs w:val="16"/>
              </w:rPr>
              <w:t>UA/14550/01/01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243A">
            <w:pPr>
              <w:tabs>
                <w:tab w:val="left" w:pos="12600"/>
              </w:tabs>
              <w:rPr>
                <w:rFonts w:ascii="Arial" w:hAnsi="Arial" w:cs="Arial"/>
                <w:b/>
                <w:i/>
                <w:sz w:val="16"/>
                <w:szCs w:val="16"/>
              </w:rPr>
            </w:pPr>
            <w:r w:rsidRPr="00366074">
              <w:rPr>
                <w:rFonts w:ascii="Arial" w:hAnsi="Arial" w:cs="Arial"/>
                <w:b/>
                <w:sz w:val="16"/>
                <w:szCs w:val="16"/>
              </w:rPr>
              <w:t>ДЕКСАМЕТАЗОНУ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rPr>
                <w:rFonts w:ascii="Arial" w:hAnsi="Arial" w:cs="Arial"/>
                <w:sz w:val="16"/>
                <w:szCs w:val="16"/>
              </w:rPr>
            </w:pPr>
            <w:r w:rsidRPr="00366074">
              <w:rPr>
                <w:rFonts w:ascii="Arial" w:hAnsi="Arial" w:cs="Arial"/>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366074">
              <w:rPr>
                <w:rFonts w:ascii="Arial" w:hAnsi="Arial" w:cs="Arial"/>
                <w:sz w:val="16"/>
                <w:szCs w:val="16"/>
              </w:rPr>
              <w:br/>
              <w:t>Затверджено: 2 роки Запропоновано: 5 років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UA/7715/01/01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243A">
            <w:pPr>
              <w:tabs>
                <w:tab w:val="left" w:pos="12600"/>
              </w:tabs>
              <w:rPr>
                <w:rFonts w:ascii="Arial" w:hAnsi="Arial" w:cs="Arial"/>
                <w:b/>
                <w:i/>
                <w:sz w:val="16"/>
                <w:szCs w:val="16"/>
              </w:rPr>
            </w:pPr>
            <w:r w:rsidRPr="00366074">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(ДЕКСАЛГІН,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243A">
            <w:pPr>
              <w:tabs>
                <w:tab w:val="left" w:pos="12600"/>
              </w:tabs>
              <w:jc w:val="center"/>
              <w:rPr>
                <w:rFonts w:ascii="Arial" w:hAnsi="Arial" w:cs="Arial"/>
                <w:sz w:val="16"/>
                <w:szCs w:val="16"/>
              </w:rPr>
            </w:pPr>
            <w:r w:rsidRPr="00366074">
              <w:rPr>
                <w:rFonts w:ascii="Arial" w:hAnsi="Arial" w:cs="Arial"/>
                <w:sz w:val="16"/>
                <w:szCs w:val="16"/>
              </w:rPr>
              <w:t>UA/13589/01/01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2A14D9">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Виробництво, пакування, маркування, контроль якості, випуск серії:</w:t>
            </w:r>
            <w:r w:rsidRPr="00366074">
              <w:rPr>
                <w:rFonts w:ascii="Arial" w:hAnsi="Arial" w:cs="Arial"/>
                <w:sz w:val="16"/>
                <w:szCs w:val="16"/>
              </w:rPr>
              <w:br/>
              <w:t>Берінгер Інгельхайм Фарма ГмбХ і Ко. КГ, Німеччина;</w:t>
            </w:r>
            <w:r w:rsidRPr="00366074">
              <w:rPr>
                <w:rFonts w:ascii="Arial" w:hAnsi="Arial" w:cs="Arial"/>
                <w:sz w:val="16"/>
                <w:szCs w:val="16"/>
              </w:rPr>
              <w:br/>
              <w:t>Альтернативна дільниця для вторинного пакування:</w:t>
            </w:r>
            <w:r w:rsidRPr="00366074">
              <w:rPr>
                <w:rFonts w:ascii="Arial" w:hAnsi="Arial" w:cs="Arial"/>
                <w:sz w:val="16"/>
                <w:szCs w:val="16"/>
              </w:rPr>
              <w:br/>
              <w:t xml:space="preserve">ФармЛог Фарма Лоджістік ГмбХ, Німеччина </w:t>
            </w:r>
          </w:p>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або</w:t>
            </w:r>
            <w:r w:rsidRPr="00366074">
              <w:rPr>
                <w:rFonts w:ascii="Arial" w:hAnsi="Arial" w:cs="Arial"/>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(додане показання: "Серцева недостатність ДЖАРДІНС показаний дорослим пацієнтам для лікування симптоматичної хронічної серцевої недостатності зі зниженою фракцією викиду.", та, як наслідок, до розділів "Фармакотерапевтична група" (редаговано текстову частину розділу), "Фармакологічні властивості", "Особливості застосування", "Спосіб застосування та дози", "Передозування", "Побічні реакції".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UA/14980/01/01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Виробництво, пакування, маркування, контроль якості, випуск серії:</w:t>
            </w:r>
            <w:r w:rsidRPr="00366074">
              <w:rPr>
                <w:rFonts w:ascii="Arial" w:hAnsi="Arial" w:cs="Arial"/>
                <w:sz w:val="16"/>
                <w:szCs w:val="16"/>
              </w:rPr>
              <w:br/>
              <w:t>Берінгер Інгельхайм Фарма ГмбХ і Ко. КГ, Німеччина;</w:t>
            </w:r>
            <w:r w:rsidRPr="00366074">
              <w:rPr>
                <w:rFonts w:ascii="Arial" w:hAnsi="Arial" w:cs="Arial"/>
                <w:sz w:val="16"/>
                <w:szCs w:val="16"/>
              </w:rPr>
              <w:br/>
              <w:t>Альтернативна дільниця для вторинного пакування:</w:t>
            </w:r>
            <w:r w:rsidRPr="00366074">
              <w:rPr>
                <w:rFonts w:ascii="Arial" w:hAnsi="Arial" w:cs="Arial"/>
                <w:sz w:val="16"/>
                <w:szCs w:val="16"/>
              </w:rPr>
              <w:br/>
              <w:t xml:space="preserve">ФармЛог Фарма Лоджістік ГмбХ, Німеччина </w:t>
            </w:r>
          </w:p>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або</w:t>
            </w:r>
            <w:r w:rsidRPr="00366074">
              <w:rPr>
                <w:rFonts w:ascii="Arial" w:hAnsi="Arial" w:cs="Arial"/>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(додане показання: "Серцева недостатність ДЖАРДІНС показаний дорослим пацієнтам для лікування симптоматичної хронічної серцевої недостатності зі зниженою фракцією викиду.", та, як наслідок, до розділів "Фармакотерапевтична група" (редаговано текстову частину розділу), "Фармакологічні властивості", "Особливості застосування", "Спосіб застосування та дози", "Передозування", "Побічні реакції".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UA/14980/01/02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3466FC">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466FC">
            <w:pPr>
              <w:pStyle w:val="111"/>
              <w:tabs>
                <w:tab w:val="left" w:pos="12600"/>
              </w:tabs>
              <w:rPr>
                <w:rFonts w:ascii="Arial" w:hAnsi="Arial" w:cs="Arial"/>
                <w:b/>
                <w:i/>
                <w:sz w:val="16"/>
                <w:szCs w:val="16"/>
              </w:rPr>
            </w:pPr>
            <w:r w:rsidRPr="00366074">
              <w:rPr>
                <w:rFonts w:ascii="Arial" w:hAnsi="Arial" w:cs="Arial"/>
                <w:b/>
                <w:sz w:val="16"/>
                <w:szCs w:val="16"/>
              </w:rPr>
              <w:t>ДИКЛОКАЇН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rPr>
                <w:rFonts w:ascii="Arial" w:hAnsi="Arial" w:cs="Arial"/>
                <w:b/>
                <w:sz w:val="16"/>
                <w:szCs w:val="16"/>
                <w:lang w:val="ru-RU"/>
              </w:rPr>
            </w:pPr>
            <w:r w:rsidRPr="00366074">
              <w:rPr>
                <w:rFonts w:ascii="Arial" w:hAnsi="Arial" w:cs="Arial"/>
                <w:b/>
                <w:sz w:val="16"/>
                <w:szCs w:val="16"/>
                <w:lang w:val="ru-RU"/>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lang w:val="ru-RU"/>
              </w:rPr>
              <w:t xml:space="preserve">уточнення в наказі МОЗ України № 1389 від 08.07.2021 форми випуску (лікарської форми, упаковки) в процесі внесення змін </w:t>
            </w:r>
            <w:r w:rsidRPr="00366074">
              <w:rPr>
                <w:rFonts w:ascii="Arial" w:hAnsi="Arial" w:cs="Arial"/>
                <w:sz w:val="16"/>
                <w:szCs w:val="16"/>
                <w:lang w:val="ru-RU"/>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затвердженого виробника АФІ диклофенак натрію </w:t>
            </w:r>
            <w:r w:rsidRPr="00366074">
              <w:rPr>
                <w:rFonts w:ascii="Arial" w:hAnsi="Arial" w:cs="Arial"/>
                <w:sz w:val="16"/>
                <w:szCs w:val="16"/>
              </w:rPr>
              <w:t xml:space="preserve">Henan Dongtai Pharm Co., Ltd., The People's Republic of China, у зв’язку з перенесенням виробничої дільниці. </w:t>
            </w:r>
            <w:r w:rsidRPr="00366074">
              <w:rPr>
                <w:rFonts w:ascii="Arial" w:hAnsi="Arial" w:cs="Arial"/>
                <w:sz w:val="16"/>
                <w:szCs w:val="16"/>
                <w:lang w:val="ru-RU"/>
              </w:rPr>
              <w:t xml:space="preserve">Змін у процесі виробництва та схемі синтезу АФІ не відбулося. </w:t>
            </w:r>
            <w:r w:rsidRPr="00366074">
              <w:rPr>
                <w:rFonts w:ascii="Arial" w:hAnsi="Arial" w:cs="Arial"/>
                <w:sz w:val="16"/>
                <w:szCs w:val="16"/>
              </w:rPr>
              <w:t xml:space="preserve">Пропонована редакція: Диклофенак натрію …… Henan Dongtai Pharm Co., Ltd., The People's Republic of China Адреса: No. 2, East Kangtai Road, Tangyin, Anyang City, The People's Republic of China). </w:t>
            </w:r>
            <w:r w:rsidRPr="00366074">
              <w:rPr>
                <w:rFonts w:ascii="Arial" w:hAnsi="Arial" w:cs="Arial"/>
                <w:sz w:val="16"/>
                <w:szCs w:val="16"/>
                <w:lang w:val="ru-RU"/>
              </w:rPr>
              <w:t>Редакція в наказі: Товариство з обмеженою відповідальністю "Фармацевтична компанія "Здоров'я", Україна. Запропонована редакція: 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UA/8315/01/01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ДИМЕТИНДЕНУ МАЛЕАТ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366074">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субстанції, без зміни місця виробництва </w:t>
            </w:r>
            <w:r w:rsidRPr="00366074">
              <w:rPr>
                <w:rFonts w:ascii="Arial" w:hAnsi="Arial" w:cs="Arial"/>
                <w:sz w:val="16"/>
                <w:szCs w:val="16"/>
              </w:rPr>
              <w:b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зміни до розділу 3.2.S.2.3. Контроль матеріалів, а саме зміни в специфікацію на вихідну сировину Кислота хлористоводнева концентрована за показником «Кількісне визначення», а саме приведення до вимог ЄФ* (Hydrochloric acid, concentrated) Назва показника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UA/17737/01/01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ДИПІРИДАМОЛ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по 25 мг по 20 таблеток у блістері, по 2 блістери в пачці з картону; по 10 таблеток у блістері, по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366074">
              <w:rPr>
                <w:rFonts w:ascii="Arial" w:hAnsi="Arial" w:cs="Arial"/>
                <w:sz w:val="16"/>
                <w:szCs w:val="16"/>
              </w:rPr>
              <w:br/>
              <w:t>Україна;</w:t>
            </w:r>
          </w:p>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"Агрофарм",</w:t>
            </w:r>
            <w:r w:rsidRPr="0036607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 40 (10х4) у блістерах у пачці з картону,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r w:rsidRPr="00366074">
              <w:rPr>
                <w:rFonts w:ascii="Arial" w:hAnsi="Arial" w:cs="Arial"/>
                <w:sz w:val="16"/>
                <w:szCs w:val="16"/>
              </w:rPr>
              <w:b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UA/8680/01/01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розчин для ін'єкцій, 100 мг/2 мл № 6: по 2 мл в ампулі; по 6 ампул у контурних чарунках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тексті маркування первинної та вторинної упаковок ЛЗ. Первинна упаковка ЗАПРОПОНОВАНО:</w:t>
            </w:r>
            <w:r w:rsidRPr="00366074">
              <w:rPr>
                <w:rFonts w:ascii="Arial" w:hAnsi="Arial" w:cs="Arial"/>
                <w:sz w:val="16"/>
                <w:szCs w:val="16"/>
              </w:rPr>
              <w:br/>
              <w:t>МІНІМУМ ВІДОМОСТЕЙ, ЩО ВКАЗУЮТЬСЯ НА ПЕРВИННІЙ УПАКОВЦІ НЕВЕЛИКОГО РОЗМІРУ (БЛІСТЕР, СТРИП, АМПУЛА ТОЩО)</w:t>
            </w:r>
            <w:r w:rsidRPr="00366074">
              <w:rPr>
                <w:rFonts w:ascii="Arial" w:hAnsi="Arial" w:cs="Arial"/>
                <w:sz w:val="16"/>
                <w:szCs w:val="16"/>
              </w:rPr>
              <w:br/>
              <w:t>ЕГЛОНІЛ® Розчин для ін’єкцій, 100 мг/2 мл в ампулах № 6 ПЕРВИННА УПАКОВКА 5. НАЙМЕНУВАННЯ ВИРОБНИКА І, ЗА НЕОБХІДНОСТІ – ЗАЯВНИКА - 6. ІНШЕ Розчин для ін’єкцій Вторинна упаковка ЗАПРОПОНОВАНО: 16. ІНФОРМАЦІЯ, ЯКА НАНОСИТЬСЯ ШРИФТОМ БРАЙЛЯ ЕГЛОНІЛ ІН’ЄКЦІЯ 100 МГ / 2 МЛ.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UA/3818/03/01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UA/11328/01/01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in bulk: по 2500 у подвійних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UA/11329/01/01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UA/11328/01/02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in bulk: по 2500 у подвійних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UA/11329/01/02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ЕЛФУНАТ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Внесення змін до розділу МКЯ ЛЗ: «МАРКИРОВКА» Діюча редакція: МАРКИРОВКА Текст маркировки первичной упаковки Текст маркировки вторичной упаковки Пропонована редакція: МАРКУВАННЯ Згідно затвердженого тексту маркування. </w:t>
            </w:r>
            <w:r w:rsidRPr="00366074">
              <w:rPr>
                <w:rFonts w:ascii="Arial" w:hAnsi="Arial" w:cs="Arial"/>
                <w:sz w:val="16"/>
                <w:szCs w:val="16"/>
              </w:rPr>
              <w:br/>
              <w:t>Зміни внесені в інструкцію для медичного застосування лікарського засобу у розділ "Заявник" з відповідними змінами в тексті маркування упаковок.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UA/14711/01/01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ЕМСЕФ®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Нектар Лайфсайнсіз Лімітед-Юніт VI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"Показання",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референтного лікарського засобу Rocephin, Powder for solution for injection or infusion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UA/5195/01/03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100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UA/1991/01/01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200 мг, по 8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UA/1991/01/02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ЕНТОБАН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сироп; по 90 мл, 120 мл або 150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66074">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UA/10300/01/01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ЕПІРУБІЦИН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повний цикл виробництва:</w:t>
            </w:r>
            <w:r w:rsidRPr="00366074">
              <w:rPr>
                <w:rFonts w:ascii="Arial" w:hAnsi="Arial" w:cs="Arial"/>
                <w:sz w:val="16"/>
                <w:szCs w:val="16"/>
              </w:rPr>
              <w:br/>
              <w:t>ЕБЕВЕ Фарма Гес.м.б.Х. Нфг. КГ, Австрія;</w:t>
            </w:r>
            <w:r w:rsidRPr="00366074">
              <w:rPr>
                <w:rFonts w:ascii="Arial" w:hAnsi="Arial" w:cs="Arial"/>
                <w:sz w:val="16"/>
                <w:szCs w:val="16"/>
              </w:rPr>
              <w:br/>
              <w:t>контроль/випробування серії:</w:t>
            </w:r>
            <w:r w:rsidRPr="00366074">
              <w:rPr>
                <w:rFonts w:ascii="Arial" w:hAnsi="Arial" w:cs="Arial"/>
                <w:sz w:val="16"/>
                <w:szCs w:val="16"/>
              </w:rPr>
              <w:br/>
              <w:t>МПЛ Мікробіологішес Прюфлабор ГмбХ, Австрія;</w:t>
            </w:r>
            <w:r w:rsidRPr="00366074">
              <w:rPr>
                <w:rFonts w:ascii="Arial" w:hAnsi="Arial" w:cs="Arial"/>
                <w:sz w:val="16"/>
                <w:szCs w:val="16"/>
              </w:rPr>
              <w:br/>
              <w:t>контроль/випробування серії:</w:t>
            </w:r>
            <w:r w:rsidRPr="00366074">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Австрія/</w:t>
            </w:r>
          </w:p>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контроль/випробування серії (тестування),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UA/4356/01/01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ЕРОТЕКС ДЛЯ ЧОЛОВІКІВ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 або 4 таблетки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2012-317-Rev 00 для діючої речовини силденафілу від вже затвердженого виробника Mylan Laboratories Limited, Індія, у наслідок збільшення розміру серії; вилучення окремого тесту для домішки G – Piperazine dimer; вилучення тесту на вміст Нікелю на основі оцінки ризику елементних домішок згідно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UA/15460/01/01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ЕРОТЕКС ДЛЯ ЧОЛОВІКІВ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 або 4 таблетки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2012-317-Rev 00 для діючої речовини силденафілу від вже затвердженого виробника Mylan Laboratories Limited, Індія, у наслідок збільшення розміру серії; вилучення окремого тесту для домішки G – Piperazine dimer; вилучення тесту на вміст Нікелю на основі оцінки ризику елементних домішок згідно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UA/15460/01/02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ЕТАЦИД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cпрей назальний, дозований, суспензія, 50 мкг/доза по 18 г (140 доз)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 xml:space="preserve">Запропоновано: МАРКУВАННЯ Згідно затвердженого тексту маркування.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UA/16256/01/01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ЕТИЛОСЕПТ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розчин 70 % по 100 мл у флаконах, по 1 л, 5 л у пляшках скляних,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ФОП Книш Віталій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по 1 л та по 5 л у пляшках скляних з кришкою скляною; по 1 л, 5 л, 10 л, 20 л у каністрах полімерних. (затверджено по 100 мл у флакони скляні, закупорені кришками алюмінієвими червоного кольору з вибитим логотипом або без логотипу, з прокладками ущільнюючими з перфорацією). Зміни внесені в розділ "Упаковка" в інструкцію для медичного застосування лікарського засобу у зв’язку з додаванням нових контейнерів та як наслідок - затвердження тексту маркування для нових контейнерів. </w:t>
            </w:r>
            <w:r w:rsidRPr="00366074">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для лікувально-профілактичних закладів (по 1 л та по 5 л у пляшках скляних, по 1 л, 5 л, 10 л, 20 л у каністрах полімерних), з відповідними змінами до р. «Упаковка» Зміни внесені в розділ "Упаковка" в інструкцію для медичного застосування лікарського засобу у зв’язку зі зміною об"єму вмісту контейнера.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366074">
              <w:rPr>
                <w:rFonts w:ascii="Arial" w:hAnsi="Arial" w:cs="Arial"/>
                <w:sz w:val="16"/>
                <w:szCs w:val="16"/>
              </w:rPr>
              <w:br/>
              <w:t xml:space="preserve">-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UA/16066/01/01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1 г; 1 флакон з порошком; 5 флаконів з порошком у касеті; по 1 касеті в пеналі з картону з 1 флакон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АФІ цефтазидиму (у вигляді цефтазидиму пентагідрату стерильного), Daewoong Bio. Inc, Корея , і, як наслідок, зміна у специфікації АФІ, а саме вилучення показника якості «ЗКОР»; зміни І типу - вилучення зі специфікації та методів контролю АФІ показника якості «Важкі метали»;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встановлення обладнання для автоматичного контролю герметичності, і, як наслідок, уточнення методик контролю проміжних продуктів за показниками «Контроль дозування» та «Герметичність»;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 розділу 3.2.Р.7 реєстраційного досьє вилучено найменування постачальників пакувальних матеріалів. Жодних вилучень у компонентах упаковки або комплектуючих не відбулося; зміни І типу - зміни до методики випробування ГЛЗ за показником «Стерильність», що обумовлено використанням нового інактиватору для антибіотиків BBLTM Penicillinase concentrate (Vial Penicillinase 10000000 KU/ml 1 Ea); зміни І типу – зміни до методики випробування АФІ за показником «Стерильність», що обумовлено використанням нового інактиватору для антибіотиків BBLTM Penicillinase concentrate (Vial Penicillinase 10000000 KU/ml 1 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UA/8417/01/01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ЗІПЕЛОР®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спрей для ротової порожнини, 1,5 мг/мл; по 15 мл або 30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альтернативного контейнера – флакону поліетиленового (по 15 мл або по 30 мл) з насосом-дозатором та розпилювачем адаптером, з відповідними змінами до р. «Упаковка». Запропоновано: По 15 мл або по 30 мл у флакон скляний брунатного кольору, забезпечений пластиковим насос-дозатором орального призначення с захисним ковпачком або у флакон поліетиленовий з насосом-дозатором та розпилювачем адаптером. На флакон наклеюють етикетку-самоклейку. Кожний флакон разом з інструкцією для медичного застосування поміщають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UA/16107/01/01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ЗІПЕЛОР®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спрей для ротової порожнини, 3,0 мг/мл; по 15 мл або 30 мл 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нового альтернативного контейнера – флакону поліетиленового (по 15 мл або по 30 мл) з насосом-дозатором та розпилювачем адаптером, з відповідними змінами до р. «Упаковка». Запропоновано: По 15 мл або по 30 мл у флакон скляний брунатного кольору, забезпечений пластиковим насос-дозатором орального призначення с захисним ковпачком або у флакон поліетиленовий з насосом-дозатором та розпилювачем адаптером. На флакон наклеюють етикетку-самоклейку. Кожний флакон разом з інструкцією для медичного застосування поміщають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UA/16107/01/02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ЗОКСОН®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2 мг №10, №30 (10х3):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"Побічні реакції" згідно з інформацією щодо медичного застосування референтного лікарського засобу (КАРДУРА, таблетки).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UA/6300/01/02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ЗОКСОН®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4 мг №30 (10х3):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"Побічні реакції" згідно з інформацією щодо медичного застосування референтного лікарського засобу (КАРДУРА, таблетки).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UA/6300/01/03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ЗОМАКТОН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дільниці, відповідальної за резервне зберігання Головного банку клітин та Робочих банків клітин з Kalia Biotech, Kibutz Kalia, Israel на Ex-Lab (IL) 4 Nevatim St., Petach Tikva, Israel; зміни І типу - вилучення контролю мікробного навантаження в процесі виробництва діючої речовини соматропіну (точки відбору проб, які є надлишковими і не впливають на контроль в процесі виробництва, було виключено); зміни І типу - вилучення контролю рівня ендотоксинів в процесі виробництва діючої речовини соматропіну (точки відбору проб, які є надлишковими і не впливають на контроль в процесі виробництва, було виключено)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UA/10477/01/02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8C7C2D">
            <w:pPr>
              <w:tabs>
                <w:tab w:val="left" w:pos="12600"/>
              </w:tabs>
              <w:rPr>
                <w:rFonts w:ascii="Arial" w:hAnsi="Arial" w:cs="Arial"/>
                <w:b/>
                <w:i/>
                <w:sz w:val="16"/>
                <w:szCs w:val="16"/>
              </w:rPr>
            </w:pPr>
            <w:r w:rsidRPr="00366074">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200 мг по 10 таблеток у блістері; по 1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i/>
                <w:sz w:val="16"/>
                <w:szCs w:val="16"/>
              </w:rPr>
            </w:pPr>
            <w:r w:rsidRPr="00366074">
              <w:rPr>
                <w:rFonts w:ascii="Arial" w:hAnsi="Arial" w:cs="Arial"/>
                <w:i/>
                <w:sz w:val="16"/>
                <w:szCs w:val="16"/>
                <w:lang w:val="en-US"/>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C7C2D">
            <w:pPr>
              <w:tabs>
                <w:tab w:val="left" w:pos="12600"/>
              </w:tabs>
              <w:jc w:val="center"/>
              <w:rPr>
                <w:rFonts w:ascii="Arial" w:hAnsi="Arial" w:cs="Arial"/>
                <w:sz w:val="16"/>
                <w:szCs w:val="16"/>
              </w:rPr>
            </w:pPr>
            <w:r w:rsidRPr="00366074">
              <w:rPr>
                <w:rFonts w:ascii="Arial" w:hAnsi="Arial" w:cs="Arial"/>
                <w:sz w:val="16"/>
                <w:szCs w:val="16"/>
              </w:rPr>
              <w:t>UA/11501/01/01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UA/11502/01/01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UA/11502/01/02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300 мг по 10 таблеток у блістері; по 1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UA/11501/01/02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UA/11502/01/03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400 мг по 10 таблеток у блістері; по 1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UA/11501/01/03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ЗОТЕОН ПОДХАЙЛЕР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інгаляцій, тверді капсули по 28 мг; по 8 капсул у блістері; по 7 блістерів та 1 інгалятор у картонній пачці; по 4 картонні пачки та 1 додатковий інгалятор або по 8 картонних пачок та 2 додаткові інгалятори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Майлан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Конафарма АГ , Швейцарія (первинне та вторинне пакування (альтернативний завод)); Новартіс Фарма ГмбХ, Німеччина (випуск серії); Новартіс Фармасьютикалс Корпорейшн, Сполучені Штати Америки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 Німеччина/ Сполучені Штати Америки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366074">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UA/12920/01/01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ІЗО-МІК®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10 мг; по 50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UA/3186/01/01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ІЗО-МІК®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20 мг, по 50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UA/3186/01/02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E27B86">
            <w:pPr>
              <w:tabs>
                <w:tab w:val="left" w:pos="12600"/>
              </w:tabs>
              <w:rPr>
                <w:rFonts w:ascii="Arial" w:hAnsi="Arial" w:cs="Arial"/>
                <w:b/>
                <w:i/>
                <w:sz w:val="16"/>
                <w:szCs w:val="16"/>
              </w:rPr>
            </w:pPr>
            <w:r w:rsidRPr="00366074">
              <w:rPr>
                <w:rFonts w:ascii="Arial" w:hAnsi="Arial" w:cs="Arial"/>
                <w:b/>
                <w:sz w:val="16"/>
                <w:szCs w:val="16"/>
              </w:rPr>
              <w:t>ІЗО-МІК®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rPr>
                <w:rFonts w:ascii="Arial" w:hAnsi="Arial" w:cs="Arial"/>
                <w:sz w:val="16"/>
                <w:szCs w:val="16"/>
              </w:rPr>
            </w:pPr>
            <w:r w:rsidRPr="00366074">
              <w:rPr>
                <w:rFonts w:ascii="Arial" w:hAnsi="Arial" w:cs="Arial"/>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упаковок: по 25 таблеток у банці; по 1 банці у пачці з картону та по 40 таблеток у банці, по 1 банці у пачці з картону, без зміни первинного пакувального матеріалу та з відповідними змінами до розділу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розміру контейнера, форми і розміру закупорювального засобу первинної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27B86">
            <w:pPr>
              <w:tabs>
                <w:tab w:val="left" w:pos="12600"/>
              </w:tabs>
              <w:jc w:val="center"/>
              <w:rPr>
                <w:rFonts w:ascii="Arial" w:hAnsi="Arial" w:cs="Arial"/>
                <w:sz w:val="16"/>
                <w:szCs w:val="16"/>
              </w:rPr>
            </w:pPr>
            <w:r w:rsidRPr="00366074">
              <w:rPr>
                <w:rFonts w:ascii="Arial" w:hAnsi="Arial" w:cs="Arial"/>
                <w:sz w:val="16"/>
                <w:szCs w:val="16"/>
              </w:rPr>
              <w:t>UA/3186/03/01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ІМФІНЗІ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 США/ Німеччина/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засобу для дозування 120 мг/2,4 мл для виробничої дільниці Каталент Індіана, ЛЛС, США. Запропоновано: 47 000 - 158 000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UA/18578/01/01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перенесення випробування Bioburden test, що проводиться на стадії очищення кон‘югованого проміжного продукту PRP-TT,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2 CFU/20 ml». Переносення точки відбору проб для проведення Bioburden test зі стадії очищення перед освітленням (before clarification) на етап освітлення (clarification step) перед остаточною стерильною фільтрацією на виробничому сайті в Бельгії для відповідності вимогам EMA, а також для забезпечення більш строгого контролю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w:t>
            </w:r>
            <w:r w:rsidRPr="00366074">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366074">
              <w:rPr>
                <w:rFonts w:ascii="Arial" w:hAnsi="Arial" w:cs="Arial"/>
                <w:sz w:val="16"/>
                <w:szCs w:val="16"/>
              </w:rPr>
              <w:br/>
              <w:t>Абботт Біолоджікалз Б.В., Нідерланди;</w:t>
            </w:r>
            <w:r w:rsidRPr="00366074">
              <w:rPr>
                <w:rFonts w:ascii="Arial" w:hAnsi="Arial" w:cs="Arial"/>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366074">
              <w:rPr>
                <w:rFonts w:ascii="Arial" w:hAnsi="Arial" w:cs="Arial"/>
                <w:sz w:val="16"/>
                <w:szCs w:val="16"/>
              </w:rPr>
              <w:br/>
              <w:t>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Зміна штамового складу вакцини для профілактики грипу відповідно до рекомендацій ВООЗ для Північної півкулі сезону 2021-2022 рр. Зміни вносяться до реєстраційного посвідчення, МКЯ, тексту маркування та інструкції для медичного застосування лікарського засобу.</w:t>
            </w:r>
            <w:r w:rsidRPr="00366074">
              <w:rPr>
                <w:rFonts w:ascii="Arial" w:hAnsi="Arial" w:cs="Arial"/>
                <w:sz w:val="16"/>
                <w:szCs w:val="16"/>
              </w:rPr>
              <w:br/>
              <w:t>Наявне гарантійне зобов’язання щодо надання підтвердження затвердження запропонованих змін уповноваженим органом країни виробника/заявника або іншої країни, на ринку якої розміщений цей лікарський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UA/18498/01/0</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Пропонована редакція – Сухіх Ірина Михайлівна.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в розділ "Особливості застосування"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80495">
            <w:pPr>
              <w:tabs>
                <w:tab w:val="left" w:pos="12600"/>
              </w:tabs>
              <w:rPr>
                <w:rFonts w:ascii="Arial" w:hAnsi="Arial" w:cs="Arial"/>
                <w:b/>
                <w:i/>
                <w:sz w:val="16"/>
                <w:szCs w:val="16"/>
              </w:rPr>
            </w:pPr>
            <w:r w:rsidRPr="00366074">
              <w:rPr>
                <w:rFonts w:ascii="Arial" w:hAnsi="Arial" w:cs="Arial"/>
                <w:b/>
                <w:sz w:val="16"/>
                <w:szCs w:val="16"/>
              </w:rPr>
              <w:t>ІРИКАР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rPr>
                <w:rFonts w:ascii="Arial" w:hAnsi="Arial" w:cs="Arial"/>
                <w:sz w:val="16"/>
                <w:szCs w:val="16"/>
              </w:rPr>
            </w:pPr>
            <w:r w:rsidRPr="00366074">
              <w:rPr>
                <w:rFonts w:ascii="Arial" w:hAnsi="Arial" w:cs="Arial"/>
                <w:sz w:val="16"/>
                <w:szCs w:val="16"/>
              </w:rPr>
              <w:t>мазь, 0,1 г/1 г по 50 г мазі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Виробник дозованої форми, первинне та вторинне пакування, контроль якості:</w:t>
            </w:r>
            <w:r w:rsidRPr="00366074">
              <w:rPr>
                <w:rFonts w:ascii="Arial" w:hAnsi="Arial" w:cs="Arial"/>
                <w:sz w:val="16"/>
                <w:szCs w:val="16"/>
              </w:rPr>
              <w:br/>
              <w:t>Др. Вільмар Швабе ГмбХ і Ко. КГ, Німеччина;</w:t>
            </w:r>
            <w:r w:rsidRPr="00366074">
              <w:rPr>
                <w:rFonts w:ascii="Arial" w:hAnsi="Arial" w:cs="Arial"/>
                <w:sz w:val="16"/>
                <w:szCs w:val="16"/>
              </w:rPr>
              <w:br/>
              <w:t>Виробник, відповідальний за випуск серії:</w:t>
            </w:r>
            <w:r w:rsidRPr="00366074">
              <w:rPr>
                <w:rFonts w:ascii="Arial" w:hAnsi="Arial" w:cs="Arial"/>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Дойче Хомеопаті-Уніон ДХУ-Арцнайміттель ГмбХ &amp; Ко. КГ, Німеччина на Др. Густав Кляйн ГмбХ &amp; Ко. КГ, Німеччина за адресою: Штайненфельд 3, 77736 Целль ам Хармерсбах, Німеччина.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 внесення зміни до розділу «Маркування» МКЯ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виробника ГЛЗ у відповідність до архівних матеріалів, які подавались на перереєстрацію ГЛЗ, а саме винесення до РП виробника Др. Вільмар Швабе ГмбХ і Ко. КГ, Німеччина, який був раніше зазначений у розділі 3.2.Р.3.1. Виробник(и), як виробник, відповідальний за виробництво дозованої форми, первинне та вторинне пакування, контроль якості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80495">
            <w:pPr>
              <w:tabs>
                <w:tab w:val="left" w:pos="12600"/>
              </w:tabs>
              <w:jc w:val="center"/>
              <w:rPr>
                <w:rFonts w:ascii="Arial" w:hAnsi="Arial" w:cs="Arial"/>
                <w:sz w:val="16"/>
                <w:szCs w:val="16"/>
              </w:rPr>
            </w:pPr>
            <w:r w:rsidRPr="00366074">
              <w:rPr>
                <w:rFonts w:ascii="Arial" w:hAnsi="Arial" w:cs="Arial"/>
                <w:sz w:val="16"/>
                <w:szCs w:val="16"/>
              </w:rPr>
              <w:t>UA/3766/01/01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Пропонована редакція – Сухіх Ірина Михайлівна.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ЙОГЕКСОЛ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Жеянг Старрі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366074">
              <w:rPr>
                <w:rFonts w:ascii="Arial" w:hAnsi="Arial" w:cs="Arial"/>
                <w:sz w:val="16"/>
                <w:szCs w:val="16"/>
              </w:rPr>
              <w:br/>
              <w:t>подання оновленого СЕР від виробника Zhejiang Starry Pharmaceutical Co., Ltd., Китай, No. R1-CEP 2009-018-Rev 02, та як наслідок вилучення із МКЯ ЛЗ розділу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UA/14557/01/01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UA/13770/01/01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UA/13770/01/02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C23F1">
            <w:pPr>
              <w:tabs>
                <w:tab w:val="left" w:pos="12600"/>
              </w:tabs>
              <w:rPr>
                <w:rFonts w:ascii="Arial" w:hAnsi="Arial" w:cs="Arial"/>
                <w:b/>
                <w:i/>
                <w:sz w:val="16"/>
                <w:szCs w:val="16"/>
              </w:rPr>
            </w:pPr>
            <w:r w:rsidRPr="00366074">
              <w:rPr>
                <w:rFonts w:ascii="Arial" w:hAnsi="Arial" w:cs="Arial"/>
                <w:b/>
                <w:sz w:val="16"/>
                <w:szCs w:val="16"/>
              </w:rPr>
              <w:t>КАЛЕНДУЛИ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rPr>
                <w:rFonts w:ascii="Arial" w:hAnsi="Arial" w:cs="Arial"/>
                <w:sz w:val="16"/>
                <w:szCs w:val="16"/>
              </w:rPr>
            </w:pPr>
            <w:r w:rsidRPr="00366074">
              <w:rPr>
                <w:rFonts w:ascii="Arial" w:hAnsi="Arial" w:cs="Arial"/>
                <w:sz w:val="16"/>
                <w:szCs w:val="16"/>
              </w:rPr>
              <w:t>квітки по 25 г, 40 г, 50 г у пачках з внутрішнім пакетом з цільною сировиною; по 25 г, 40 г, 50 г у пачках з внутрішнім пакетом з подрібненою сировиною; по 1,5 г у фільтр-пакеті, по 20 фільтр-пакетів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w:t>
            </w:r>
            <w:r w:rsidRPr="00366074">
              <w:rPr>
                <w:rFonts w:ascii="Arial" w:hAnsi="Arial" w:cs="Arial"/>
                <w:sz w:val="16"/>
                <w:szCs w:val="16"/>
              </w:rPr>
              <w:br/>
              <w:t xml:space="preserve">додавання додаткового виду первинної упаковки – по 40 г у пачках з внутрішнім пакетом з відповідними змінами до розділів: "Упаковка", "Склад", Специфікація, "Методи контролю". Зміни внесені в розділи "Склад" та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UA/8282/01/01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КАЛЬЦЕОС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жувальні по 15 таблеток у поліпропіленовій тубі з поліетиленовою пробкою по 2 туби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уточнення до МКЯ у відповідності до розділу 3.2.Р.5.2. Analytical procedures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UA/13337/01/01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500 мг по 10 таблеток у стрипах;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200 кг, що становить 377 358 таблеток (з допустимим відхиленням від 180,0 кг до 220,0 кг </w:t>
            </w:r>
            <w:r w:rsidRPr="00366074">
              <w:rPr>
                <w:rFonts w:ascii="Arial" w:hAnsi="Arial" w:cs="Arial"/>
                <w:sz w:val="16"/>
                <w:szCs w:val="16"/>
              </w:rPr>
              <w:br/>
              <w:t>або від 339 622 таблеток до 415 094 таблеток) 400 кг, що становить 754 716 таблеток (з допустимим відхиленням від 360,0 кг до 440,0 кг або від 679 245 таблеток до 830 188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UA/8542/01/01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КАЛЬЦІЮ ФОЛІНАТ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10 мг/мл по 3 мл або по 5 мл в ампулі; по 5 ампул в пачці; по 3 мл або по 5 мл в ампулі; по 5 ампул в блістері, по 1 блістеру у пачці; по 3 мл або по 5 мл в ампулі; по 100 ампул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оновлений сертифікат відповідності Європейській фармакопеї діючої речовини Кальцію фолінату гідрату від затвердженого виробника Cerbios-Pharma SA, Swizerland (запропоновано: R1-CEP 1997-051-Rev 09) з відповідними змінами в р. Упаковка; зміни І типу - зміни методу контролю Хлориду відповідно до монографії (ЕР, 2.2.20);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нормування та профілю домішок за показником Супровідні домішки у субстанції кальцію фолінат гідрат, Зміни у специфікації Супровідних домішок у відповідності до нормування домішок у референтному ЛЗ (кальціумфоліант «евебе») та з урахуванням визначення домішок у діючій речовині, і як наслідок, заміна стандартних зразків. Зміни за показником «Кількісне визначення» у зв'язку зі змінами в умовах хроматографування, які відповідали умовам хроматографування у методиці Супровідні домішки. Зміни за показником «ідентифікація» у зв'язку зі змінами у методиці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UA/14340/01/01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C23F1">
            <w:pPr>
              <w:tabs>
                <w:tab w:val="left" w:pos="12600"/>
              </w:tabs>
              <w:rPr>
                <w:rFonts w:ascii="Arial" w:hAnsi="Arial" w:cs="Arial"/>
                <w:b/>
                <w:i/>
                <w:sz w:val="16"/>
                <w:szCs w:val="16"/>
              </w:rPr>
            </w:pPr>
            <w:r w:rsidRPr="00366074">
              <w:rPr>
                <w:rFonts w:ascii="Arial" w:hAnsi="Arial" w:cs="Arial"/>
                <w:b/>
                <w:sz w:val="16"/>
                <w:szCs w:val="16"/>
              </w:rPr>
              <w:t>КАНСИДАЗ®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rPr>
                <w:rFonts w:ascii="Arial" w:hAnsi="Arial" w:cs="Arial"/>
                <w:sz w:val="16"/>
                <w:szCs w:val="16"/>
              </w:rPr>
            </w:pPr>
            <w:r w:rsidRPr="00366074">
              <w:rPr>
                <w:rFonts w:ascii="Arial" w:hAnsi="Arial" w:cs="Arial"/>
                <w:sz w:val="16"/>
                <w:szCs w:val="16"/>
              </w:rPr>
              <w:t>ліофілізат для розчину для інфузій по 50 мг;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за повним циклом:</w:t>
            </w:r>
            <w:r w:rsidRPr="00366074">
              <w:rPr>
                <w:rFonts w:ascii="Arial" w:hAnsi="Arial" w:cs="Arial"/>
                <w:sz w:val="16"/>
                <w:szCs w:val="16"/>
              </w:rPr>
              <w:br/>
              <w:t xml:space="preserve">ФАРЕВА Мірабель, Франція; </w:t>
            </w:r>
            <w:r w:rsidRPr="00366074">
              <w:rPr>
                <w:rFonts w:ascii="Arial" w:hAnsi="Arial" w:cs="Arial"/>
                <w:sz w:val="16"/>
                <w:szCs w:val="16"/>
              </w:rPr>
              <w:br/>
              <w:t>вторинна упаковка, дозвіл на випуск серії:</w:t>
            </w:r>
            <w:r w:rsidRPr="00366074">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Франція/</w:t>
            </w:r>
          </w:p>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відповідальної за повний цикл виробництва та уточнення адреси, без зміни місця виробництва. </w:t>
            </w:r>
            <w:r w:rsidRPr="00366074">
              <w:rPr>
                <w:rFonts w:ascii="Arial" w:hAnsi="Arial" w:cs="Arial"/>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UA/2841/01/01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КАТЕДЖЕЛЬ З ЛІДОКАЇНОМ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діючої речовини хлоргексидину дигідрохлориду Medichem, S.A. в якого наявний СЕР R0-CEP 2018-081-Rev 00 в доповнення до вже затвердженого виробника Dishman Biotech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UA/4660/01/01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КАФФЕТІН СК®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6 таблеток у перфорованому стрипі; по 1 або 2 стрипи в картонній коробці; по 10 таблеток у перфорованому стрипі; по 1 стрипу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1998-022-Rev 03 для АФІ Кофеїну від вже затвердженого виробника BASF PharmaChemikalien GmbH&amp;Co. KG, Germany, який змінив назву на SIEGFRIED PHARMACHEMIKALIEN MINDEN GMBH, Germany без зміни місця виробництва; зміни І типу - подання оновленого сертифіката відповідності Європейській фармакопеї № R1-CEP 2000-124-Rev 08 для АФІ Парацетамолу від вже затвердженого виробника Anqiu Lu'an Pharmaceutical Co., Ltd., China, у наслідок видалення зі специфікації АФІ важких металів та надання звіту з оцінки ризиків стосовно елементних домішок; змін в описі АФІ; зміни у методиці випробування за показником «Супутні домішки»;</w:t>
            </w:r>
            <w:r w:rsidRPr="00366074">
              <w:rPr>
                <w:rFonts w:ascii="Arial" w:hAnsi="Arial" w:cs="Arial"/>
                <w:sz w:val="16"/>
                <w:szCs w:val="16"/>
              </w:rPr>
              <w:br/>
              <w:t>зміни І типу - подання оновленого сертифіката відповідності Європейській фармакопеї № R1-CEP 2003-059-Rev 04 для АФІ Пропіфеназону від вже затвердженого виробника Shandong Xinhua Pharmaceutical Co., Ltd., China, у наслідок видалення виробничої ділянки 14 Dongyi Road Zhangdian District Zibo City, Shandong Province, P.R.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UA/4125/01/01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КВАДРОЦЕФ®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 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описі методики "Однорідність дозованих одиниць" - доповнення інформацією: Флакони попередньо зважують для визначення Середньої маси вмісту флакона; зміни І типу - незначна зміна в описі методики "Кількісне визначення" (додається посилання щодо використання значення середньої маси вмісту флакона, отримане при контролі показника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UA/11759/01/01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гель 2,5 %;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Салютас Фарма ГмбХ, Німеччина (виробництво за повним циклом;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Co., Ltd, Китай, у наслідок зміни параметрів специфікації за показником «Залишкові розчинники»; видалення зі специфікації показника «Важкі метали»</w:t>
            </w:r>
            <w:r w:rsidRPr="00366074">
              <w:rPr>
                <w:rFonts w:ascii="Arial" w:hAnsi="Arial" w:cs="Arial"/>
                <w:sz w:val="16"/>
                <w:szCs w:val="16"/>
              </w:rPr>
              <w:b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UA/8325/05/01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крем 5 % по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№R1-CEP 2003-136-Rev 06 для АФІ Кетопрофену від вже затвердженого виробника Zhejiang Jiuzhou Pharmaceutical Co., Ltd, Китай, у наслідок зміни параметрів специфікації за показником «Залишкові розчинники»; видалення зі специфікації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UA/8325/07/01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366074">
              <w:rPr>
                <w:rFonts w:ascii="Arial" w:hAnsi="Arial" w:cs="Arial"/>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Ірландія/ Нідерланди/ Велика Британiя/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або заміна показника за результатами досліджень з безпеки або якості) - заміна існуючих 30 мл пакетів Celsius-Pak (C-Pak) на 100 мл пакети C-Pak для зберігання зразків стабільності АФІ пембролізумабу, які використовуються для тестування за всіма аналітичними показниками. Не відбулось змін до затвердженої специфікації. Не відбулось змін до первинної упаковки балку лікарської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UA/16209/01/01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КЛАТІНОЛ®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по 500 мг + таблетки, вкриті оболонкою, по 250 мг + капсули по 30 мг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w:t>
            </w:r>
            <w:r w:rsidRPr="00366074">
              <w:rPr>
                <w:rFonts w:ascii="Arial" w:hAnsi="Arial" w:cs="Arial"/>
                <w:sz w:val="16"/>
                <w:szCs w:val="16"/>
              </w:rPr>
              <w:br/>
              <w:t>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UA/5974/01/01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КЛІМАКТ-ХЕЕЛЬ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по 50 таблеток у контейнері; по 1 контейнеру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вилучення зі специфікацій та методів контролю якості показника "Запах". Уточнення формулювання допустимих норм для показника «Колір». Додавання у специфікації виноски «Усі аналітичні методики, що пов’язані з будь-яким офіційним регулюванням або фармакопеєю, виконуються відповідно до діючого видання»; зміни І типу - видалення опису проведення контролю якості за показниками "Однорідність маси" та "Розпадання", оскільки методики детально описані в діючому виданні Ph.Eur. розділи “2.9.5 Однорідність маси однодозових препаратів” та „2.9.1 Розпадання таблеток та капсул”. Затверджені процедури випробувань та допустимі норми специфікацій залишаються не 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UA/2945/01/01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Згідно затвердженого тексту маркування.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UA/15869/01/01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14 таблеток у блістері; по 1, по 2 або по 6 блістерів у картонній упаковці; по 10 таблеток у блістері; по 3, по 9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150 000 таблеток; 500 000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UA/8765/01/03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14 таблеток у блістері, по 1, 2 або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150 000 таблеток; 500 000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UA/8765/01/02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C23F1">
            <w:pPr>
              <w:tabs>
                <w:tab w:val="left" w:pos="12600"/>
              </w:tabs>
              <w:rPr>
                <w:rFonts w:ascii="Arial" w:hAnsi="Arial" w:cs="Arial"/>
                <w:b/>
                <w:i/>
                <w:sz w:val="16"/>
                <w:szCs w:val="16"/>
              </w:rPr>
            </w:pPr>
            <w:r w:rsidRPr="00366074">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rPr>
                <w:rFonts w:ascii="Arial" w:hAnsi="Arial" w:cs="Arial"/>
                <w:sz w:val="16"/>
                <w:szCs w:val="16"/>
              </w:rPr>
            </w:pPr>
            <w:r w:rsidRPr="00366074">
              <w:rPr>
                <w:rFonts w:ascii="Arial" w:hAnsi="Arial" w:cs="Arial"/>
                <w:sz w:val="16"/>
                <w:szCs w:val="16"/>
              </w:rPr>
              <w:t>мазь 1 % по 20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C23F1">
            <w:pPr>
              <w:tabs>
                <w:tab w:val="left" w:pos="12600"/>
              </w:tabs>
              <w:jc w:val="center"/>
              <w:rPr>
                <w:rFonts w:ascii="Arial" w:hAnsi="Arial" w:cs="Arial"/>
                <w:sz w:val="16"/>
                <w:szCs w:val="16"/>
              </w:rPr>
            </w:pPr>
            <w:r w:rsidRPr="00366074">
              <w:rPr>
                <w:rFonts w:ascii="Arial" w:hAnsi="Arial" w:cs="Arial"/>
                <w:sz w:val="16"/>
                <w:szCs w:val="16"/>
              </w:rPr>
              <w:t>UA/8794/01/01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UA/8794/02/01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КОДЕПСИН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UA/11812/01/01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КОЛДРЕКС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ГлаксоСмітКлайн Дангарван Лімітед, Iрландiя;</w:t>
            </w:r>
            <w:r w:rsidRPr="00366074">
              <w:rPr>
                <w:rFonts w:ascii="Arial" w:hAnsi="Arial" w:cs="Arial"/>
                <w:sz w:val="16"/>
                <w:szCs w:val="16"/>
              </w:rPr>
              <w:br/>
              <w:t>відповідає за первинну, вторинну упаковку, контроль якості (тільки мікробіологічна чистота), випуск серії:</w:t>
            </w:r>
            <w:r w:rsidRPr="00366074">
              <w:rPr>
                <w:rFonts w:ascii="Arial" w:hAnsi="Arial" w:cs="Arial"/>
                <w:sz w:val="16"/>
                <w:szCs w:val="16"/>
              </w:rPr>
              <w:br/>
              <w:t>СмітКляйн Бічем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Ірландія/</w:t>
            </w:r>
          </w:p>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366074">
              <w:rPr>
                <w:rFonts w:ascii="Arial" w:hAnsi="Arial" w:cs="Arial"/>
                <w:sz w:val="16"/>
                <w:szCs w:val="16"/>
              </w:rPr>
              <w:br/>
              <w:t xml:space="preserve">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Зміна місця здійснення основної діяльності з фармаконагляду. Зміна адреси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UA/2675/01/01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КОЛДРЕКС МАКСГРИП ЗІ СМАКОМ ЛИМОНУ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порошок для орального розчину; 5 або 10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Iспанiя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w:t>
            </w:r>
            <w:r w:rsidRPr="00366074">
              <w:rPr>
                <w:rFonts w:ascii="Arial" w:hAnsi="Arial" w:cs="Arial"/>
                <w:sz w:val="16"/>
                <w:szCs w:val="16"/>
              </w:rPr>
              <w:br/>
              <w:t>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Зміна місця здійснення основної діяльності з фармаконагляду. Зміна адреси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UA/8393/01/01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КОЛДРЕКС МАКСГРИП ЗІ СМАКОМ ЛІСОВИХ ЯГІД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порошок для орального розчину; по 5 або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Зміна місця здійснення основної діяльності з фармаконагляду. Зміна адреси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UA/12334/01/01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КОЛДРЕКС МЕНТОЛ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10 пакетиків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366074">
              <w:rPr>
                <w:rFonts w:ascii="Arial" w:hAnsi="Arial" w:cs="Arial"/>
                <w:sz w:val="16"/>
                <w:szCs w:val="16"/>
              </w:rPr>
              <w:br/>
              <w:t xml:space="preserve">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 xml:space="preserve">Зміна місця здійснення основної діяльності з фармаконагляду. Зміна адреси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UA/13674/01/01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КОЛДРЕКС ХОТРЕМ ЗІ СМАКОМ ЛИМОНУ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5 г порошку у пакетику; по 5 або 10 пакетиків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Зміна місця здійснення основної діяльності з фармаконагляду. Зміна адреси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UA/2560/01/01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UA/2068/01/01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UA/2069/01/01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UA/11503/01/01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UA/11504/01/01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UA/2913/01/01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UA/2914/01/01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№10; №20 - без рецепта;</w:t>
            </w:r>
            <w:r w:rsidRPr="00366074">
              <w:rPr>
                <w:rFonts w:ascii="Arial" w:hAnsi="Arial" w:cs="Arial"/>
                <w:i/>
                <w:sz w:val="16"/>
                <w:szCs w:val="16"/>
              </w:rPr>
              <w:br/>
              <w:t>№100 -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UA/3088/01/01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in bulk: по 1200 таблеток у пакетах у пачках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UA/3089/01/01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 xml:space="preserve">КОМБІСПАЗМ® ГАСТРОКОМФОРТ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таблеток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UA/15710/01/01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 xml:space="preserve">КОМБІСПАЗМ® ГАСТРОКОМФОРТ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іn bulk по 5000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UA/15711/01/01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вкриті оболонкою, 75 мг/75 мг; № 28 (7х4):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UA/11680/01/02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КОРВАЛКАПС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10 капсул у блістерах; по 10 капсул у блістері; по 1 або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внесення змін до специфікації вхідного контролю допоміжної речовини Олія хмелю, а саме: залишити показники, що ідентифікують допоміжну речовину - органолептична ідентифікація (опис, запах) - ідентифікація основних груп речовин, що характеризують Олію хмелю (мірцен, гумулен та </w:t>
            </w:r>
            <w:r w:rsidRPr="00366074">
              <w:rPr>
                <w:rStyle w:val="csf229d0ff120"/>
                <w:color w:val="auto"/>
                <w:sz w:val="16"/>
                <w:szCs w:val="16"/>
              </w:rPr>
              <w:t>β</w:t>
            </w:r>
            <w:r w:rsidRPr="00366074">
              <w:rPr>
                <w:rFonts w:ascii="Arial" w:hAnsi="Arial" w:cs="Arial"/>
                <w:sz w:val="16"/>
                <w:szCs w:val="16"/>
              </w:rPr>
              <w:t xml:space="preserve"> -каріофілен) за допомогою хроматографічного методу. Та показники, що впливають на безпеку ЛЗ -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UA/13729/01/01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КОРИНФАР®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EB567C">
            <w:pPr>
              <w:tabs>
                <w:tab w:val="left" w:pos="12600"/>
              </w:tabs>
              <w:rPr>
                <w:rFonts w:ascii="Arial" w:hAnsi="Arial" w:cs="Arial"/>
                <w:sz w:val="16"/>
                <w:szCs w:val="16"/>
              </w:rPr>
            </w:pPr>
            <w:r w:rsidRPr="00366074">
              <w:rPr>
                <w:rFonts w:ascii="Arial" w:hAnsi="Arial" w:cs="Arial"/>
                <w:sz w:val="16"/>
                <w:szCs w:val="16"/>
              </w:rPr>
              <w:t>таблетки пролонгованої дії по 10 мг; по 10 таблеток у блістері; по 3 блістери в коробці; по 50 або 100 таблеток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UA/9756/01/01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КОРИНФАР® УНО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Меркле ГмбХ, Німеччина;</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Зігфрід Фарма АГ, Швейцарія;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Зігфрід Мальта Лтд., Мальта;</w:t>
            </w:r>
            <w:r w:rsidRPr="00366074">
              <w:rPr>
                <w:rFonts w:ascii="Arial" w:hAnsi="Arial" w:cs="Arial"/>
                <w:sz w:val="16"/>
                <w:szCs w:val="16"/>
              </w:rPr>
              <w:br/>
              <w:t>Контроль серії:</w:t>
            </w:r>
            <w:r w:rsidRPr="00366074">
              <w:rPr>
                <w:rFonts w:ascii="Arial" w:hAnsi="Arial" w:cs="Arial"/>
                <w:sz w:val="16"/>
                <w:szCs w:val="16"/>
              </w:rPr>
              <w:br/>
              <w:t>Зігфрід Лтд, Швейцарія;</w:t>
            </w:r>
            <w:r w:rsidRPr="00366074">
              <w:rPr>
                <w:rFonts w:ascii="Arial" w:hAnsi="Arial" w:cs="Arial"/>
                <w:sz w:val="16"/>
                <w:szCs w:val="16"/>
              </w:rPr>
              <w:br/>
              <w:t>Контроль серії (тільки мікробіологічне тестування):</w:t>
            </w:r>
            <w:r w:rsidRPr="00366074">
              <w:rPr>
                <w:rFonts w:ascii="Arial" w:hAnsi="Arial" w:cs="Arial"/>
                <w:sz w:val="16"/>
                <w:szCs w:val="16"/>
              </w:rPr>
              <w:br/>
              <w:t>Конфарма Франc,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Німеччина/</w:t>
            </w:r>
          </w:p>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Швейцарія/</w:t>
            </w:r>
          </w:p>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Мальта/</w:t>
            </w:r>
          </w:p>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UA/9902/01/01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КОТЕЛЛІК®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випробування контролю якості:</w:t>
            </w:r>
            <w:r w:rsidRPr="00366074">
              <w:rPr>
                <w:rFonts w:ascii="Arial" w:hAnsi="Arial" w:cs="Arial"/>
                <w:sz w:val="16"/>
                <w:szCs w:val="16"/>
              </w:rPr>
              <w:br/>
              <w:t>Ф.Хоффманн-Ля Рош Лтд, Швейцарія;</w:t>
            </w:r>
            <w:r w:rsidRPr="00366074">
              <w:rPr>
                <w:rFonts w:ascii="Arial" w:hAnsi="Arial" w:cs="Arial"/>
                <w:sz w:val="16"/>
                <w:szCs w:val="16"/>
              </w:rPr>
              <w:br/>
              <w:t>Випробування контролю якості:</w:t>
            </w:r>
            <w:r w:rsidRPr="00366074">
              <w:rPr>
                <w:rFonts w:ascii="Arial" w:hAnsi="Arial" w:cs="Arial"/>
                <w:sz w:val="16"/>
                <w:szCs w:val="16"/>
              </w:rPr>
              <w:br/>
              <w:t>Ф.Хоффманн-Ля Рош Лтд, Швейцарія;</w:t>
            </w:r>
            <w:r w:rsidRPr="00366074">
              <w:rPr>
                <w:rFonts w:ascii="Arial" w:hAnsi="Arial" w:cs="Arial"/>
                <w:sz w:val="16"/>
                <w:szCs w:val="16"/>
              </w:rPr>
              <w:br/>
              <w:t>Первинне та вторинне пакування, випробування контролю якості:</w:t>
            </w:r>
            <w:r w:rsidRPr="00366074">
              <w:rPr>
                <w:rFonts w:ascii="Arial" w:hAnsi="Arial" w:cs="Arial"/>
                <w:sz w:val="16"/>
                <w:szCs w:val="16"/>
              </w:rPr>
              <w:br/>
              <w:t xml:space="preserve">Дельфарм Мілано, С.Р.Л., Італія; </w:t>
            </w:r>
            <w:r w:rsidRPr="00366074">
              <w:rPr>
                <w:rFonts w:ascii="Arial" w:hAnsi="Arial" w:cs="Arial"/>
                <w:sz w:val="16"/>
                <w:szCs w:val="16"/>
              </w:rPr>
              <w:br/>
              <w:t>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Швейцарія/</w:t>
            </w:r>
          </w:p>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L01XE38. запропоновано – Антинеопластичні засоби. Інгібітори протеїнкінази. Інгібітори мітогенактивованої протеїнкінази (MEK). Код АТХ L01EE02.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UA/15199/01/01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КОТЕЛЛІК®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Мілано, С.Р.Л., Італiя (первинне та вторинне пакування, випробування контролю якості); Ф.Хоффманн-Ля Рош Лтд , Швейцарія (випуск серії); Ф.Хоффманн-Ля Рош Лтд, Швейцарія (випробування контролю якості);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UA/15199/01/01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КОТЕЛЛІК®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Мілано, С.Р.Л., Італiя (первинне та вторинне пакування, випробування контролю якості); Ф.Хоффманн-Ля Рош Лтд , Швейцарія (випуск серії); Ф.Хоффманн-Ля Рош Лтд, Швейцарія (випробування контролю якості);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UA/15199/01/01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КСАЛАТАН®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краплі очні, розчин 0,005 %; по 2,5 мл у поліетиленовому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w:t>
            </w:r>
            <w:r w:rsidRPr="00366074">
              <w:rPr>
                <w:rFonts w:ascii="Arial" w:hAnsi="Arial" w:cs="Arial"/>
                <w:sz w:val="16"/>
                <w:szCs w:val="16"/>
              </w:rPr>
              <w:br/>
              <w:t xml:space="preserve">Франсуаза Дума-Сіллан/ Francoise Dumas-Sillan. Пропонована редакція: Барбара Де Бернарді/ Barbara De Bernardi. </w:t>
            </w:r>
            <w:r w:rsidRPr="0036607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UA/11617/01/01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засоби КСЕФОКАМ®, таблетки, вкриті плівковою оболонкою,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МКЯ ЛЗ”: запропоновано: Р.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UA/10245/01/02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засоби КСЕФОКАМ®, таблетки, вкриті плівковою оболонкою,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МКЯ ЛЗ”: запропоновано: Р.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UA/10245/01/01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UA/15983/01/01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UA/15984/01/01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UA/15985/01/01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КСОФЛУЗА®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20 мг, по 2 або по 4 таблетки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 США/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UA/18056/01/01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КСОФЛУЗА®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 США/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UA/18056/01/02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E1757">
            <w:pPr>
              <w:tabs>
                <w:tab w:val="left" w:pos="12600"/>
              </w:tabs>
              <w:rPr>
                <w:rFonts w:ascii="Arial" w:hAnsi="Arial" w:cs="Arial"/>
                <w:b/>
                <w:i/>
                <w:sz w:val="16"/>
                <w:szCs w:val="16"/>
              </w:rPr>
            </w:pPr>
            <w:r w:rsidRPr="00366074">
              <w:rPr>
                <w:rFonts w:ascii="Arial" w:hAnsi="Arial" w:cs="Arial"/>
                <w:b/>
                <w:sz w:val="16"/>
                <w:szCs w:val="16"/>
              </w:rPr>
              <w:t>КУПРЕНІЛ®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1914C5">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E1757">
            <w:pPr>
              <w:tabs>
                <w:tab w:val="left" w:pos="12600"/>
              </w:tabs>
              <w:jc w:val="center"/>
              <w:rPr>
                <w:rFonts w:ascii="Arial" w:hAnsi="Arial" w:cs="Arial"/>
                <w:sz w:val="16"/>
                <w:szCs w:val="16"/>
              </w:rPr>
            </w:pPr>
            <w:r w:rsidRPr="00366074">
              <w:rPr>
                <w:rFonts w:ascii="Arial" w:hAnsi="Arial" w:cs="Arial"/>
                <w:sz w:val="16"/>
                <w:szCs w:val="16"/>
              </w:rPr>
              <w:t>UA/8546/01/01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ЛАКТУНОРМ®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сироп, 670 мг/мл, по 100 мл або по 200 мл, або по 500 мл у флаконі; по 1 флакону з мірним стаканчиком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ЛЗ. ЗАТВЕРДЖЕНО: 2. КІЛЬКІСТЬ ДІЮЧОЇ РЕЧОВИНИ 1 мл (mg) сиропу містить лактулози (у вигляді лактулози рідкої) 670,0 мг (mg). ЗАПРОПОНОВАНО: 2. КІЛЬКІСТЬ ДІЮЧОЇ РЕЧОВИНИ 1 мл (ml) сиропу містить лактулози (у вигляді лактулози рідкої) 670,0 мг (mg)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UA/17762/01/01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ЛАМІДЕРМ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крем, 10 мг/г, по 10 г або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UA/1679/01/01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дисперговані,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UA/14222/01/01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дисперговані, по 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UA/14222/01/02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дисперговані,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UA/14222/01/03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UA/13825/01/04</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UA/13825/01/05</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UA/13825/01/06</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ЛЕВОФОЛІК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366074">
              <w:rPr>
                <w:rFonts w:ascii="Arial" w:hAnsi="Arial" w:cs="Arial"/>
                <w:sz w:val="16"/>
                <w:szCs w:val="16"/>
              </w:rPr>
              <w:br/>
              <w:t>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UA/16366/01/01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ЛЕВОЦИН-Н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500 мг/100 мл, по 100 мл або по 150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Грецiя/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на АФІ «Левофлоксацину гемігідрат» (Quimica Sintetica, S.A., Іспанiя) пов’язана з приведенням у відповідність до оновленої монографії та DMF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UA/12842/01/01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42 мг/мл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UA/15578/01/01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ЛІМФОМІОЗОТ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66074">
              <w:rPr>
                <w:rFonts w:ascii="Arial" w:hAnsi="Arial" w:cs="Arial"/>
                <w:sz w:val="16"/>
                <w:szCs w:val="16"/>
              </w:rPr>
              <w:br/>
              <w:t>зміни в процесі випробування за показником «Втрата в масі при висушуванні, а саме збільшення кількості субстанції, що використовується для випробування (запропоновано: 1.000 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UA/2054/01/01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ЛІНЕЗОЛІДИН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2 мг/мл по 300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Лінезолідин, розчин для інфузій, 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UA/11948/01/01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ЛІОТОН® 1000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гель, 1000 МО/г по 30 г, 50 г або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 Менаріні Індустріє Фармацеутиче Ріуніте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 зазначення терміну придатності після першого відкриття - 6 місяців. Нова редакція. Термін придатності 5 років. Після першого відкриття – 6 місяців. Зміни внесено в інструкцію для медичного застосування у р. "Термін придатності"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UA/10905/01/01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3466FC">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466FC">
            <w:pPr>
              <w:pStyle w:val="111"/>
              <w:tabs>
                <w:tab w:val="left" w:pos="12600"/>
              </w:tabs>
              <w:rPr>
                <w:rFonts w:ascii="Arial" w:hAnsi="Arial" w:cs="Arial"/>
                <w:b/>
                <w:i/>
                <w:sz w:val="16"/>
                <w:szCs w:val="16"/>
              </w:rPr>
            </w:pPr>
            <w:r w:rsidRPr="00366074">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Словацька Республіка/</w:t>
            </w:r>
          </w:p>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реєстраційної процедури в наказі МОЗ україни № 1290 від 28.06.2021</w:t>
            </w:r>
            <w:r w:rsidRPr="00366074">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 0.03 ppm LC-MS/MS; NDEA ≤ 0.03 ppm LC-MS/MS; BMSA ≤ 0.3 ppm LC-MS/MS.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04 (попередня версія R1-CEP 2009-227-Rev 03) від вже затвердженого виробника ZHEJIANG TIANYU PHARMACEUTICAL CO., LTD. для АФІ лозартан калію, у зв’язку із звуженням допустимих меж при контролі уже зареєстрованих домішок N-нітрозамінів; і підлягають контролю три додаткові домішки N-нітрозамінів (NDBA, NIEA, NIPA), з встановленим лімітом &lt;0,001 ppm. Запропоновано: Impurity Limit Method: NDMA &lt;0.003 ppm LC-MS/MS; NDEA &lt;0.001 ppm LC-MS/MS; BMSA &lt;0.002 ppm LC-MS/MS; NDBA &lt;0.001 ppm LC-MS/MS; NIEA &lt;0.001 ppm LC-MS/MS; NIPA &lt;0.001 ppm LC-MS/MS.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UA/3906/01/03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3466FC">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466FC">
            <w:pPr>
              <w:pStyle w:val="111"/>
              <w:tabs>
                <w:tab w:val="left" w:pos="12600"/>
              </w:tabs>
              <w:rPr>
                <w:rFonts w:ascii="Arial" w:hAnsi="Arial" w:cs="Arial"/>
                <w:b/>
                <w:i/>
                <w:sz w:val="16"/>
                <w:szCs w:val="16"/>
              </w:rPr>
            </w:pPr>
            <w:r w:rsidRPr="00366074">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rPr>
                <w:rFonts w:ascii="Arial" w:hAnsi="Arial" w:cs="Arial"/>
                <w:sz w:val="16"/>
                <w:szCs w:val="16"/>
                <w:lang w:val="ru-RU"/>
              </w:rPr>
            </w:pPr>
            <w:r w:rsidRPr="00366074">
              <w:rPr>
                <w:rFonts w:ascii="Arial" w:hAnsi="Arial" w:cs="Arial"/>
                <w:sz w:val="16"/>
                <w:szCs w:val="16"/>
                <w:lang w:val="ru-RU"/>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lang w:val="ru-RU"/>
              </w:rPr>
            </w:pPr>
            <w:r w:rsidRPr="00366074">
              <w:rPr>
                <w:rFonts w:ascii="Arial" w:hAnsi="Arial" w:cs="Arial"/>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Словацька Республіка/</w:t>
            </w:r>
          </w:p>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реєстраційної процедури в наказі МОЗ україни № 1290 від 28.06.2021</w:t>
            </w:r>
            <w:r w:rsidRPr="00366074">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 0.03 ppm LC-MS/MS; NDEA ≤ 0.03 ppm LC-MS/MS; BMSA ≤ 0.3 ppm LC-MS/MS.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04 (попередня версія R1-CEP 2009-227-Rev 03) від вже затвердженого виробника ZHEJIANG TIANYU PHARMACEUTICAL CO., LTD. для АФІ лозартан калію, у зв’язку із звуженням допустимих меж при контролі уже зареєстрованих домішок N-нітрозамінів; і підлягають контролю три додаткові домішки N-нітрозамінів (NDBA, NIEA, NIPA), з встановленим лімітом &lt;0,001 ppm. Запропоновано: Impurity Limit Method: NDMA &lt;0.003 ppm LC-MS/MS; NDEA &lt;0.001 ppm LC-MS/MS; BMSA &lt;0.002 ppm LC-MS/MS; NDBA &lt;0.001 ppm LC-MS/MS; NIEA &lt;0.001 ppm LC-MS/MS; NIPA &lt;0.001 ppm LC-MS/MS.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UA/3906/01/04</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UA/16398/01/01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UA/16398/01/02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UA/16398/01/03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UA/16398/01/04</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по 2 мг; по 10 таблеток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- 700 кг. Запропоновано: 100 кг, що становить 1 000 000 таблеток (з допустимим відхиленням від 90,0 кг до 110,0 кг або 900 000 таблеток до 1 100 000 таблеток); 200 кг, що становить 2 000 000 таблеток (з допустимим відхиленням від 180,0 кг до 200,0 кг або 1 800 000 таблеток до 2 200 000 таблеток); 700 кг, що становить 7 000 000 таблеток (з допустимим відхиленням від 630,0 кг до 770,0 кг або 6 300 000 таблеток до 7 700 000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UA/7581/01/01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ЛОСПИРИН®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80 (10 х8) по 10 таблеток в стрипі; по 8 стрипів у картонній упаковці,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UA/9202/01/01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UA/14231/02/01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МАГНІЮ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розчин для ін'єкцій, 250 мг/мл по 5 мл в ампулі; по 5 ампул в контурній чарунковій упаковці;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- 600 л (94734-118721 амп.) Затверджено: 80 л, 500 л, 750 л. Запропоновано: 80 л (12792-15761 амп.), 500 л (77784-98421 амп.), 600 л (94734-118721 амп.), 750 л (120158-149171 амп.)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ГЛЗ: по 10 мл в ампулах скляних. Зміни внесені в розділ "Упаковка" в інструкцію для медичного застосування лікарського засобу та в розділ 6.5. "Тип та вміст первинної упаковки" в Коротку характеристику лікарського засобу та як наслідок - вилучення тексту маркування відповідної упаковки. </w:t>
            </w:r>
            <w:r w:rsidRPr="00366074">
              <w:rPr>
                <w:rFonts w:ascii="Arial" w:hAnsi="Arial" w:cs="Arial"/>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UA/14030/01/01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МАЛЬТОФЕР®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сироп, 10 мг/мл по 75 мл або по 150 мл у флаконі; по 1 флакону з мірним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UA/5869/04/01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МАЛЬТОФЕР®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краплі оральні, 50 мг/мл по 10 мл або 30 мл у флаконі або контейнері (тубі) з крапельницею; по 1 флакону або контейнеру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UA/5869/03/01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 xml:space="preserve">МАЛЬТОФЕР®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таблетки жувальні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UA/5869/02/01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МАЛЬТОФЕР® ФОЛ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таблетки жувальні, 100 мг/0,35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59F9">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UA/5870/01/01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капсули по 200 мг по 10 капсул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UA/8968/01/01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капсули по 200 мг in bulk: по 1000 капсул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UA/8969/01/01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капсули по 200 мг; по 10 капсул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у методику випробування за показником "Мікробіологічна чистота", зокрема: незначні зміни в пробопідготовці зразків; заміна нейтралізуючого компонента яєчного лецитину на соєвий лецитин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UA/7725/01/01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МЕДОЦИПРИН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500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(редагування), "Спосіб застосування та дози" (редагування), "Побічні реакції" (редагування) відповідно до матеріалів реєстрайного досьє.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UA/6922/01/01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МЕЛЬДОНІЮ ДИГІДРАТ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назви субстанції з Мельдоній на Мельдонію дигідрат; внесення змін у Специфікацію АФІ за показником «Супровідні домішки» (ЕР, 2.2.43); внесення змін у Специфікацію та методи контролю АФІ за показником «Ідентифікація» (ЕР, 2.2.24) у відповідності до монографії ЕР «Meldonium dihydrate». Ведення змін протягом 6-ти місяців після затвердження; зміни І типу - доповнення методу контролю якості АФІ методом з використанням альтернативної колонки за показником «Залишкові органічні розчинники» ЕР, 2.2.28, 2.4; 5.4; а також незначні корегування хроматографічних умов в діючій методиці, що мають уточнюючий характер.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UA/10350/01/01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МЕМОКС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ТОВ "Фарма Старт"</w:t>
            </w:r>
            <w:r w:rsidRPr="00366074">
              <w:rPr>
                <w:rFonts w:ascii="Arial" w:hAnsi="Arial" w:cs="Arial"/>
                <w:sz w:val="16"/>
                <w:szCs w:val="16"/>
              </w:rPr>
              <w:br/>
              <w:t>(фасування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з дати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UA/13188/01/01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МЕМОКС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FE152E">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ТОВ "Фарма Старт"</w:t>
            </w:r>
            <w:r w:rsidRPr="00366074">
              <w:rPr>
                <w:rFonts w:ascii="Arial" w:hAnsi="Arial" w:cs="Arial"/>
                <w:sz w:val="16"/>
                <w:szCs w:val="16"/>
              </w:rPr>
              <w:br/>
              <w:t>(фасування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з дати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UA/13188/01/02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2,5 мг по 30 або 100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UA/11318/01/01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7,5 мг по 10 або 30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UA/11318/01/02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10 мг по 10 або 30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UA/11318/01/03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по 2,5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UA/0513/01/01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по 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UA/0513/01/02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по 10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UA/0513/01/03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гель зубний, оригінальний;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UA/7951/01/01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гель зубний, полуничний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UA/7954/01/01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гель зубний, ананасовий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UA/7953/01/01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гель зубний, лимонний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UA/7952/01/01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UA/14722/01/01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UA/14722/01/02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UA/14722/01/03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 мг; по 10 таблеток у блістері; по 2 або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Сербія/ Німеччина/ 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UA/3907/01/01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30 мг; по 10 таблеток у блістері; по 2 або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Сербія/</w:t>
            </w:r>
          </w:p>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UA/3907/01/02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МІРТАСТАДІН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45 мг; по 10 таблеток у блістері; по 2 або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Сербія/ Німеччина/ 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UA/3907/01/03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МОДЕЛЛЬ 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21 таблетці у блістері; по 1 або 3, або 6 блістерів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A0814">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подукції, первинна та вторинна упаковка, контроль серії:</w:t>
            </w:r>
            <w:r w:rsidRPr="00366074">
              <w:rPr>
                <w:rFonts w:ascii="Arial" w:hAnsi="Arial" w:cs="Arial"/>
                <w:sz w:val="16"/>
                <w:szCs w:val="16"/>
              </w:rPr>
              <w:br/>
              <w:t>Оман Фармасьютикал Продактс Компані ТОВ, Султанат Оман;</w:t>
            </w:r>
            <w:r w:rsidRPr="00366074">
              <w:rPr>
                <w:rFonts w:ascii="Arial" w:hAnsi="Arial" w:cs="Arial"/>
                <w:sz w:val="16"/>
                <w:szCs w:val="16"/>
              </w:rPr>
              <w:br/>
              <w:t>Дозвіл на випуск серії:</w:t>
            </w:r>
            <w:r w:rsidRPr="00366074">
              <w:rPr>
                <w:rFonts w:ascii="Arial" w:hAnsi="Arial" w:cs="Arial"/>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A0814">
            <w:pPr>
              <w:tabs>
                <w:tab w:val="left" w:pos="12600"/>
              </w:tabs>
              <w:jc w:val="center"/>
              <w:rPr>
                <w:rFonts w:ascii="Arial" w:hAnsi="Arial" w:cs="Arial"/>
                <w:sz w:val="16"/>
                <w:szCs w:val="16"/>
              </w:rPr>
            </w:pPr>
            <w:r w:rsidRPr="00366074">
              <w:rPr>
                <w:rFonts w:ascii="Arial" w:hAnsi="Arial" w:cs="Arial"/>
                <w:sz w:val="16"/>
                <w:szCs w:val="16"/>
              </w:rPr>
              <w:t>Султанат Оман/</w:t>
            </w:r>
          </w:p>
          <w:p w:rsidR="006D3FDB" w:rsidRPr="00366074" w:rsidRDefault="006D3FDB" w:rsidP="007A0814">
            <w:pPr>
              <w:tabs>
                <w:tab w:val="left" w:pos="12600"/>
              </w:tabs>
              <w:jc w:val="center"/>
              <w:rPr>
                <w:rFonts w:ascii="Arial" w:hAnsi="Arial" w:cs="Arial"/>
                <w:sz w:val="16"/>
                <w:szCs w:val="16"/>
              </w:rPr>
            </w:pPr>
            <w:r w:rsidRPr="00366074">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UA/13889/01/01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B64641">
            <w:pPr>
              <w:tabs>
                <w:tab w:val="left" w:pos="12600"/>
              </w:tabs>
              <w:rPr>
                <w:rFonts w:ascii="Arial" w:hAnsi="Arial" w:cs="Arial"/>
                <w:b/>
                <w:i/>
                <w:sz w:val="16"/>
                <w:szCs w:val="16"/>
              </w:rPr>
            </w:pPr>
            <w:r w:rsidRPr="00366074">
              <w:rPr>
                <w:rFonts w:ascii="Arial" w:hAnsi="Arial" w:cs="Arial"/>
                <w:b/>
                <w:sz w:val="16"/>
                <w:szCs w:val="16"/>
              </w:rPr>
              <w:t>МОЛСИДОМІН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rPr>
                <w:rFonts w:ascii="Arial" w:hAnsi="Arial" w:cs="Arial"/>
                <w:sz w:val="16"/>
                <w:szCs w:val="16"/>
              </w:rPr>
            </w:pPr>
            <w:r w:rsidRPr="00366074">
              <w:rPr>
                <w:rFonts w:ascii="Arial" w:hAnsi="Arial" w:cs="Arial"/>
                <w:sz w:val="16"/>
                <w:szCs w:val="16"/>
              </w:rPr>
              <w:t>порошок (субстанція) в подвійних поліетиленових пакетах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A0814">
            <w:pPr>
              <w:tabs>
                <w:tab w:val="left" w:pos="12600"/>
              </w:tabs>
              <w:jc w:val="center"/>
              <w:rPr>
                <w:rFonts w:ascii="Arial" w:hAnsi="Arial" w:cs="Arial"/>
                <w:sz w:val="16"/>
                <w:szCs w:val="16"/>
              </w:rPr>
            </w:pPr>
            <w:r w:rsidRPr="0036607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7A0814">
            <w:pPr>
              <w:tabs>
                <w:tab w:val="left" w:pos="12600"/>
              </w:tabs>
              <w:jc w:val="center"/>
              <w:rPr>
                <w:rFonts w:ascii="Arial" w:hAnsi="Arial" w:cs="Arial"/>
                <w:sz w:val="16"/>
                <w:szCs w:val="16"/>
              </w:rPr>
            </w:pPr>
            <w:r w:rsidRPr="00366074">
              <w:rPr>
                <w:rFonts w:ascii="Arial" w:hAnsi="Arial" w:cs="Arial"/>
                <w:sz w:val="16"/>
                <w:szCs w:val="16"/>
              </w:rPr>
              <w:t>Пшедсєнбьорство Інновацийно-Вдроженьове Іпохем Сп. з о. 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B64641">
            <w:pPr>
              <w:tabs>
                <w:tab w:val="left" w:pos="12600"/>
              </w:tabs>
              <w:jc w:val="center"/>
              <w:rPr>
                <w:rFonts w:ascii="Arial" w:hAnsi="Arial" w:cs="Arial"/>
                <w:sz w:val="16"/>
                <w:szCs w:val="16"/>
              </w:rPr>
            </w:pPr>
            <w:r w:rsidRPr="00366074">
              <w:rPr>
                <w:rFonts w:ascii="Arial" w:hAnsi="Arial" w:cs="Arial"/>
                <w:sz w:val="16"/>
                <w:szCs w:val="16"/>
              </w:rPr>
              <w:t>UA/11985/01/01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МОНОПРОСТ®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Екселвізіон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виправлення технічних помилок в МКЯ ЛЗ у розділі «9.1. Кількісне визначення латанопросту», а саме: зазначення температури в підрозділі «Хроматографічні умови» «Температура зразка: 5°С» та густину у поясненні до розрахункової формули в підрозділі «Розрахунок» «peyedrops – густина крапель очних – 1,0147 г/см3».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UA/16308/01/01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UA/16207/01/01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250 мг/25 мг;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приведення методу випробування для ГЛЗ за показником «Ідентифікація» відповідно до вимог монографії USP. </w:t>
            </w:r>
            <w:r w:rsidRPr="00366074">
              <w:rPr>
                <w:rFonts w:ascii="Arial" w:hAnsi="Arial" w:cs="Arial"/>
                <w:sz w:val="16"/>
                <w:szCs w:val="16"/>
              </w:rPr>
              <w:br/>
              <w:t>Додатково затвердження МКЯ ЛЗ українською мовою; зміни І типу – методику випробування за показником «Кількісне визначення» адаптовано до монографії USP. Вимоги специфікації для кількісного вмісту не змінюються; зміни І типу – методику випробування за показником «Супровідні домішки» адаптовано до монографії USP; зміни І типу – методику випробування за показником «Розчинення» адаптовано до монографії USP; зміни І типу – методику випробування за показником «Однорідність дозованих одиниць» адаптовано до монографії USP; зміни І типу – звуження меж специфікації для показника «Розчинення» згідно вимог USP. Впровадження норми для Тесту 2 - не менше ніж 80%(Q) протягом 15 хвилин для леводопи та карбідопи. Затверджено: не менше ніж 80%(Q) протягом 30 хвилин для леводопи та карбідопи; зміни І типу – пропонується оновлена аналітична процедура для показників Identification, Color та Appearance solution для допоміжної речовини індигокармін (E132);</w:t>
            </w:r>
            <w:r w:rsidRPr="00366074">
              <w:rPr>
                <w:rFonts w:ascii="Arial" w:hAnsi="Arial" w:cs="Arial"/>
                <w:sz w:val="16"/>
                <w:szCs w:val="16"/>
              </w:rPr>
              <w:br/>
              <w:t xml:space="preserve">зміни II типу – адаптація критеріїв придатності у специфікації ГЛЗ за показником «Супровідні домішки» до вимог монографії USP; запропоновано: Супровідні домішки DHPA </w:t>
            </w:r>
            <w:r w:rsidRPr="00366074">
              <w:rPr>
                <w:rStyle w:val="csb86c8cfe8"/>
                <w:b w:val="0"/>
                <w:color w:val="auto"/>
                <w:sz w:val="16"/>
                <w:szCs w:val="16"/>
              </w:rPr>
              <w:t xml:space="preserve">≤ </w:t>
            </w:r>
            <w:r w:rsidRPr="00366074">
              <w:rPr>
                <w:rFonts w:ascii="Arial" w:hAnsi="Arial" w:cs="Arial"/>
                <w:sz w:val="16"/>
                <w:szCs w:val="16"/>
              </w:rPr>
              <w:t xml:space="preserve"> 1.0 %, Мелилдопа </w:t>
            </w:r>
            <w:r w:rsidRPr="00366074">
              <w:rPr>
                <w:rStyle w:val="csb86c8cfe8"/>
                <w:b w:val="0"/>
                <w:color w:val="auto"/>
                <w:sz w:val="16"/>
                <w:szCs w:val="16"/>
              </w:rPr>
              <w:t xml:space="preserve">≤ </w:t>
            </w:r>
            <w:r w:rsidRPr="00366074">
              <w:rPr>
                <w:rFonts w:ascii="Arial" w:hAnsi="Arial" w:cs="Arial"/>
                <w:sz w:val="16"/>
                <w:szCs w:val="16"/>
              </w:rPr>
              <w:t xml:space="preserve"> 0.6% Кожної індивідуальної домішки </w:t>
            </w:r>
            <w:r w:rsidRPr="00366074">
              <w:rPr>
                <w:rStyle w:val="csb86c8cfe8"/>
                <w:b w:val="0"/>
                <w:color w:val="auto"/>
                <w:sz w:val="16"/>
                <w:szCs w:val="16"/>
              </w:rPr>
              <w:t xml:space="preserve">≤ </w:t>
            </w:r>
            <w:r w:rsidRPr="00366074">
              <w:rPr>
                <w:rFonts w:ascii="Arial" w:hAnsi="Arial" w:cs="Arial"/>
                <w:sz w:val="16"/>
                <w:szCs w:val="16"/>
              </w:rPr>
              <w:t xml:space="preserve"> 0.2 % Сума домішок </w:t>
            </w:r>
            <w:r w:rsidRPr="00366074">
              <w:rPr>
                <w:rStyle w:val="csb86c8cfe8"/>
                <w:b w:val="0"/>
                <w:color w:val="auto"/>
                <w:sz w:val="16"/>
                <w:szCs w:val="16"/>
              </w:rPr>
              <w:t xml:space="preserve">≤ </w:t>
            </w:r>
            <w:r w:rsidRPr="00366074">
              <w:rPr>
                <w:rFonts w:ascii="Arial" w:hAnsi="Arial" w:cs="Arial"/>
                <w:sz w:val="16"/>
                <w:szCs w:val="16"/>
              </w:rPr>
              <w:t>4.0 %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UA/9134/01/01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НАФТИЗИН®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(субстанція) в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звуження допустимих меж в специфікації вихідного продукту води очищеної за показником «Питома електропровідність» на виробничій площадці у м. Шостка; запропоновано: Питома електропровідність - не більше 1.1 µS см-1 при температурі 20 °С; зміни І типу – на виробничій площадці у м. Шостка в методах контролю вихідного продукту води очищеної, показник «Речовини, що окислюються» замінено на показник «Загальний органічний вуглець»; запропоновано: </w:t>
            </w:r>
            <w:r w:rsidRPr="00366074">
              <w:rPr>
                <w:rFonts w:ascii="Arial" w:hAnsi="Arial" w:cs="Arial"/>
                <w:sz w:val="16"/>
                <w:szCs w:val="16"/>
              </w:rPr>
              <w:br/>
              <w:t>Загальний органічний вуглець не більше 0,5 мг/л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UA/14938/01/01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43CB0">
            <w:pPr>
              <w:tabs>
                <w:tab w:val="left" w:pos="12600"/>
              </w:tabs>
              <w:rPr>
                <w:rFonts w:ascii="Arial" w:hAnsi="Arial" w:cs="Arial"/>
                <w:b/>
                <w:i/>
                <w:sz w:val="16"/>
                <w:szCs w:val="16"/>
              </w:rPr>
            </w:pPr>
            <w:r w:rsidRPr="00366074">
              <w:rPr>
                <w:rFonts w:ascii="Arial" w:hAnsi="Arial" w:cs="Arial"/>
                <w:b/>
                <w:sz w:val="16"/>
                <w:szCs w:val="16"/>
              </w:rPr>
              <w:t>НЕЙРАКОРД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rPr>
                <w:rFonts w:ascii="Arial" w:hAnsi="Arial" w:cs="Arial"/>
                <w:sz w:val="16"/>
                <w:szCs w:val="16"/>
              </w:rPr>
            </w:pPr>
            <w:r w:rsidRPr="00366074">
              <w:rPr>
                <w:rFonts w:ascii="Arial" w:hAnsi="Arial" w:cs="Arial"/>
                <w:sz w:val="16"/>
                <w:szCs w:val="16"/>
              </w:rPr>
              <w:t>розчин для ін'єкцій, по 2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діючої речовини вітамін В12 кристалічний (ціанокобаламін). Зміна назви виробники АФІ, а саме затверджено: DMF Nutrional Products Ltd, Switzerland manufactured by SANOFI CHIMIE, France, запропоновано: SANOFI CHIMIE, France. Затверджено: № R1-CEP 1998-140-Rev 03 Запропоновано: № R1-CEP 1998-140-Rev 04</w:t>
            </w:r>
            <w:r w:rsidRPr="0036607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діючої речовини вітамін В12 кристалічний (ціанокобаламін) до вимог монографії Європейської фармакопеї. Та як наслідок приведення назви діючої речовини вітамін В12 кристалічний (ціанокобаламін) до вимог монографії Європейської фармакопеї затверджено: Вітамін В12 кристалічний (ціанокобаламін) запропоновано: Ціанокобаламін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UA/18087/01/01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A43CB0">
            <w:pPr>
              <w:tabs>
                <w:tab w:val="left" w:pos="12600"/>
              </w:tabs>
              <w:rPr>
                <w:rFonts w:ascii="Arial" w:hAnsi="Arial" w:cs="Arial"/>
                <w:b/>
                <w:i/>
                <w:sz w:val="16"/>
                <w:szCs w:val="16"/>
              </w:rPr>
            </w:pPr>
            <w:r w:rsidRPr="00366074">
              <w:rPr>
                <w:rFonts w:ascii="Arial" w:hAnsi="Arial" w:cs="Arial"/>
                <w:b/>
                <w:sz w:val="16"/>
                <w:szCs w:val="16"/>
              </w:rPr>
              <w:t>НЕЙРОДАР®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rPr>
                <w:rFonts w:ascii="Arial" w:hAnsi="Arial" w:cs="Arial"/>
                <w:sz w:val="16"/>
                <w:szCs w:val="16"/>
              </w:rPr>
            </w:pPr>
            <w:r w:rsidRPr="00366074">
              <w:rPr>
                <w:rFonts w:ascii="Arial" w:hAnsi="Arial" w:cs="Arial"/>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A43CB0">
            <w:pPr>
              <w:tabs>
                <w:tab w:val="left" w:pos="12600"/>
              </w:tabs>
              <w:jc w:val="center"/>
              <w:rPr>
                <w:rFonts w:ascii="Arial" w:hAnsi="Arial" w:cs="Arial"/>
                <w:sz w:val="16"/>
                <w:szCs w:val="16"/>
              </w:rPr>
            </w:pPr>
            <w:r w:rsidRPr="00366074">
              <w:rPr>
                <w:rFonts w:ascii="Arial" w:hAnsi="Arial" w:cs="Arial"/>
                <w:sz w:val="16"/>
                <w:szCs w:val="16"/>
              </w:rPr>
              <w:t>UA/10777/01/01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НЕЙРОДАР®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внесені в інструкцію для медичного застосування лікарського засобу у розділ "Термін придатності". </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UA/10777/01/01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НЕЙРОКСОН®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- 516,5 кг. Запропоновано: 103,30 кг, що становить 129 870 таблеток (з допустимим відхиленням від 103 896 таблеток до 155 844 таблеток) 206,60 кг, що становить 259 740 таблеток (з допустимим відхиленням від 233 766 таблеток до 285 714 таблеток) 516,5 кг, що становить 649 350 таблеток (з допустимим відхиленням від 584 415 таблеток до 714 285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UA/13305/01/01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НЕЙРОТОП ФЛ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ЗАТ «Ліквор»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Республіка Вірменія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UA/16933/01/01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НЕКСАВАР®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200 мг; по 28 таблеток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Байєр АГ, Німеччина;</w:t>
            </w:r>
            <w:r w:rsidRPr="00366074">
              <w:rPr>
                <w:rFonts w:ascii="Arial" w:hAnsi="Arial" w:cs="Arial"/>
                <w:sz w:val="16"/>
                <w:szCs w:val="16"/>
              </w:rPr>
              <w:br/>
              <w:t>Байєр Хелскер Мануфактурінг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Німеччина/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коду АТХ. Внесено зміни щодо фармакотерапевтичної групи та коду АТХ згідно з класифікатором фармакотерапевтичних груп і кодів АТХ ВООЗ (див. https://www.whocc.no/atc_ddd_index/?code=L01EX02).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UA/7141/01/01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НЕЛАДЕКС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очні/вушні, суспензія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УОРЛД МЕДИЦИН ОФТАЛЬМІКС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Е. І. П. І. 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Єгипет</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незначні правки по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UA/11179/01/01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НЕОКАРДИЛ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по 10 капсул у блістері; 3 блістери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 зміни І типу - запропоновано не проводити контроль напівпродукту "маса для капсулювання" та, як наслідок, вилучити з матеріалів реєстраційного досьє Специфікацію та Методи контролю на напівпродукти "маса для капсулювання". Всі показники якості контролюють на етапі капсул нерозфасованих та капсул у блістері. А показники якості, такі як "зовнішній вигляд маси для капсулювання" та "втрата в масі при висушуванні" запропоновано контролювати під час введення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UA/11357/01/01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UA/10674/01/01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НЕФРОТЕКТ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по 250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надання мастер-файла на АФІ гліцин-L-тирозин (ASMF V04 30/10/2015) для затвердженого виробника Евонік Рексім С.А.С./Evonik Rexim S.A.S Франція/France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UA/10733/01/01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НІСТАТИН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500000 ОД, по 20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методиці контролю якості у розділі «Мікробіологічна чистота» пов’язана з покращенням пробопідготовки зразків; зміни І типу - одержання затвердженим виробником АФІ оновленого сертифікату відповідності Європейській фармакопеї, ( запропоновано: R1-CEP 2003-096 Rev 02);</w:t>
            </w:r>
            <w:r w:rsidRPr="00366074">
              <w:rPr>
                <w:rFonts w:ascii="Arial" w:hAnsi="Arial" w:cs="Arial"/>
                <w:sz w:val="16"/>
                <w:szCs w:val="16"/>
              </w:rPr>
              <w:br/>
              <w:t xml:space="preserve">зміни II типу - введення нового виробника АФІ ністатину фірми " VUAB Pharma a.s." Чеська республіка і як наслідок послідовні зміни в Специфікації та методиках контролю АФІ: розділ "Залишкова кількість органічних розчинників" доповнено вимогами даного виробника ( затверджено: "Antibiotice SA", Румунія, запропоновано: "Antibiotice SA", Румунія, " VUAB Pharma a.s." Чеська республіка);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UA/3625/01/01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НОБІ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гель 2,5 %, по 30 г у тубі;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специфікації та методів контролю якості АФІ Кетопрофен (BEC Chemicals Private Limited, Індія), а саме - вилучення розділу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UA/15144/01/01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UA/12674/01/01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UA/12673/01/01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UA/12673/01/02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UA/12674/01/02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НОТТА®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20, або по 50 мл, або по 100 мл у флаконі зі скла з крапельним дозатором; по 1 флакону зі скла з крапельним дозатором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Avena sativa D1, без зміни місця виробництва Затверджено Austrasse 12 9055 Buhler Switzerland Запропоновано Austrasse 10+12 9055 Buhler Switzerland;</w:t>
            </w:r>
            <w:r w:rsidRPr="00366074">
              <w:rPr>
                <w:rFonts w:ascii="Arial" w:hAnsi="Arial" w:cs="Arial"/>
                <w:sz w:val="16"/>
                <w:szCs w:val="16"/>
              </w:rPr>
              <w:br/>
              <w:t>зміни І типу - оновлення адреси виробника матричної настойки (Herbamed AG, Switzerland) для діючої речовини Phosphorus D12,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Coffea D12,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Zincum valerianicum D12, без зміни місця виробництва;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UA/1972/02/01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НО-ШПА®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Польща/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виправлення орфографічної помилки, допущеної в проектах змін до МКЯ ЛЗ для ЛЗ Но-Шпа® Форте, таблетки по 80 мг, №10, № 24 Пропонована редакція: № 10: по 10 таблеток у блістері з алюмінію або ПВХ-алюмінію, по 1 блістеру разом з інструкцією з медичного застосування в картонній коробці. № 24: по 24 таблетки у блістері з алюмінію або ПВХ-алюмінію, </w:t>
            </w:r>
            <w:r w:rsidRPr="00366074">
              <w:rPr>
                <w:rFonts w:ascii="Arial" w:hAnsi="Arial" w:cs="Arial"/>
                <w:sz w:val="16"/>
                <w:szCs w:val="16"/>
              </w:rPr>
              <w:br/>
              <w:t>по 1 блістеру разом з інструкцією з медичного застосування в картонній коробці.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UA/8879/01/01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НУКАЛА™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 мг у флаконах №1,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UA/16522/01/01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НУРОФЄН®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UA/14588/01/01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НУТРИНІЛ ПД4 З 1,1% ВМІСТОМ АМІНОКИСЛОТ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інформація щодо системи управління ризиками. Заявником надано оновлений план управління ризиками версія 2.0. Зміни внесено до частини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видаленням ризиків та додаткових заходів з мінімізації ризиків.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UA/4981/01/01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НУТРИНІЛ ПД4 З 1,1% ВМІСТОМ АМІНОКИСЛОТ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назви виробника проміжного продукту (Amino acid blend F) (запропоновано: Аджиномото Хелс енд Нутрішн Норс Америка Інк./Ajinomoto Health and Nutrition North America, Inc.), без зміни місця виробництва; зміни І типу - вилучення альтернативної виробничої дільниці Ajinomoto Co, Inc., Японія, для АФІ гліцин; зміни І типу - вилучення альтернативної виробничої дільниці Ajinomoto Co, Inc., Японія, для АФІ метіонін; зміни І типу - вилучення альтернативної виробничої дільниці AJINOMOTO EUROPE, Бельгія, для проміжного продукту суміші амінокислот; зміни І типу - додавання нового методу визначення домішки алюмінію в допоміжній речовині Вода для ін’єкцій (Atomic Absorption Spectrometry 2.2.23 (AAS) в доповнення до затвердженого методу (ЕР); зміни І типу - подання оновленого сертифіката відповідності Європейській фармакопеї № R1-CEP 1998-105-Rev 05 для діючої речовини аланін від вже затвердженого виробника, який змінив назву (затверджено: Ajinomoto North America, Inc.; запропоновано: AJINOMOTO HEALTH AND NUTRITION NORTH AMERICA, INC. (CEP Holder AJINOMOTO CO., INC., Japan); зміни І типу -подання оновленого сертифіката відповідності Європейській фармакопеї № R1-CEP 1998-106-Rev 06 для діючої речовини валін від вже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R1-CEP 2012-249-Rev 00 для діючої речовини лізину гідрохлорид від затвердженого виробника (CEP Holder AJINOMOTO CO., INC., Japan); зміни І типу - подання оновленого сертифіката відповідності Європейській фармакопеї № R1-CEP 2008-233-Rev 01 для діючої речовини лейцин від вже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R0-CEP 2012-249-Rev 01 для діючої речовини лізину гідрохлорид від затвердженого виробника, який змінив назву виробничої дільниці (запропоновано: Ajinomoto Animal Nutrition North America, Inc.) (CEP Holder AJINOMOTO CO., INC., Japan); зміни І типу - поданння оновленого сертифіката відповідності Європейській фармакопеї № R1-CEP 2012-249-Rev 00 для діючої речовини лізину гідрохлорид від затвердженого виробника (CEP Holder AJINOMOTO CO., INC., Japan); зміни І типу - поданння оновленого сертифіката відповідності Європейській фармакопеї № R1-CEP 1998-064-Rev 04 для діючої речовини пролін від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R0-CEP 2013-211-Rev 01 для діючої речовини серин від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R1-CEP 2013-211-Rev 00 для діючої речовини серин від затвердженого виробника (CEP Holder AJINOMOTO CO., INC., Japan); зміни І типу - подання нового сертифіката відповідності Європейській фармакопеї № R1-CEP 1995-018-Rev 05 для діючої речовини гліцин від нового виробника Yuki Gosei Kogyo Co. Ltd., Japan;</w:t>
            </w:r>
            <w:r w:rsidRPr="00366074">
              <w:rPr>
                <w:rFonts w:ascii="Arial" w:hAnsi="Arial" w:cs="Arial"/>
                <w:sz w:val="16"/>
                <w:szCs w:val="16"/>
              </w:rPr>
              <w:br/>
              <w:t>зміни І типу - подання нового сертифіката відповідності Європейській фармакопеї № R1-CEP 1999-136-Rev 05 для діючої речовини метіонін від нового виробника Sekisui Medical CO., Ltd., Japan; зміни І типу - подання нового сертифіката відповідності Європейській фармакопеї № R1-CEP 2004-315-Rev 02 для діючої речовини натрію хлорид від нового виробника Salinen Austria AG, Austria; зміни І типу - подання оновленого сертифіката відповідності Європейській фармакопеї № R0-CEP 2014-204-Rev 01 для діючої речовини треонін від затвердженого виробника, який змінив назву виробничих дільниць (запропоновано: АJINOMOTO HEALTH AND NUTRITION NORTH AMERICA, INC.); (запропоновано: Ajinomoto Animal Nutrition North America, Inc.) (CEP Holder AJINOMOTO CO., INC., Japan); зміни І типу - подання оновленого сертифіката відповідності Європейській фармакопеї № R1-CEP 2014-204-Rev 00 для діючої речовини треонін від затвердженого виробника (CEP Holder AJINOMOTO CO., INC., Japan);</w:t>
            </w:r>
            <w:r w:rsidRPr="00366074">
              <w:rPr>
                <w:rFonts w:ascii="Arial" w:hAnsi="Arial" w:cs="Arial"/>
                <w:sz w:val="16"/>
                <w:szCs w:val="16"/>
              </w:rPr>
              <w:br/>
              <w:t>зміни І типу - подання оновленого сертифіката відповідності Європейській фармакопеї № R1-CEP 1998-137-Rev 04 для діючої речовини триптофан від затвердженого виробника, який змінив назву (запропоновано: AJINOMOTO HEALTH AND NUTRITION NORTH AMERICA, INC.) (CEP Holder AJINOMOTO CO., INC., Japan); зміни І типу - подання оновленого сертифіката відповідності Європейській фармакопеї № R1-CEP 1999-136-Rev 06 для діючої речовини метіонін від виробника Sekisui Medical CO., Ltd., Japan; зміни І типу - подання оновленого сертифіката відповідності Європейській фармакопеї № R1-CEP 1999-136-Rev 07 для діючої речовини метіонін від виробника Sekisui Medical CO., Ltd., Japan; зміни II типу - переміщення виробника проміжного продукту (Amino acid blend F) Ajinomoto North America Inc., США з розділу 3.2.S до розділу 3.2.Р.3.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UA/4981/01/01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по 150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введення періодичності контролю для ГЛЗ Огранія®, за п. «Мікробіологічна чистота», а саме - першої та кожної десятої наступної серії,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UA/15217/01/02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по 300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введення періодичності контролю для ГЛЗ Огранія®, за п. «Мікробіологічна чистота», а саме - першої та кожної десятої наступної серії,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UA/15217/01/03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розчин для інфузій, 50 мг/мл, по 20 мл або по 50 мл, або по 100 мл, або по 200 мл у пляшці; по 1 пляшці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 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366074">
              <w:rPr>
                <w:rFonts w:ascii="Arial" w:hAnsi="Arial" w:cs="Arial"/>
                <w:sz w:val="16"/>
                <w:szCs w:val="16"/>
              </w:rPr>
              <w:br/>
              <w:t>оновлення сертифікату відповідності для гепарину натрію від уже затвердженого виробника Nanjing King-Friend Biochemical Pharmaceutical Co. Ltd. Запропоновано: R1-CEP 2005-070-Rev 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UA/13905/01/01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w:t>
            </w:r>
            <w:r w:rsidRPr="00366074">
              <w:rPr>
                <w:rFonts w:ascii="Arial" w:hAnsi="Arial" w:cs="Arial"/>
                <w:sz w:val="16"/>
                <w:szCs w:val="16"/>
              </w:rPr>
              <w:br/>
              <w:t>Запропоновано: Plasma Master File Certificate №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EMEA/H/PMF/000008/05/II/017/G;</w:t>
            </w:r>
            <w:r w:rsidRPr="00366074">
              <w:rPr>
                <w:rFonts w:ascii="Arial" w:hAnsi="Arial" w:cs="Arial"/>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w:t>
            </w:r>
            <w:r w:rsidRPr="00366074">
              <w:rPr>
                <w:rFonts w:ascii="Arial" w:hAnsi="Arial" w:cs="Arial"/>
                <w:sz w:val="16"/>
                <w:szCs w:val="16"/>
              </w:rPr>
              <w:br/>
              <w:t>Запропоновано: Plasma Master File Certificate № EMEA/H/PMF/000008/05/AU/018/G;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EMEA/H/PMF/000008/05/II/019/G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UA/14313/01/01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ОМАКОР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м'які по 1000 мг, по 20, 28, 100 капсул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Абботт Лабораторіз ГмбХ, Німеччина (відповідальний за випуск серії); БАСФ АС, Норвегiя (відповідальний за контроль серії); ГМ Пек АпС, Данiя (відповідальний за первинне та вторинне пакування); Патеон Софтджелс Б.В., Нідерланди (відповідальний за виробництво нерозфасованої продукції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Норвегiя/ Данiя/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альтернативного закупорювального засобу (кришечки для флаконів) зі зміненими розмірами ( тип «SC-Light») від затвердженого виробника Nolato Cerbo, без зміни якісного та кількісного складу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UA/10147/01/01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ОМЕПРАЗОЛ -ТЕВА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капсули гастрорезистентні тверді по 40 мг; по 10 капсул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нерозфасованих капсул (in bulk): 12 місяців при умовах 25±2° С / 60±5% RH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UA/15152/01/01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ОМЕПРАЗОЛ -ТЕВА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капсули гастрорезистентні тверді по 20 мг; по 10 капсул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нерозфасованих капсул (in bulk): 12 місяців при умовах 25±2° С / 60±5% RH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UA/15152/01/02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ОРНІЗОЛ®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Орнізол®, розчин для інфузій, 5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UA/12227/01/01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ОТОТОН®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вушні по 16 г у флаконі; по 1 флакону разом з 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введення додаткових розмірів серії готового лікарського засобу: 750 л (53,906 тис. флаконів) та 1500 л (107, 812 тис. флаконів); запропоновано: 375 л (26,956 тис. флаконів), 750 л (53,906 тис. флаконів), 1500 л (107, 812 тис. флаконів);</w:t>
            </w:r>
            <w:r w:rsidRPr="00366074">
              <w:rPr>
                <w:rFonts w:ascii="Arial" w:hAnsi="Arial" w:cs="Arial"/>
                <w:sz w:val="16"/>
                <w:szCs w:val="16"/>
              </w:rPr>
              <w:br/>
              <w:t>зміни І типу - введення альтернативного виду пакування: флакони скляні з гвинтовою горловиною брунатного кольору ємністю 15 мл закупорені крапельницею з кришкою та бушоном. Зміна параметрів вже затвердженої первинної упаковки, зокрема: змінено товщину дна кришки закупорювально-нагвинчувальної з 1,35 ± 0,15 мм на 1,5 ± 0,1 мм, відповідно збільшилась маса кришки з 1,9±0.06 г на 1,9±0,19 г; для покращення кришки кришки, збільшено діаметр закупорювального конусу кришки з 10,78±0,1 мм на 11±0,15 мм. Пропонована редакція По 16 г у флаконі скляному з гвинтовою горловиною брунатного кольору ємністю 15 мл, закупорені пластиковою кришкою закупорювально-нагвинчувальною з контролем першого відкриття. На флакон наклеюють етикетку – самоклейку. Кожний флакон разом з крапельницею, в комплект до якої входить кришка та бушон, та інструкцією для медичного застосування поміщають в пачку із картону. Або по 16 г у флаконі скляному з гвинтовою горловиною брунатного кольору ємністю 15 мл закупорені крапельницею з кришкою та бушоном. На флакон наклеюють етикетку – самоклейку. Кожний флакон разом з інструкцією для медичного застосування поміщають в пачку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UA/13775/01/01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ОТОФА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вушні, розчин, 26 мг/мл (20000 МО/мл); по 10 мл у флаконі; по 1 флакону з піпеткою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CKD Bio Corporation, Korea для діючої речовини рифаміцину натрію. Запропоновано: SANOFI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ЄФ R1-CEP 2011-233-Rev 01 для діючої речовини рифаміцину натрію від вже затвердженого виробника SANOFI S.p.A., Italy, у наслідок змін в розділі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UA/2690/01/01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UA/7732/01/01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in bulk: по 2500 таблеток у пакеті; по 1 пакету у коробці із гофрокартону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UA/7733/01/01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краплі очні, 5 мг/мл; по 5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Виробник відповідальний за виробництво in bulk, первинне та вторинне пакування, контроль якості: </w:t>
            </w:r>
            <w:r w:rsidRPr="00366074">
              <w:rPr>
                <w:rFonts w:ascii="Arial" w:hAnsi="Arial" w:cs="Arial"/>
                <w:sz w:val="16"/>
                <w:szCs w:val="16"/>
              </w:rPr>
              <w:br/>
              <w:t>НекстФарма АТ, Фінляндія;</w:t>
            </w:r>
            <w:r w:rsidRPr="00366074">
              <w:rPr>
                <w:rFonts w:ascii="Arial" w:hAnsi="Arial" w:cs="Arial"/>
                <w:sz w:val="16"/>
                <w:szCs w:val="16"/>
              </w:rPr>
              <w:br/>
              <w:t xml:space="preserve">Виробник відповідальний за випуск серії: </w:t>
            </w:r>
            <w:r w:rsidRPr="00366074">
              <w:rPr>
                <w:rFonts w:ascii="Arial" w:hAnsi="Arial" w:cs="Arial"/>
                <w:sz w:val="16"/>
                <w:szCs w:val="16"/>
              </w:rPr>
              <w:br/>
              <w:t xml:space="preserve">Сантен АТ, Фінляндія; </w:t>
            </w:r>
            <w:r w:rsidRPr="00366074">
              <w:rPr>
                <w:rFonts w:ascii="Arial" w:hAnsi="Arial" w:cs="Arial"/>
                <w:sz w:val="16"/>
                <w:szCs w:val="16"/>
              </w:rPr>
              <w:br/>
              <w:t>альтернативний виробник, відповідальний за вторинне пакування:</w:t>
            </w:r>
            <w:r w:rsidRPr="00366074">
              <w:rPr>
                <w:rFonts w:ascii="Arial" w:hAnsi="Arial" w:cs="Arial"/>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Фінляндія/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UA/3755/01/01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ОФТОЛІК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краплі очні по 10 мл у пластиковому флаконі-крапельниці; по 1 флакону-крапельниці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(Спирт полівініловий), без зміни місця виробництва: </w:t>
            </w:r>
            <w:r w:rsidRPr="00366074">
              <w:rPr>
                <w:rFonts w:ascii="Arial" w:hAnsi="Arial" w:cs="Arial"/>
                <w:sz w:val="16"/>
                <w:szCs w:val="16"/>
              </w:rPr>
              <w:br/>
              <w:t>Запропоновано: Мітсубіші Кемікал Корпоратіон Текнолоджі Коордінатіон Дівісіон Кумамото Плант, Японія / Mitsubishi Chemical Corporation Technology Coordination Division Kumamoto Plant, Japan 221, Тсуігоме-мачі, Уто-ші, Кумамото, Японія / 221, Tsuigome-machi, Uto-shi, Kumamoto, Japan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UA/5782/01/01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Трач Оксана Іванівна. Зміна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UA/15509/01/01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Трач Оксана Іванівна. Зміна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UA/15509/01/02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ПАМІФОС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3 мг/мл, по 5 мл, або 10 мл, або 20 мл, або 30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технічну помилку виправлено в тексті маркування на вторинній упаковці лікарського засобу для 20 мл у пункті "9. УМОВИ ЗБЕРІГАННЯ". Запропоновано: 9. УМОВИ ЗБЕРІГАННЯ Зберігати у недоступному для дітей місці. Концентрат не потребує особливих умов зберігання.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UA/3341/01/01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ПАНТЕНОЛ АЕРОЗОЛЬ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піна нашкірна, 50 мг/г по 58 г або 116 г в контейнері; по 1 контейнеру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специфікації та методах контролю ГЛЗ, а саме: - за показником «Ідентифікація» - зазначення посилання на ДФУ діюче видання та методу контролю, а також редакційні уточнення; - за показником «Відносна густина піни» – вилучено посилання на с. 518, а в методиці зазначено «ст. Піни лікувальні»; - за показником «Перевірка контейнера на герметичність» - вилучено посилання на с. 506; - за показником «Визначення відсотка виходу вмісту контейнера» - вилучено посилання на с. 506; - за показником «Супровідні домішки» - у специфікації зазначення посилання на ДФУ діюче видання та методу, а також редакційні правки; - за показниками «Пропіленгліколь» - зазначення посилання на ДФУ діюче видання та методу контролю; - за показником «Кількісне визначення» - зазначення посилання на ДФУ діюче видання та методу контролю. А також перенесено показник «Метилпарагідроксибензоат»; - за показником «Мікробіологічна чистота» - у методах контролю зазначення посилання на ДФУ діюче видання; - вилучено із методу контролю зазначення опису відбору проб для перевірки якості продукції, оскільки ця інформація не є обов’язковою для включення до МКЯ ГЛЗ і міститься у відповідних затверджених в середині підприємства документах; - методику відбору препарату із контейнера для виконання тестів «Ідентифікація», «рН», «Супровідні домішки» та «Кількісне визначення» перенесено у примітку; зміни I типу - незначні зміни у методах контролю якості ГЛЗ за показником «Кількісне визначення. Декспантенол. Метилпарагідроксибензоат», а саме зміни умов хроматографування.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контролю якості ГЛЗ за показником «Пропіленгліколь», а саме зміни пробопідготовки; зміни I типу - незначні зміни у методах контролю якості ГЛЗ за показником «Супровідні домішки. 3-амінопропанол» (ДФУ 2.2.27), а саме зміни значення Rf для плям декспантенолу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UA/8333/01/01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ПЕР'ЄТА®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по 420 мг/14 мл; по 14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UA/13062/01/01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ПЕР'ЄТА®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по 420 мг/14 мл; по 14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 - pміни внесено в інструкцію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UA/13062/01/01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ПЕРІНДОПРЕС®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8 мг, по 10 таблеток у контурній чарунковій упаковці; по 3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затверджених методах випробування та зміни критеріїв прийнятності для т. Розчинення (метод ВЕРХ), затверджено: Q =75% за 45 хв., запропоновано: Q =85% за 15 хв. з урахуванням рекомендацій ЕМА «Reflection paper on the dissolution specification for generic solid oral immediate release products with systemic action»;</w:t>
            </w:r>
            <w:r w:rsidRPr="0036607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показник Мікробіологічна чистота приведено у відповідность до вимог ЕР, 2.6.12, 2.6.13, 5.1.4.; зміни І типу - зміни у специфікації проміжного продукту для т. Розчинення (метод ВЕРХ), затверджено: Q =75% за 45 хв., запропоновано: Q =85% за 15 хв. Підрозділ 3.2.Р.3.4 Контроль критичних стадій і проміжної продукції викладено українською мовою; зміни І типу - зміна у затверджених методах випробування т. Кількісне визначення - уточнено приготування рухомої фази та внесено редакційні правки відповідно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UA/16982/01/01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ПЕРІНДОПРЕС®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по 4 мг, по 10 таблеток у контурній чарунковій упаковці; по 3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затверджених методах випробування та зміни критеріїв прийнятності для т. Розчинення (метод ВЕРХ), затверджено: Q =75% за 45 хв., запропоновано: Q =85% за 15 хв. з урахуванням рекомендацій ЕМА «Reflection paper on the dissolution specification for generic solid oral immediate release products with systemic action»;</w:t>
            </w:r>
            <w:r w:rsidRPr="0036607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показник Мікробіологічна чистота приведено у відповідность до вимог ЕР, 2.6.12, 2.6.13, 5.1.4.; зміни І типу - зміни у специфікації проміжного продукту для т. Розчинення (метод ВЕРХ), затверджено: Q =75% за 45 хв., запропоновано: Q =85% за 15 хв. Підрозділ 3.2.Р.3.4 Контроль критичних стадій і проміжної продукції викладено українською мовою; зміни І типу - зміна у затверджених методах випробування т. Кількісне визначення - уточнено приготування рухомої фази та внесено редакційні правки відповідно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UA/16982/01/02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ПЕРТУСИН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сироп in bulk: по 100 г у флаконі або банці, по 48 флаконів або банок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у реєстраційні матеріали досьє, а саме перехід форми випуску на 100 г у флаконах або банках (затверджено: 100 мл у флаконах або банках), з відповідними змінами до специфікації/методів контролю якості п. «Маса вмісту упаковки» та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UA/9554/01/01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ПЕРТУСИН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сироп, по 100 г у флаконах або банках; по 100 г у флаконі або банці; по 1 флакону або банці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у реєстраційні матеріали досьє, а саме перехід форми випуску на 100 г у флаконах або банках (затверджено: 100 мл у флаконах або банках), з відповідними змінами до специфікації/методів контролю якості п. «Маса вмісту упаковки» та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UA/0749/01/01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ПІКОПРЕП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2 саше з порошком у комплекті з мірною ложкою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Феррінг ГмбХ, Німеччина (відповідальний за випуск серії); Феррінг Фармацевтікалз (Китай) Ко., Лтд., Китай (виробник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 Маркування” МКЯ ЛЗ. </w:t>
            </w:r>
            <w:r w:rsidRPr="00366074">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UA/10979/01/01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Норзіст Фармасьютікал Груп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UA/15826/01/01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ПОЛАЙВІ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140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UA/18465/01/01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75 мг; по 10 капсул у блістері; по 1 або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UA/10626/01/01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110 мг; по 10 капсул у блістері; по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UA/10626/01/02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150 мг; по 10 капсул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UA/10626/01/03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ПРИЧЕПИ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трава, по 40 г або 50 г у пачках з внутрішнім пакетом, по 1,5 г у фільтр-пакеті; по 20 фільтр-пакетів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366074">
              <w:rPr>
                <w:rFonts w:ascii="Arial" w:hAnsi="Arial" w:cs="Arial"/>
                <w:sz w:val="16"/>
                <w:szCs w:val="16"/>
              </w:rPr>
              <w:br/>
              <w:t xml:space="preserve">додавання додаткового виду первинної упаковки – по 40 г у пачках з внутрішнім пакетом з відповідними змінами до розділів: "Упаковка", "Склад", Специфікація, "Методи контролю".Текст інструкції для медичного застосування лікарського засобу нанесено на пачках. Зміни внесені в розділи "Склад" та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UA/8286/01/01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ПРОГРАФ®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Астеллас Ірланд Ко., Лтд, Ірландiя, без зміни місця виробництва: Зміни внесено в інструкції для медичного застосування лікарського засобу до розділу "Місцезнаходження виробника та його адреса місця провадження діяльності", та як наслідок до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згідно з рекомендаціями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розділіу "Спосіб застосування та дози".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UA/4994/01/01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ПРОПОФОЛ-ЛІПУРО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366074">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подається у зв’язку з оновленням специфікації допоміжної речовини Яєчний лецитин,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UA/8172/01/01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ПРОПОФОЛ-ЛІПУРО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366074">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діючої речовини Пропофол Euticals SPA, Італія; запропоновано: («Bachem SA», Швейцарія,).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UA/8172/01/01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UA/3347/01/01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in bulk: по 2500 таблеток у пакетах у коробці з гофрокартону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UA/3348/01/01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3466FC">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466FC">
            <w:pPr>
              <w:pStyle w:val="111"/>
              <w:tabs>
                <w:tab w:val="left" w:pos="12600"/>
              </w:tabs>
              <w:rPr>
                <w:rFonts w:ascii="Arial" w:hAnsi="Arial" w:cs="Arial"/>
                <w:b/>
                <w:i/>
                <w:sz w:val="16"/>
                <w:szCs w:val="16"/>
              </w:rPr>
            </w:pPr>
            <w:r w:rsidRPr="00366074">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rPr>
                <w:rFonts w:ascii="Arial" w:hAnsi="Arial" w:cs="Arial"/>
                <w:sz w:val="16"/>
                <w:szCs w:val="16"/>
              </w:rPr>
            </w:pPr>
            <w:r w:rsidRPr="00366074">
              <w:rPr>
                <w:rFonts w:ascii="Arial" w:hAnsi="Arial" w:cs="Arial"/>
                <w:sz w:val="16"/>
                <w:szCs w:val="16"/>
              </w:rPr>
              <w:t>краплі; по 30 мл або по 50 мл у скляному флаконі з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 випуск серії: 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(внесено інформацію стосовно даних доклінічних досліджень)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466FC">
            <w:pPr>
              <w:pStyle w:val="111"/>
              <w:tabs>
                <w:tab w:val="left" w:pos="12600"/>
              </w:tabs>
              <w:jc w:val="center"/>
              <w:rPr>
                <w:rFonts w:ascii="Arial" w:hAnsi="Arial" w:cs="Arial"/>
                <w:sz w:val="16"/>
                <w:szCs w:val="16"/>
              </w:rPr>
            </w:pPr>
            <w:r w:rsidRPr="00366074">
              <w:rPr>
                <w:rFonts w:ascii="Arial" w:hAnsi="Arial" w:cs="Arial"/>
                <w:sz w:val="16"/>
                <w:szCs w:val="16"/>
              </w:rPr>
              <w:t>UA/4220/01/01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ПСОРИНОХЕЛЬ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RM(test solution);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 (TLC-testing);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 (Assay testing);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D2 TRIT (test solution);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D2 TRIT (Assay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UA/6678/01/01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РЕВАЦИО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допоміжних речовин, редаговано розділи "Фармакологічні властивості" та "Побічні реакції".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UA/6839/01/01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РЕВМОКСИКАМ®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супозиторії ректальні по 15 мг, по 5 супозиторіїв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ЛЗ Ревмоксикам ПрАТ «Лекхім-Харків», Україна.</w:t>
            </w:r>
            <w:r w:rsidRPr="00366074">
              <w:rPr>
                <w:rFonts w:ascii="Arial" w:hAnsi="Arial" w:cs="Arial"/>
                <w:sz w:val="16"/>
                <w:szCs w:val="16"/>
              </w:rPr>
              <w:br/>
              <w:t xml:space="preserve">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UA/8230/01/01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РЕКОРМОН®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 Ф.Хоффманн-Ля Рош Лтд, Швейцарія: Випробування контролю якості: Ф.Хоффманн-Ля Рош Лтд, Швейцарія,</w:t>
            </w:r>
            <w:r w:rsidRPr="00366074">
              <w:rPr>
                <w:rFonts w:ascii="Arial" w:hAnsi="Arial" w:cs="Arial"/>
                <w:sz w:val="16"/>
                <w:szCs w:val="16"/>
              </w:rPr>
              <w:br/>
              <w:t>Веттер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UA/5146/01/02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РЕКОРМОН®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UA/5146/01/04</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рідина по 100 мл у флаконі скляному або полімерному; по 1 флакону в пачці; по 100 мл у банці; по 1 банці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пов'язане із необхідністю приведення специфікації та методів контролю якості допоміжних речовин Полісорбат-80 та Етанол (96 %) до ЕР,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UA/8838/01/01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рідина, іn bulk: по 100 мл у флаконі скляному, або полімерному, або у банці; по 48 флаконів скляних, або полімерних, або банок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пов'язане із необхідністю приведення специфікації та методів контролю якості допоміжних речовин Полісорбат-80 та Етанол (96 %) до ЕР,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UA/9514/01/01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РЕСПЕРО МИРТОЛ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кишковорозчинні по 120 мг по 10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в розділі "Фармакологічні властивості. Фармакодинаміка" коректно зазначено назву АФІ відповідно до матеріалів реєстраційного досьє.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UA/4948/01/01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по 10 таблеток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UA/15503/01/01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іn bulk: по 5000 таблеток у герметично запаяних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UA/15504/01/01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10 таблеток у блістері; по 1 або по 2 або по 4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UA/15549/01/01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in bulk: по 10000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UA/15550/01/01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РИНОФЛУІМУЦИЛ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спрей назальний, розчин; по 10 мл у флаконі; по 1 флакону з розпилювачем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UA/8559/01/01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РИНОФЛУІМУЦИЛ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спрей назальний, розчин по 10 мл у флаконі; по 1 флакону з розпилювачем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UA/8559/01/01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РОВАХОЛ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капсули кишковорозчинні, м`які; по 10 капсул в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Рова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повний цикл виробництва (крім наповнення капсул):</w:t>
            </w:r>
            <w:r w:rsidRPr="00366074">
              <w:rPr>
                <w:rFonts w:ascii="Arial" w:hAnsi="Arial" w:cs="Arial"/>
                <w:sz w:val="16"/>
                <w:szCs w:val="16"/>
              </w:rPr>
              <w:br/>
              <w:t xml:space="preserve">Рова Фармасьютікалс Лтд., Ірландія; </w:t>
            </w:r>
            <w:r w:rsidRPr="00366074">
              <w:rPr>
                <w:rFonts w:ascii="Arial" w:hAnsi="Arial" w:cs="Arial"/>
                <w:sz w:val="16"/>
                <w:szCs w:val="16"/>
              </w:rPr>
              <w:br/>
              <w:t>виробник, відповідальний за наповнення капсул:</w:t>
            </w:r>
            <w:r w:rsidRPr="00366074">
              <w:rPr>
                <w:rFonts w:ascii="Arial" w:hAnsi="Arial" w:cs="Arial"/>
                <w:sz w:val="16"/>
                <w:szCs w:val="16"/>
              </w:rPr>
              <w:br/>
              <w:t>Каталент Німеччина  Едербач ДжімбЕйч, Німеччина;</w:t>
            </w:r>
            <w:r w:rsidRPr="00366074">
              <w:rPr>
                <w:rFonts w:ascii="Arial" w:hAnsi="Arial" w:cs="Arial"/>
                <w:sz w:val="16"/>
                <w:szCs w:val="16"/>
              </w:rPr>
              <w:br/>
              <w:t>С.К. Свісс Капс Румунія С.Р.Л., Румунiя;</w:t>
            </w:r>
            <w:r w:rsidRPr="00366074">
              <w:rPr>
                <w:rFonts w:ascii="Arial" w:hAnsi="Arial" w:cs="Arial"/>
                <w:sz w:val="16"/>
                <w:szCs w:val="16"/>
              </w:rPr>
              <w:br/>
              <w:t>первинна та вторинна упаковка:</w:t>
            </w:r>
            <w:r w:rsidRPr="00366074">
              <w:rPr>
                <w:rFonts w:ascii="Arial" w:hAnsi="Arial" w:cs="Arial"/>
                <w:sz w:val="16"/>
                <w:szCs w:val="16"/>
              </w:rPr>
              <w:br/>
              <w:t>МПФ Б.В. (Мануфактуринг Пакінг Фармака), Нідерланди;</w:t>
            </w:r>
            <w:r w:rsidRPr="00366074">
              <w:rPr>
                <w:rFonts w:ascii="Arial" w:hAnsi="Arial" w:cs="Arial"/>
                <w:sz w:val="16"/>
                <w:szCs w:val="16"/>
              </w:rPr>
              <w:br/>
              <w:t>первинна упаковка:</w:t>
            </w:r>
            <w:r w:rsidRPr="00366074">
              <w:rPr>
                <w:rFonts w:ascii="Arial" w:hAnsi="Arial" w:cs="Arial"/>
                <w:sz w:val="16"/>
                <w:szCs w:val="16"/>
              </w:rPr>
              <w:br/>
              <w:t>Шарп Клінікал Сервіс (UK) Лімітед, Великобританія;</w:t>
            </w:r>
            <w:r w:rsidRPr="00366074">
              <w:rPr>
                <w:rFonts w:ascii="Arial" w:hAnsi="Arial" w:cs="Arial"/>
                <w:sz w:val="16"/>
                <w:szCs w:val="16"/>
              </w:rPr>
              <w:br/>
              <w:t>вторинна упаковка:</w:t>
            </w:r>
            <w:r w:rsidRPr="00366074">
              <w:rPr>
                <w:rFonts w:ascii="Arial" w:hAnsi="Arial" w:cs="Arial"/>
                <w:sz w:val="16"/>
                <w:szCs w:val="16"/>
              </w:rPr>
              <w:br/>
              <w:t>Литовський та норвезький UAB Норфачема,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Ірландія/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Німеччина/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Румунія/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Нідерланди/</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Великобританія/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готового лікарського засобу для первинного пакування Шарп Клінікал Сервіс (UK) Лімітед, Площадка 28, Головна Долина Індустріального маєтку, Римні Тредегар, NP22 5RL, Великобританія/Sharp Clinical Serviсеs (UK) Limіted, Unit 28, Heads of the Valley Industrial Estate, Rhymney Tredegar, NP22 5 RL, United Kindom.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для вторинного пакування Литовський та норвезький UAB Норфачема, Вітауто д.6, Джонава, LT-55175, Литва/Lietuvos ir Norvegijos UAB Norfachema, Vytauto g.6, Jonava, LT-55175, Lithuania.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за показником " Кількісне визначення ", змінена пробопідготовка випробувального розчину та розчину порівняння.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UA/17342/01/01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РОТАРИКС™/ROTARIX™ ВАКЦИНА ДЛЯ ПРОФІЛАКТИКИ РОТАВІРУСНОЇ ІНФЕКЦІЇ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додавання неультрафільтрованого дріжджового екстракту в якості альтернативного ультрафільтрованому дріжджовому екстракту, що входить до складу поживного середовища Virus Production Serum-Free Medium (VP - SFM) для росту клітин Vero під час виробництва ротавірусу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РОТАРИКС™/ROTARIX™ ВАКЦИНА ДЛЯ ПРОФІЛАКТИКИ РОТАВІРУСНОЇ ІНФЕКЦІЇ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САЛАЗОПІРИН EN-ТАБС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кишковорозчинні по 500 мг; по 100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Реціфарм Уппсала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розділу 3.2.S.2.1 реєстраційного досьє та МКЯ ЛЗ, а саме- зміна виробника PharmaControl MQL AB, відповідального за контроль якості АФІ, який був помилково зазначений як лабораторію з контролю якості діючої речовини, натомість виробничою дільницею відповідальною за контроль якості являється Recipharm Uppsala AB, що зараз розташована за адресою Rapsgatan 23 D, SE-751 82 Uppsala, Швеція. Запропоновано: Виробництво, пакування, контроль якості, випуск серії Recipharm Uppsala AB Bjorkgatan 30 751 82 Uppsala Sweden Лабораторія з контролю якості Recipharm Uppsala AB</w:t>
            </w:r>
            <w:r w:rsidRPr="00366074">
              <w:rPr>
                <w:rFonts w:ascii="Arial" w:hAnsi="Arial" w:cs="Arial"/>
                <w:sz w:val="16"/>
                <w:szCs w:val="16"/>
              </w:rPr>
              <w:br/>
              <w:t>Rapsgatan 23 D SE-751 82 Uppsala Sweden; зміни І типу - внесення змін до розділу 3.2.Р.3.1, а саме- зміна виробника Recipharm Uppsala AB, відповідального за контроль якості готового продукту, у зв'язку з перенесенням дільниці, що була розташована за адресою Rapsgatan 7, SE-751 82 Uppsala, Швеція на нове місцерозташування: Rapsgatan 23 D, SE-751 82 Uppsala, Швеція. Аналітичні тести, обладнання та персонал не змінюються; зміни І типу - внесення змін до розділу 3.2.Р.5.2 та МКЯ ЛЗ, а саме - оновлення методу визначення домішок: змінюється Час виконання з приблизно 77 хвилин на приблизно 104 хвилини та відповідно Градієнт; зміни І типу - внесення змін до розділу 3.2.Р.3.1 Виробники, а саме-зміна назви лабораторії відповідальної за мікробіологічний контроль готового продукту з PharmaControl MQL AB на Eurofins Biopharma Product Testing Sweden AB,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UA/4201/01/01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САНГЕРА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розчин для ін`єкцій, 100 мг/мл, по 5 мл або по 10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у виробництві. Зміна розміру серії (включаючи діапазон розміру серії) готового лікарського засобу (інші зміни) - вилучення розмірів серій ГЛЗ - 40 л, 200 л, 500 .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10 мл у флаконі скляному, по 5 флаконів у контурній чарунковій упаковці, по 1 контурній упаковців пачці; по 10 мл у флаконі скляному, по 1 флакону у комплекті з розчинником (Натрію хлорид-Солювен, 9 мг/мл, по 100 мл) у контурній чарунковій упаковці, по 1 контурній чарунковій упаковці в пачці. </w:t>
            </w:r>
            <w:r w:rsidRPr="00366074">
              <w:rPr>
                <w:rFonts w:ascii="Arial" w:hAnsi="Arial" w:cs="Arial"/>
                <w:sz w:val="16"/>
                <w:szCs w:val="16"/>
              </w:rPr>
              <w:br/>
              <w:t xml:space="preserve">Зміни внесені в інструкцію для медичного застосування та коротку характеристику ЛЗ у р. "Упаковка"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- 100 л (ампули по 5 мл: 9981-17215 шт., ампули по 10 мл: 5025-8596 шт.).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UA/14282/01/01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0,05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"Передозування".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UA/9821/01/01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ін'єкцій, 0,1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"Передозування".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UA/9821/01/02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UA/1537/02/01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UA/1537/02/02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UA/1537/02/03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САРГІН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розчин оральний, 200 мг/мл по 100 мл, 200 мл у флаконі; по 1 флакону з ложкою дозувальною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додаткової упаковки для лікарського засобу САРГІН, оральний, 200 мг/мл – а саме, доповнено пакуванням по 200 мл у флаконі, без зміни первинного пакувального матеріалу, з відповідними змінами у розділі «Упаковка»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 Методів випробування ГЛЗ, за показником «Об`єм що витягається» МКЯ ЛЗ: Затверджено: Не менше 100 мл Запропоновано: Не менше 100 мл або 200 мл відповідно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UA/16480/02/01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СЕВЕЛАМЕР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800 мг по 10 таблеток у блістері, по 18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готового лікарського засобу у реальному часі Затверджено: 1 рік. Запропоновано: 2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UA/18386/01/01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СЕЛЛСЕПТ®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по 250 мг, по 10 капсул у блістері;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випробування контролю якості); Ф.Хоффманн-Ля Рош Лтд, Швейцарія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UA/6612/01/01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СЕРМІОН®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застосуваня" щодо оновлення інформації з безпеки допоміжних речовин (сполук натрію) відповідно до рекомендацій ЕМА (SANTE-2017-11668).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UA/5183/01/01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СИГНІЦЕФ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очні 0,5 % по 5 мл у флаконі - крапельниці,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назви та адреси виробника АФІ (Левофлоксацину гемігідрату), без зміни місця виробництва: запропоновано: Зхейіанг Еаст-Асіа Фармасеутікал Ко. Лтд. / Zhejiang East-Asia Pharmaceutical Co. Ltd. Коастал Індастріал Сіті, Пубаганг таун, Санмен коунті, Зхейіанг, Китай / Coastal Industrial City, Pubagang town, Sanmen county, Zhejiang,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UA/12551/01/01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ЛЗ, допущену у номері реєстраційного посвідчення. </w:t>
            </w:r>
            <w:r w:rsidRPr="00366074">
              <w:rPr>
                <w:rFonts w:ascii="Arial" w:hAnsi="Arial" w:cs="Arial"/>
                <w:sz w:val="16"/>
                <w:szCs w:val="16"/>
              </w:rPr>
              <w:br/>
              <w:t xml:space="preserve">ЗАТВЕРДЖЕНО: ЗАТВЕРДЖЕНО Наказ Міністерства охорони здоров’я України ______________ № ________ Реєстраційне посвідчення </w:t>
            </w:r>
            <w:r w:rsidRPr="00366074">
              <w:rPr>
                <w:rFonts w:ascii="Arial" w:hAnsi="Arial" w:cs="Arial"/>
                <w:sz w:val="16"/>
                <w:szCs w:val="16"/>
              </w:rPr>
              <w:br/>
              <w:t xml:space="preserve">№ 5260/01/01 ЗАПРОПОНОВАНО: ЗАТВЕРДЖЕНО Наказ Міністерства охорони здоров’я України ______________ № ________ </w:t>
            </w:r>
            <w:r w:rsidRPr="00366074">
              <w:rPr>
                <w:rFonts w:ascii="Arial" w:hAnsi="Arial" w:cs="Arial"/>
                <w:sz w:val="16"/>
                <w:szCs w:val="16"/>
              </w:rPr>
              <w:br/>
              <w:t>Реєстраційне посвідчення № UA/5260/01/01.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UA/5260/01/01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UA/10667/01/01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по 500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UA/10668/01/01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UA/10667/01/02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по 750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UA/10668/01/02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СТОПАНГІН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UA/1831/01/01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СУФЕР®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розчин для внутрішньовенних ін’єкцій, 20 мг/мл по 5 мл в ампулі скляній, по 5 ампул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66074">
              <w:rPr>
                <w:rFonts w:ascii="Arial" w:hAnsi="Arial" w:cs="Arial"/>
                <w:sz w:val="16"/>
                <w:szCs w:val="16"/>
              </w:rPr>
              <w:br/>
              <w:t>Вилучення упаковок по 5 мл, 10 мл та 20 мл у флаконах в пачці з картону, по 5 мл у флаконах у комплекті з 1 контейнером по 100 мл з розчинником (розчин Натрію хлорид Солювен 9 мг/мл), по 10 мл у флаконах у комплекті з 1 контейнером по 100 мл з розчинником (розчин Натрію хлорид Солювен 9 мг/мл) з відповідними змінами до розділу «Упаковка». Зміни внесені в інструкцію для медичного застовування лікарського засобу у розділ "Упаковка" та коротку характеристику лікарського засобу у розділ "Тип та вміст первинної упаковки" як наслідок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UA/13269/01/01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(вилучення тексту маркування, в якому не зазначалися одиниці міжнародної системи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UA/16232/01/01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(вилучення тексту маркування, в якому не зазначалися одиниці міжнародної системи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UA/16232/01/02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ТАМСІН ФОРТЕ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пролонгованої дії по 0,4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Мега Лайфсайенсіз (Австралія) Пті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Джі І Фармасьютікалс, Лтд, Болгарія (первинне та вторинне пакування); Сінтон Хіспанія,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Болгарія/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технічна помилка, яка пов'язана з кількістю виробників діючої речовини тамсулозину гідрохлорид у Методах контролю якості ЛЗ. Пропонована редакція: Synthon s.r.o., Czech Republic/ Сінтон с.р.о, Чеська Республіка Synthon Argentina S.A, Argentina/ Сінтон Аргентіна С.А., Аргентина.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UA/14197/01/01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ТАНТУМ 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UA/4012/02/01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пакування, випробування контролю якості); Ф.Хоффманн-Ля Рош Лтд , Швейцарія (випуск серії); Ф.Хоффманн-Ля Рош Лтд, Швейцарія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UA/5372/01/02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пакування, випробування контролю якості); Ф.Хоффманн-Ля Рош Лтд , Швейцарія (випуск серії); Ф.Хоффманн-Ля Рош Лтд, Швейцарія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UA/5372/01/03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функції проведення випробування контролю якості (QC) на стерильність для виробничої дільниці GSK GlaxoSmithKline Biologicals, Branch of SmithKline Beecham Pharma GmbH&amp;Co. KG Zirkusstrasse 40, 01069, Dresden, Germany (Будівля A/B) для вакцини, що містить поверхневий антиген гепатиту В та очищений інактивований вірус гепатиту А (HBV-HAV);</w:t>
            </w:r>
            <w:r w:rsidRPr="00366074">
              <w:rPr>
                <w:rFonts w:ascii="Arial" w:hAnsi="Arial" w:cs="Arial"/>
                <w:sz w:val="16"/>
                <w:szCs w:val="16"/>
              </w:rPr>
              <w:br/>
              <w:t>зміни II типу - додавання виробничої дільниці GSK GlaxoSmithKline Biologicals, Branch of SmithKline Beecham Pharma GmbH&amp;Co. KG Zirkusstrasse 40, 01069, Dresden, Germany (Будівля A/B), як додаткового місця для стадії формування вакцини, що містить поверхневий антиген гепатиту В та очищений інактивований вірус гепатиту А (HBV-HAV)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звуження допустимих меж випробувань на мікробну чистоту при ферментації дріжджового штаму RIT 4376, що містить HbsAg, у ферментері об’ємом 1600 л. Запропоновано: Absence of growth. Внесення редакційних правок до розділу 3.2.S.2.4; зміни І типу - введення додаткового випробування Bioburden test до етапу освітлення, після етапу освітлення та після етапу ультрафільтрації при екстракції HbsAg з клітин дріжджів; зміни І типу - впровадження додаткових випробувань на етапі очищенні HbsAg: Endotoxin test by chromogenic kinetic method після іонообмінної хроматографії та Bioburden test після другої гель-проникаючої хроматографії;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10 CFU/100 ml»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UA/13056/01/01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ТЕЛДІ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50 мг/300 мг/300 мг, по 30 таблеток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UA/18591/01/01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ТЕРОНРЕД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Д-р Редді`c Лабораторіс Лтд (Виробничий відділ-7)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внесення змін до р. 3.2.Р.3.4. Контроль критичних стадій і проміжної продукції, зокрема: на Стадії "Lubricated Blend" вилучення контролю за показниками "Опис", "Кількісне визначення", "Вода". Зазначення проведення контролю якості за показниками "Насипна густина", "Густина після усадки", "Розмір часток" та "Однорідність суміші" для репрезентативних та валідаційних серій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UA/18213/01/01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36607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UA/15872/01/01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840 мг/14 мл по 14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UA/15872/01/02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36607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17.1. Зміни внесені до всіх частин у зв’язку з наданням заключного звіту щодо клінічного дослідження WО40486 та видаленням цього дослідження з плану з фармаконагляду, видаленням навчальних матеріалів для спеціалістів охорони здоров’я з додаткових заходів з мінімізації ризиків. Також проведено консолідацію з ПУРом версія 13.1; зміни II типу - заявником надано оновлений План управління ризиками, версія 19.1. Зміни внесені до всіх частин у зв’язку з наданням заключного звіту щодо клінічного дослідження GО29322 та видаленням цього дослідження з плану з фармаконагляду, видаленням проблеми з безпеки «Одночасне застосування з іншими імуномодулючими препаратами» на підставі цього дослідження, оновленням навчальних матеріалів для спеціалістів охорони здоров’я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UA/15872/01/01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840 мг/14 мл по 14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17.1. Зміни внесені до всіх частин у зв’язку з наданням заключного звіту щодо клінічного дослідження WО40486 та видаленням цього дослідження з плану з фармаконагляду, видаленням навчальних матеріалів для спеціалістів охорони здоров’я з додаткових заходів з мінімізації ризиків. Також проведено консолідацію з ПУРом версія 13.1; зміни II типу - заявником надано оновлений План управління ризиками, версія 19.1. Зміни внесені до всіх частин у зв’язку з наданням заключного звіту щодо клінічного дослідження GО29322 та видаленням цього дослідження з плану з фармаконагляду, видаленням проблеми з безпеки «Одночасне застосування з іншими імуномодулючими препаратами» на підставі цього дослідження, оновленням навчальних матеріалів для спеціалістів охорони здоров’я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UA/15872/01/02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w:t>
            </w:r>
            <w:r w:rsidRPr="00366074">
              <w:rPr>
                <w:sz w:val="16"/>
                <w:szCs w:val="16"/>
              </w:rPr>
              <w:t xml:space="preserve"> </w:t>
            </w:r>
            <w:r w:rsidRPr="00366074">
              <w:rPr>
                <w:rFonts w:ascii="Arial" w:hAnsi="Arial" w:cs="Arial"/>
                <w:sz w:val="16"/>
                <w:szCs w:val="16"/>
              </w:rPr>
              <w:t>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UA/15575/01/01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ТИРОГЕН® 0,9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приготування розчину (0,9 мг/мл) для ін`єкцій по 1,1 мг; 2 флакони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Ірландiя/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UA/9743/01/01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ТІВОМАКС®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оральний, 200 мг/мл по 100 мл або по 200 мл у флаконі; по 1 флакону з мірною ложкою або мірним стаканчиком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на стадії 1 Приготування розчину на етапі фільтрації розчину замість попередньої та фінішної фільтрації з фільтроелементом рейтингом 0,45 мкм запропонованоо використання одного фільтра з абсолютним рейтингом 1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UA/16994/01/01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ТІЄНАМ®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порошок для розчину для інфузій; 10 флаконів з порошком у пластиковому піддоні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Виробник нерозфасованої продукції, первинне пакування:</w:t>
            </w:r>
            <w:r w:rsidRPr="00366074">
              <w:rPr>
                <w:rFonts w:ascii="Arial" w:hAnsi="Arial" w:cs="Arial"/>
                <w:sz w:val="16"/>
                <w:szCs w:val="16"/>
              </w:rPr>
              <w:br/>
              <w:t>Мерк Шарп і Доум Корп., США;</w:t>
            </w:r>
            <w:r w:rsidRPr="00366074">
              <w:rPr>
                <w:rFonts w:ascii="Arial" w:hAnsi="Arial" w:cs="Arial"/>
                <w:sz w:val="16"/>
                <w:szCs w:val="16"/>
              </w:rPr>
              <w:br/>
              <w:t xml:space="preserve">Вторинне пакування, дозвіл на випуск серії: </w:t>
            </w:r>
            <w:r w:rsidRPr="00366074">
              <w:rPr>
                <w:rFonts w:ascii="Arial" w:hAnsi="Arial" w:cs="Arial"/>
                <w:sz w:val="16"/>
                <w:szCs w:val="16"/>
              </w:rPr>
              <w:br/>
              <w:t xml:space="preserve">ФАРЕВА Мірабель, Франція; </w:t>
            </w:r>
            <w:r w:rsidRPr="00366074">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США/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Франція/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вторинне пакування, дозвіл на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UA/0524/01/01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оболонкою, по 25 мг, по 60 таблеток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UA/4294/01/01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оболонкою, по 100 мг, по 100 таблеток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UA/4294/01/02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оболонкою, 200 мг, по 100 таблеток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UA/4294/01/03</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ТОПРАЗ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40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UA/16735/02/01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тверді по 100 мг/20 мг/5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зміни до розділу «Маркування» МКЯ ЛЗ;</w:t>
            </w:r>
            <w:r w:rsidRPr="00366074">
              <w:rPr>
                <w:rFonts w:ascii="Arial" w:hAnsi="Arial" w:cs="Arial"/>
                <w:sz w:val="16"/>
                <w:szCs w:val="16"/>
              </w:rPr>
              <w:br/>
              <w:t>запропоновано: МАРКИРОВКА. Соответствует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UA/15409/01/01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ТРІУМЕК™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50 мг/600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 Веллком С.А., Іспанiя (первинна та вторинна упаковка, дозвіл на випуск серії); Глаксо Оперейшнс ЮК Лімітед , Велика Британiя (виробник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Іспанiя/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UA/14812/01/01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ТРУКСИМА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Селлтріон Хелзкеар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Республiка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СЕЛЛТРІОН Інк., Республiка Корея;</w:t>
            </w:r>
            <w:r w:rsidRPr="00366074">
              <w:rPr>
                <w:rFonts w:ascii="Arial" w:hAnsi="Arial" w:cs="Arial"/>
                <w:sz w:val="16"/>
                <w:szCs w:val="16"/>
              </w:rPr>
              <w:br/>
              <w:t>(Виробництво, первинне пакування, вторинне пакування, випробування стабільності;</w:t>
            </w:r>
            <w:r w:rsidRPr="00366074">
              <w:rPr>
                <w:rFonts w:ascii="Arial" w:hAnsi="Arial" w:cs="Arial"/>
                <w:sz w:val="16"/>
                <w:szCs w:val="16"/>
              </w:rPr>
              <w:br/>
              <w:t>випробування стабільності); Виробник відповідальний за випуск серії:</w:t>
            </w:r>
            <w:r w:rsidRPr="00366074">
              <w:rPr>
                <w:rFonts w:ascii="Arial" w:hAnsi="Arial" w:cs="Arial"/>
                <w:sz w:val="16"/>
                <w:szCs w:val="16"/>
              </w:rPr>
              <w:br/>
              <w:t>Біотек Сервісес Інтернешнл Лтд, Велика Британія;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випуск серії:</w:t>
            </w:r>
            <w:r w:rsidRPr="00366074">
              <w:rPr>
                <w:rFonts w:ascii="Arial" w:hAnsi="Arial" w:cs="Arial"/>
                <w:sz w:val="16"/>
                <w:szCs w:val="16"/>
              </w:rPr>
              <w:br/>
              <w:t>Біотек Сервісес Інтернешнл Лтд, Велика Британія;</w:t>
            </w:r>
            <w:r w:rsidRPr="00366074">
              <w:rPr>
                <w:rFonts w:ascii="Arial" w:hAnsi="Arial" w:cs="Arial"/>
                <w:sz w:val="16"/>
                <w:szCs w:val="16"/>
              </w:rPr>
              <w:br/>
              <w:t>Випробування контролю якості при випуску, вторинне пакування:</w:t>
            </w:r>
            <w:r w:rsidRPr="00366074">
              <w:rPr>
                <w:rFonts w:ascii="Arial" w:hAnsi="Arial" w:cs="Arial"/>
                <w:sz w:val="16"/>
                <w:szCs w:val="16"/>
              </w:rPr>
              <w:br/>
              <w:t xml:space="preserve">ЗАТ Фармацевтичний завод ЕГІС, Угорщина; </w:t>
            </w:r>
            <w:r w:rsidRPr="00366074">
              <w:rPr>
                <w:rFonts w:ascii="Arial" w:hAnsi="Arial" w:cs="Arial"/>
                <w:sz w:val="16"/>
                <w:szCs w:val="16"/>
              </w:rPr>
              <w:br/>
              <w:t>Часткове випробування контролю якості при випуску (за показниками стерильність та ендотоксини):</w:t>
            </w:r>
            <w:r w:rsidRPr="00366074">
              <w:rPr>
                <w:rFonts w:ascii="Arial" w:hAnsi="Arial" w:cs="Arial"/>
                <w:sz w:val="16"/>
                <w:szCs w:val="16"/>
              </w:rPr>
              <w:br/>
              <w:t>Фармасьютікал Контрол енд Девелопмент Лабораторі Ко., Лтд, Угорщина;</w:t>
            </w:r>
            <w:r w:rsidRPr="00366074">
              <w:rPr>
                <w:rFonts w:ascii="Arial" w:hAnsi="Arial" w:cs="Arial"/>
                <w:sz w:val="16"/>
                <w:szCs w:val="16"/>
              </w:rPr>
              <w:br/>
              <w:t>Виробник, відповідальний за випуск серії:</w:t>
            </w:r>
            <w:r w:rsidRPr="00366074">
              <w:rPr>
                <w:rFonts w:ascii="Arial" w:hAnsi="Arial" w:cs="Arial"/>
                <w:sz w:val="16"/>
                <w:szCs w:val="16"/>
              </w:rPr>
              <w:br/>
              <w:t>Мiллмаунт Хелскеар Лтд., Ірландiя;</w:t>
            </w:r>
            <w:r w:rsidRPr="00366074">
              <w:rPr>
                <w:rFonts w:ascii="Arial" w:hAnsi="Arial" w:cs="Arial"/>
                <w:sz w:val="16"/>
                <w:szCs w:val="16"/>
              </w:rPr>
              <w:br/>
              <w:t>Виробництво, первинне пакування, випробування контролю якості при випуску:</w:t>
            </w:r>
            <w:r w:rsidRPr="00366074">
              <w:rPr>
                <w:rFonts w:ascii="Arial" w:hAnsi="Arial" w:cs="Arial"/>
                <w:sz w:val="16"/>
                <w:szCs w:val="16"/>
              </w:rPr>
              <w:br/>
              <w:t>Бакстер Онколоджi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Республiка Корея/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Угорщина/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Ірландія/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утримання у виробничому процесі готового лікарського засобу після першої фільтрації з ≤ 12 годин на ≤ 72 годин.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Додатковий розмір упаковки – по 2 флакони з концентратом для розчину інфузій по 100 мг/10мл до існуючого розміру упаковки – по 1 флакону з концентратом для розчину для інфузій по 500 мг/50 мл, без зміни концентрації (10 мг/мл) З відповідними змінами до специфікації за показником «Об’єм, що витягається» та розділів «Упаковка» та «Термін придатності» </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Затверджено: 3 роки. Запропоновано:3 роки (для виду упаковки по 50 мл у флаконі); 4 роки (для по 10 мл у флаконі) </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Зміни внесено в інструкцію для медичного застосування у р. "Упаковка" з внесенням відповідних змін у розділи "Склад" та "Термін придатності", а також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UA/17284/01/01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ФАРМАСУЛІН ®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розчин для ін'єкцій, 100 МО/мл по 3 мл у картриджі; по 5 картриджів у блістері; по 1 блістеру в пачці з картону; </w:t>
            </w:r>
            <w:r w:rsidRPr="00366074">
              <w:rPr>
                <w:rFonts w:ascii="Arial" w:hAnsi="Arial" w:cs="Arial"/>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Методів випробування /Специфікації АФІ Інсулін людський ДНК-рекомбінантний (виробництво "Eli Lily and Company") за показниками "Білки високомолекулярні", "Кількісне визначення", "А21 дезамідоінсулін і супровідні білки" у відповідність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UA/2318/01/01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капсули по 20 мг; in bulk: по 2500 капсул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UA/1240/01/01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капсули по 20 мг; по 10 капсул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UA/1239/01/01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UA/10426/01/01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кишковорозчинні по 10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UA/10427/01/01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UA/10426/01/02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оболонкою, кишковорозчинні по 20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UA/10427/01/02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ФЛАМІДЕЗ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 xml:space="preserve">гель по 20 г, 30 г, 40 г або 100 г в ламінованій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UA/12794/01/01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ФЛАМІДЕЗ ФІТОПЛЮС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мазь, по 20 г у контейнері; по 1 контейнеру в пачці;</w:t>
            </w:r>
            <w:r w:rsidRPr="00366074">
              <w:rPr>
                <w:rFonts w:ascii="Arial" w:hAnsi="Arial" w:cs="Arial"/>
                <w:sz w:val="16"/>
                <w:szCs w:val="16"/>
              </w:rPr>
              <w:br/>
              <w:t>по 20 г або по 40 г у тубі; по 1 тубі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UA/1920/02/01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таблеток у блістері; по 1, або по 3, або по 10 блістерів у каронній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UA/7061/01/01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in bulk : 2500 таблеток у пакетах із фольги алюмінієвої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UA/7062/01/01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розчин для ін'єкцій, 100 мг/мл; по 3 мл в ампулі; по 5 ампул у пластиковому піддоні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366074">
              <w:rPr>
                <w:rFonts w:ascii="Arial" w:hAnsi="Arial" w:cs="Arial"/>
                <w:sz w:val="16"/>
                <w:szCs w:val="16"/>
              </w:rPr>
              <w:br/>
              <w:t xml:space="preserve">зміна редакції розділу «Маркування» МКЯ ЛЗ: Затверджено: Графічне оформлення упаковки Докладається. Запропоновано: </w:t>
            </w:r>
            <w:r w:rsidRPr="00366074">
              <w:rPr>
                <w:rFonts w:ascii="Arial" w:hAnsi="Arial" w:cs="Arial"/>
                <w:sz w:val="16"/>
                <w:szCs w:val="16"/>
              </w:rPr>
              <w:br/>
              <w:t>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UA/8504/01/01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ФЛУНОЛ®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капсули, по 150 мг по 1 або 2 капсули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ГЛЗ. Запропоновано: 68 000 капсул; 80 000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UA/3784/01/02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Виробник "in bulk":</w:t>
            </w:r>
            <w:r w:rsidRPr="00366074">
              <w:rPr>
                <w:rFonts w:ascii="Arial" w:hAnsi="Arial" w:cs="Arial"/>
                <w:sz w:val="16"/>
                <w:szCs w:val="16"/>
              </w:rPr>
              <w:br/>
              <w:t>Брістол-Майєрс Сквібб Мануфактурінг Компані, США;</w:t>
            </w:r>
            <w:r w:rsidRPr="00366074">
              <w:rPr>
                <w:rFonts w:ascii="Arial" w:hAnsi="Arial" w:cs="Arial"/>
                <w:sz w:val="16"/>
                <w:szCs w:val="16"/>
              </w:rPr>
              <w:br/>
              <w:t>Виробник, відповідальний за первинне та вторинне пакування, випуск серії:</w:t>
            </w:r>
            <w:r w:rsidRPr="00366074">
              <w:rPr>
                <w:rFonts w:ascii="Arial" w:hAnsi="Arial" w:cs="Arial"/>
                <w:sz w:val="16"/>
                <w:szCs w:val="16"/>
              </w:rPr>
              <w:br/>
              <w:t>АстраЗенека ЮК Лімітед, Велика Британія;</w:t>
            </w:r>
            <w:r w:rsidRPr="00366074">
              <w:rPr>
                <w:rFonts w:ascii="Arial" w:hAnsi="Arial" w:cs="Arial"/>
                <w:sz w:val="16"/>
                <w:szCs w:val="16"/>
              </w:rPr>
              <w:br/>
              <w:t> Виробник, відповідальний за контроль якості:</w:t>
            </w:r>
            <w:r w:rsidRPr="00366074">
              <w:rPr>
                <w:rFonts w:ascii="Arial" w:hAnsi="Arial" w:cs="Arial"/>
                <w:sz w:val="16"/>
                <w:szCs w:val="16"/>
              </w:rPr>
              <w:br/>
              <w:t>АстраЗенека АБ, Швеція;</w:t>
            </w:r>
            <w:r w:rsidRPr="00366074">
              <w:rPr>
                <w:rFonts w:ascii="Arial" w:hAnsi="Arial" w:cs="Arial"/>
                <w:sz w:val="16"/>
                <w:szCs w:val="16"/>
              </w:rPr>
              <w:br/>
              <w:t>Виробник "in bulk":</w:t>
            </w:r>
            <w:r w:rsidRPr="00366074">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США/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"Побічні реакції", а саме, оновлення інформації щодо гангрени Фурньє; також внесено незначні редакційні правки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UA/13302/01/01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Виробник "in bulk":</w:t>
            </w:r>
            <w:r w:rsidRPr="00366074">
              <w:rPr>
                <w:rFonts w:ascii="Arial" w:hAnsi="Arial" w:cs="Arial"/>
                <w:sz w:val="16"/>
                <w:szCs w:val="16"/>
              </w:rPr>
              <w:br/>
              <w:t>Брістол-Майєрс Сквібб Мануфактурінг Компані, США;</w:t>
            </w:r>
            <w:r w:rsidRPr="00366074">
              <w:rPr>
                <w:rFonts w:ascii="Arial" w:hAnsi="Arial" w:cs="Arial"/>
                <w:sz w:val="16"/>
                <w:szCs w:val="16"/>
              </w:rPr>
              <w:br/>
              <w:t>Виробник, відповідальний за первинне та вторинне пакування, випуск серії:</w:t>
            </w:r>
            <w:r w:rsidRPr="00366074">
              <w:rPr>
                <w:rFonts w:ascii="Arial" w:hAnsi="Arial" w:cs="Arial"/>
                <w:sz w:val="16"/>
                <w:szCs w:val="16"/>
              </w:rPr>
              <w:br/>
              <w:t>АстраЗенека ЮК Лімітед, Велика Британія;</w:t>
            </w:r>
            <w:r w:rsidRPr="00366074">
              <w:rPr>
                <w:rFonts w:ascii="Arial" w:hAnsi="Arial" w:cs="Arial"/>
                <w:sz w:val="16"/>
                <w:szCs w:val="16"/>
              </w:rPr>
              <w:br/>
              <w:t> Виробник, відповідальний за контроль якості:</w:t>
            </w:r>
            <w:r w:rsidRPr="00366074">
              <w:rPr>
                <w:rFonts w:ascii="Arial" w:hAnsi="Arial" w:cs="Arial"/>
                <w:sz w:val="16"/>
                <w:szCs w:val="16"/>
              </w:rPr>
              <w:br/>
              <w:t>АстраЗенека АБ, Швеція;</w:t>
            </w:r>
            <w:r w:rsidRPr="00366074">
              <w:rPr>
                <w:rFonts w:ascii="Arial" w:hAnsi="Arial" w:cs="Arial"/>
                <w:sz w:val="16"/>
                <w:szCs w:val="16"/>
              </w:rPr>
              <w:br/>
              <w:t>Виробник "in bulk":</w:t>
            </w:r>
            <w:r w:rsidRPr="00366074">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США/</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"Побічні реакції", а саме, оновлення інформації щодо гангрени Фурньє; також внесено незначні редакційні правки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UA/13302/01/02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ФУЗІКУТАН®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крем 2 % по 5 г, 10 г, 15 г або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ФУЗIКУТАН. Запропоновано: ФУЗIКУТАН®.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UA/10307/01/01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після інактивації перед етапом фінальної фільтрації при виробництві активної субстанції гепатиту А. Внесення редакційних правок до розділу 3.2.S.2.4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UA/16497/01/02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після інактивації перед етапом фінальної фільтрації при виробництві активної субстанції гепатиту А. Внесення редакційних правок до розділу 3.2.S.2.4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UA/16497/01/01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66074">
              <w:rPr>
                <w:rStyle w:val="csab6e0769135"/>
                <w:color w:val="auto"/>
                <w:sz w:val="16"/>
                <w:szCs w:val="16"/>
              </w:rPr>
              <w:t xml:space="preserve">≤ </w:t>
            </w:r>
            <w:r w:rsidRPr="00366074">
              <w:rPr>
                <w:rFonts w:ascii="Arial" w:hAnsi="Arial" w:cs="Arial"/>
                <w:sz w:val="16"/>
                <w:szCs w:val="16"/>
              </w:rPr>
              <w:t xml:space="preserve">40 % мас/мас </w:t>
            </w:r>
            <w:r w:rsidRPr="00366074">
              <w:rPr>
                <w:rStyle w:val="csab6e0769135"/>
                <w:color w:val="auto"/>
                <w:sz w:val="16"/>
                <w:szCs w:val="16"/>
              </w:rPr>
              <w:t xml:space="preserve">≥ </w:t>
            </w:r>
            <w:r w:rsidRPr="00366074">
              <w:rPr>
                <w:rFonts w:ascii="Arial" w:hAnsi="Arial" w:cs="Arial"/>
                <w:sz w:val="16"/>
                <w:szCs w:val="16"/>
              </w:rPr>
              <w:t>0,18 мм; зміни І типу - зміни у процесі виробництва лікарського засобу - зміна технології сухого змішування на вологу грануляцію. Надлишок діючої речовини фенілефрину гідрохлориду зменшено з 5 % до 2 %, відповідно переглянуто кількість компенсаційного компоненту – цукрози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UA/15354/01/01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66074">
              <w:rPr>
                <w:rStyle w:val="csab6e0769135"/>
                <w:color w:val="auto"/>
                <w:sz w:val="16"/>
                <w:szCs w:val="16"/>
              </w:rPr>
              <w:t xml:space="preserve">≤ </w:t>
            </w:r>
            <w:r w:rsidRPr="00366074">
              <w:rPr>
                <w:rFonts w:ascii="Arial" w:hAnsi="Arial" w:cs="Arial"/>
                <w:sz w:val="16"/>
                <w:szCs w:val="16"/>
              </w:rPr>
              <w:t xml:space="preserve"> 40 % мас/мас </w:t>
            </w:r>
            <w:r w:rsidRPr="00366074">
              <w:rPr>
                <w:rStyle w:val="csab6e0769135"/>
                <w:color w:val="auto"/>
                <w:sz w:val="16"/>
                <w:szCs w:val="16"/>
              </w:rPr>
              <w:t>≥</w:t>
            </w:r>
            <w:r w:rsidRPr="00366074">
              <w:rPr>
                <w:rFonts w:ascii="Arial" w:hAnsi="Arial" w:cs="Arial"/>
                <w:sz w:val="16"/>
                <w:szCs w:val="16"/>
              </w:rPr>
              <w:t xml:space="preserve"> 0,18 мм; зміни І типу - зміни у процесі виробництва лікарського засобу - зміна технології сухого змішування на вологу грануляцію. Надлишок діючої речовини фенілефрину гідрохлориду зменшено з 5 % до 2 %, відповідно переглянуто кількість компенсаційного компоненту – цукрози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UA/15355/01/01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ХІЛО-КЕА®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R1-CEP 2001-385 Rev 07 для АФІ Натрію гіалуронату від вже затвердженого виробника HTL S.A.S., Франція Запропоновано: R1-CEP 2001-385 Rev 07; зміни І типу - подання оновленого сертифікату відповідності Європейській фармакопеї R1-CEP 2006-233 Rev 02 для АФІ Декспантенолу від вже затвердженого виробника BASF SE, Німеччина. Запропоновано: R1-CEP 2006-233 Rev 02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UA/9732/01/01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ХОЛЕЛЕСАН®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 xml:space="preserve">капсули, по 10 капсул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- 500 кг. Запропоновано: 100 кг, що становить 277 777 капсул (з допустимим відхиленням від 90,0 кг до 110,0 кг або 250 000 капсул до 305 555 капсул) 220 кг, що становить 611 111 капсул (з допустимим відхиленням від 200,0 кг до 240,0 кг або 555 555 капсул до 666 666 капсул) 500 кг, що становить 1 388 888 капсул (з допустимим відхиленням від 450,0 кг до 550,0 кг або 1 250 000 капсул до 1 527 777 капсул)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UA/15899/01/01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ЦЕЛСЕНТРІ™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UA/12992/01/01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ЦЕЛСЕНТРІ™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UA/12992/01/02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067D5B">
            <w:pPr>
              <w:pStyle w:val="111"/>
              <w:tabs>
                <w:tab w:val="left" w:pos="12600"/>
              </w:tabs>
              <w:rPr>
                <w:rFonts w:ascii="Arial" w:hAnsi="Arial" w:cs="Arial"/>
                <w:b/>
                <w:i/>
                <w:sz w:val="16"/>
                <w:szCs w:val="16"/>
              </w:rPr>
            </w:pPr>
            <w:r w:rsidRPr="00366074">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067D5B">
            <w:pPr>
              <w:pStyle w:val="111"/>
              <w:tabs>
                <w:tab w:val="left" w:pos="12600"/>
              </w:tabs>
              <w:jc w:val="center"/>
              <w:rPr>
                <w:rFonts w:ascii="Arial" w:hAnsi="Arial" w:cs="Arial"/>
                <w:sz w:val="16"/>
                <w:szCs w:val="16"/>
              </w:rPr>
            </w:pPr>
            <w:r w:rsidRPr="00366074">
              <w:rPr>
                <w:rFonts w:ascii="Arial" w:hAnsi="Arial" w:cs="Arial"/>
                <w:sz w:val="16"/>
                <w:szCs w:val="16"/>
              </w:rPr>
              <w:t>UA/16177/01/01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21DF1">
            <w:pPr>
              <w:pStyle w:val="111"/>
              <w:tabs>
                <w:tab w:val="left" w:pos="12600"/>
              </w:tabs>
              <w:rPr>
                <w:rFonts w:ascii="Arial" w:hAnsi="Arial" w:cs="Arial"/>
                <w:b/>
                <w:i/>
                <w:sz w:val="16"/>
                <w:szCs w:val="16"/>
              </w:rPr>
            </w:pPr>
            <w:r w:rsidRPr="00366074">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 мг in bulk: по 1000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UA/16176/01/01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21DF1">
            <w:pPr>
              <w:pStyle w:val="111"/>
              <w:tabs>
                <w:tab w:val="left" w:pos="12600"/>
              </w:tabs>
              <w:rPr>
                <w:rFonts w:ascii="Arial" w:hAnsi="Arial" w:cs="Arial"/>
                <w:b/>
                <w:i/>
                <w:sz w:val="16"/>
                <w:szCs w:val="16"/>
              </w:rPr>
            </w:pPr>
            <w:r w:rsidRPr="00366074">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8A6427">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UA/15638/01/01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321DF1">
            <w:pPr>
              <w:pStyle w:val="111"/>
              <w:tabs>
                <w:tab w:val="left" w:pos="12600"/>
              </w:tabs>
              <w:rPr>
                <w:rFonts w:ascii="Arial" w:hAnsi="Arial" w:cs="Arial"/>
                <w:b/>
                <w:i/>
                <w:sz w:val="16"/>
                <w:szCs w:val="16"/>
              </w:rPr>
            </w:pPr>
            <w:r w:rsidRPr="00366074">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іn bulk: по 1000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b/>
                <w:i/>
                <w:sz w:val="16"/>
                <w:szCs w:val="16"/>
              </w:rPr>
            </w:pPr>
            <w:r w:rsidRPr="003660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321DF1">
            <w:pPr>
              <w:pStyle w:val="111"/>
              <w:tabs>
                <w:tab w:val="left" w:pos="12600"/>
              </w:tabs>
              <w:jc w:val="center"/>
              <w:rPr>
                <w:rFonts w:ascii="Arial" w:hAnsi="Arial" w:cs="Arial"/>
                <w:sz w:val="16"/>
                <w:szCs w:val="16"/>
              </w:rPr>
            </w:pPr>
            <w:r w:rsidRPr="00366074">
              <w:rPr>
                <w:rFonts w:ascii="Arial" w:hAnsi="Arial" w:cs="Arial"/>
                <w:sz w:val="16"/>
                <w:szCs w:val="16"/>
              </w:rPr>
              <w:t>UA/15639/01/01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ЦЕФАЗОЛІН-БХФЗ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виробничої дільниці для АФІ Цефазоліну Shandong Lukang Pharmaceutical Co., Ltd, Китай, у зв’язку з перенесенням виробничої дільниці. Специфікації, спосіб виробництва та детальний опис методу синтезу АФІ є ідентичними затвердженим Запропоновано 88 Xinhua Road, Zoucheng Industrial Park, Zoucheng, Shandong, 273517, P.R.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UA/4616/01/02</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ЦЕФАЗОЛІН-БХФЗ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виробничої дільниці для АФІ Цефазоліну Shandong Lukang Pharmaceutical Co., Ltd, Китай, у зв’язку з перенесенням виробничої дільниці. Специфікації, спосіб виробництва та детальний опис методу синтезу АФІ є ідентичними затвердженим Запропоновано 88 Xinhua Road, Zoucheng Industrial Park, Zoucheng, Shandong, 273517, P.R.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UA/4616/01/01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зміни власника реєстраційного посвідчення та додання до тексту маркування даних щодо заявника. • Зміни І типу - Зміни щодо безпеки/ефективності та фармаконагляду (інші зміни) Додання до тексту маркування упаковки лікарського засобу інформації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366074">
              <w:rPr>
                <w:rFonts w:ascii="Arial" w:hAnsi="Arial" w:cs="Arial"/>
                <w:sz w:val="16"/>
                <w:szCs w:val="16"/>
              </w:rPr>
              <w:br/>
              <w:t>Зміна уповноваженої особи заявника, відповідальної за фармаконагляд. Діюча редакція: Др. Жатін Джозеф. Пропонована редакція: Вовк Юрій Сергійович. Зміна контактних даних уповноваженої особи заявника, відповідальної за фармаконагляд.</w:t>
            </w:r>
            <w:r w:rsidRPr="00366074">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UA/18353/01/01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ЦИПРОФАРМ® 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краплі вушні, суспензія по 7,5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МКЯ на лікарський засіб Ципрофарм® Декс, краплі вушні, суспензія, виробництва АТ «Фармак» за розділом «Бензалконію хлорид», а саме -введення додаткової методики визначення вмісту бензалконію хлориду (запроваджено альтернативний метод кількісного визначення методом рідинної хроматографії бензалконію хлориду), з метою прискорення аналізу та оптимізації процесів. Нормування специфікації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UA/15541/01/01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ЦИПРОФЛОКСАЦИН - 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розчин для інфузій, 2 мг/мл по 100 мл та по 200 мл у пляшці, по 1 пляшці в пачці картону; по 100 мл та по 200 мл у скляних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у відповідність до Європейської фармакопеї;</w:t>
            </w:r>
            <w:r w:rsidRPr="00366074">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ципрофлоксацину гідрохлориду Matrix Laboratories Limited, Індія;</w:t>
            </w:r>
            <w:r w:rsidRPr="00366074">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(ципрофлоксацину гідрохлориду) Aarti Drugs Limited, Індія до вже затведженого Neuland Laboratories Limited,Індія та внесення послідовних змін за показником "залишкова кількість органічних розчинників";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UA/5534/01/01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DB3BC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DB3BC5">
            <w:pPr>
              <w:pStyle w:val="11"/>
              <w:tabs>
                <w:tab w:val="left" w:pos="12600"/>
              </w:tabs>
              <w:rPr>
                <w:rFonts w:ascii="Arial" w:hAnsi="Arial" w:cs="Arial"/>
                <w:b/>
                <w:i/>
                <w:sz w:val="16"/>
                <w:szCs w:val="16"/>
              </w:rPr>
            </w:pPr>
            <w:r w:rsidRPr="00366074">
              <w:rPr>
                <w:rFonts w:ascii="Arial" w:hAnsi="Arial" w:cs="Arial"/>
                <w:b/>
                <w:sz w:val="16"/>
                <w:szCs w:val="16"/>
              </w:rPr>
              <w:t>ЦИТРІК®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rPr>
                <w:rFonts w:ascii="Arial" w:hAnsi="Arial" w:cs="Arial"/>
                <w:sz w:val="16"/>
                <w:szCs w:val="16"/>
              </w:rPr>
            </w:pPr>
            <w:r w:rsidRPr="00366074">
              <w:rPr>
                <w:rFonts w:ascii="Arial" w:hAnsi="Arial" w:cs="Arial"/>
                <w:sz w:val="16"/>
                <w:szCs w:val="16"/>
              </w:rPr>
              <w:t>порошок для орального розчину; по 22,13 г в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запропоновано ввести додатковий показник ідентифікації методом 2.2.48 ДФУ/ЕР (Раманівська спектрометрія) для АФІ Фенілефрину гідрохлориду виробництва Shenzhen Oriental Pharmaceutical Co., Ltd, Китай;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супутні зміни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Введення альтернатвного виробника АФІ Фенілефрину гідрохлориду, Shenzhen Oriental Pharmaceutical Co., Ltd, Китай, з наданням мастер-файла на АФІ до вже затвердженого виробника Unichem Laboratories Ltd, Індія. Порівняно із затвердженою специфікацією АФІ у запропонованій специфікації АФІ від альтернативного виробника відбулися зміни за показником Залишкові розчинники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DB3BC5">
            <w:pPr>
              <w:pStyle w:val="11"/>
              <w:tabs>
                <w:tab w:val="left" w:pos="12600"/>
              </w:tabs>
              <w:jc w:val="center"/>
              <w:rPr>
                <w:rFonts w:ascii="Arial" w:hAnsi="Arial" w:cs="Arial"/>
                <w:sz w:val="16"/>
                <w:szCs w:val="16"/>
              </w:rPr>
            </w:pPr>
            <w:r w:rsidRPr="00366074">
              <w:rPr>
                <w:rFonts w:ascii="Arial" w:hAnsi="Arial" w:cs="Arial"/>
                <w:sz w:val="16"/>
                <w:szCs w:val="16"/>
              </w:rPr>
              <w:t>UA/15885/01/01</w:t>
            </w:r>
          </w:p>
        </w:tc>
      </w:tr>
      <w:tr w:rsidR="006D3FDB" w:rsidRPr="00366074" w:rsidTr="00F13B2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D3FDB" w:rsidRPr="00366074" w:rsidRDefault="006D3FDB" w:rsidP="00F13B2E">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D3FDB" w:rsidRPr="00366074" w:rsidRDefault="006D3FDB" w:rsidP="00C36BD2">
            <w:pPr>
              <w:tabs>
                <w:tab w:val="left" w:pos="12600"/>
              </w:tabs>
              <w:rPr>
                <w:rFonts w:ascii="Arial" w:hAnsi="Arial" w:cs="Arial"/>
                <w:b/>
                <w:i/>
                <w:sz w:val="16"/>
                <w:szCs w:val="16"/>
              </w:rPr>
            </w:pPr>
            <w:r w:rsidRPr="00366074">
              <w:rPr>
                <w:rFonts w:ascii="Arial" w:hAnsi="Arial" w:cs="Arial"/>
                <w:b/>
                <w:sz w:val="16"/>
                <w:szCs w:val="16"/>
              </w:rPr>
              <w:t>ЮНОРМ®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rPr>
                <w:rFonts w:ascii="Arial" w:hAnsi="Arial" w:cs="Arial"/>
                <w:sz w:val="16"/>
                <w:szCs w:val="16"/>
              </w:rPr>
            </w:pPr>
            <w:r w:rsidRPr="00366074">
              <w:rPr>
                <w:rFonts w:ascii="Arial" w:hAnsi="Arial" w:cs="Arial"/>
                <w:sz w:val="16"/>
                <w:szCs w:val="16"/>
              </w:rPr>
              <w:t xml:space="preserve">сироп, 4,0 мг/5 мл; по 50 мл у флаконі; по 1 флакону з мірним пристроєм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та короткої характеристики лікарського засобу у розділи: "Фармакологічні властивості" (інформація з безпеки),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(уточнення інформації), "Передозування", "Побічні реакції" згідно з інформацією щодо медичного застосування референтного лікарського засобу (Zofran® Syrup 4 mg/5 ml, не зареєстрований в Україні). </w:t>
            </w:r>
            <w:r w:rsidRPr="0036607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3FDB" w:rsidRPr="00366074" w:rsidRDefault="006D3FDB" w:rsidP="00C36BD2">
            <w:pPr>
              <w:tabs>
                <w:tab w:val="left" w:pos="12600"/>
              </w:tabs>
              <w:jc w:val="center"/>
              <w:rPr>
                <w:rFonts w:ascii="Arial" w:hAnsi="Arial" w:cs="Arial"/>
                <w:sz w:val="16"/>
                <w:szCs w:val="16"/>
              </w:rPr>
            </w:pPr>
            <w:r w:rsidRPr="00366074">
              <w:rPr>
                <w:rFonts w:ascii="Arial" w:hAnsi="Arial" w:cs="Arial"/>
                <w:sz w:val="16"/>
                <w:szCs w:val="16"/>
              </w:rPr>
              <w:t>UA/14069/01/01</w:t>
            </w:r>
          </w:p>
        </w:tc>
      </w:tr>
    </w:tbl>
    <w:p w:rsidR="0077199C" w:rsidRPr="00366074" w:rsidRDefault="0077199C" w:rsidP="0077199C">
      <w:pPr>
        <w:pStyle w:val="11"/>
      </w:pPr>
    </w:p>
    <w:p w:rsidR="00603B12" w:rsidRPr="00366074" w:rsidRDefault="00603B12" w:rsidP="00603B12">
      <w:pPr>
        <w:ind w:right="20"/>
        <w:rPr>
          <w:rStyle w:val="cs7864ebcf1"/>
          <w:color w:val="auto"/>
        </w:rPr>
      </w:pPr>
    </w:p>
    <w:p w:rsidR="00603B12" w:rsidRPr="00366074"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4226F" w:rsidTr="002A037E">
        <w:tc>
          <w:tcPr>
            <w:tcW w:w="7421" w:type="dxa"/>
            <w:shd w:val="clear" w:color="auto" w:fill="auto"/>
          </w:tcPr>
          <w:p w:rsidR="00603B12" w:rsidRPr="00366074" w:rsidRDefault="00603B12" w:rsidP="002A037E">
            <w:pPr>
              <w:ind w:right="20"/>
              <w:rPr>
                <w:rStyle w:val="cs95e872d01"/>
                <w:rFonts w:ascii="Arial" w:hAnsi="Arial" w:cs="Arial"/>
                <w:sz w:val="28"/>
                <w:szCs w:val="28"/>
                <w:lang w:val="ru-RU"/>
              </w:rPr>
            </w:pPr>
            <w:r w:rsidRPr="00366074">
              <w:rPr>
                <w:rStyle w:val="cs7864ebcf1"/>
                <w:rFonts w:ascii="Arial" w:hAnsi="Arial" w:cs="Arial"/>
                <w:color w:val="auto"/>
                <w:sz w:val="28"/>
                <w:szCs w:val="28"/>
              </w:rPr>
              <w:t xml:space="preserve">В.о. Генерального директора Директорату </w:t>
            </w:r>
          </w:p>
          <w:p w:rsidR="00603B12" w:rsidRPr="00366074" w:rsidRDefault="00603B12" w:rsidP="002A037E">
            <w:pPr>
              <w:ind w:right="20"/>
              <w:rPr>
                <w:rStyle w:val="cs7864ebcf1"/>
                <w:rFonts w:ascii="Arial" w:hAnsi="Arial" w:cs="Arial"/>
                <w:color w:val="auto"/>
                <w:sz w:val="28"/>
                <w:szCs w:val="28"/>
              </w:rPr>
            </w:pPr>
            <w:r w:rsidRPr="00366074">
              <w:rPr>
                <w:rStyle w:val="cs7864ebcf1"/>
                <w:rFonts w:ascii="Arial" w:hAnsi="Arial" w:cs="Arial"/>
                <w:color w:val="auto"/>
                <w:sz w:val="28"/>
                <w:szCs w:val="28"/>
              </w:rPr>
              <w:t>фармацевтичного забезпечення</w:t>
            </w:r>
            <w:r w:rsidRPr="00366074">
              <w:rPr>
                <w:rStyle w:val="cs188c92b51"/>
                <w:rFonts w:ascii="Arial" w:hAnsi="Arial" w:cs="Arial"/>
                <w:color w:val="auto"/>
                <w:sz w:val="28"/>
                <w:szCs w:val="28"/>
              </w:rPr>
              <w:t>                                    </w:t>
            </w:r>
          </w:p>
        </w:tc>
        <w:tc>
          <w:tcPr>
            <w:tcW w:w="7422" w:type="dxa"/>
            <w:shd w:val="clear" w:color="auto" w:fill="auto"/>
          </w:tcPr>
          <w:p w:rsidR="00603B12" w:rsidRPr="00366074" w:rsidRDefault="00603B12" w:rsidP="00603B12">
            <w:pPr>
              <w:pStyle w:val="cs95e872d0"/>
              <w:rPr>
                <w:rStyle w:val="cs7864ebcf1"/>
                <w:rFonts w:ascii="Arial" w:hAnsi="Arial" w:cs="Arial"/>
                <w:color w:val="auto"/>
                <w:sz w:val="28"/>
                <w:szCs w:val="28"/>
              </w:rPr>
            </w:pPr>
          </w:p>
          <w:p w:rsidR="00603B12" w:rsidRPr="00D4226F" w:rsidRDefault="00603B12" w:rsidP="002A037E">
            <w:pPr>
              <w:pStyle w:val="cs95e872d0"/>
              <w:jc w:val="right"/>
              <w:rPr>
                <w:rStyle w:val="cs7864ebcf1"/>
                <w:rFonts w:ascii="Arial" w:hAnsi="Arial" w:cs="Arial"/>
                <w:color w:val="auto"/>
                <w:sz w:val="28"/>
                <w:szCs w:val="28"/>
              </w:rPr>
            </w:pPr>
            <w:r w:rsidRPr="00366074">
              <w:rPr>
                <w:rStyle w:val="cs7864ebcf1"/>
                <w:rFonts w:ascii="Arial" w:hAnsi="Arial" w:cs="Arial"/>
                <w:color w:val="auto"/>
                <w:sz w:val="28"/>
                <w:szCs w:val="28"/>
              </w:rPr>
              <w:t>Іван ЗАДВОРНИХ</w:t>
            </w:r>
          </w:p>
        </w:tc>
      </w:tr>
    </w:tbl>
    <w:p w:rsidR="00182FC4" w:rsidRPr="00D4226F" w:rsidRDefault="00182FC4" w:rsidP="00603B12">
      <w:pPr>
        <w:jc w:val="center"/>
      </w:pPr>
    </w:p>
    <w:sectPr w:rsidR="00182FC4" w:rsidRPr="00D4226F"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E11" w:rsidRDefault="00231E11" w:rsidP="00C87489">
      <w:r>
        <w:separator/>
      </w:r>
    </w:p>
  </w:endnote>
  <w:endnote w:type="continuationSeparator" w:id="0">
    <w:p w:rsidR="00231E11" w:rsidRDefault="00231E11"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97" w:rsidRDefault="000C0697">
    <w:pPr>
      <w:pStyle w:val="a6"/>
      <w:jc w:val="center"/>
    </w:pPr>
    <w:r>
      <w:fldChar w:fldCharType="begin"/>
    </w:r>
    <w:r>
      <w:instrText>PAGE   \* MERGEFORMAT</w:instrText>
    </w:r>
    <w:r>
      <w:fldChar w:fldCharType="separate"/>
    </w:r>
    <w:r w:rsidR="00F166B6" w:rsidRPr="00F166B6">
      <w:rPr>
        <w:noProof/>
        <w:lang w:val="ru-RU"/>
      </w:rPr>
      <w:t>6</w:t>
    </w:r>
    <w:r>
      <w:fldChar w:fldCharType="end"/>
    </w:r>
  </w:p>
  <w:p w:rsidR="000C0697" w:rsidRDefault="000C06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E11" w:rsidRDefault="00231E11" w:rsidP="00C87489">
      <w:r>
        <w:separator/>
      </w:r>
    </w:p>
  </w:footnote>
  <w:footnote w:type="continuationSeparator" w:id="0">
    <w:p w:rsidR="00231E11" w:rsidRDefault="00231E11"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288"/>
    <w:multiLevelType w:val="multilevel"/>
    <w:tmpl w:val="8C90F6B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798A63CA"/>
    <w:multiLevelType w:val="multilevel"/>
    <w:tmpl w:val="240C38A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3"/>
  </w:num>
  <w:num w:numId="4">
    <w:abstractNumId w:val="27"/>
  </w:num>
  <w:num w:numId="5">
    <w:abstractNumId w:val="11"/>
  </w:num>
  <w:num w:numId="6">
    <w:abstractNumId w:val="6"/>
  </w:num>
  <w:num w:numId="7">
    <w:abstractNumId w:val="16"/>
  </w:num>
  <w:num w:numId="8">
    <w:abstractNumId w:val="24"/>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25"/>
  </w:num>
  <w:num w:numId="17">
    <w:abstractNumId w:val="4"/>
  </w:num>
  <w:num w:numId="18">
    <w:abstractNumId w:val="2"/>
  </w:num>
  <w:num w:numId="19">
    <w:abstractNumId w:val="5"/>
  </w:num>
  <w:num w:numId="20">
    <w:abstractNumId w:val="14"/>
  </w:num>
  <w:num w:numId="21">
    <w:abstractNumId w:val="23"/>
  </w:num>
  <w:num w:numId="22">
    <w:abstractNumId w:val="21"/>
  </w:num>
  <w:num w:numId="23">
    <w:abstractNumId w:val="19"/>
  </w:num>
  <w:num w:numId="24">
    <w:abstractNumId w:val="29"/>
  </w:num>
  <w:num w:numId="25">
    <w:abstractNumId w:val="18"/>
  </w:num>
  <w:num w:numId="26">
    <w:abstractNumId w:val="1"/>
  </w:num>
  <w:num w:numId="27">
    <w:abstractNumId w:val="20"/>
  </w:num>
  <w:num w:numId="28">
    <w:abstractNumId w:val="15"/>
  </w:num>
  <w:num w:numId="29">
    <w:abstractNumId w:val="13"/>
  </w:num>
  <w:num w:numId="30">
    <w:abstractNumId w:val="17"/>
  </w:num>
  <w:num w:numId="31">
    <w:abstractNumId w:val="28"/>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1DA"/>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697"/>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BFB"/>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0EF"/>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2FC4"/>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2FF"/>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4D7"/>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11"/>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223"/>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5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4A0"/>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A"/>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17"/>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6F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074"/>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0F2"/>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6FA2"/>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0F24"/>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0B3"/>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CB"/>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84B"/>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CEA"/>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9F0"/>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3FDB"/>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B2"/>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8D3"/>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9AA"/>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4F9"/>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13"/>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4F3"/>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038"/>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427"/>
    <w:rsid w:val="008A673A"/>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9A6"/>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3F5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3"/>
    <w:rsid w:val="009F4A5B"/>
    <w:rsid w:val="009F4BA4"/>
    <w:rsid w:val="009F4BD7"/>
    <w:rsid w:val="009F4BE2"/>
    <w:rsid w:val="009F4CE6"/>
    <w:rsid w:val="009F4FD5"/>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487"/>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18"/>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168"/>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BE7"/>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0C"/>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6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0C1"/>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E5"/>
    <w:rsid w:val="00B91CC5"/>
    <w:rsid w:val="00B91D40"/>
    <w:rsid w:val="00B91F7A"/>
    <w:rsid w:val="00B91FE3"/>
    <w:rsid w:val="00B92093"/>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B"/>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92"/>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F49"/>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538"/>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108"/>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BD6"/>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45"/>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68"/>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10"/>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7FB"/>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A6E"/>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6F"/>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68A"/>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BC5"/>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2E"/>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B6"/>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BAC"/>
    <w:rsid w:val="00F36C77"/>
    <w:rsid w:val="00F36CA1"/>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47"/>
    <w:rsid w:val="00F5306B"/>
    <w:rsid w:val="00F530AF"/>
    <w:rsid w:val="00F53239"/>
    <w:rsid w:val="00F532C8"/>
    <w:rsid w:val="00F534DD"/>
    <w:rsid w:val="00F534F4"/>
    <w:rsid w:val="00F5360D"/>
    <w:rsid w:val="00F536E1"/>
    <w:rsid w:val="00F53725"/>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0A4"/>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0275E3-0294-4D9C-B832-1342A31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character" w:customStyle="1" w:styleId="csf229d0ff120">
    <w:name w:val="csf229d0ff120"/>
    <w:rsid w:val="00DB3BC5"/>
    <w:rPr>
      <w:rFonts w:ascii="Arial" w:hAnsi="Arial" w:cs="Arial" w:hint="default"/>
      <w:b w:val="0"/>
      <w:bCs w:val="0"/>
      <w:i w:val="0"/>
      <w:iCs w:val="0"/>
      <w:color w:val="000000"/>
      <w:sz w:val="18"/>
      <w:szCs w:val="18"/>
      <w:shd w:val="clear" w:color="auto" w:fill="auto"/>
    </w:rPr>
  </w:style>
  <w:style w:type="character" w:customStyle="1" w:styleId="csb86c8cfe8">
    <w:name w:val="csb86c8cfe8"/>
    <w:rsid w:val="00DB3BC5"/>
    <w:rPr>
      <w:rFonts w:ascii="Times New Roman" w:hAnsi="Times New Roman" w:cs="Times New Roman" w:hint="default"/>
      <w:b/>
      <w:bCs/>
      <w:i w:val="0"/>
      <w:iCs w:val="0"/>
      <w:color w:val="000000"/>
      <w:sz w:val="24"/>
      <w:szCs w:val="24"/>
      <w:shd w:val="clear" w:color="auto" w:fill="auto"/>
    </w:rPr>
  </w:style>
  <w:style w:type="character" w:customStyle="1" w:styleId="csab6e0769135">
    <w:name w:val="csab6e0769135"/>
    <w:rsid w:val="00DB3BC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08847-45FE-4AC0-818D-8EC5D0E9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58870</Words>
  <Characters>335560</Characters>
  <Application>Microsoft Office Word</Application>
  <DocSecurity>0</DocSecurity>
  <Lines>2796</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2021-08-02T06:17:00Z</dcterms:created>
  <dcterms:modified xsi:type="dcterms:W3CDTF">2021-08-02T06:17:00Z</dcterms:modified>
</cp:coreProperties>
</file>