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8" w:type="dxa"/>
        <w:tblInd w:w="11448" w:type="dxa"/>
        <w:tblLayout w:type="fixed"/>
        <w:tblLook w:val="0000" w:firstRow="0" w:lastRow="0" w:firstColumn="0" w:lastColumn="0" w:noHBand="0" w:noVBand="0"/>
      </w:tblPr>
      <w:tblGrid>
        <w:gridCol w:w="3828"/>
      </w:tblGrid>
      <w:tr w:rsidR="001B2559" w:rsidRPr="00C5541C" w:rsidTr="009B526F">
        <w:tc>
          <w:tcPr>
            <w:tcW w:w="3828" w:type="dxa"/>
          </w:tcPr>
          <w:p w:rsidR="001B2559" w:rsidRPr="00C5541C" w:rsidRDefault="001B2559" w:rsidP="009B526F">
            <w:pPr>
              <w:pStyle w:val="4"/>
              <w:tabs>
                <w:tab w:val="left" w:pos="12600"/>
              </w:tabs>
              <w:jc w:val="left"/>
              <w:rPr>
                <w:rFonts w:cs="Arial"/>
                <w:sz w:val="18"/>
                <w:szCs w:val="18"/>
              </w:rPr>
            </w:pPr>
            <w:bookmarkStart w:id="0" w:name="_GoBack"/>
            <w:bookmarkEnd w:id="0"/>
            <w:r w:rsidRPr="00C5541C">
              <w:rPr>
                <w:rFonts w:cs="Arial"/>
                <w:sz w:val="18"/>
                <w:szCs w:val="18"/>
              </w:rPr>
              <w:t xml:space="preserve">Додаток </w:t>
            </w:r>
            <w:r w:rsidR="00E60F48">
              <w:rPr>
                <w:rFonts w:cs="Arial"/>
                <w:sz w:val="18"/>
                <w:szCs w:val="18"/>
              </w:rPr>
              <w:t>1</w:t>
            </w:r>
          </w:p>
          <w:p w:rsidR="001B2559" w:rsidRPr="00C5541C" w:rsidRDefault="001B2559" w:rsidP="009B526F">
            <w:pPr>
              <w:pStyle w:val="4"/>
              <w:tabs>
                <w:tab w:val="left" w:pos="12600"/>
              </w:tabs>
              <w:jc w:val="left"/>
              <w:rPr>
                <w:rFonts w:cs="Arial"/>
                <w:sz w:val="18"/>
                <w:szCs w:val="18"/>
              </w:rPr>
            </w:pPr>
            <w:r w:rsidRPr="00C5541C">
              <w:rPr>
                <w:rFonts w:cs="Arial"/>
                <w:sz w:val="18"/>
                <w:szCs w:val="18"/>
              </w:rPr>
              <w:t>до Наказу Міністерства охорони</w:t>
            </w:r>
          </w:p>
          <w:p w:rsidR="001B2559" w:rsidRPr="00C5541C" w:rsidRDefault="001B2559" w:rsidP="009B526F">
            <w:pPr>
              <w:tabs>
                <w:tab w:val="left" w:pos="12600"/>
              </w:tabs>
              <w:rPr>
                <w:rFonts w:ascii="Arial" w:hAnsi="Arial" w:cs="Arial"/>
                <w:b/>
                <w:sz w:val="18"/>
                <w:szCs w:val="18"/>
              </w:rPr>
            </w:pPr>
            <w:r w:rsidRPr="00C5541C">
              <w:rPr>
                <w:rFonts w:ascii="Arial" w:hAnsi="Arial" w:cs="Arial"/>
                <w:b/>
                <w:sz w:val="18"/>
                <w:szCs w:val="18"/>
              </w:rPr>
              <w:t>здоров’я України</w:t>
            </w:r>
          </w:p>
          <w:p w:rsidR="001B2559" w:rsidRPr="00C5541C" w:rsidRDefault="001B2559" w:rsidP="009B526F">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1B2559" w:rsidRPr="00C5541C" w:rsidRDefault="001B2559" w:rsidP="001B2559">
      <w:pPr>
        <w:tabs>
          <w:tab w:val="left" w:pos="12600"/>
        </w:tabs>
        <w:jc w:val="center"/>
        <w:rPr>
          <w:rFonts w:ascii="Arial" w:hAnsi="Arial" w:cs="Arial"/>
          <w:sz w:val="18"/>
          <w:szCs w:val="18"/>
          <w:u w:val="single"/>
          <w:lang w:val="en-US"/>
        </w:rPr>
      </w:pPr>
    </w:p>
    <w:p w:rsidR="001B2559" w:rsidRPr="00C5541C" w:rsidRDefault="001B2559" w:rsidP="001B2559">
      <w:pPr>
        <w:tabs>
          <w:tab w:val="left" w:pos="12600"/>
        </w:tabs>
        <w:jc w:val="center"/>
        <w:rPr>
          <w:rFonts w:ascii="Arial" w:hAnsi="Arial" w:cs="Arial"/>
          <w:sz w:val="18"/>
          <w:szCs w:val="18"/>
          <w:lang w:val="en-US"/>
        </w:rPr>
      </w:pPr>
    </w:p>
    <w:p w:rsidR="001B2559" w:rsidRPr="00C5541C" w:rsidRDefault="001B2559" w:rsidP="001B2559">
      <w:pPr>
        <w:pStyle w:val="2"/>
        <w:tabs>
          <w:tab w:val="left" w:pos="12600"/>
        </w:tabs>
        <w:jc w:val="center"/>
        <w:rPr>
          <w:rFonts w:cs="Arial"/>
          <w:caps w:val="0"/>
          <w:sz w:val="28"/>
          <w:szCs w:val="28"/>
        </w:rPr>
      </w:pPr>
      <w:r w:rsidRPr="00C5541C">
        <w:rPr>
          <w:rFonts w:cs="Arial"/>
          <w:sz w:val="28"/>
          <w:szCs w:val="28"/>
        </w:rPr>
        <w:t>ПЕРЕЛІК</w:t>
      </w:r>
    </w:p>
    <w:p w:rsidR="001B2559" w:rsidRPr="00C5541C" w:rsidRDefault="001B2559" w:rsidP="001B2559">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1B2559" w:rsidRPr="00C5541C" w:rsidRDefault="001B2559" w:rsidP="001B255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E3817" w:rsidRPr="00C5541C" w:rsidTr="009B526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3817" w:rsidRPr="00C5541C" w:rsidRDefault="002E3817" w:rsidP="009B526F">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E3817" w:rsidRPr="007F1DC4"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7F1DC4" w:rsidRDefault="002E3817" w:rsidP="0001516B">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5160C3" w:rsidRDefault="002E3817" w:rsidP="0001516B">
            <w:pPr>
              <w:pStyle w:val="111"/>
              <w:tabs>
                <w:tab w:val="left" w:pos="12600"/>
              </w:tabs>
              <w:rPr>
                <w:rFonts w:ascii="Arial" w:hAnsi="Arial" w:cs="Arial"/>
                <w:b/>
                <w:i/>
                <w:color w:val="000000"/>
                <w:sz w:val="16"/>
                <w:szCs w:val="16"/>
              </w:rPr>
            </w:pPr>
            <w:r w:rsidRPr="005160C3">
              <w:rPr>
                <w:rFonts w:ascii="Arial" w:hAnsi="Arial" w:cs="Arial"/>
                <w:b/>
                <w:sz w:val="16"/>
                <w:szCs w:val="16"/>
              </w:rPr>
              <w:t>КОРТЕКСІН®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rPr>
                <w:rFonts w:ascii="Arial" w:hAnsi="Arial" w:cs="Arial"/>
                <w:color w:val="000000"/>
                <w:sz w:val="16"/>
                <w:szCs w:val="16"/>
              </w:rPr>
            </w:pPr>
            <w:r w:rsidRPr="005160C3">
              <w:rPr>
                <w:rFonts w:ascii="Arial" w:hAnsi="Arial" w:cs="Arial"/>
                <w:color w:val="000000"/>
                <w:sz w:val="16"/>
                <w:szCs w:val="16"/>
              </w:rPr>
              <w:t xml:space="preserve">ліофілізат для розчину для ін'єкцій по 5 мг; 5 флаконів з ліофілізатом у контурній чарунковій упаковці; по 2 контурні чарункові упаковки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lang w:val="ru-RU"/>
              </w:rPr>
              <w:t>ТОВ "ГЕРОФАРМ"</w:t>
            </w:r>
            <w:r w:rsidRPr="005160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ТОВ "ГЕРОФАРМ"</w:t>
            </w:r>
            <w:r w:rsidRPr="005160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Російська Федерація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перереєстрація на необмежений термін</w:t>
            </w:r>
            <w:r w:rsidRPr="005160C3">
              <w:rPr>
                <w:rFonts w:ascii="Arial" w:hAnsi="Arial" w:cs="Arial"/>
                <w:color w:val="000000"/>
                <w:sz w:val="16"/>
                <w:szCs w:val="16"/>
                <w:lang w:val="ru-RU"/>
              </w:rPr>
              <w:br/>
            </w:r>
            <w:r w:rsidRPr="005160C3">
              <w:rPr>
                <w:rFonts w:ascii="Arial" w:hAnsi="Arial" w:cs="Arial"/>
                <w:color w:val="000000"/>
                <w:sz w:val="16"/>
                <w:szCs w:val="16"/>
                <w:lang w:val="ru-RU"/>
              </w:rPr>
              <w:br/>
              <w:t xml:space="preserve">Оновлено інформацію у розділах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160C3">
              <w:rPr>
                <w:rFonts w:ascii="Arial" w:hAnsi="Arial" w:cs="Arial"/>
                <w:color w:val="000000"/>
                <w:sz w:val="16"/>
                <w:szCs w:val="16"/>
                <w:lang w:val="ru-RU"/>
              </w:rPr>
              <w:br/>
            </w:r>
            <w:r w:rsidRPr="005160C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160C3">
              <w:rPr>
                <w:rFonts w:ascii="Arial" w:hAnsi="Arial" w:cs="Arial"/>
                <w:color w:val="000000"/>
                <w:sz w:val="16"/>
                <w:szCs w:val="16"/>
                <w:lang w:val="ru-RU"/>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b/>
                <w:i/>
                <w:color w:val="000000"/>
                <w:sz w:val="16"/>
                <w:szCs w:val="16"/>
              </w:rPr>
            </w:pPr>
            <w:r w:rsidRPr="005160C3">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sz w:val="16"/>
                <w:szCs w:val="16"/>
              </w:rPr>
            </w:pPr>
            <w:r w:rsidRPr="005160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sz w:val="16"/>
                <w:szCs w:val="16"/>
              </w:rPr>
            </w:pPr>
            <w:r w:rsidRPr="005160C3">
              <w:rPr>
                <w:rFonts w:ascii="Arial" w:hAnsi="Arial" w:cs="Arial"/>
                <w:sz w:val="16"/>
                <w:szCs w:val="16"/>
              </w:rPr>
              <w:t>UA/4470/01/02</w:t>
            </w:r>
          </w:p>
        </w:tc>
      </w:tr>
      <w:tr w:rsidR="002E3817" w:rsidRPr="007F1DC4" w:rsidTr="00FB4FA8">
        <w:tc>
          <w:tcPr>
            <w:tcW w:w="568" w:type="dxa"/>
            <w:tcBorders>
              <w:top w:val="single" w:sz="4" w:space="0" w:color="auto"/>
              <w:left w:val="single" w:sz="4" w:space="0" w:color="000000"/>
              <w:bottom w:val="single" w:sz="4" w:space="0" w:color="auto"/>
              <w:right w:val="single" w:sz="4" w:space="0" w:color="000000"/>
            </w:tcBorders>
            <w:shd w:val="clear" w:color="auto" w:fill="auto"/>
          </w:tcPr>
          <w:p w:rsidR="002E3817" w:rsidRPr="007F1DC4" w:rsidRDefault="002E3817" w:rsidP="0001516B">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3817" w:rsidRPr="005160C3" w:rsidRDefault="002E3817" w:rsidP="0001516B">
            <w:pPr>
              <w:pStyle w:val="111"/>
              <w:tabs>
                <w:tab w:val="left" w:pos="12600"/>
              </w:tabs>
              <w:rPr>
                <w:rFonts w:ascii="Arial" w:hAnsi="Arial" w:cs="Arial"/>
                <w:b/>
                <w:i/>
                <w:color w:val="000000"/>
                <w:sz w:val="16"/>
                <w:szCs w:val="16"/>
              </w:rPr>
            </w:pPr>
            <w:r w:rsidRPr="005160C3">
              <w:rPr>
                <w:rFonts w:ascii="Arial" w:hAnsi="Arial" w:cs="Arial"/>
                <w:b/>
                <w:sz w:val="16"/>
                <w:szCs w:val="16"/>
              </w:rPr>
              <w:t>КОРТЕКСІН®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rPr>
                <w:rFonts w:ascii="Arial" w:hAnsi="Arial" w:cs="Arial"/>
                <w:color w:val="000000"/>
                <w:sz w:val="16"/>
                <w:szCs w:val="16"/>
              </w:rPr>
            </w:pPr>
            <w:r w:rsidRPr="005160C3">
              <w:rPr>
                <w:rFonts w:ascii="Arial" w:hAnsi="Arial" w:cs="Arial"/>
                <w:color w:val="000000"/>
                <w:sz w:val="16"/>
                <w:szCs w:val="16"/>
              </w:rPr>
              <w:t xml:space="preserve">ліофілізат для розчину для ін'єкцій по 10 мг; 5 флаконів з ліофілізатом у контурній чарунковій упаковці; по 2 контурні чарункові упаковки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lang w:val="ru-RU"/>
              </w:rPr>
              <w:t>ТОВ "ГЕРОФАРМ"</w:t>
            </w:r>
            <w:r w:rsidRPr="005160C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ТОВ "ГЕРОФАРМ"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Російська Федерація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color w:val="000000"/>
                <w:sz w:val="16"/>
                <w:szCs w:val="16"/>
                <w:lang w:val="ru-RU"/>
              </w:rPr>
            </w:pPr>
            <w:r w:rsidRPr="005160C3">
              <w:rPr>
                <w:rFonts w:ascii="Arial" w:hAnsi="Arial" w:cs="Arial"/>
                <w:color w:val="000000"/>
                <w:sz w:val="16"/>
                <w:szCs w:val="16"/>
                <w:lang w:val="ru-RU"/>
              </w:rPr>
              <w:t>перереєстрація на необмежений термін</w:t>
            </w:r>
            <w:r w:rsidRPr="005160C3">
              <w:rPr>
                <w:rFonts w:ascii="Arial" w:hAnsi="Arial" w:cs="Arial"/>
                <w:color w:val="000000"/>
                <w:sz w:val="16"/>
                <w:szCs w:val="16"/>
                <w:lang w:val="ru-RU"/>
              </w:rPr>
              <w:br/>
              <w:t xml:space="preserve">Оновлено інформацію у розділах "Особливі заходи безпеки",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5160C3">
              <w:rPr>
                <w:rFonts w:ascii="Arial" w:hAnsi="Arial" w:cs="Arial"/>
                <w:color w:val="000000"/>
                <w:sz w:val="16"/>
                <w:szCs w:val="16"/>
                <w:lang w:val="ru-RU"/>
              </w:rPr>
              <w:br/>
            </w:r>
            <w:r w:rsidRPr="005160C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w:t>
            </w:r>
            <w:r w:rsidRPr="005160C3">
              <w:rPr>
                <w:rFonts w:ascii="Arial" w:hAnsi="Arial" w:cs="Arial"/>
                <w:color w:val="000000"/>
                <w:sz w:val="16"/>
                <w:szCs w:val="16"/>
                <w:lang w:val="ru-RU"/>
              </w:rPr>
              <w:lastRenderedPageBreak/>
              <w:t xml:space="preserve">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b/>
                <w:i/>
                <w:color w:val="000000"/>
                <w:sz w:val="16"/>
                <w:szCs w:val="16"/>
              </w:rPr>
            </w:pPr>
            <w:r w:rsidRPr="005160C3">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sz w:val="16"/>
                <w:szCs w:val="16"/>
              </w:rPr>
            </w:pPr>
            <w:r w:rsidRPr="005160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01516B">
            <w:pPr>
              <w:pStyle w:val="111"/>
              <w:tabs>
                <w:tab w:val="left" w:pos="12600"/>
              </w:tabs>
              <w:jc w:val="center"/>
              <w:rPr>
                <w:rFonts w:ascii="Arial" w:hAnsi="Arial" w:cs="Arial"/>
                <w:sz w:val="16"/>
                <w:szCs w:val="16"/>
              </w:rPr>
            </w:pPr>
            <w:r w:rsidRPr="005160C3">
              <w:rPr>
                <w:rFonts w:ascii="Arial" w:hAnsi="Arial" w:cs="Arial"/>
                <w:sz w:val="16"/>
                <w:szCs w:val="16"/>
              </w:rPr>
              <w:t>UA/4470/01/01</w:t>
            </w:r>
          </w:p>
        </w:tc>
      </w:tr>
    </w:tbl>
    <w:p w:rsidR="00FB4FA8" w:rsidRPr="00826CD8" w:rsidRDefault="00FB4FA8" w:rsidP="00FB4FA8">
      <w:pPr>
        <w:pStyle w:val="2"/>
        <w:tabs>
          <w:tab w:val="left" w:pos="12600"/>
        </w:tabs>
        <w:jc w:val="center"/>
        <w:rPr>
          <w:sz w:val="24"/>
          <w:szCs w:val="24"/>
        </w:rPr>
      </w:pPr>
    </w:p>
    <w:p w:rsidR="00FB4FA8" w:rsidRPr="00826CD8" w:rsidRDefault="00FB4FA8" w:rsidP="00FB4FA8">
      <w:pPr>
        <w:ind w:right="20"/>
        <w:rPr>
          <w:rStyle w:val="cs7864ebcf1"/>
          <w:color w:val="auto"/>
        </w:rPr>
      </w:pPr>
    </w:p>
    <w:p w:rsidR="00FB4FA8" w:rsidRPr="00826CD8" w:rsidRDefault="00FB4FA8" w:rsidP="00FB4FA8">
      <w:pPr>
        <w:ind w:right="20"/>
        <w:rPr>
          <w:rStyle w:val="cs7864ebcf1"/>
          <w:color w:val="auto"/>
        </w:rPr>
      </w:pPr>
    </w:p>
    <w:tbl>
      <w:tblPr>
        <w:tblW w:w="0" w:type="auto"/>
        <w:tblLook w:val="04A0" w:firstRow="1" w:lastRow="0" w:firstColumn="1" w:lastColumn="0" w:noHBand="0" w:noVBand="1"/>
      </w:tblPr>
      <w:tblGrid>
        <w:gridCol w:w="7421"/>
        <w:gridCol w:w="7422"/>
      </w:tblGrid>
      <w:tr w:rsidR="00FB4FA8" w:rsidRPr="00826CD8" w:rsidTr="009B526F">
        <w:tc>
          <w:tcPr>
            <w:tcW w:w="7421" w:type="dxa"/>
            <w:shd w:val="clear" w:color="auto" w:fill="auto"/>
          </w:tcPr>
          <w:p w:rsidR="00FB4FA8" w:rsidRPr="00826CD8" w:rsidRDefault="00FB4FA8" w:rsidP="009B526F">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FB4FA8" w:rsidRPr="00826CD8" w:rsidRDefault="00FB4FA8" w:rsidP="009B526F">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FB4FA8" w:rsidRPr="00826CD8" w:rsidRDefault="00FB4FA8" w:rsidP="009B526F">
            <w:pPr>
              <w:pStyle w:val="cs95e872d0"/>
              <w:rPr>
                <w:rStyle w:val="cs7864ebcf1"/>
                <w:rFonts w:ascii="Arial" w:hAnsi="Arial" w:cs="Arial"/>
                <w:color w:val="auto"/>
                <w:sz w:val="28"/>
                <w:szCs w:val="28"/>
              </w:rPr>
            </w:pPr>
          </w:p>
          <w:p w:rsidR="00FB4FA8" w:rsidRPr="00826CD8" w:rsidRDefault="00FB4FA8" w:rsidP="009B526F">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FB4FA8" w:rsidRPr="00C5541C" w:rsidRDefault="00FB4FA8" w:rsidP="00FB4FA8">
      <w:pPr>
        <w:tabs>
          <w:tab w:val="left" w:pos="12600"/>
        </w:tabs>
        <w:jc w:val="center"/>
        <w:rPr>
          <w:rFonts w:ascii="Arial" w:hAnsi="Arial" w:cs="Arial"/>
          <w:b/>
        </w:rPr>
      </w:pPr>
    </w:p>
    <w:p w:rsidR="00FB4FA8" w:rsidRPr="00C5541C" w:rsidRDefault="00FB4FA8" w:rsidP="00FB4FA8">
      <w:pPr>
        <w:rPr>
          <w:rFonts w:ascii="Arial" w:hAnsi="Arial" w:cs="Arial"/>
          <w:b/>
          <w:sz w:val="18"/>
          <w:szCs w:val="18"/>
          <w:lang w:eastAsia="en-US"/>
        </w:rPr>
      </w:pPr>
    </w:p>
    <w:p w:rsidR="00FB4FA8" w:rsidRPr="00C5541C" w:rsidRDefault="00FB4FA8" w:rsidP="00FB4FA8">
      <w:pPr>
        <w:tabs>
          <w:tab w:val="left" w:pos="12600"/>
        </w:tabs>
        <w:jc w:val="center"/>
        <w:rPr>
          <w:rFonts w:ascii="Arial" w:hAnsi="Arial" w:cs="Arial"/>
          <w:b/>
        </w:rPr>
      </w:pPr>
    </w:p>
    <w:p w:rsidR="00FB4FA8" w:rsidRPr="00C5541C" w:rsidRDefault="00FB4FA8" w:rsidP="00FB4FA8">
      <w:pPr>
        <w:tabs>
          <w:tab w:val="left" w:pos="12600"/>
        </w:tabs>
        <w:jc w:val="center"/>
        <w:rPr>
          <w:rFonts w:ascii="Arial" w:hAnsi="Arial" w:cs="Arial"/>
          <w:b/>
        </w:rPr>
        <w:sectPr w:rsidR="00FB4FA8"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B4FA8" w:rsidRPr="00C5541C" w:rsidTr="009B526F">
        <w:tc>
          <w:tcPr>
            <w:tcW w:w="3828" w:type="dxa"/>
          </w:tcPr>
          <w:p w:rsidR="00FB4FA8" w:rsidRPr="00C5541C" w:rsidRDefault="00FB4FA8" w:rsidP="009B526F">
            <w:pPr>
              <w:pStyle w:val="4"/>
              <w:tabs>
                <w:tab w:val="left" w:pos="12600"/>
              </w:tabs>
              <w:jc w:val="left"/>
              <w:rPr>
                <w:rFonts w:cs="Arial"/>
                <w:sz w:val="18"/>
                <w:szCs w:val="18"/>
              </w:rPr>
            </w:pPr>
            <w:r w:rsidRPr="00C5541C">
              <w:rPr>
                <w:rFonts w:cs="Arial"/>
                <w:sz w:val="18"/>
                <w:szCs w:val="18"/>
              </w:rPr>
              <w:lastRenderedPageBreak/>
              <w:t xml:space="preserve">Додаток </w:t>
            </w:r>
            <w:r w:rsidR="00103566">
              <w:rPr>
                <w:rFonts w:cs="Arial"/>
                <w:sz w:val="18"/>
                <w:szCs w:val="18"/>
              </w:rPr>
              <w:t>2</w:t>
            </w:r>
          </w:p>
          <w:p w:rsidR="00FB4FA8" w:rsidRPr="00C5541C" w:rsidRDefault="00FB4FA8" w:rsidP="009B526F">
            <w:pPr>
              <w:pStyle w:val="4"/>
              <w:tabs>
                <w:tab w:val="left" w:pos="12600"/>
              </w:tabs>
              <w:jc w:val="left"/>
              <w:rPr>
                <w:rFonts w:cs="Arial"/>
                <w:sz w:val="18"/>
                <w:szCs w:val="18"/>
              </w:rPr>
            </w:pPr>
            <w:r w:rsidRPr="00C5541C">
              <w:rPr>
                <w:rFonts w:cs="Arial"/>
                <w:sz w:val="18"/>
                <w:szCs w:val="18"/>
              </w:rPr>
              <w:t>до Наказу Міністерства охорони</w:t>
            </w:r>
          </w:p>
          <w:p w:rsidR="00FB4FA8" w:rsidRPr="00C5541C" w:rsidRDefault="00FB4FA8" w:rsidP="009B526F">
            <w:pPr>
              <w:tabs>
                <w:tab w:val="left" w:pos="12600"/>
              </w:tabs>
              <w:rPr>
                <w:rFonts w:ascii="Arial" w:hAnsi="Arial" w:cs="Arial"/>
                <w:b/>
                <w:sz w:val="18"/>
                <w:szCs w:val="18"/>
              </w:rPr>
            </w:pPr>
            <w:r w:rsidRPr="00C5541C">
              <w:rPr>
                <w:rFonts w:ascii="Arial" w:hAnsi="Arial" w:cs="Arial"/>
                <w:b/>
                <w:sz w:val="18"/>
                <w:szCs w:val="18"/>
              </w:rPr>
              <w:t>здоров’я України</w:t>
            </w:r>
          </w:p>
          <w:p w:rsidR="00FB4FA8" w:rsidRPr="00C5541C" w:rsidRDefault="00FB4FA8" w:rsidP="009B526F">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FB4FA8" w:rsidRPr="00C5541C" w:rsidRDefault="00FB4FA8" w:rsidP="00FB4FA8">
      <w:pPr>
        <w:tabs>
          <w:tab w:val="left" w:pos="12600"/>
        </w:tabs>
        <w:jc w:val="center"/>
        <w:rPr>
          <w:rFonts w:ascii="Arial" w:hAnsi="Arial" w:cs="Arial"/>
          <w:sz w:val="18"/>
          <w:szCs w:val="18"/>
          <w:u w:val="single"/>
          <w:lang w:val="en-US"/>
        </w:rPr>
      </w:pPr>
    </w:p>
    <w:p w:rsidR="00FB4FA8" w:rsidRPr="00C5541C" w:rsidRDefault="00FB4FA8" w:rsidP="00FB4FA8">
      <w:pPr>
        <w:tabs>
          <w:tab w:val="left" w:pos="12600"/>
        </w:tabs>
        <w:jc w:val="center"/>
        <w:rPr>
          <w:rFonts w:ascii="Arial" w:hAnsi="Arial" w:cs="Arial"/>
          <w:sz w:val="18"/>
          <w:szCs w:val="18"/>
          <w:lang w:val="en-US"/>
        </w:rPr>
      </w:pPr>
    </w:p>
    <w:p w:rsidR="00FB4FA8" w:rsidRPr="00C5541C" w:rsidRDefault="00FB4FA8" w:rsidP="00FB4FA8">
      <w:pPr>
        <w:pStyle w:val="2"/>
        <w:jc w:val="center"/>
        <w:rPr>
          <w:rFonts w:cs="Arial"/>
          <w:caps w:val="0"/>
          <w:sz w:val="26"/>
          <w:szCs w:val="26"/>
        </w:rPr>
      </w:pPr>
      <w:r w:rsidRPr="00C5541C">
        <w:rPr>
          <w:rFonts w:cs="Arial"/>
          <w:sz w:val="26"/>
          <w:szCs w:val="26"/>
        </w:rPr>
        <w:t>ПЕРЕЛІК</w:t>
      </w:r>
    </w:p>
    <w:p w:rsidR="00FB4FA8" w:rsidRPr="00C5541C" w:rsidRDefault="00FB4FA8" w:rsidP="00FB4FA8">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FB4FA8" w:rsidRPr="00C5541C" w:rsidRDefault="00FB4FA8" w:rsidP="00FB4FA8">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2E3817" w:rsidRPr="00C5541C" w:rsidTr="009B526F">
        <w:trPr>
          <w:tblHeader/>
        </w:trPr>
        <w:tc>
          <w:tcPr>
            <w:tcW w:w="567"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2E3817" w:rsidRPr="00C5541C" w:rsidRDefault="002E3817" w:rsidP="009B526F">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2E3817" w:rsidRPr="00C5541C" w:rsidRDefault="002E3817" w:rsidP="009B526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2E3817" w:rsidRPr="00C5541C" w:rsidRDefault="002E3817" w:rsidP="009B526F">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E3817" w:rsidRPr="007F1DC4"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3817" w:rsidRPr="007F1DC4" w:rsidRDefault="002E3817" w:rsidP="008C585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3817" w:rsidRPr="005160C3" w:rsidRDefault="002E3817" w:rsidP="008C5853">
            <w:pPr>
              <w:pStyle w:val="111"/>
              <w:tabs>
                <w:tab w:val="left" w:pos="12600"/>
              </w:tabs>
              <w:rPr>
                <w:rFonts w:ascii="Arial" w:hAnsi="Arial" w:cs="Arial"/>
                <w:b/>
                <w:i/>
                <w:color w:val="000000"/>
                <w:sz w:val="16"/>
                <w:szCs w:val="16"/>
              </w:rPr>
            </w:pPr>
            <w:r w:rsidRPr="005160C3">
              <w:rPr>
                <w:rFonts w:ascii="Arial" w:hAnsi="Arial" w:cs="Arial"/>
                <w:b/>
                <w:sz w:val="16"/>
                <w:szCs w:val="16"/>
              </w:rPr>
              <w:t>КОРТЕКСІН®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rPr>
                <w:rFonts w:ascii="Arial" w:hAnsi="Arial" w:cs="Arial"/>
                <w:color w:val="000000"/>
                <w:sz w:val="16"/>
                <w:szCs w:val="16"/>
              </w:rPr>
            </w:pPr>
            <w:r w:rsidRPr="005160C3">
              <w:rPr>
                <w:rFonts w:ascii="Arial" w:hAnsi="Arial" w:cs="Arial"/>
                <w:color w:val="000000"/>
                <w:sz w:val="16"/>
                <w:szCs w:val="16"/>
              </w:rPr>
              <w:t xml:space="preserve">ліофілізат для розчину для ін'єкцій по 5 мг; 5 флаконів з ліофілізатом у контурній чарунковій упаковці; по 2 контурні чарункові упаковки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ТОВ "Герофарм"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 xml:space="preserve">ТОВ "Герофарм"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spacing w:after="240"/>
              <w:jc w:val="center"/>
              <w:rPr>
                <w:rFonts w:ascii="Arial" w:hAnsi="Arial" w:cs="Arial"/>
                <w:color w:val="000000"/>
                <w:sz w:val="16"/>
                <w:szCs w:val="16"/>
                <w:lang w:val="ru-RU"/>
              </w:rPr>
            </w:pPr>
            <w:r w:rsidRPr="005160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зміни до МКЯ ЛЗ: пропонована редакція: Маркування. </w:t>
            </w:r>
            <w:r w:rsidRPr="005160C3">
              <w:rPr>
                <w:rFonts w:ascii="Arial" w:hAnsi="Arial" w:cs="Arial"/>
                <w:color w:val="000000"/>
                <w:sz w:val="16"/>
                <w:szCs w:val="16"/>
                <w:lang w:val="ru-RU"/>
              </w:rPr>
              <w:t xml:space="preserve">Відповідно до затвердженого тексту маркування. Зміни внесені в текст маркування упаковки лікарського засобу щодо зазначення одиниць вимірювання у системі </w:t>
            </w:r>
            <w:r w:rsidRPr="005160C3">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b/>
                <w:i/>
                <w:color w:val="000000"/>
                <w:sz w:val="16"/>
                <w:szCs w:val="16"/>
              </w:rPr>
            </w:pPr>
            <w:r w:rsidRPr="005160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sz w:val="16"/>
                <w:szCs w:val="16"/>
              </w:rPr>
            </w:pPr>
            <w:r w:rsidRPr="005160C3">
              <w:rPr>
                <w:rFonts w:ascii="Arial" w:hAnsi="Arial" w:cs="Arial"/>
                <w:sz w:val="16"/>
                <w:szCs w:val="16"/>
              </w:rPr>
              <w:t>UA/4470/01/02</w:t>
            </w:r>
          </w:p>
        </w:tc>
      </w:tr>
      <w:tr w:rsidR="002E3817" w:rsidRPr="007F1DC4" w:rsidTr="00261A8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3817" w:rsidRPr="007F1DC4" w:rsidRDefault="002E3817" w:rsidP="008C585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3817" w:rsidRPr="005160C3" w:rsidRDefault="002E3817" w:rsidP="008C5853">
            <w:pPr>
              <w:pStyle w:val="111"/>
              <w:tabs>
                <w:tab w:val="left" w:pos="12600"/>
              </w:tabs>
              <w:rPr>
                <w:rFonts w:ascii="Arial" w:hAnsi="Arial" w:cs="Arial"/>
                <w:b/>
                <w:i/>
                <w:color w:val="000000"/>
                <w:sz w:val="16"/>
                <w:szCs w:val="16"/>
              </w:rPr>
            </w:pPr>
            <w:r w:rsidRPr="005160C3">
              <w:rPr>
                <w:rFonts w:ascii="Arial" w:hAnsi="Arial" w:cs="Arial"/>
                <w:b/>
                <w:sz w:val="16"/>
                <w:szCs w:val="16"/>
              </w:rPr>
              <w:t>КОРТЕКСІН®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rPr>
                <w:rFonts w:ascii="Arial" w:hAnsi="Arial" w:cs="Arial"/>
                <w:color w:val="000000"/>
                <w:sz w:val="16"/>
                <w:szCs w:val="16"/>
              </w:rPr>
            </w:pPr>
            <w:r w:rsidRPr="005160C3">
              <w:rPr>
                <w:rFonts w:ascii="Arial" w:hAnsi="Arial" w:cs="Arial"/>
                <w:color w:val="000000"/>
                <w:sz w:val="16"/>
                <w:szCs w:val="16"/>
              </w:rPr>
              <w:t xml:space="preserve">ліофілізат для розчину для ін'єкцій по 10 мг; 5 флаконів з ліофілізатом у контурній чарунковій упаковці; по 2 контурні чарункові упаковки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ТОВ "Герофарм"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 xml:space="preserve">ТОВ "Герофарм"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color w:val="000000"/>
                <w:sz w:val="16"/>
                <w:szCs w:val="16"/>
              </w:rPr>
            </w:pPr>
            <w:r w:rsidRPr="005160C3">
              <w:rPr>
                <w:rFonts w:ascii="Arial" w:hAnsi="Arial" w:cs="Arial"/>
                <w:color w:val="000000"/>
                <w:sz w:val="16"/>
                <w:szCs w:val="16"/>
              </w:rPr>
              <w:t>Росiйська Федерацiя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spacing w:after="240"/>
              <w:jc w:val="center"/>
              <w:rPr>
                <w:rFonts w:ascii="Arial" w:hAnsi="Arial" w:cs="Arial"/>
                <w:color w:val="000000"/>
                <w:sz w:val="16"/>
                <w:szCs w:val="16"/>
                <w:lang w:val="ru-RU"/>
              </w:rPr>
            </w:pPr>
            <w:r w:rsidRPr="005160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внесення зміни до МКЯ ЛЗ: пропонована редакція: Маркування. </w:t>
            </w:r>
            <w:r w:rsidRPr="005160C3">
              <w:rPr>
                <w:rFonts w:ascii="Arial" w:hAnsi="Arial" w:cs="Arial"/>
                <w:color w:val="000000"/>
                <w:sz w:val="16"/>
                <w:szCs w:val="16"/>
                <w:lang w:val="ru-RU"/>
              </w:rPr>
              <w:t xml:space="preserve">Відповідно до затвердженого тексту маркування. Зміни внесені в текст маркування упаковки лікарського засобу щодо зазначення одиниць вимірювання у системі </w:t>
            </w:r>
            <w:r w:rsidRPr="005160C3">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b/>
                <w:i/>
                <w:color w:val="000000"/>
                <w:sz w:val="16"/>
                <w:szCs w:val="16"/>
              </w:rPr>
            </w:pPr>
            <w:r w:rsidRPr="005160C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3817" w:rsidRPr="005160C3" w:rsidRDefault="002E3817" w:rsidP="008C5853">
            <w:pPr>
              <w:pStyle w:val="111"/>
              <w:tabs>
                <w:tab w:val="left" w:pos="12600"/>
              </w:tabs>
              <w:jc w:val="center"/>
              <w:rPr>
                <w:rFonts w:ascii="Arial" w:hAnsi="Arial" w:cs="Arial"/>
                <w:sz w:val="16"/>
                <w:szCs w:val="16"/>
              </w:rPr>
            </w:pPr>
            <w:r w:rsidRPr="005160C3">
              <w:rPr>
                <w:rFonts w:ascii="Arial" w:hAnsi="Arial" w:cs="Arial"/>
                <w:sz w:val="16"/>
                <w:szCs w:val="16"/>
              </w:rPr>
              <w:t>UA/4470/01/01</w:t>
            </w:r>
          </w:p>
        </w:tc>
      </w:tr>
    </w:tbl>
    <w:p w:rsidR="00B80E71" w:rsidRPr="007F1DC4" w:rsidRDefault="00B80E71" w:rsidP="00910AD1">
      <w:pPr>
        <w:tabs>
          <w:tab w:val="left" w:pos="12600"/>
        </w:tabs>
        <w:jc w:val="center"/>
        <w:rPr>
          <w:rFonts w:ascii="Arial" w:hAnsi="Arial" w:cs="Arial"/>
          <w:b/>
          <w:sz w:val="18"/>
          <w:szCs w:val="18"/>
          <w:lang w:val="en-US"/>
        </w:rPr>
      </w:pPr>
    </w:p>
    <w:p w:rsidR="00B80E71" w:rsidRPr="007F1DC4" w:rsidRDefault="00B80E71" w:rsidP="00910AD1">
      <w:pPr>
        <w:tabs>
          <w:tab w:val="left" w:pos="12600"/>
        </w:tabs>
        <w:jc w:val="center"/>
        <w:rPr>
          <w:rFonts w:ascii="Arial" w:hAnsi="Arial" w:cs="Arial"/>
          <w:b/>
          <w:sz w:val="18"/>
          <w:szCs w:val="18"/>
          <w:lang w:val="en-US"/>
        </w:rPr>
      </w:pPr>
    </w:p>
    <w:p w:rsidR="00603B12" w:rsidRPr="007F1DC4"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BA6BAF" w:rsidTr="002A037E">
        <w:tc>
          <w:tcPr>
            <w:tcW w:w="7421" w:type="dxa"/>
            <w:shd w:val="clear" w:color="auto" w:fill="auto"/>
          </w:tcPr>
          <w:p w:rsidR="00603B12" w:rsidRPr="007F1DC4" w:rsidRDefault="00603B12" w:rsidP="002A037E">
            <w:pPr>
              <w:ind w:right="20"/>
              <w:rPr>
                <w:rStyle w:val="cs95e872d01"/>
                <w:rFonts w:ascii="Arial" w:hAnsi="Arial" w:cs="Arial"/>
                <w:sz w:val="28"/>
                <w:szCs w:val="28"/>
                <w:lang w:val="ru-RU"/>
              </w:rPr>
            </w:pPr>
            <w:r w:rsidRPr="007F1DC4">
              <w:rPr>
                <w:rStyle w:val="cs7864ebcf1"/>
                <w:rFonts w:ascii="Arial" w:hAnsi="Arial" w:cs="Arial"/>
                <w:color w:val="auto"/>
                <w:sz w:val="28"/>
                <w:szCs w:val="28"/>
              </w:rPr>
              <w:t xml:space="preserve">В.о. Генерального директора Директорату </w:t>
            </w:r>
          </w:p>
          <w:p w:rsidR="00603B12" w:rsidRPr="007F1DC4" w:rsidRDefault="00603B12" w:rsidP="002A037E">
            <w:pPr>
              <w:ind w:right="20"/>
              <w:rPr>
                <w:rStyle w:val="cs7864ebcf1"/>
                <w:rFonts w:ascii="Arial" w:hAnsi="Arial" w:cs="Arial"/>
                <w:color w:val="auto"/>
                <w:sz w:val="28"/>
                <w:szCs w:val="28"/>
              </w:rPr>
            </w:pPr>
            <w:r w:rsidRPr="007F1DC4">
              <w:rPr>
                <w:rStyle w:val="cs7864ebcf1"/>
                <w:rFonts w:ascii="Arial" w:hAnsi="Arial" w:cs="Arial"/>
                <w:color w:val="auto"/>
                <w:sz w:val="28"/>
                <w:szCs w:val="28"/>
              </w:rPr>
              <w:t>фармацевтичного забезпечення</w:t>
            </w:r>
            <w:r w:rsidRPr="007F1DC4">
              <w:rPr>
                <w:rStyle w:val="cs188c92b51"/>
                <w:rFonts w:ascii="Arial" w:hAnsi="Arial" w:cs="Arial"/>
                <w:color w:val="auto"/>
                <w:sz w:val="28"/>
                <w:szCs w:val="28"/>
              </w:rPr>
              <w:t>                                   </w:t>
            </w:r>
          </w:p>
        </w:tc>
        <w:tc>
          <w:tcPr>
            <w:tcW w:w="7422" w:type="dxa"/>
            <w:shd w:val="clear" w:color="auto" w:fill="auto"/>
          </w:tcPr>
          <w:p w:rsidR="00603B12" w:rsidRPr="007F1DC4" w:rsidRDefault="00603B12" w:rsidP="00603B12">
            <w:pPr>
              <w:pStyle w:val="cs95e872d0"/>
              <w:rPr>
                <w:rStyle w:val="cs7864ebcf1"/>
                <w:rFonts w:ascii="Arial" w:hAnsi="Arial" w:cs="Arial"/>
                <w:color w:val="auto"/>
                <w:sz w:val="28"/>
                <w:szCs w:val="28"/>
              </w:rPr>
            </w:pPr>
          </w:p>
          <w:p w:rsidR="00603B12" w:rsidRPr="00BA6BAF" w:rsidRDefault="00603B12" w:rsidP="002A037E">
            <w:pPr>
              <w:pStyle w:val="cs95e872d0"/>
              <w:jc w:val="right"/>
              <w:rPr>
                <w:rStyle w:val="cs7864ebcf1"/>
                <w:rFonts w:ascii="Arial" w:hAnsi="Arial" w:cs="Arial"/>
                <w:color w:val="auto"/>
                <w:sz w:val="28"/>
                <w:szCs w:val="28"/>
              </w:rPr>
            </w:pPr>
            <w:r w:rsidRPr="007F1DC4">
              <w:rPr>
                <w:rStyle w:val="cs7864ebcf1"/>
                <w:rFonts w:ascii="Arial" w:hAnsi="Arial" w:cs="Arial"/>
                <w:color w:val="auto"/>
                <w:sz w:val="28"/>
                <w:szCs w:val="28"/>
              </w:rPr>
              <w:t>Іван ЗАДВОРНИХ</w:t>
            </w:r>
          </w:p>
        </w:tc>
      </w:tr>
    </w:tbl>
    <w:p w:rsidR="00013FEA" w:rsidRPr="00BA6BAF" w:rsidRDefault="00013FEA" w:rsidP="008C5853">
      <w:pPr>
        <w:jc w:val="center"/>
      </w:pPr>
    </w:p>
    <w:sectPr w:rsidR="00013FEA" w:rsidRPr="00BA6BAF" w:rsidSect="003561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9E" w:rsidRDefault="00BD109E" w:rsidP="00C87489">
      <w:r>
        <w:separator/>
      </w:r>
    </w:p>
  </w:endnote>
  <w:endnote w:type="continuationSeparator" w:id="0">
    <w:p w:rsidR="00BD109E" w:rsidRDefault="00BD109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59" w:rsidRDefault="001B2559">
    <w:pPr>
      <w:pStyle w:val="a6"/>
      <w:jc w:val="center"/>
    </w:pPr>
    <w:r>
      <w:fldChar w:fldCharType="begin"/>
    </w:r>
    <w:r>
      <w:instrText>PAGE   \* MERGEFORMAT</w:instrText>
    </w:r>
    <w:r>
      <w:fldChar w:fldCharType="separate"/>
    </w:r>
    <w:r w:rsidR="00E13819" w:rsidRPr="00E13819">
      <w:rPr>
        <w:noProof/>
        <w:lang w:val="ru-RU"/>
      </w:rPr>
      <w:t>3</w:t>
    </w:r>
    <w:r>
      <w:fldChar w:fldCharType="end"/>
    </w:r>
  </w:p>
  <w:p w:rsidR="001B2559" w:rsidRDefault="001B25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9E" w:rsidRDefault="00BD109E" w:rsidP="00C87489">
      <w:r>
        <w:separator/>
      </w:r>
    </w:p>
  </w:footnote>
  <w:footnote w:type="continuationSeparator" w:id="0">
    <w:p w:rsidR="00BD109E" w:rsidRDefault="00BD109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DB05B7"/>
    <w:multiLevelType w:val="multilevel"/>
    <w:tmpl w:val="D9D8BE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17A71D6"/>
    <w:multiLevelType w:val="multilevel"/>
    <w:tmpl w:val="C5F017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2"/>
  </w:num>
  <w:num w:numId="29">
    <w:abstractNumId w:val="20"/>
  </w:num>
  <w:num w:numId="30">
    <w:abstractNumId w:val="25"/>
  </w:num>
  <w:num w:numId="31">
    <w:abstractNumId w:val="8"/>
  </w:num>
  <w:num w:numId="32">
    <w:abstractNumId w:val="37"/>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27"/>
  </w:num>
  <w:num w:numId="4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3FEA"/>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6B"/>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1FDA"/>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492"/>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6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9DB"/>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D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59"/>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00"/>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AD7"/>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67C"/>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10D"/>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8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4D"/>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81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5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BE8"/>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6B6"/>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CB"/>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C3"/>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3BB"/>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6D"/>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B96"/>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C4"/>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853"/>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6F"/>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E0"/>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E9B"/>
    <w:rsid w:val="009F6F24"/>
    <w:rsid w:val="009F6F8B"/>
    <w:rsid w:val="009F6FCE"/>
    <w:rsid w:val="009F700C"/>
    <w:rsid w:val="009F7029"/>
    <w:rsid w:val="009F708D"/>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1A"/>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9C5"/>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75B"/>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FA3"/>
    <w:rsid w:val="00B6100C"/>
    <w:rsid w:val="00B610F6"/>
    <w:rsid w:val="00B61184"/>
    <w:rsid w:val="00B611CE"/>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9E"/>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43"/>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DCE"/>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19"/>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F48"/>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A8"/>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BE9"/>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BAA0B4-EA3B-45A6-ABBC-34DBC1DD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6">
    <w:name w:val="csf229d0ff6"/>
    <w:rsid w:val="00C23B43"/>
    <w:rPr>
      <w:rFonts w:ascii="Arial" w:hAnsi="Arial" w:cs="Arial" w:hint="default"/>
      <w:b w:val="0"/>
      <w:bCs w:val="0"/>
      <w:i w:val="0"/>
      <w:iCs w:val="0"/>
      <w:color w:val="000000"/>
      <w:sz w:val="18"/>
      <w:szCs w:val="18"/>
      <w:shd w:val="clear" w:color="auto" w:fill="auto"/>
    </w:rPr>
  </w:style>
  <w:style w:type="character" w:customStyle="1" w:styleId="csf229d0ff141">
    <w:name w:val="csf229d0ff141"/>
    <w:rsid w:val="00C23B43"/>
    <w:rPr>
      <w:rFonts w:ascii="Arial" w:hAnsi="Arial" w:cs="Arial" w:hint="default"/>
      <w:b w:val="0"/>
      <w:bCs w:val="0"/>
      <w:i w:val="0"/>
      <w:iCs w:val="0"/>
      <w:color w:val="000000"/>
      <w:sz w:val="18"/>
      <w:szCs w:val="18"/>
      <w:shd w:val="clear" w:color="auto" w:fill="auto"/>
    </w:rPr>
  </w:style>
  <w:style w:type="character" w:customStyle="1" w:styleId="csf229d0ff34">
    <w:name w:val="csf229d0ff34"/>
    <w:rsid w:val="00C23B43"/>
    <w:rPr>
      <w:rFonts w:ascii="Arial" w:hAnsi="Arial" w:cs="Arial" w:hint="default"/>
      <w:b w:val="0"/>
      <w:bCs w:val="0"/>
      <w:i w:val="0"/>
      <w:iCs w:val="0"/>
      <w:color w:val="000000"/>
      <w:sz w:val="18"/>
      <w:szCs w:val="18"/>
      <w:shd w:val="clear" w:color="auto" w:fill="auto"/>
    </w:rPr>
  </w:style>
  <w:style w:type="character" w:customStyle="1" w:styleId="csf229d0ff56">
    <w:name w:val="csf229d0ff56"/>
    <w:rsid w:val="00C23B4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7ADE-8313-4F36-AF09-F416317A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ПЕРЕЛІК</vt:lpstr>
      <vt:lpstr>    </vt:lpstr>
      <vt:lpstr>    ПЕРЕЛІК</vt:lpstr>
    </vt:vector>
  </TitlesOfParts>
  <Company>Hewlett-Packard</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2021-09-20T13:42:00Z</dcterms:created>
  <dcterms:modified xsi:type="dcterms:W3CDTF">2021-09-20T13:42:00Z</dcterms:modified>
</cp:coreProperties>
</file>