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3563DA" w:rsidRDefault="00392FDE" w:rsidP="00674BA1">
      <w:pPr>
        <w:spacing w:after="120"/>
        <w:jc w:val="center"/>
        <w:rPr>
          <w:rFonts w:ascii="Times New Roman CYR" w:hAnsi="Times New Roman CYR"/>
          <w:lang w:val="uk-UA"/>
        </w:rPr>
      </w:pPr>
      <w:bookmarkStart w:id="0" w:name="_GoBack"/>
      <w:bookmarkEnd w:id="0"/>
      <w:r w:rsidRPr="003563DA">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3563DA" w:rsidRDefault="00674BA1" w:rsidP="00674BA1">
      <w:pPr>
        <w:jc w:val="center"/>
        <w:outlineLvl w:val="0"/>
        <w:rPr>
          <w:b/>
          <w:sz w:val="32"/>
          <w:szCs w:val="32"/>
          <w:lang w:val="uk-UA"/>
        </w:rPr>
      </w:pPr>
      <w:r w:rsidRPr="003563DA">
        <w:rPr>
          <w:b/>
          <w:sz w:val="32"/>
          <w:szCs w:val="32"/>
          <w:lang w:val="uk-UA"/>
        </w:rPr>
        <w:t>МІНІСТЕРСТВО ОХОРОНИ ЗДОРОВ’Я УКРАЇНИ</w:t>
      </w:r>
    </w:p>
    <w:p w:rsidR="00674BA1" w:rsidRPr="003563DA" w:rsidRDefault="00674BA1" w:rsidP="00674BA1">
      <w:pPr>
        <w:rPr>
          <w:lang w:val="uk-UA"/>
        </w:rPr>
      </w:pPr>
    </w:p>
    <w:p w:rsidR="008C4BFD" w:rsidRPr="003563DA" w:rsidRDefault="008C4BFD" w:rsidP="008C4BFD">
      <w:pPr>
        <w:jc w:val="center"/>
        <w:outlineLvl w:val="0"/>
        <w:rPr>
          <w:b/>
          <w:spacing w:val="60"/>
          <w:sz w:val="30"/>
          <w:szCs w:val="30"/>
          <w:lang w:val="uk-UA"/>
        </w:rPr>
      </w:pPr>
      <w:r w:rsidRPr="003563DA">
        <w:rPr>
          <w:b/>
          <w:spacing w:val="60"/>
          <w:sz w:val="30"/>
          <w:szCs w:val="30"/>
          <w:lang w:val="uk-UA"/>
        </w:rPr>
        <w:t>НАКАЗ</w:t>
      </w:r>
    </w:p>
    <w:p w:rsidR="008C4BFD" w:rsidRPr="003563DA" w:rsidRDefault="008C4BFD" w:rsidP="008C4BFD">
      <w:pPr>
        <w:rPr>
          <w:lang w:val="uk-UA"/>
        </w:rPr>
      </w:pPr>
    </w:p>
    <w:tbl>
      <w:tblPr>
        <w:tblW w:w="10778" w:type="dxa"/>
        <w:tblInd w:w="-72" w:type="dxa"/>
        <w:tblLook w:val="01E0" w:firstRow="1" w:lastRow="1" w:firstColumn="1" w:lastColumn="1" w:noHBand="0" w:noVBand="0"/>
      </w:tblPr>
      <w:tblGrid>
        <w:gridCol w:w="3866"/>
        <w:gridCol w:w="2129"/>
        <w:gridCol w:w="4783"/>
      </w:tblGrid>
      <w:tr w:rsidR="003563DA" w:rsidRPr="003563DA" w:rsidTr="00FE7686">
        <w:tc>
          <w:tcPr>
            <w:tcW w:w="3866" w:type="dxa"/>
          </w:tcPr>
          <w:p w:rsidR="008C4BFD" w:rsidRPr="003563DA" w:rsidRDefault="008C4BFD" w:rsidP="0037109B">
            <w:pPr>
              <w:rPr>
                <w:sz w:val="28"/>
                <w:szCs w:val="28"/>
                <w:lang w:val="uk-UA"/>
              </w:rPr>
            </w:pPr>
          </w:p>
          <w:p w:rsidR="008C4BFD" w:rsidRPr="003563DA" w:rsidRDefault="00FE7686" w:rsidP="003563DA">
            <w:pPr>
              <w:rPr>
                <w:sz w:val="28"/>
                <w:szCs w:val="28"/>
                <w:lang w:val="uk-UA"/>
              </w:rPr>
            </w:pPr>
            <w:r w:rsidRPr="003563DA">
              <w:rPr>
                <w:sz w:val="28"/>
                <w:szCs w:val="28"/>
                <w:u w:val="single"/>
                <w:lang w:val="uk-UA"/>
              </w:rPr>
              <w:t>06 серпня 2021 року</w:t>
            </w:r>
            <w:r w:rsidR="008C4BFD" w:rsidRPr="003563DA">
              <w:rPr>
                <w:sz w:val="28"/>
                <w:szCs w:val="28"/>
                <w:lang w:val="uk-UA"/>
              </w:rPr>
              <w:t xml:space="preserve">      </w:t>
            </w:r>
          </w:p>
        </w:tc>
        <w:tc>
          <w:tcPr>
            <w:tcW w:w="2129" w:type="dxa"/>
          </w:tcPr>
          <w:p w:rsidR="008C4BFD" w:rsidRPr="003563DA" w:rsidRDefault="008C4BFD" w:rsidP="0037109B">
            <w:pPr>
              <w:jc w:val="center"/>
              <w:rPr>
                <w:sz w:val="24"/>
                <w:szCs w:val="24"/>
                <w:lang w:val="uk-UA"/>
              </w:rPr>
            </w:pPr>
            <w:r w:rsidRPr="003563DA">
              <w:rPr>
                <w:sz w:val="24"/>
                <w:szCs w:val="24"/>
              </w:rPr>
              <w:t xml:space="preserve">               </w:t>
            </w:r>
            <w:r w:rsidRPr="003563DA">
              <w:rPr>
                <w:sz w:val="24"/>
                <w:szCs w:val="24"/>
                <w:lang w:val="uk-UA"/>
              </w:rPr>
              <w:t>Київ</w:t>
            </w:r>
          </w:p>
        </w:tc>
        <w:tc>
          <w:tcPr>
            <w:tcW w:w="4783" w:type="dxa"/>
          </w:tcPr>
          <w:p w:rsidR="008C4BFD" w:rsidRPr="003563DA" w:rsidRDefault="008C4BFD" w:rsidP="0037109B">
            <w:pPr>
              <w:ind w:firstLine="72"/>
              <w:jc w:val="center"/>
              <w:rPr>
                <w:sz w:val="28"/>
                <w:szCs w:val="28"/>
                <w:lang w:val="uk-UA"/>
              </w:rPr>
            </w:pPr>
          </w:p>
          <w:p w:rsidR="008C4BFD" w:rsidRPr="003563DA" w:rsidRDefault="008C4BFD" w:rsidP="003563DA">
            <w:pPr>
              <w:ind w:firstLine="72"/>
              <w:jc w:val="center"/>
              <w:rPr>
                <w:sz w:val="28"/>
                <w:szCs w:val="28"/>
                <w:lang w:val="uk-UA"/>
              </w:rPr>
            </w:pPr>
            <w:r w:rsidRPr="003563DA">
              <w:rPr>
                <w:sz w:val="28"/>
                <w:szCs w:val="28"/>
                <w:lang w:val="uk-UA"/>
              </w:rPr>
              <w:t xml:space="preserve">                          </w:t>
            </w:r>
            <w:r w:rsidRPr="003563DA">
              <w:rPr>
                <w:sz w:val="28"/>
                <w:szCs w:val="28"/>
                <w:lang w:val="en-US"/>
              </w:rPr>
              <w:t xml:space="preserve">      </w:t>
            </w:r>
            <w:r w:rsidRPr="003563DA">
              <w:rPr>
                <w:sz w:val="28"/>
                <w:szCs w:val="28"/>
                <w:lang w:val="uk-UA"/>
              </w:rPr>
              <w:t xml:space="preserve">№ </w:t>
            </w:r>
            <w:r w:rsidR="00FE7686" w:rsidRPr="003563DA">
              <w:rPr>
                <w:sz w:val="28"/>
                <w:szCs w:val="28"/>
                <w:u w:val="single"/>
                <w:lang w:val="uk-UA"/>
              </w:rPr>
              <w:t>1680</w:t>
            </w:r>
          </w:p>
        </w:tc>
      </w:tr>
    </w:tbl>
    <w:p w:rsidR="008C4BFD" w:rsidRPr="003563DA" w:rsidRDefault="008C4BFD" w:rsidP="008C4BFD">
      <w:pPr>
        <w:jc w:val="both"/>
        <w:rPr>
          <w:sz w:val="28"/>
          <w:szCs w:val="28"/>
          <w:lang w:val="en-US"/>
        </w:rPr>
      </w:pPr>
    </w:p>
    <w:p w:rsidR="008C4BFD" w:rsidRPr="003563DA" w:rsidRDefault="008C4BFD" w:rsidP="008C4BFD">
      <w:pPr>
        <w:jc w:val="both"/>
        <w:rPr>
          <w:sz w:val="28"/>
          <w:szCs w:val="28"/>
          <w:lang w:val="uk-UA"/>
        </w:rPr>
      </w:pPr>
    </w:p>
    <w:p w:rsidR="002266DA" w:rsidRPr="003563DA" w:rsidRDefault="002266DA" w:rsidP="008C4BFD">
      <w:pPr>
        <w:jc w:val="both"/>
        <w:rPr>
          <w:sz w:val="28"/>
          <w:szCs w:val="28"/>
          <w:lang w:val="uk-UA"/>
        </w:rPr>
      </w:pPr>
    </w:p>
    <w:p w:rsidR="00FF071A" w:rsidRPr="003563DA" w:rsidRDefault="00FF071A" w:rsidP="00FF071A">
      <w:pPr>
        <w:jc w:val="both"/>
        <w:rPr>
          <w:b/>
          <w:sz w:val="28"/>
          <w:szCs w:val="28"/>
          <w:lang w:val="uk-UA"/>
        </w:rPr>
      </w:pPr>
      <w:r w:rsidRPr="003563DA">
        <w:rPr>
          <w:b/>
          <w:sz w:val="28"/>
          <w:szCs w:val="28"/>
          <w:lang w:val="uk-UA"/>
        </w:rPr>
        <w:t xml:space="preserve">Про державну реєстрацію (перереєстрацію) лікарських засобів (медичних імунобіологічних препаратів) та внесення змін до реєстраційних матеріалів </w:t>
      </w:r>
    </w:p>
    <w:p w:rsidR="00674BA1" w:rsidRPr="003563DA" w:rsidRDefault="00674BA1" w:rsidP="00674BA1">
      <w:pPr>
        <w:ind w:firstLine="720"/>
        <w:jc w:val="both"/>
        <w:rPr>
          <w:sz w:val="16"/>
          <w:szCs w:val="16"/>
          <w:lang w:val="uk-UA"/>
        </w:rPr>
      </w:pPr>
    </w:p>
    <w:p w:rsidR="007738D2" w:rsidRPr="003563DA" w:rsidRDefault="007738D2" w:rsidP="00FC73F7">
      <w:pPr>
        <w:ind w:firstLine="720"/>
        <w:jc w:val="both"/>
        <w:rPr>
          <w:sz w:val="16"/>
          <w:szCs w:val="16"/>
          <w:lang w:val="uk-UA"/>
        </w:rPr>
      </w:pPr>
    </w:p>
    <w:p w:rsidR="007738D2" w:rsidRPr="003563DA" w:rsidRDefault="007738D2" w:rsidP="00FC73F7">
      <w:pPr>
        <w:ind w:firstLine="720"/>
        <w:jc w:val="both"/>
        <w:rPr>
          <w:sz w:val="16"/>
          <w:szCs w:val="16"/>
          <w:lang w:val="uk-UA"/>
        </w:rPr>
      </w:pPr>
    </w:p>
    <w:p w:rsidR="002266DA" w:rsidRPr="003563DA" w:rsidRDefault="002266DA" w:rsidP="00FC73F7">
      <w:pPr>
        <w:ind w:firstLine="720"/>
        <w:jc w:val="both"/>
        <w:rPr>
          <w:sz w:val="16"/>
          <w:szCs w:val="16"/>
          <w:lang w:val="uk-UA"/>
        </w:rPr>
      </w:pPr>
    </w:p>
    <w:p w:rsidR="002266DA" w:rsidRPr="003563DA" w:rsidRDefault="002266DA" w:rsidP="00FC73F7">
      <w:pPr>
        <w:ind w:firstLine="720"/>
        <w:jc w:val="both"/>
        <w:rPr>
          <w:sz w:val="16"/>
          <w:szCs w:val="16"/>
          <w:lang w:val="uk-UA"/>
        </w:rPr>
      </w:pPr>
    </w:p>
    <w:p w:rsidR="00917598" w:rsidRPr="003563DA" w:rsidRDefault="00917598" w:rsidP="00FC73F7">
      <w:pPr>
        <w:ind w:firstLine="720"/>
        <w:jc w:val="both"/>
        <w:rPr>
          <w:sz w:val="16"/>
          <w:szCs w:val="16"/>
          <w:lang w:val="uk-UA"/>
        </w:rPr>
      </w:pPr>
    </w:p>
    <w:p w:rsidR="00957C7E" w:rsidRPr="003563DA" w:rsidRDefault="00957C7E" w:rsidP="00957C7E">
      <w:pPr>
        <w:pStyle w:val="HTML"/>
        <w:ind w:firstLine="720"/>
        <w:jc w:val="both"/>
        <w:rPr>
          <w:rFonts w:ascii="Times New Roman" w:hAnsi="Times New Roman"/>
          <w:color w:val="auto"/>
          <w:sz w:val="28"/>
          <w:szCs w:val="28"/>
          <w:lang w:val="uk-UA"/>
        </w:rPr>
      </w:pPr>
      <w:r w:rsidRPr="003563DA">
        <w:rPr>
          <w:rFonts w:ascii="Times New Roman" w:hAnsi="Times New Roman"/>
          <w:color w:val="auto"/>
          <w:sz w:val="28"/>
          <w:szCs w:val="28"/>
          <w:lang w:val="uk-UA"/>
        </w:rPr>
        <w:t>Відповідно до статті 9 Закону України «Про лікарські засоби», пунктів 5, 7, 10 Порядку державної реєстрації (перереєстрації) лікарських засобів, затвердженого постановою Кабінету Міністрів України від 26 травня 2005 року № 376, 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D61B9F" w:rsidRPr="003563DA">
        <w:rPr>
          <w:rFonts w:ascii="Times New Roman" w:hAnsi="Times New Roman"/>
          <w:color w:val="auto"/>
          <w:sz w:val="28"/>
          <w:szCs w:val="28"/>
          <w:lang w:val="uk-UA"/>
        </w:rPr>
        <w:t>оку</w:t>
      </w:r>
      <w:r w:rsidRPr="003563DA">
        <w:rPr>
          <w:rFonts w:ascii="Times New Roman" w:hAnsi="Times New Roman"/>
          <w:color w:val="auto"/>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p>
    <w:p w:rsidR="00D61591" w:rsidRPr="003563DA" w:rsidRDefault="00D61591" w:rsidP="00FC73F7">
      <w:pPr>
        <w:pStyle w:val="31"/>
        <w:ind w:left="0"/>
        <w:rPr>
          <w:b/>
          <w:bCs/>
          <w:sz w:val="28"/>
          <w:szCs w:val="28"/>
          <w:lang w:val="uk-UA"/>
        </w:rPr>
      </w:pPr>
    </w:p>
    <w:p w:rsidR="00FC73F7" w:rsidRPr="003563DA" w:rsidRDefault="00FC73F7" w:rsidP="00FC73F7">
      <w:pPr>
        <w:pStyle w:val="31"/>
        <w:ind w:left="0"/>
        <w:rPr>
          <w:b/>
          <w:bCs/>
          <w:sz w:val="28"/>
          <w:szCs w:val="28"/>
          <w:lang w:val="uk-UA"/>
        </w:rPr>
      </w:pPr>
      <w:r w:rsidRPr="003563DA">
        <w:rPr>
          <w:b/>
          <w:bCs/>
          <w:sz w:val="28"/>
          <w:szCs w:val="28"/>
          <w:lang w:val="uk-UA"/>
        </w:rPr>
        <w:t>НАКАЗУЮ:</w:t>
      </w:r>
    </w:p>
    <w:p w:rsidR="002266DA" w:rsidRPr="003563DA" w:rsidRDefault="002266DA" w:rsidP="00FC73F7">
      <w:pPr>
        <w:pStyle w:val="31"/>
        <w:ind w:left="0"/>
        <w:rPr>
          <w:b/>
          <w:bCs/>
          <w:sz w:val="18"/>
          <w:szCs w:val="18"/>
          <w:lang w:val="uk-UA"/>
        </w:rPr>
      </w:pPr>
    </w:p>
    <w:p w:rsidR="00CB6908" w:rsidRPr="003563DA" w:rsidRDefault="00CB6908" w:rsidP="00D33F8D">
      <w:pPr>
        <w:tabs>
          <w:tab w:val="left" w:pos="1080"/>
        </w:tabs>
        <w:ind w:firstLine="720"/>
        <w:jc w:val="both"/>
        <w:rPr>
          <w:sz w:val="28"/>
          <w:szCs w:val="28"/>
          <w:lang w:val="uk-UA"/>
        </w:rPr>
      </w:pPr>
      <w:r w:rsidRPr="003563DA">
        <w:rPr>
          <w:sz w:val="28"/>
          <w:szCs w:val="28"/>
          <w:lang w:val="uk-UA"/>
        </w:rPr>
        <w:t xml:space="preserve">1. Зареєструвати та внести до Державного реєстру лікарських засобів України </w:t>
      </w:r>
      <w:r w:rsidRPr="003563DA">
        <w:rPr>
          <w:noProof/>
          <w:sz w:val="28"/>
          <w:szCs w:val="28"/>
          <w:lang w:val="uk-UA"/>
        </w:rPr>
        <w:t>лікарські засоби</w:t>
      </w:r>
      <w:r w:rsidRPr="003563DA">
        <w:rPr>
          <w:sz w:val="28"/>
          <w:szCs w:val="28"/>
          <w:lang w:val="uk-UA"/>
        </w:rPr>
        <w:t xml:space="preserve"> (медичні імунобіологічні препарати) згідно з переліком (додаток 1).</w:t>
      </w:r>
    </w:p>
    <w:p w:rsidR="00927311" w:rsidRPr="003563DA" w:rsidRDefault="00927311" w:rsidP="00D33F8D">
      <w:pPr>
        <w:tabs>
          <w:tab w:val="left" w:pos="1080"/>
        </w:tabs>
        <w:ind w:firstLine="720"/>
        <w:jc w:val="both"/>
        <w:rPr>
          <w:sz w:val="28"/>
          <w:szCs w:val="28"/>
          <w:lang w:val="uk-UA"/>
        </w:rPr>
      </w:pPr>
    </w:p>
    <w:p w:rsidR="00927311" w:rsidRPr="003563DA" w:rsidRDefault="00CB6908" w:rsidP="00D33F8D">
      <w:pPr>
        <w:tabs>
          <w:tab w:val="left" w:pos="1080"/>
        </w:tabs>
        <w:ind w:firstLine="720"/>
        <w:jc w:val="both"/>
        <w:rPr>
          <w:sz w:val="28"/>
          <w:szCs w:val="28"/>
          <w:lang w:val="uk-UA"/>
        </w:rPr>
      </w:pPr>
      <w:r w:rsidRPr="003563DA">
        <w:rPr>
          <w:sz w:val="28"/>
          <w:szCs w:val="28"/>
          <w:lang w:val="uk-UA"/>
        </w:rPr>
        <w:t>2</w:t>
      </w:r>
      <w:r w:rsidR="00927311" w:rsidRPr="003563DA">
        <w:rPr>
          <w:sz w:val="28"/>
          <w:szCs w:val="28"/>
          <w:lang w:val="uk-UA"/>
        </w:rPr>
        <w:t xml:space="preserve">. Перереєструвати та внести до Державного реєстру лікарських засобів України </w:t>
      </w:r>
      <w:r w:rsidR="00927311" w:rsidRPr="003563DA">
        <w:rPr>
          <w:noProof/>
          <w:sz w:val="28"/>
          <w:szCs w:val="28"/>
          <w:lang w:val="uk-UA"/>
        </w:rPr>
        <w:t>лікарські засоби</w:t>
      </w:r>
      <w:r w:rsidR="00927311" w:rsidRPr="003563DA">
        <w:rPr>
          <w:sz w:val="28"/>
          <w:szCs w:val="28"/>
          <w:lang w:val="uk-UA"/>
        </w:rPr>
        <w:t xml:space="preserve"> (медичні імунобіологічні препарат</w:t>
      </w:r>
      <w:r w:rsidR="00643EFB" w:rsidRPr="003563DA">
        <w:rPr>
          <w:sz w:val="28"/>
          <w:szCs w:val="28"/>
          <w:lang w:val="uk-UA"/>
        </w:rPr>
        <w:t>и) згідно з переліком (додаток 2</w:t>
      </w:r>
      <w:r w:rsidR="00927311" w:rsidRPr="003563DA">
        <w:rPr>
          <w:sz w:val="28"/>
          <w:szCs w:val="28"/>
          <w:lang w:val="uk-UA"/>
        </w:rPr>
        <w:t>).</w:t>
      </w:r>
    </w:p>
    <w:p w:rsidR="00927311" w:rsidRPr="003563DA" w:rsidRDefault="00927311" w:rsidP="00D33F8D">
      <w:pPr>
        <w:tabs>
          <w:tab w:val="left" w:pos="1080"/>
        </w:tabs>
        <w:ind w:firstLine="720"/>
        <w:jc w:val="both"/>
        <w:rPr>
          <w:sz w:val="16"/>
          <w:szCs w:val="16"/>
          <w:lang w:val="uk-UA"/>
        </w:rPr>
      </w:pPr>
    </w:p>
    <w:p w:rsidR="00FC73F7" w:rsidRPr="003563DA" w:rsidRDefault="00CB6908" w:rsidP="00D33F8D">
      <w:pPr>
        <w:tabs>
          <w:tab w:val="left" w:pos="1080"/>
        </w:tabs>
        <w:ind w:firstLine="720"/>
        <w:jc w:val="both"/>
        <w:rPr>
          <w:sz w:val="28"/>
          <w:szCs w:val="28"/>
          <w:lang w:val="uk-UA"/>
        </w:rPr>
      </w:pPr>
      <w:r w:rsidRPr="003563DA">
        <w:rPr>
          <w:sz w:val="28"/>
          <w:szCs w:val="28"/>
          <w:lang w:val="uk-UA"/>
        </w:rPr>
        <w:lastRenderedPageBreak/>
        <w:t>3</w:t>
      </w:r>
      <w:r w:rsidR="00FC73F7" w:rsidRPr="003563DA">
        <w:rPr>
          <w:sz w:val="28"/>
          <w:szCs w:val="28"/>
          <w:lang w:val="uk-UA"/>
        </w:rPr>
        <w:t xml:space="preserve">. </w:t>
      </w:r>
      <w:r w:rsidR="00FA65F6" w:rsidRPr="003563DA">
        <w:rPr>
          <w:sz w:val="28"/>
          <w:szCs w:val="28"/>
          <w:lang w:val="uk-UA"/>
        </w:rPr>
        <w:t>Внести</w:t>
      </w:r>
      <w:r w:rsidR="00FC73F7" w:rsidRPr="003563DA">
        <w:rPr>
          <w:sz w:val="28"/>
          <w:szCs w:val="28"/>
          <w:lang w:val="uk-UA"/>
        </w:rPr>
        <w:t xml:space="preserve"> зміни до реєстраційних матеріалів та Державного реєстру лікарських засобів України </w:t>
      </w:r>
      <w:r w:rsidR="00FA65F6" w:rsidRPr="003563DA">
        <w:rPr>
          <w:sz w:val="28"/>
          <w:szCs w:val="28"/>
          <w:lang w:val="uk-UA"/>
        </w:rPr>
        <w:t xml:space="preserve">на </w:t>
      </w:r>
      <w:r w:rsidR="00FC73F7" w:rsidRPr="003563DA">
        <w:rPr>
          <w:noProof/>
          <w:sz w:val="28"/>
          <w:szCs w:val="28"/>
          <w:lang w:val="uk-UA"/>
        </w:rPr>
        <w:t>лікарські засоби</w:t>
      </w:r>
      <w:r w:rsidR="00FC73F7" w:rsidRPr="003563DA">
        <w:rPr>
          <w:sz w:val="28"/>
          <w:szCs w:val="28"/>
          <w:lang w:val="uk-UA"/>
        </w:rPr>
        <w:t xml:space="preserve"> (медичні імунобіологічні препарати) згідно з переліком  (додаток </w:t>
      </w:r>
      <w:r w:rsidR="00643EFB" w:rsidRPr="003563DA">
        <w:rPr>
          <w:sz w:val="28"/>
          <w:szCs w:val="28"/>
          <w:lang w:val="uk-UA"/>
        </w:rPr>
        <w:t>3</w:t>
      </w:r>
      <w:r w:rsidR="00FC73F7" w:rsidRPr="003563DA">
        <w:rPr>
          <w:sz w:val="28"/>
          <w:szCs w:val="28"/>
          <w:lang w:val="uk-UA"/>
        </w:rPr>
        <w:t>).</w:t>
      </w:r>
    </w:p>
    <w:p w:rsidR="00917598" w:rsidRPr="003563DA" w:rsidRDefault="00917598" w:rsidP="004A36AC">
      <w:pPr>
        <w:tabs>
          <w:tab w:val="left" w:pos="1080"/>
        </w:tabs>
        <w:ind w:firstLine="720"/>
        <w:jc w:val="both"/>
        <w:rPr>
          <w:sz w:val="28"/>
          <w:szCs w:val="28"/>
          <w:lang w:val="uk-UA"/>
        </w:rPr>
      </w:pPr>
    </w:p>
    <w:p w:rsidR="00F23645" w:rsidRPr="003563DA" w:rsidRDefault="004A36AC" w:rsidP="005418EE">
      <w:pPr>
        <w:tabs>
          <w:tab w:val="left" w:pos="720"/>
          <w:tab w:val="left" w:pos="1080"/>
        </w:tabs>
        <w:jc w:val="both"/>
        <w:rPr>
          <w:sz w:val="28"/>
          <w:szCs w:val="28"/>
          <w:lang w:val="uk-UA"/>
        </w:rPr>
      </w:pPr>
      <w:r w:rsidRPr="003563DA">
        <w:rPr>
          <w:sz w:val="28"/>
          <w:szCs w:val="28"/>
          <w:lang w:val="uk-UA"/>
        </w:rPr>
        <w:tab/>
      </w:r>
      <w:r w:rsidR="00091DD7" w:rsidRPr="003563DA">
        <w:rPr>
          <w:sz w:val="28"/>
          <w:szCs w:val="28"/>
          <w:lang w:val="uk-UA"/>
        </w:rPr>
        <w:t xml:space="preserve">4. </w:t>
      </w:r>
      <w:r w:rsidR="005418EE" w:rsidRPr="003563DA">
        <w:rPr>
          <w:sz w:val="28"/>
          <w:szCs w:val="28"/>
          <w:lang w:val="uk-UA"/>
        </w:rPr>
        <w:t xml:space="preserve">Контроль за виконанням цього наказу </w:t>
      </w:r>
      <w:r w:rsidR="00091DD7" w:rsidRPr="003563DA">
        <w:rPr>
          <w:sz w:val="28"/>
          <w:szCs w:val="28"/>
          <w:lang w:val="uk-UA"/>
        </w:rPr>
        <w:t>покласти на заступника Міністра з питань європейської інтеграції Комаріду О.О</w:t>
      </w:r>
      <w:r w:rsidR="005418EE" w:rsidRPr="003563DA">
        <w:rPr>
          <w:sz w:val="28"/>
          <w:szCs w:val="28"/>
          <w:lang w:val="uk-UA"/>
        </w:rPr>
        <w:t>.</w:t>
      </w:r>
    </w:p>
    <w:p w:rsidR="001E316F" w:rsidRPr="003563DA" w:rsidRDefault="001E316F" w:rsidP="00FC73F7">
      <w:pPr>
        <w:pStyle w:val="31"/>
        <w:spacing w:after="0"/>
        <w:rPr>
          <w:sz w:val="28"/>
          <w:szCs w:val="28"/>
          <w:lang w:val="uk-UA"/>
        </w:rPr>
      </w:pPr>
    </w:p>
    <w:p w:rsidR="002266DA" w:rsidRPr="003563DA" w:rsidRDefault="002266DA" w:rsidP="00FC73F7">
      <w:pPr>
        <w:pStyle w:val="31"/>
        <w:spacing w:after="0"/>
        <w:rPr>
          <w:sz w:val="28"/>
          <w:szCs w:val="28"/>
          <w:lang w:val="uk-UA"/>
        </w:rPr>
      </w:pPr>
    </w:p>
    <w:p w:rsidR="005418EE" w:rsidRPr="003563DA" w:rsidRDefault="005418EE" w:rsidP="00FC73F7">
      <w:pPr>
        <w:pStyle w:val="31"/>
        <w:spacing w:after="0"/>
        <w:rPr>
          <w:sz w:val="28"/>
          <w:szCs w:val="28"/>
          <w:lang w:val="uk-UA"/>
        </w:rPr>
      </w:pPr>
    </w:p>
    <w:p w:rsidR="006D0A8F" w:rsidRPr="003563DA" w:rsidRDefault="003A5C99" w:rsidP="006D0A8F">
      <w:pPr>
        <w:rPr>
          <w:b/>
          <w:sz w:val="28"/>
          <w:szCs w:val="28"/>
          <w:lang w:val="uk-UA"/>
        </w:rPr>
      </w:pPr>
      <w:r w:rsidRPr="003563DA">
        <w:rPr>
          <w:b/>
          <w:sz w:val="28"/>
          <w:szCs w:val="28"/>
          <w:lang w:val="uk-UA"/>
        </w:rPr>
        <w:t>Міністр</w:t>
      </w:r>
      <w:r w:rsidR="00D74462" w:rsidRPr="003563DA">
        <w:rPr>
          <w:b/>
          <w:sz w:val="28"/>
          <w:szCs w:val="28"/>
          <w:lang w:val="uk-UA"/>
        </w:rPr>
        <w:t xml:space="preserve"> </w:t>
      </w:r>
      <w:r w:rsidR="00875A84" w:rsidRPr="003563DA">
        <w:rPr>
          <w:b/>
          <w:sz w:val="28"/>
          <w:szCs w:val="28"/>
          <w:lang w:val="uk-UA"/>
        </w:rPr>
        <w:t xml:space="preserve">                 </w:t>
      </w:r>
      <w:r w:rsidR="00D74462" w:rsidRPr="003563DA">
        <w:rPr>
          <w:b/>
          <w:sz w:val="28"/>
          <w:szCs w:val="28"/>
          <w:lang w:val="uk-UA"/>
        </w:rPr>
        <w:t xml:space="preserve">                              </w:t>
      </w:r>
      <w:r w:rsidR="00CC7466" w:rsidRPr="003563DA">
        <w:rPr>
          <w:b/>
          <w:sz w:val="28"/>
          <w:szCs w:val="28"/>
          <w:lang w:val="uk-UA"/>
        </w:rPr>
        <w:t xml:space="preserve">                                </w:t>
      </w:r>
      <w:r w:rsidR="00FE7F2C" w:rsidRPr="003563DA">
        <w:rPr>
          <w:b/>
          <w:sz w:val="28"/>
          <w:szCs w:val="28"/>
          <w:lang w:val="uk-UA"/>
        </w:rPr>
        <w:t xml:space="preserve">         </w:t>
      </w:r>
      <w:r w:rsidR="00CC7466" w:rsidRPr="003563DA">
        <w:rPr>
          <w:b/>
          <w:sz w:val="28"/>
          <w:szCs w:val="28"/>
          <w:lang w:val="uk-UA"/>
        </w:rPr>
        <w:t xml:space="preserve"> </w:t>
      </w:r>
      <w:r w:rsidR="00875A84" w:rsidRPr="003563DA">
        <w:rPr>
          <w:b/>
          <w:sz w:val="28"/>
          <w:szCs w:val="28"/>
          <w:lang w:val="uk-UA"/>
        </w:rPr>
        <w:t xml:space="preserve"> </w:t>
      </w:r>
      <w:r w:rsidR="00A06690" w:rsidRPr="003563DA">
        <w:rPr>
          <w:b/>
          <w:sz w:val="28"/>
          <w:szCs w:val="28"/>
          <w:lang w:val="uk-UA"/>
        </w:rPr>
        <w:t xml:space="preserve"> </w:t>
      </w:r>
      <w:r w:rsidR="00FE7F2C" w:rsidRPr="003563DA">
        <w:rPr>
          <w:b/>
          <w:sz w:val="28"/>
          <w:szCs w:val="28"/>
          <w:lang w:val="uk-UA"/>
        </w:rPr>
        <w:t>Віктор ЛЯШКО</w:t>
      </w:r>
    </w:p>
    <w:p w:rsidR="00083E79" w:rsidRPr="003563DA" w:rsidRDefault="00083E79" w:rsidP="006D0A8F">
      <w:pPr>
        <w:rPr>
          <w:b/>
          <w:sz w:val="28"/>
          <w:szCs w:val="28"/>
          <w:lang w:val="uk-UA"/>
        </w:rPr>
        <w:sectPr w:rsidR="00083E79" w:rsidRPr="003563DA"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083E79" w:rsidRPr="003563DA" w:rsidTr="0037109B">
        <w:tc>
          <w:tcPr>
            <w:tcW w:w="3825" w:type="dxa"/>
            <w:hideMark/>
          </w:tcPr>
          <w:p w:rsidR="00083E79" w:rsidRPr="003563DA" w:rsidRDefault="00083E79" w:rsidP="00541561">
            <w:pPr>
              <w:pStyle w:val="4"/>
              <w:tabs>
                <w:tab w:val="left" w:pos="12600"/>
              </w:tabs>
              <w:spacing w:before="0" w:after="0"/>
              <w:rPr>
                <w:rFonts w:cs="Arial"/>
                <w:sz w:val="18"/>
                <w:szCs w:val="18"/>
              </w:rPr>
            </w:pPr>
            <w:r w:rsidRPr="003563DA">
              <w:rPr>
                <w:rFonts w:cs="Arial"/>
                <w:sz w:val="18"/>
                <w:szCs w:val="18"/>
              </w:rPr>
              <w:lastRenderedPageBreak/>
              <w:t>Додаток 1</w:t>
            </w:r>
          </w:p>
          <w:p w:rsidR="00083E79" w:rsidRPr="003563DA" w:rsidRDefault="00083E79" w:rsidP="00541561">
            <w:pPr>
              <w:pStyle w:val="4"/>
              <w:tabs>
                <w:tab w:val="left" w:pos="12600"/>
              </w:tabs>
              <w:spacing w:before="0" w:after="0"/>
              <w:rPr>
                <w:rFonts w:cs="Arial"/>
                <w:sz w:val="18"/>
                <w:szCs w:val="18"/>
              </w:rPr>
            </w:pPr>
            <w:r w:rsidRPr="003563DA">
              <w:rPr>
                <w:rFonts w:cs="Arial"/>
                <w:sz w:val="18"/>
                <w:szCs w:val="18"/>
              </w:rPr>
              <w:t>до наказу Міністерства охорони</w:t>
            </w:r>
          </w:p>
          <w:p w:rsidR="00083E79" w:rsidRPr="003563DA" w:rsidRDefault="00083E79" w:rsidP="00541561">
            <w:pPr>
              <w:pStyle w:val="4"/>
              <w:tabs>
                <w:tab w:val="left" w:pos="12600"/>
              </w:tabs>
              <w:spacing w:before="0" w:after="0"/>
              <w:rPr>
                <w:rFonts w:cs="Arial"/>
                <w:sz w:val="18"/>
                <w:szCs w:val="18"/>
              </w:rPr>
            </w:pPr>
            <w:r w:rsidRPr="003563DA">
              <w:rPr>
                <w:rFonts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083E79" w:rsidRPr="003563DA" w:rsidRDefault="00083E79" w:rsidP="00541561">
            <w:pPr>
              <w:pStyle w:val="4"/>
              <w:tabs>
                <w:tab w:val="left" w:pos="12600"/>
              </w:tabs>
              <w:spacing w:before="0" w:after="0"/>
              <w:rPr>
                <w:rFonts w:cs="Arial"/>
                <w:sz w:val="18"/>
                <w:szCs w:val="18"/>
                <w:u w:val="single"/>
              </w:rPr>
            </w:pPr>
            <w:r w:rsidRPr="003563DA">
              <w:rPr>
                <w:rFonts w:cs="Arial"/>
                <w:bCs w:val="0"/>
                <w:sz w:val="18"/>
                <w:szCs w:val="18"/>
                <w:u w:val="single"/>
              </w:rPr>
              <w:t>від 06 серпня 2021 року № 1680</w:t>
            </w:r>
          </w:p>
        </w:tc>
      </w:tr>
    </w:tbl>
    <w:p w:rsidR="00083E79" w:rsidRPr="003563DA" w:rsidRDefault="00083E79" w:rsidP="00083E79">
      <w:pPr>
        <w:tabs>
          <w:tab w:val="left" w:pos="12600"/>
        </w:tabs>
        <w:jc w:val="center"/>
        <w:rPr>
          <w:rFonts w:ascii="Arial" w:hAnsi="Arial" w:cs="Arial"/>
          <w:b/>
          <w:sz w:val="18"/>
          <w:szCs w:val="18"/>
          <w:lang w:val="en-US"/>
        </w:rPr>
      </w:pPr>
    </w:p>
    <w:p w:rsidR="00083E79" w:rsidRPr="003563DA" w:rsidRDefault="00083E79" w:rsidP="00083E79">
      <w:pPr>
        <w:tabs>
          <w:tab w:val="left" w:pos="12600"/>
        </w:tabs>
        <w:jc w:val="center"/>
        <w:rPr>
          <w:rFonts w:ascii="Arial" w:hAnsi="Arial"/>
          <w:b/>
          <w:caps/>
          <w:sz w:val="26"/>
          <w:szCs w:val="26"/>
        </w:rPr>
      </w:pPr>
      <w:r w:rsidRPr="003563DA">
        <w:rPr>
          <w:rFonts w:ascii="Arial" w:hAnsi="Arial"/>
          <w:b/>
          <w:caps/>
          <w:sz w:val="26"/>
          <w:szCs w:val="26"/>
        </w:rPr>
        <w:t>ПЕРЕЛІК</w:t>
      </w:r>
    </w:p>
    <w:p w:rsidR="00083E79" w:rsidRPr="003563DA" w:rsidRDefault="00083E79" w:rsidP="00083E79">
      <w:pPr>
        <w:tabs>
          <w:tab w:val="left" w:pos="12600"/>
        </w:tabs>
        <w:jc w:val="center"/>
        <w:rPr>
          <w:rFonts w:ascii="Arial" w:hAnsi="Arial"/>
          <w:b/>
          <w:caps/>
          <w:sz w:val="26"/>
          <w:szCs w:val="26"/>
        </w:rPr>
      </w:pPr>
      <w:r w:rsidRPr="003563DA">
        <w:rPr>
          <w:rFonts w:ascii="Arial" w:hAnsi="Arial"/>
          <w:b/>
          <w:caps/>
          <w:sz w:val="26"/>
          <w:szCs w:val="26"/>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083E79" w:rsidRPr="003563DA" w:rsidRDefault="00083E79" w:rsidP="00083E79">
      <w:pPr>
        <w:tabs>
          <w:tab w:val="left" w:pos="12600"/>
        </w:tabs>
        <w:jc w:val="center"/>
        <w:rPr>
          <w:rFonts w:ascii="Arial" w:hAnsi="Arial" w:cs="Arial"/>
          <w:b/>
          <w:sz w:val="28"/>
          <w:szCs w:val="28"/>
        </w:rPr>
      </w:pPr>
    </w:p>
    <w:tbl>
      <w:tblPr>
        <w:tblW w:w="15877"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1985"/>
        <w:gridCol w:w="1559"/>
        <w:gridCol w:w="1276"/>
        <w:gridCol w:w="1559"/>
        <w:gridCol w:w="1276"/>
        <w:gridCol w:w="2409"/>
        <w:gridCol w:w="1134"/>
        <w:gridCol w:w="993"/>
        <w:gridCol w:w="1559"/>
      </w:tblGrid>
      <w:tr w:rsidR="00083E79" w:rsidRPr="003563DA" w:rsidTr="0037109B">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083E79" w:rsidRPr="003563DA" w:rsidRDefault="00083E79" w:rsidP="0037109B">
            <w:pPr>
              <w:tabs>
                <w:tab w:val="left" w:pos="12600"/>
              </w:tabs>
              <w:jc w:val="center"/>
              <w:rPr>
                <w:rFonts w:ascii="Arial" w:hAnsi="Arial" w:cs="Arial"/>
                <w:b/>
                <w:i/>
                <w:sz w:val="16"/>
                <w:szCs w:val="16"/>
              </w:rPr>
            </w:pPr>
            <w:r w:rsidRPr="003563DA">
              <w:rPr>
                <w:rFonts w:ascii="Arial" w:hAnsi="Arial" w:cs="Arial"/>
                <w:b/>
                <w:i/>
                <w:sz w:val="16"/>
                <w:szCs w:val="16"/>
              </w:rPr>
              <w:t>№ п/п</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083E79" w:rsidRPr="003563DA" w:rsidRDefault="00083E79" w:rsidP="0037109B">
            <w:pPr>
              <w:tabs>
                <w:tab w:val="left" w:pos="12600"/>
              </w:tabs>
              <w:jc w:val="center"/>
              <w:rPr>
                <w:rFonts w:ascii="Arial" w:hAnsi="Arial" w:cs="Arial"/>
                <w:b/>
                <w:i/>
                <w:sz w:val="16"/>
                <w:szCs w:val="16"/>
              </w:rPr>
            </w:pPr>
            <w:r w:rsidRPr="003563DA">
              <w:rPr>
                <w:rFonts w:ascii="Arial" w:hAnsi="Arial" w:cs="Arial"/>
                <w:b/>
                <w:i/>
                <w:sz w:val="16"/>
                <w:szCs w:val="16"/>
              </w:rPr>
              <w:t>Назва лікарського засобу</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083E79" w:rsidRPr="003563DA" w:rsidRDefault="00083E79" w:rsidP="0037109B">
            <w:pPr>
              <w:tabs>
                <w:tab w:val="left" w:pos="12600"/>
              </w:tabs>
              <w:jc w:val="center"/>
              <w:rPr>
                <w:rFonts w:ascii="Arial" w:hAnsi="Arial" w:cs="Arial"/>
                <w:b/>
                <w:i/>
                <w:sz w:val="16"/>
                <w:szCs w:val="16"/>
              </w:rPr>
            </w:pPr>
            <w:r w:rsidRPr="003563DA">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083E79" w:rsidRPr="003563DA" w:rsidRDefault="00083E79" w:rsidP="0037109B">
            <w:pPr>
              <w:tabs>
                <w:tab w:val="left" w:pos="12600"/>
              </w:tabs>
              <w:jc w:val="center"/>
              <w:rPr>
                <w:rFonts w:ascii="Arial" w:hAnsi="Arial" w:cs="Arial"/>
                <w:b/>
                <w:i/>
                <w:sz w:val="16"/>
                <w:szCs w:val="16"/>
              </w:rPr>
            </w:pPr>
            <w:r w:rsidRPr="003563DA">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083E79" w:rsidRPr="003563DA" w:rsidRDefault="00083E79" w:rsidP="0037109B">
            <w:pPr>
              <w:tabs>
                <w:tab w:val="left" w:pos="12600"/>
              </w:tabs>
              <w:jc w:val="center"/>
              <w:rPr>
                <w:rFonts w:ascii="Arial" w:hAnsi="Arial" w:cs="Arial"/>
                <w:b/>
                <w:i/>
                <w:sz w:val="16"/>
                <w:szCs w:val="16"/>
              </w:rPr>
            </w:pPr>
            <w:r w:rsidRPr="003563DA">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083E79" w:rsidRPr="003563DA" w:rsidRDefault="00083E79" w:rsidP="0037109B">
            <w:pPr>
              <w:tabs>
                <w:tab w:val="left" w:pos="12600"/>
              </w:tabs>
              <w:jc w:val="center"/>
              <w:rPr>
                <w:rFonts w:ascii="Arial" w:hAnsi="Arial" w:cs="Arial"/>
                <w:b/>
                <w:i/>
                <w:sz w:val="16"/>
                <w:szCs w:val="16"/>
              </w:rPr>
            </w:pPr>
            <w:r w:rsidRPr="003563DA">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083E79" w:rsidRPr="003563DA" w:rsidRDefault="00083E79" w:rsidP="0037109B">
            <w:pPr>
              <w:tabs>
                <w:tab w:val="left" w:pos="12600"/>
              </w:tabs>
              <w:jc w:val="center"/>
              <w:rPr>
                <w:rFonts w:ascii="Arial" w:hAnsi="Arial" w:cs="Arial"/>
                <w:b/>
                <w:i/>
                <w:sz w:val="16"/>
                <w:szCs w:val="16"/>
              </w:rPr>
            </w:pPr>
            <w:r w:rsidRPr="003563DA">
              <w:rPr>
                <w:rFonts w:ascii="Arial" w:hAnsi="Arial" w:cs="Arial"/>
                <w:b/>
                <w:i/>
                <w:sz w:val="16"/>
                <w:szCs w:val="16"/>
              </w:rPr>
              <w:t>Країна виробника</w:t>
            </w:r>
          </w:p>
        </w:tc>
        <w:tc>
          <w:tcPr>
            <w:tcW w:w="2409" w:type="dxa"/>
            <w:tcBorders>
              <w:top w:val="single" w:sz="4" w:space="0" w:color="000000"/>
              <w:left w:val="single" w:sz="4" w:space="0" w:color="000000"/>
              <w:bottom w:val="single" w:sz="4" w:space="0" w:color="auto"/>
              <w:right w:val="single" w:sz="4" w:space="0" w:color="000000"/>
            </w:tcBorders>
            <w:shd w:val="clear" w:color="auto" w:fill="D9D9D9"/>
          </w:tcPr>
          <w:p w:rsidR="00083E79" w:rsidRPr="003563DA" w:rsidRDefault="00083E79" w:rsidP="0037109B">
            <w:pPr>
              <w:tabs>
                <w:tab w:val="left" w:pos="12600"/>
              </w:tabs>
              <w:jc w:val="center"/>
              <w:rPr>
                <w:rFonts w:ascii="Arial" w:hAnsi="Arial" w:cs="Arial"/>
                <w:b/>
                <w:i/>
                <w:sz w:val="16"/>
                <w:szCs w:val="16"/>
              </w:rPr>
            </w:pPr>
            <w:r w:rsidRPr="003563DA">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083E79" w:rsidRPr="003563DA" w:rsidRDefault="00083E79" w:rsidP="00541561">
            <w:pPr>
              <w:tabs>
                <w:tab w:val="left" w:pos="12600"/>
              </w:tabs>
              <w:jc w:val="center"/>
              <w:rPr>
                <w:rFonts w:ascii="Arial" w:hAnsi="Arial" w:cs="Arial"/>
                <w:b/>
                <w:i/>
                <w:sz w:val="16"/>
                <w:szCs w:val="16"/>
                <w:lang w:val="en-US"/>
              </w:rPr>
            </w:pPr>
            <w:r w:rsidRPr="003563DA">
              <w:rPr>
                <w:rFonts w:ascii="Arial" w:hAnsi="Arial" w:cs="Arial"/>
                <w:b/>
                <w:i/>
                <w:sz w:val="16"/>
                <w:szCs w:val="16"/>
              </w:rPr>
              <w:t>Умови відпуску</w:t>
            </w:r>
          </w:p>
        </w:tc>
        <w:tc>
          <w:tcPr>
            <w:tcW w:w="993" w:type="dxa"/>
            <w:tcBorders>
              <w:top w:val="single" w:sz="4" w:space="0" w:color="000000"/>
              <w:left w:val="single" w:sz="4" w:space="0" w:color="000000"/>
              <w:bottom w:val="single" w:sz="4" w:space="0" w:color="auto"/>
              <w:right w:val="single" w:sz="4" w:space="0" w:color="000000"/>
            </w:tcBorders>
            <w:shd w:val="clear" w:color="auto" w:fill="D9D9D9"/>
          </w:tcPr>
          <w:p w:rsidR="00083E79" w:rsidRPr="003563DA" w:rsidRDefault="00083E79" w:rsidP="00541561">
            <w:pPr>
              <w:tabs>
                <w:tab w:val="left" w:pos="12600"/>
              </w:tabs>
              <w:jc w:val="center"/>
              <w:rPr>
                <w:rFonts w:ascii="Arial" w:hAnsi="Arial" w:cs="Arial"/>
                <w:b/>
                <w:i/>
                <w:sz w:val="16"/>
                <w:szCs w:val="16"/>
                <w:lang w:val="en-US"/>
              </w:rPr>
            </w:pPr>
            <w:r w:rsidRPr="003563DA">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083E79" w:rsidRPr="003563DA" w:rsidRDefault="00083E79" w:rsidP="0037109B">
            <w:pPr>
              <w:tabs>
                <w:tab w:val="left" w:pos="12600"/>
              </w:tabs>
              <w:jc w:val="center"/>
              <w:rPr>
                <w:rFonts w:ascii="Arial" w:hAnsi="Arial" w:cs="Arial"/>
                <w:b/>
                <w:i/>
                <w:sz w:val="16"/>
                <w:szCs w:val="16"/>
                <w:lang w:val="en-US"/>
              </w:rPr>
            </w:pPr>
            <w:r w:rsidRPr="003563DA">
              <w:rPr>
                <w:rFonts w:ascii="Arial" w:hAnsi="Arial" w:cs="Arial"/>
                <w:b/>
                <w:i/>
                <w:sz w:val="16"/>
                <w:szCs w:val="16"/>
              </w:rPr>
              <w:t>Номер реєстраційного посвідчення</w:t>
            </w:r>
          </w:p>
        </w:tc>
      </w:tr>
      <w:tr w:rsidR="00083E79" w:rsidRPr="003563DA" w:rsidTr="0037109B">
        <w:tc>
          <w:tcPr>
            <w:tcW w:w="568" w:type="dxa"/>
            <w:tcBorders>
              <w:top w:val="single" w:sz="4" w:space="0" w:color="auto"/>
              <w:left w:val="single" w:sz="4" w:space="0" w:color="000000"/>
              <w:bottom w:val="single" w:sz="4" w:space="0" w:color="auto"/>
              <w:right w:val="single" w:sz="4" w:space="0" w:color="000000"/>
            </w:tcBorders>
            <w:shd w:val="clear" w:color="auto" w:fill="auto"/>
          </w:tcPr>
          <w:p w:rsidR="00083E79" w:rsidRPr="003563DA" w:rsidRDefault="00083E79" w:rsidP="00083E79">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083E79" w:rsidRPr="003563DA" w:rsidRDefault="00083E79" w:rsidP="0037109B">
            <w:pPr>
              <w:tabs>
                <w:tab w:val="left" w:pos="12600"/>
              </w:tabs>
              <w:rPr>
                <w:rFonts w:ascii="Arial" w:hAnsi="Arial" w:cs="Arial"/>
                <w:b/>
                <w:i/>
                <w:sz w:val="16"/>
                <w:szCs w:val="16"/>
              </w:rPr>
            </w:pPr>
            <w:r w:rsidRPr="003563DA">
              <w:rPr>
                <w:rFonts w:ascii="Arial" w:hAnsi="Arial" w:cs="Arial"/>
                <w:b/>
                <w:sz w:val="16"/>
                <w:szCs w:val="16"/>
              </w:rPr>
              <w:t>АСИБРОКС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83E79" w:rsidRPr="003563DA" w:rsidRDefault="00083E79" w:rsidP="0037109B">
            <w:pPr>
              <w:tabs>
                <w:tab w:val="left" w:pos="12600"/>
              </w:tabs>
              <w:rPr>
                <w:rFonts w:ascii="Arial" w:hAnsi="Arial" w:cs="Arial"/>
                <w:sz w:val="16"/>
                <w:szCs w:val="16"/>
              </w:rPr>
            </w:pPr>
            <w:r w:rsidRPr="003563DA">
              <w:rPr>
                <w:rFonts w:ascii="Arial" w:hAnsi="Arial" w:cs="Arial"/>
                <w:sz w:val="16"/>
                <w:szCs w:val="16"/>
              </w:rPr>
              <w:t>розчин для ін'єкцій та інгаляцій, 300 мг/3 мл, по 3 мл в ампулі, по 5 ампул у контурній чарунковій упаковці, по 1 або 2 контурні чарункові упаковки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3E79" w:rsidRPr="003563DA" w:rsidRDefault="00083E79" w:rsidP="0037109B">
            <w:pPr>
              <w:tabs>
                <w:tab w:val="left" w:pos="12600"/>
              </w:tabs>
              <w:jc w:val="center"/>
              <w:rPr>
                <w:rFonts w:ascii="Arial" w:hAnsi="Arial" w:cs="Arial"/>
                <w:sz w:val="16"/>
                <w:szCs w:val="16"/>
              </w:rPr>
            </w:pPr>
            <w:r w:rsidRPr="003563DA">
              <w:rPr>
                <w:rFonts w:ascii="Arial" w:hAnsi="Arial" w:cs="Arial"/>
                <w:sz w:val="16"/>
                <w:szCs w:val="16"/>
              </w:rPr>
              <w:t xml:space="preserve">УОРЛД МЕДИЦИН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3E79" w:rsidRPr="003563DA" w:rsidRDefault="00083E79" w:rsidP="0037109B">
            <w:pPr>
              <w:tabs>
                <w:tab w:val="left" w:pos="12600"/>
              </w:tabs>
              <w:jc w:val="center"/>
              <w:rPr>
                <w:rFonts w:ascii="Arial" w:hAnsi="Arial" w:cs="Arial"/>
                <w:sz w:val="16"/>
                <w:szCs w:val="16"/>
              </w:rPr>
            </w:pPr>
            <w:r w:rsidRPr="003563DA">
              <w:rPr>
                <w:rFonts w:ascii="Arial" w:hAnsi="Arial" w:cs="Arial"/>
                <w:sz w:val="16"/>
                <w:szCs w:val="16"/>
              </w:rPr>
              <w:t>Грузія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3E79" w:rsidRPr="003563DA" w:rsidRDefault="00083E79" w:rsidP="0037109B">
            <w:pPr>
              <w:tabs>
                <w:tab w:val="left" w:pos="12600"/>
              </w:tabs>
              <w:jc w:val="center"/>
              <w:rPr>
                <w:rFonts w:ascii="Arial" w:hAnsi="Arial" w:cs="Arial"/>
                <w:sz w:val="16"/>
                <w:szCs w:val="16"/>
              </w:rPr>
            </w:pPr>
            <w:r w:rsidRPr="003563DA">
              <w:rPr>
                <w:rFonts w:ascii="Arial" w:hAnsi="Arial" w:cs="Arial"/>
                <w:sz w:val="16"/>
                <w:szCs w:val="16"/>
              </w:rPr>
              <w:t xml:space="preserve">Мефар Ілач Сан. А.Ш.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3E79" w:rsidRPr="003563DA" w:rsidRDefault="00083E79" w:rsidP="0037109B">
            <w:pPr>
              <w:tabs>
                <w:tab w:val="left" w:pos="12600"/>
              </w:tabs>
              <w:jc w:val="center"/>
              <w:rPr>
                <w:rFonts w:ascii="Arial" w:hAnsi="Arial" w:cs="Arial"/>
                <w:sz w:val="16"/>
                <w:szCs w:val="16"/>
              </w:rPr>
            </w:pPr>
            <w:r w:rsidRPr="003563DA">
              <w:rPr>
                <w:rFonts w:ascii="Arial" w:hAnsi="Arial" w:cs="Arial"/>
                <w:sz w:val="16"/>
                <w:szCs w:val="16"/>
              </w:rPr>
              <w:t>Туреччина</w:t>
            </w:r>
          </w:p>
        </w:tc>
        <w:tc>
          <w:tcPr>
            <w:tcW w:w="2409" w:type="dxa"/>
            <w:tcBorders>
              <w:top w:val="single" w:sz="4" w:space="0" w:color="auto"/>
              <w:left w:val="single" w:sz="4" w:space="0" w:color="000000"/>
              <w:bottom w:val="single" w:sz="4" w:space="0" w:color="auto"/>
              <w:right w:val="single" w:sz="4" w:space="0" w:color="000000"/>
            </w:tcBorders>
            <w:shd w:val="clear" w:color="auto" w:fill="FFFFFF"/>
          </w:tcPr>
          <w:p w:rsidR="00083E79" w:rsidRPr="003563DA" w:rsidRDefault="00083E79" w:rsidP="0037109B">
            <w:pPr>
              <w:tabs>
                <w:tab w:val="left" w:pos="12600"/>
              </w:tabs>
              <w:jc w:val="center"/>
              <w:rPr>
                <w:rFonts w:ascii="Arial" w:hAnsi="Arial" w:cs="Arial"/>
                <w:sz w:val="16"/>
                <w:szCs w:val="16"/>
              </w:rPr>
            </w:pPr>
            <w:r w:rsidRPr="003563DA">
              <w:rPr>
                <w:rFonts w:ascii="Arial" w:hAnsi="Arial" w:cs="Arial"/>
                <w:sz w:val="16"/>
                <w:szCs w:val="16"/>
              </w:rPr>
              <w:t>реєстрація на 5 років</w:t>
            </w:r>
            <w:r w:rsidRPr="003563DA">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83E79" w:rsidRPr="003563DA" w:rsidRDefault="00083E79" w:rsidP="00541561">
            <w:pPr>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83E79" w:rsidRPr="003563DA" w:rsidRDefault="00083E79" w:rsidP="00541561">
            <w:pPr>
              <w:tabs>
                <w:tab w:val="left" w:pos="12600"/>
              </w:tabs>
              <w:jc w:val="center"/>
              <w:rPr>
                <w:rFonts w:ascii="Arial" w:hAnsi="Arial" w:cs="Arial"/>
                <w:i/>
                <w:sz w:val="16"/>
                <w:szCs w:val="16"/>
              </w:rPr>
            </w:pPr>
            <w:r w:rsidRPr="003563D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3E79" w:rsidRPr="003563DA" w:rsidRDefault="00083E79" w:rsidP="0037109B">
            <w:pPr>
              <w:tabs>
                <w:tab w:val="left" w:pos="12600"/>
              </w:tabs>
              <w:jc w:val="center"/>
              <w:rPr>
                <w:rFonts w:ascii="Arial" w:hAnsi="Arial" w:cs="Arial"/>
                <w:sz w:val="16"/>
                <w:szCs w:val="16"/>
              </w:rPr>
            </w:pPr>
            <w:r w:rsidRPr="003563DA">
              <w:rPr>
                <w:rFonts w:ascii="Arial" w:hAnsi="Arial" w:cs="Arial"/>
                <w:sz w:val="16"/>
                <w:szCs w:val="16"/>
              </w:rPr>
              <w:t>UA/18841/01/01</w:t>
            </w:r>
          </w:p>
        </w:tc>
      </w:tr>
      <w:tr w:rsidR="00083E79" w:rsidRPr="003563DA" w:rsidTr="0037109B">
        <w:tc>
          <w:tcPr>
            <w:tcW w:w="568" w:type="dxa"/>
            <w:tcBorders>
              <w:top w:val="single" w:sz="4" w:space="0" w:color="auto"/>
              <w:left w:val="single" w:sz="4" w:space="0" w:color="000000"/>
              <w:bottom w:val="single" w:sz="4" w:space="0" w:color="auto"/>
              <w:right w:val="single" w:sz="4" w:space="0" w:color="000000"/>
            </w:tcBorders>
            <w:shd w:val="clear" w:color="auto" w:fill="auto"/>
          </w:tcPr>
          <w:p w:rsidR="00083E79" w:rsidRPr="003563DA" w:rsidRDefault="00083E79" w:rsidP="00083E79">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083E79" w:rsidRPr="003563DA" w:rsidRDefault="00083E79" w:rsidP="0037109B">
            <w:pPr>
              <w:tabs>
                <w:tab w:val="left" w:pos="12600"/>
              </w:tabs>
              <w:rPr>
                <w:rFonts w:ascii="Arial" w:hAnsi="Arial" w:cs="Arial"/>
                <w:b/>
                <w:i/>
                <w:sz w:val="16"/>
                <w:szCs w:val="16"/>
              </w:rPr>
            </w:pPr>
            <w:r w:rsidRPr="003563DA">
              <w:rPr>
                <w:rFonts w:ascii="Arial" w:hAnsi="Arial" w:cs="Arial"/>
                <w:b/>
                <w:sz w:val="16"/>
                <w:szCs w:val="16"/>
              </w:rPr>
              <w:t>БЕКЛОМЕТАЗОНУ ДИПРОПІОНАТ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83E79" w:rsidRPr="003563DA" w:rsidRDefault="00083E79" w:rsidP="0037109B">
            <w:pPr>
              <w:tabs>
                <w:tab w:val="left" w:pos="12600"/>
              </w:tabs>
              <w:rPr>
                <w:rFonts w:ascii="Arial" w:hAnsi="Arial" w:cs="Arial"/>
                <w:sz w:val="16"/>
                <w:szCs w:val="16"/>
              </w:rPr>
            </w:pPr>
            <w:r w:rsidRPr="003563DA">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3E79" w:rsidRPr="003563DA" w:rsidRDefault="00083E79" w:rsidP="0037109B">
            <w:pPr>
              <w:tabs>
                <w:tab w:val="left" w:pos="12600"/>
              </w:tabs>
              <w:jc w:val="center"/>
              <w:rPr>
                <w:rFonts w:ascii="Arial" w:hAnsi="Arial" w:cs="Arial"/>
                <w:sz w:val="16"/>
                <w:szCs w:val="16"/>
              </w:rPr>
            </w:pPr>
            <w:r w:rsidRPr="003563DA">
              <w:rPr>
                <w:rFonts w:ascii="Arial" w:hAnsi="Arial" w:cs="Arial"/>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3E79" w:rsidRPr="003563DA" w:rsidRDefault="00083E79" w:rsidP="0037109B">
            <w:pPr>
              <w:tabs>
                <w:tab w:val="left" w:pos="12600"/>
              </w:tabs>
              <w:jc w:val="center"/>
              <w:rPr>
                <w:rFonts w:ascii="Arial" w:hAnsi="Arial" w:cs="Arial"/>
                <w:sz w:val="16"/>
                <w:szCs w:val="16"/>
              </w:rPr>
            </w:pPr>
            <w:r w:rsidRPr="003563DA">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3E79" w:rsidRPr="003563DA" w:rsidRDefault="00083E79" w:rsidP="0037109B">
            <w:pPr>
              <w:tabs>
                <w:tab w:val="left" w:pos="12600"/>
              </w:tabs>
              <w:jc w:val="center"/>
              <w:rPr>
                <w:rFonts w:ascii="Arial" w:hAnsi="Arial" w:cs="Arial"/>
                <w:sz w:val="16"/>
                <w:szCs w:val="16"/>
              </w:rPr>
            </w:pPr>
            <w:r w:rsidRPr="003563DA">
              <w:rPr>
                <w:rFonts w:ascii="Arial" w:hAnsi="Arial" w:cs="Arial"/>
                <w:sz w:val="16"/>
                <w:szCs w:val="16"/>
              </w:rPr>
              <w:t>виробництво, випуск серії:</w:t>
            </w:r>
            <w:r w:rsidRPr="003563DA">
              <w:rPr>
                <w:rFonts w:ascii="Arial" w:hAnsi="Arial" w:cs="Arial"/>
                <w:sz w:val="16"/>
                <w:szCs w:val="16"/>
              </w:rPr>
              <w:br/>
              <w:t>СІКОР С.Р.Л., Італiя;</w:t>
            </w:r>
            <w:r w:rsidRPr="003563DA">
              <w:rPr>
                <w:rFonts w:ascii="Arial" w:hAnsi="Arial" w:cs="Arial"/>
                <w:sz w:val="16"/>
                <w:szCs w:val="16"/>
              </w:rPr>
              <w:br/>
              <w:t>мікронізація:</w:t>
            </w:r>
            <w:r w:rsidRPr="003563DA">
              <w:rPr>
                <w:rFonts w:ascii="Arial" w:hAnsi="Arial" w:cs="Arial"/>
                <w:sz w:val="16"/>
                <w:szCs w:val="16"/>
              </w:rPr>
              <w:br/>
              <w:t>МІКРО-МАЧІНАЦІОНЕ С.А.,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3E79" w:rsidRPr="003563DA" w:rsidRDefault="00083E79" w:rsidP="0037109B">
            <w:pPr>
              <w:tabs>
                <w:tab w:val="left" w:pos="12600"/>
              </w:tabs>
              <w:jc w:val="center"/>
              <w:rPr>
                <w:rFonts w:ascii="Arial" w:hAnsi="Arial" w:cs="Arial"/>
                <w:sz w:val="16"/>
                <w:szCs w:val="16"/>
              </w:rPr>
            </w:pPr>
            <w:r w:rsidRPr="003563DA">
              <w:rPr>
                <w:rFonts w:ascii="Arial" w:hAnsi="Arial" w:cs="Arial"/>
                <w:sz w:val="16"/>
                <w:szCs w:val="16"/>
              </w:rPr>
              <w:t>Італія/</w:t>
            </w:r>
          </w:p>
          <w:p w:rsidR="00083E79" w:rsidRPr="003563DA" w:rsidRDefault="00083E79" w:rsidP="0037109B">
            <w:pPr>
              <w:tabs>
                <w:tab w:val="left" w:pos="12600"/>
              </w:tabs>
              <w:jc w:val="center"/>
              <w:rPr>
                <w:rFonts w:ascii="Arial" w:hAnsi="Arial" w:cs="Arial"/>
                <w:sz w:val="16"/>
                <w:szCs w:val="16"/>
              </w:rPr>
            </w:pPr>
            <w:r w:rsidRPr="003563DA">
              <w:rPr>
                <w:rFonts w:ascii="Arial" w:hAnsi="Arial" w:cs="Arial"/>
                <w:sz w:val="16"/>
                <w:szCs w:val="16"/>
              </w:rPr>
              <w:t>Швейцарія</w:t>
            </w:r>
          </w:p>
        </w:tc>
        <w:tc>
          <w:tcPr>
            <w:tcW w:w="2409" w:type="dxa"/>
            <w:tcBorders>
              <w:top w:val="single" w:sz="4" w:space="0" w:color="auto"/>
              <w:left w:val="single" w:sz="4" w:space="0" w:color="000000"/>
              <w:bottom w:val="single" w:sz="4" w:space="0" w:color="auto"/>
              <w:right w:val="single" w:sz="4" w:space="0" w:color="000000"/>
            </w:tcBorders>
            <w:shd w:val="clear" w:color="auto" w:fill="FFFFFF"/>
          </w:tcPr>
          <w:p w:rsidR="00083E79" w:rsidRPr="003563DA" w:rsidRDefault="00083E79" w:rsidP="0037109B">
            <w:pPr>
              <w:tabs>
                <w:tab w:val="left" w:pos="12600"/>
              </w:tabs>
              <w:jc w:val="center"/>
              <w:rPr>
                <w:rFonts w:ascii="Arial" w:hAnsi="Arial" w:cs="Arial"/>
                <w:sz w:val="16"/>
                <w:szCs w:val="16"/>
              </w:rPr>
            </w:pPr>
            <w:r w:rsidRPr="003563DA">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83E79" w:rsidRPr="003563DA" w:rsidRDefault="00083E79" w:rsidP="00541561">
            <w:pPr>
              <w:tabs>
                <w:tab w:val="left" w:pos="12600"/>
              </w:tabs>
              <w:jc w:val="center"/>
              <w:rPr>
                <w:rFonts w:ascii="Arial" w:hAnsi="Arial" w:cs="Arial"/>
                <w:i/>
                <w:sz w:val="16"/>
                <w:szCs w:val="16"/>
              </w:rPr>
            </w:pPr>
            <w:r w:rsidRPr="003563DA">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83E79" w:rsidRPr="003563DA" w:rsidRDefault="00083E79" w:rsidP="00541561">
            <w:pPr>
              <w:tabs>
                <w:tab w:val="left" w:pos="12600"/>
              </w:tabs>
              <w:jc w:val="center"/>
              <w:rPr>
                <w:rFonts w:ascii="Arial" w:hAnsi="Arial" w:cs="Arial"/>
                <w:i/>
                <w:sz w:val="16"/>
                <w:szCs w:val="16"/>
              </w:rPr>
            </w:pPr>
            <w:r w:rsidRPr="003563D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3E79" w:rsidRPr="003563DA" w:rsidRDefault="00083E79" w:rsidP="0037109B">
            <w:pPr>
              <w:tabs>
                <w:tab w:val="left" w:pos="12600"/>
              </w:tabs>
              <w:jc w:val="center"/>
              <w:rPr>
                <w:rFonts w:ascii="Arial" w:hAnsi="Arial" w:cs="Arial"/>
                <w:sz w:val="16"/>
                <w:szCs w:val="16"/>
              </w:rPr>
            </w:pPr>
            <w:r w:rsidRPr="003563DA">
              <w:rPr>
                <w:rFonts w:ascii="Arial" w:hAnsi="Arial" w:cs="Arial"/>
                <w:sz w:val="16"/>
                <w:szCs w:val="16"/>
              </w:rPr>
              <w:t>UA/18882/01/01</w:t>
            </w:r>
          </w:p>
        </w:tc>
      </w:tr>
      <w:tr w:rsidR="00083E79" w:rsidRPr="003563DA" w:rsidTr="0037109B">
        <w:tc>
          <w:tcPr>
            <w:tcW w:w="568" w:type="dxa"/>
            <w:tcBorders>
              <w:top w:val="single" w:sz="4" w:space="0" w:color="auto"/>
              <w:left w:val="single" w:sz="4" w:space="0" w:color="000000"/>
              <w:bottom w:val="single" w:sz="4" w:space="0" w:color="auto"/>
              <w:right w:val="single" w:sz="4" w:space="0" w:color="000000"/>
            </w:tcBorders>
            <w:shd w:val="clear" w:color="auto" w:fill="auto"/>
          </w:tcPr>
          <w:p w:rsidR="00083E79" w:rsidRPr="003563DA" w:rsidRDefault="00083E79" w:rsidP="00083E79">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083E79" w:rsidRPr="003563DA" w:rsidRDefault="00083E79" w:rsidP="0037109B">
            <w:pPr>
              <w:pStyle w:val="11"/>
              <w:tabs>
                <w:tab w:val="left" w:pos="12600"/>
              </w:tabs>
              <w:rPr>
                <w:rFonts w:ascii="Arial" w:hAnsi="Arial" w:cs="Arial"/>
                <w:b/>
                <w:i/>
                <w:sz w:val="16"/>
                <w:szCs w:val="16"/>
              </w:rPr>
            </w:pPr>
            <w:r w:rsidRPr="003563DA">
              <w:rPr>
                <w:rFonts w:ascii="Arial" w:hAnsi="Arial" w:cs="Arial"/>
                <w:b/>
                <w:sz w:val="16"/>
                <w:szCs w:val="16"/>
              </w:rPr>
              <w:t>ВАНЛЕРК</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83E79" w:rsidRPr="003563DA" w:rsidRDefault="00083E79" w:rsidP="0037109B">
            <w:pPr>
              <w:pStyle w:val="11"/>
              <w:tabs>
                <w:tab w:val="left" w:pos="12600"/>
              </w:tabs>
              <w:rPr>
                <w:rFonts w:ascii="Arial" w:hAnsi="Arial" w:cs="Arial"/>
                <w:sz w:val="16"/>
                <w:szCs w:val="16"/>
                <w:lang w:val="ru-RU"/>
              </w:rPr>
            </w:pPr>
            <w:r w:rsidRPr="003563DA">
              <w:rPr>
                <w:rFonts w:ascii="Arial" w:hAnsi="Arial" w:cs="Arial"/>
                <w:sz w:val="16"/>
                <w:szCs w:val="16"/>
                <w:lang w:val="ru-RU"/>
              </w:rPr>
              <w:t>таблетки, вкриті плівковою оболонкою, по 10 мг, по 10 таблеток у блістері, по 3 блістери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3E79" w:rsidRPr="003563DA" w:rsidRDefault="00083E79" w:rsidP="0037109B">
            <w:pPr>
              <w:pStyle w:val="11"/>
              <w:tabs>
                <w:tab w:val="left" w:pos="12600"/>
              </w:tabs>
              <w:jc w:val="center"/>
              <w:rPr>
                <w:rFonts w:ascii="Arial" w:hAnsi="Arial" w:cs="Arial"/>
                <w:sz w:val="16"/>
                <w:szCs w:val="16"/>
              </w:rPr>
            </w:pPr>
            <w:r w:rsidRPr="003563DA">
              <w:rPr>
                <w:rFonts w:ascii="Arial" w:hAnsi="Arial" w:cs="Arial"/>
                <w:sz w:val="16"/>
                <w:szCs w:val="16"/>
                <w:lang w:val="ru-RU"/>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3E79" w:rsidRPr="003563DA" w:rsidRDefault="00083E79" w:rsidP="0037109B">
            <w:pPr>
              <w:pStyle w:val="11"/>
              <w:tabs>
                <w:tab w:val="left" w:pos="12600"/>
              </w:tabs>
              <w:jc w:val="center"/>
              <w:rPr>
                <w:rFonts w:ascii="Arial" w:hAnsi="Arial" w:cs="Arial"/>
                <w:sz w:val="16"/>
                <w:szCs w:val="16"/>
              </w:rPr>
            </w:pPr>
            <w:r w:rsidRPr="003563DA">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3E79" w:rsidRPr="003563DA" w:rsidRDefault="00083E79" w:rsidP="0037109B">
            <w:pPr>
              <w:pStyle w:val="11"/>
              <w:tabs>
                <w:tab w:val="left" w:pos="12600"/>
              </w:tabs>
              <w:jc w:val="center"/>
              <w:rPr>
                <w:rFonts w:ascii="Arial" w:hAnsi="Arial" w:cs="Arial"/>
                <w:sz w:val="16"/>
                <w:szCs w:val="16"/>
              </w:rPr>
            </w:pPr>
            <w:r w:rsidRPr="003563DA">
              <w:rPr>
                <w:rFonts w:ascii="Arial" w:hAnsi="Arial" w:cs="Arial"/>
                <w:sz w:val="16"/>
                <w:szCs w:val="16"/>
                <w:lang w:val="ru-RU"/>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3E79" w:rsidRPr="003563DA" w:rsidRDefault="00083E79" w:rsidP="0037109B">
            <w:pPr>
              <w:pStyle w:val="11"/>
              <w:tabs>
                <w:tab w:val="left" w:pos="12600"/>
              </w:tabs>
              <w:jc w:val="center"/>
              <w:rPr>
                <w:rFonts w:ascii="Arial" w:hAnsi="Arial" w:cs="Arial"/>
                <w:sz w:val="16"/>
                <w:szCs w:val="16"/>
              </w:rPr>
            </w:pPr>
            <w:r w:rsidRPr="003563DA">
              <w:rPr>
                <w:rFonts w:ascii="Arial" w:hAnsi="Arial" w:cs="Arial"/>
                <w:sz w:val="16"/>
                <w:szCs w:val="16"/>
                <w:lang w:val="ru-RU"/>
              </w:rPr>
              <w:t>Україна</w:t>
            </w:r>
          </w:p>
        </w:tc>
        <w:tc>
          <w:tcPr>
            <w:tcW w:w="2409" w:type="dxa"/>
            <w:tcBorders>
              <w:top w:val="single" w:sz="4" w:space="0" w:color="auto"/>
              <w:left w:val="single" w:sz="4" w:space="0" w:color="000000"/>
              <w:bottom w:val="single" w:sz="4" w:space="0" w:color="auto"/>
              <w:right w:val="single" w:sz="4" w:space="0" w:color="000000"/>
            </w:tcBorders>
            <w:shd w:val="clear" w:color="auto" w:fill="FFFFFF"/>
          </w:tcPr>
          <w:p w:rsidR="00083E79" w:rsidRPr="003563DA" w:rsidRDefault="00083E79" w:rsidP="0037109B">
            <w:pPr>
              <w:pStyle w:val="11"/>
              <w:tabs>
                <w:tab w:val="left" w:pos="12600"/>
              </w:tabs>
              <w:jc w:val="center"/>
              <w:rPr>
                <w:rFonts w:ascii="Arial" w:hAnsi="Arial" w:cs="Arial"/>
                <w:sz w:val="16"/>
                <w:szCs w:val="16"/>
              </w:rPr>
            </w:pPr>
            <w:r w:rsidRPr="003563DA">
              <w:rPr>
                <w:rFonts w:ascii="Arial" w:hAnsi="Arial" w:cs="Arial"/>
                <w:sz w:val="16"/>
                <w:szCs w:val="16"/>
              </w:rPr>
              <w:t>реєстрація на 5 років</w:t>
            </w:r>
            <w:r w:rsidRPr="003563DA">
              <w:rPr>
                <w:rFonts w:ascii="Arial" w:hAnsi="Arial" w:cs="Arial"/>
                <w:sz w:val="16"/>
                <w:szCs w:val="16"/>
              </w:rPr>
              <w:br/>
              <w:t xml:space="preserve">Періодичність подання регулярно оновлюваного звіту з безпеки, відповідно до Порядку здійснення </w:t>
            </w:r>
            <w:r w:rsidRPr="003563DA">
              <w:rPr>
                <w:rFonts w:ascii="Arial" w:hAnsi="Arial" w:cs="Arial"/>
                <w:sz w:val="16"/>
                <w:szCs w:val="16"/>
              </w:rPr>
              <w:lastRenderedPageBreak/>
              <w:t>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83E79" w:rsidRPr="003563DA" w:rsidRDefault="00083E79" w:rsidP="00541561">
            <w:pPr>
              <w:pStyle w:val="11"/>
              <w:tabs>
                <w:tab w:val="left" w:pos="12600"/>
              </w:tabs>
              <w:jc w:val="center"/>
              <w:rPr>
                <w:rFonts w:ascii="Arial" w:hAnsi="Arial" w:cs="Arial"/>
                <w:b/>
                <w:i/>
                <w:sz w:val="16"/>
                <w:szCs w:val="16"/>
              </w:rPr>
            </w:pPr>
            <w:r w:rsidRPr="003563DA">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83E79" w:rsidRPr="003563DA" w:rsidRDefault="00083E79" w:rsidP="00541561">
            <w:pPr>
              <w:pStyle w:val="11"/>
              <w:tabs>
                <w:tab w:val="left" w:pos="12600"/>
              </w:tabs>
              <w:jc w:val="center"/>
              <w:rPr>
                <w:rFonts w:ascii="Arial" w:hAnsi="Arial" w:cs="Arial"/>
                <w:i/>
                <w:sz w:val="16"/>
                <w:szCs w:val="16"/>
              </w:rPr>
            </w:pPr>
            <w:r w:rsidRPr="003563D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3E79" w:rsidRPr="003563DA" w:rsidRDefault="00083E79" w:rsidP="0037109B">
            <w:pPr>
              <w:pStyle w:val="11"/>
              <w:tabs>
                <w:tab w:val="left" w:pos="12600"/>
              </w:tabs>
              <w:jc w:val="center"/>
              <w:rPr>
                <w:rFonts w:ascii="Arial" w:hAnsi="Arial" w:cs="Arial"/>
                <w:sz w:val="16"/>
                <w:szCs w:val="16"/>
              </w:rPr>
            </w:pPr>
            <w:r w:rsidRPr="003563DA">
              <w:rPr>
                <w:rFonts w:ascii="Arial" w:hAnsi="Arial" w:cs="Arial"/>
                <w:sz w:val="16"/>
                <w:szCs w:val="16"/>
              </w:rPr>
              <w:t>UA/18884/01/01</w:t>
            </w:r>
          </w:p>
        </w:tc>
      </w:tr>
      <w:tr w:rsidR="00083E79" w:rsidRPr="003563DA" w:rsidTr="0037109B">
        <w:tc>
          <w:tcPr>
            <w:tcW w:w="568" w:type="dxa"/>
            <w:tcBorders>
              <w:top w:val="single" w:sz="4" w:space="0" w:color="auto"/>
              <w:left w:val="single" w:sz="4" w:space="0" w:color="000000"/>
              <w:bottom w:val="single" w:sz="4" w:space="0" w:color="auto"/>
              <w:right w:val="single" w:sz="4" w:space="0" w:color="000000"/>
            </w:tcBorders>
            <w:shd w:val="clear" w:color="auto" w:fill="auto"/>
          </w:tcPr>
          <w:p w:rsidR="00083E79" w:rsidRPr="003563DA" w:rsidRDefault="00083E79" w:rsidP="00083E79">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083E79" w:rsidRPr="003563DA" w:rsidRDefault="00083E79" w:rsidP="0037109B">
            <w:pPr>
              <w:pStyle w:val="11"/>
              <w:tabs>
                <w:tab w:val="left" w:pos="12600"/>
              </w:tabs>
              <w:rPr>
                <w:rFonts w:ascii="Arial" w:hAnsi="Arial" w:cs="Arial"/>
                <w:b/>
                <w:i/>
                <w:sz w:val="16"/>
                <w:szCs w:val="16"/>
              </w:rPr>
            </w:pPr>
            <w:r w:rsidRPr="003563DA">
              <w:rPr>
                <w:rFonts w:ascii="Arial" w:hAnsi="Arial" w:cs="Arial"/>
                <w:b/>
                <w:sz w:val="16"/>
                <w:szCs w:val="16"/>
              </w:rPr>
              <w:t>ВАНЛЕРК</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83E79" w:rsidRPr="003563DA" w:rsidRDefault="00083E79" w:rsidP="0037109B">
            <w:pPr>
              <w:pStyle w:val="11"/>
              <w:tabs>
                <w:tab w:val="left" w:pos="12600"/>
              </w:tabs>
              <w:rPr>
                <w:rFonts w:ascii="Arial" w:hAnsi="Arial" w:cs="Arial"/>
                <w:sz w:val="16"/>
                <w:szCs w:val="16"/>
                <w:lang w:val="ru-RU"/>
              </w:rPr>
            </w:pPr>
            <w:r w:rsidRPr="003563DA">
              <w:rPr>
                <w:rFonts w:ascii="Arial" w:hAnsi="Arial" w:cs="Arial"/>
                <w:sz w:val="16"/>
                <w:szCs w:val="16"/>
                <w:lang w:val="ru-RU"/>
              </w:rPr>
              <w:t>таблетки, вкриті плівковою оболонкою, по 20 мг, по 10 таблеток у блістері, по 3 блістери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3E79" w:rsidRPr="003563DA" w:rsidRDefault="00083E79" w:rsidP="0037109B">
            <w:pPr>
              <w:pStyle w:val="11"/>
              <w:tabs>
                <w:tab w:val="left" w:pos="12600"/>
              </w:tabs>
              <w:jc w:val="center"/>
              <w:rPr>
                <w:rFonts w:ascii="Arial" w:hAnsi="Arial" w:cs="Arial"/>
                <w:sz w:val="16"/>
                <w:szCs w:val="16"/>
              </w:rPr>
            </w:pPr>
            <w:r w:rsidRPr="003563DA">
              <w:rPr>
                <w:rFonts w:ascii="Arial" w:hAnsi="Arial" w:cs="Arial"/>
                <w:sz w:val="16"/>
                <w:szCs w:val="16"/>
                <w:lang w:val="ru-RU"/>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3E79" w:rsidRPr="003563DA" w:rsidRDefault="00083E79" w:rsidP="0037109B">
            <w:pPr>
              <w:pStyle w:val="11"/>
              <w:tabs>
                <w:tab w:val="left" w:pos="12600"/>
              </w:tabs>
              <w:jc w:val="center"/>
              <w:rPr>
                <w:rFonts w:ascii="Arial" w:hAnsi="Arial" w:cs="Arial"/>
                <w:sz w:val="16"/>
                <w:szCs w:val="16"/>
              </w:rPr>
            </w:pPr>
            <w:r w:rsidRPr="003563DA">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3E79" w:rsidRPr="003563DA" w:rsidRDefault="00083E79" w:rsidP="0037109B">
            <w:pPr>
              <w:pStyle w:val="11"/>
              <w:tabs>
                <w:tab w:val="left" w:pos="12600"/>
              </w:tabs>
              <w:jc w:val="center"/>
              <w:rPr>
                <w:rFonts w:ascii="Arial" w:hAnsi="Arial" w:cs="Arial"/>
                <w:sz w:val="16"/>
                <w:szCs w:val="16"/>
              </w:rPr>
            </w:pPr>
            <w:r w:rsidRPr="003563DA">
              <w:rPr>
                <w:rFonts w:ascii="Arial" w:hAnsi="Arial" w:cs="Arial"/>
                <w:sz w:val="16"/>
                <w:szCs w:val="16"/>
                <w:lang w:val="ru-RU"/>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3E79" w:rsidRPr="003563DA" w:rsidRDefault="00083E79" w:rsidP="0037109B">
            <w:pPr>
              <w:pStyle w:val="11"/>
              <w:tabs>
                <w:tab w:val="left" w:pos="12600"/>
              </w:tabs>
              <w:jc w:val="center"/>
              <w:rPr>
                <w:rFonts w:ascii="Arial" w:hAnsi="Arial" w:cs="Arial"/>
                <w:sz w:val="16"/>
                <w:szCs w:val="16"/>
              </w:rPr>
            </w:pPr>
            <w:r w:rsidRPr="003563DA">
              <w:rPr>
                <w:rFonts w:ascii="Arial" w:hAnsi="Arial" w:cs="Arial"/>
                <w:sz w:val="16"/>
                <w:szCs w:val="16"/>
                <w:lang w:val="ru-RU"/>
              </w:rPr>
              <w:t>Україна</w:t>
            </w:r>
          </w:p>
        </w:tc>
        <w:tc>
          <w:tcPr>
            <w:tcW w:w="2409" w:type="dxa"/>
            <w:tcBorders>
              <w:top w:val="single" w:sz="4" w:space="0" w:color="auto"/>
              <w:left w:val="single" w:sz="4" w:space="0" w:color="000000"/>
              <w:bottom w:val="single" w:sz="4" w:space="0" w:color="auto"/>
              <w:right w:val="single" w:sz="4" w:space="0" w:color="000000"/>
            </w:tcBorders>
            <w:shd w:val="clear" w:color="auto" w:fill="FFFFFF"/>
          </w:tcPr>
          <w:p w:rsidR="00083E79" w:rsidRPr="003563DA" w:rsidRDefault="00083E79" w:rsidP="0037109B">
            <w:pPr>
              <w:pStyle w:val="11"/>
              <w:tabs>
                <w:tab w:val="left" w:pos="12600"/>
              </w:tabs>
              <w:jc w:val="center"/>
              <w:rPr>
                <w:rFonts w:ascii="Arial" w:hAnsi="Arial" w:cs="Arial"/>
                <w:sz w:val="16"/>
                <w:szCs w:val="16"/>
              </w:rPr>
            </w:pPr>
            <w:r w:rsidRPr="003563DA">
              <w:rPr>
                <w:rFonts w:ascii="Arial" w:hAnsi="Arial" w:cs="Arial"/>
                <w:sz w:val="16"/>
                <w:szCs w:val="16"/>
              </w:rPr>
              <w:t>реєстрація на 5 років</w:t>
            </w:r>
            <w:r w:rsidRPr="003563DA">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83E79" w:rsidRPr="003563DA" w:rsidRDefault="00083E79" w:rsidP="00541561">
            <w:pPr>
              <w:pStyle w:val="11"/>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83E79" w:rsidRPr="003563DA" w:rsidRDefault="00083E79" w:rsidP="00541561">
            <w:pPr>
              <w:pStyle w:val="11"/>
              <w:tabs>
                <w:tab w:val="left" w:pos="12600"/>
              </w:tabs>
              <w:jc w:val="center"/>
              <w:rPr>
                <w:rFonts w:ascii="Arial" w:hAnsi="Arial" w:cs="Arial"/>
                <w:i/>
                <w:sz w:val="16"/>
                <w:szCs w:val="16"/>
              </w:rPr>
            </w:pPr>
            <w:r w:rsidRPr="003563D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3E79" w:rsidRPr="003563DA" w:rsidRDefault="00083E79" w:rsidP="0037109B">
            <w:pPr>
              <w:pStyle w:val="11"/>
              <w:tabs>
                <w:tab w:val="left" w:pos="12600"/>
              </w:tabs>
              <w:jc w:val="center"/>
              <w:rPr>
                <w:rFonts w:ascii="Arial" w:hAnsi="Arial" w:cs="Arial"/>
                <w:sz w:val="16"/>
                <w:szCs w:val="16"/>
              </w:rPr>
            </w:pPr>
            <w:r w:rsidRPr="003563DA">
              <w:rPr>
                <w:rFonts w:ascii="Arial" w:hAnsi="Arial" w:cs="Arial"/>
                <w:sz w:val="16"/>
                <w:szCs w:val="16"/>
              </w:rPr>
              <w:t>UA/18884/01/02</w:t>
            </w:r>
          </w:p>
        </w:tc>
      </w:tr>
      <w:tr w:rsidR="00083E79" w:rsidRPr="003563DA" w:rsidTr="0037109B">
        <w:tc>
          <w:tcPr>
            <w:tcW w:w="568" w:type="dxa"/>
            <w:tcBorders>
              <w:top w:val="single" w:sz="4" w:space="0" w:color="auto"/>
              <w:left w:val="single" w:sz="4" w:space="0" w:color="000000"/>
              <w:bottom w:val="single" w:sz="4" w:space="0" w:color="auto"/>
              <w:right w:val="single" w:sz="4" w:space="0" w:color="000000"/>
            </w:tcBorders>
            <w:shd w:val="clear" w:color="auto" w:fill="auto"/>
          </w:tcPr>
          <w:p w:rsidR="00083E79" w:rsidRPr="003563DA" w:rsidRDefault="00083E79" w:rsidP="00083E79">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083E79" w:rsidRPr="003563DA" w:rsidRDefault="00083E79" w:rsidP="0037109B">
            <w:pPr>
              <w:tabs>
                <w:tab w:val="left" w:pos="12600"/>
              </w:tabs>
              <w:rPr>
                <w:rFonts w:ascii="Arial" w:hAnsi="Arial" w:cs="Arial"/>
                <w:b/>
                <w:i/>
                <w:sz w:val="16"/>
                <w:szCs w:val="16"/>
              </w:rPr>
            </w:pPr>
            <w:r w:rsidRPr="003563DA">
              <w:rPr>
                <w:rFonts w:ascii="Arial" w:hAnsi="Arial" w:cs="Arial"/>
                <w:b/>
                <w:sz w:val="16"/>
                <w:szCs w:val="16"/>
              </w:rPr>
              <w:t>КАЛЬЦІЮ ГЛЮКОНАТ ДЛЯ ІН`ЄКЦІЙ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83E79" w:rsidRPr="003563DA" w:rsidRDefault="00083E79" w:rsidP="0037109B">
            <w:pPr>
              <w:tabs>
                <w:tab w:val="left" w:pos="12600"/>
              </w:tabs>
              <w:rPr>
                <w:rFonts w:ascii="Arial" w:hAnsi="Arial" w:cs="Arial"/>
                <w:sz w:val="16"/>
                <w:szCs w:val="16"/>
              </w:rPr>
            </w:pPr>
            <w:r w:rsidRPr="003563DA">
              <w:rPr>
                <w:rFonts w:ascii="Arial" w:hAnsi="Arial" w:cs="Arial"/>
                <w:sz w:val="16"/>
                <w:szCs w:val="16"/>
              </w:rPr>
              <w:t>порошок кристалічний або гранульований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3E79" w:rsidRPr="003563DA" w:rsidRDefault="00083E79" w:rsidP="0037109B">
            <w:pPr>
              <w:tabs>
                <w:tab w:val="left" w:pos="12600"/>
              </w:tabs>
              <w:jc w:val="center"/>
              <w:rPr>
                <w:rFonts w:ascii="Arial" w:hAnsi="Arial" w:cs="Arial"/>
                <w:sz w:val="16"/>
                <w:szCs w:val="16"/>
              </w:rPr>
            </w:pPr>
            <w:r w:rsidRPr="003563DA">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3E79" w:rsidRPr="003563DA" w:rsidRDefault="00083E79" w:rsidP="0037109B">
            <w:pPr>
              <w:tabs>
                <w:tab w:val="left" w:pos="12600"/>
              </w:tabs>
              <w:jc w:val="center"/>
              <w:rPr>
                <w:rFonts w:ascii="Arial" w:hAnsi="Arial" w:cs="Arial"/>
                <w:sz w:val="16"/>
                <w:szCs w:val="16"/>
              </w:rPr>
            </w:pPr>
            <w:r w:rsidRPr="003563DA">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3E79" w:rsidRPr="003563DA" w:rsidRDefault="00083E79" w:rsidP="0037109B">
            <w:pPr>
              <w:tabs>
                <w:tab w:val="left" w:pos="12600"/>
              </w:tabs>
              <w:jc w:val="center"/>
              <w:rPr>
                <w:rFonts w:ascii="Arial" w:hAnsi="Arial" w:cs="Arial"/>
                <w:sz w:val="16"/>
                <w:szCs w:val="16"/>
              </w:rPr>
            </w:pPr>
            <w:r w:rsidRPr="003563DA">
              <w:rPr>
                <w:rFonts w:ascii="Arial" w:hAnsi="Arial" w:cs="Arial"/>
                <w:sz w:val="16"/>
                <w:szCs w:val="16"/>
              </w:rPr>
              <w:t>Глобал Кальціум Прівате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3E79" w:rsidRPr="003563DA" w:rsidRDefault="00083E79" w:rsidP="0037109B">
            <w:pPr>
              <w:tabs>
                <w:tab w:val="left" w:pos="12600"/>
              </w:tabs>
              <w:jc w:val="center"/>
              <w:rPr>
                <w:rFonts w:ascii="Arial" w:hAnsi="Arial" w:cs="Arial"/>
                <w:sz w:val="16"/>
                <w:szCs w:val="16"/>
              </w:rPr>
            </w:pPr>
            <w:r w:rsidRPr="003563DA">
              <w:rPr>
                <w:rFonts w:ascii="Arial" w:hAnsi="Arial" w:cs="Arial"/>
                <w:sz w:val="16"/>
                <w:szCs w:val="16"/>
              </w:rPr>
              <w:t>Індія</w:t>
            </w:r>
          </w:p>
        </w:tc>
        <w:tc>
          <w:tcPr>
            <w:tcW w:w="2409" w:type="dxa"/>
            <w:tcBorders>
              <w:top w:val="single" w:sz="4" w:space="0" w:color="auto"/>
              <w:left w:val="single" w:sz="4" w:space="0" w:color="000000"/>
              <w:bottom w:val="single" w:sz="4" w:space="0" w:color="auto"/>
              <w:right w:val="single" w:sz="4" w:space="0" w:color="000000"/>
            </w:tcBorders>
            <w:shd w:val="clear" w:color="auto" w:fill="FFFFFF"/>
          </w:tcPr>
          <w:p w:rsidR="00083E79" w:rsidRPr="003563DA" w:rsidRDefault="00083E79" w:rsidP="0037109B">
            <w:pPr>
              <w:tabs>
                <w:tab w:val="left" w:pos="12600"/>
              </w:tabs>
              <w:jc w:val="center"/>
              <w:rPr>
                <w:rFonts w:ascii="Arial" w:hAnsi="Arial" w:cs="Arial"/>
                <w:sz w:val="16"/>
                <w:szCs w:val="16"/>
              </w:rPr>
            </w:pPr>
            <w:r w:rsidRPr="003563DA">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83E79" w:rsidRPr="003563DA" w:rsidRDefault="00083E79" w:rsidP="00541561">
            <w:pPr>
              <w:tabs>
                <w:tab w:val="left" w:pos="12600"/>
              </w:tabs>
              <w:jc w:val="center"/>
              <w:rPr>
                <w:rFonts w:ascii="Arial" w:hAnsi="Arial" w:cs="Arial"/>
                <w:i/>
                <w:sz w:val="16"/>
                <w:szCs w:val="16"/>
              </w:rPr>
            </w:pPr>
            <w:r w:rsidRPr="003563DA">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83E79" w:rsidRPr="003563DA" w:rsidRDefault="00083E79" w:rsidP="00541561">
            <w:pPr>
              <w:tabs>
                <w:tab w:val="left" w:pos="12600"/>
              </w:tabs>
              <w:jc w:val="center"/>
              <w:rPr>
                <w:rFonts w:ascii="Arial" w:hAnsi="Arial" w:cs="Arial"/>
                <w:i/>
                <w:sz w:val="16"/>
                <w:szCs w:val="16"/>
              </w:rPr>
            </w:pPr>
            <w:r w:rsidRPr="003563D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3E79" w:rsidRPr="003563DA" w:rsidRDefault="00083E79" w:rsidP="0037109B">
            <w:pPr>
              <w:tabs>
                <w:tab w:val="left" w:pos="12600"/>
              </w:tabs>
              <w:jc w:val="center"/>
              <w:rPr>
                <w:rFonts w:ascii="Arial" w:hAnsi="Arial" w:cs="Arial"/>
                <w:sz w:val="16"/>
                <w:szCs w:val="16"/>
              </w:rPr>
            </w:pPr>
            <w:r w:rsidRPr="003563DA">
              <w:rPr>
                <w:rFonts w:ascii="Arial" w:hAnsi="Arial" w:cs="Arial"/>
                <w:sz w:val="16"/>
                <w:szCs w:val="16"/>
              </w:rPr>
              <w:t>UA/18880/01/01</w:t>
            </w:r>
          </w:p>
        </w:tc>
      </w:tr>
      <w:tr w:rsidR="00083E79" w:rsidRPr="003563DA" w:rsidTr="0037109B">
        <w:tc>
          <w:tcPr>
            <w:tcW w:w="568" w:type="dxa"/>
            <w:tcBorders>
              <w:top w:val="single" w:sz="4" w:space="0" w:color="auto"/>
              <w:left w:val="single" w:sz="4" w:space="0" w:color="000000"/>
              <w:bottom w:val="single" w:sz="4" w:space="0" w:color="auto"/>
              <w:right w:val="single" w:sz="4" w:space="0" w:color="000000"/>
            </w:tcBorders>
            <w:shd w:val="clear" w:color="auto" w:fill="auto"/>
          </w:tcPr>
          <w:p w:rsidR="00083E79" w:rsidRPr="003563DA" w:rsidRDefault="00083E79" w:rsidP="00083E79">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083E79" w:rsidRPr="003563DA" w:rsidRDefault="00083E79" w:rsidP="0037109B">
            <w:pPr>
              <w:pStyle w:val="11"/>
              <w:tabs>
                <w:tab w:val="left" w:pos="12600"/>
              </w:tabs>
              <w:rPr>
                <w:rFonts w:ascii="Arial" w:hAnsi="Arial" w:cs="Arial"/>
                <w:b/>
                <w:i/>
                <w:sz w:val="16"/>
                <w:szCs w:val="16"/>
              </w:rPr>
            </w:pPr>
            <w:r w:rsidRPr="003563DA">
              <w:rPr>
                <w:rFonts w:ascii="Arial" w:hAnsi="Arial" w:cs="Arial"/>
                <w:b/>
                <w:sz w:val="16"/>
                <w:szCs w:val="16"/>
              </w:rPr>
              <w:t>РЕСТАД</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83E79" w:rsidRPr="003563DA" w:rsidRDefault="00083E79" w:rsidP="0037109B">
            <w:pPr>
              <w:pStyle w:val="11"/>
              <w:tabs>
                <w:tab w:val="left" w:pos="12600"/>
              </w:tabs>
              <w:rPr>
                <w:rFonts w:ascii="Arial" w:hAnsi="Arial" w:cs="Arial"/>
                <w:sz w:val="16"/>
                <w:szCs w:val="16"/>
                <w:lang w:val="ru-RU"/>
              </w:rPr>
            </w:pPr>
            <w:r w:rsidRPr="003563DA">
              <w:rPr>
                <w:rFonts w:ascii="Arial" w:hAnsi="Arial" w:cs="Arial"/>
                <w:sz w:val="16"/>
                <w:szCs w:val="16"/>
                <w:lang w:val="ru-RU"/>
              </w:rPr>
              <w:t xml:space="preserve">капсули м'які по 0,5 мг по 10 капсул у блістері; по 3 блістери в </w:t>
            </w:r>
            <w:r w:rsidRPr="003563DA">
              <w:rPr>
                <w:rFonts w:ascii="Arial" w:hAnsi="Arial" w:cs="Arial"/>
                <w:sz w:val="16"/>
                <w:szCs w:val="16"/>
                <w:lang w:val="ru-RU"/>
              </w:rPr>
              <w:lastRenderedPageBreak/>
              <w:t>картонній коробці або по 30 капсул у флаконі; по 1 флакону в картонній коробці</w:t>
            </w:r>
          </w:p>
          <w:p w:rsidR="00083E79" w:rsidRPr="003563DA" w:rsidRDefault="00083E79" w:rsidP="0037109B">
            <w:pPr>
              <w:pStyle w:val="11"/>
              <w:tabs>
                <w:tab w:val="left" w:pos="12600"/>
              </w:tabs>
              <w:rPr>
                <w:rFonts w:ascii="Arial" w:hAnsi="Arial" w:cs="Arial"/>
                <w:sz w:val="16"/>
                <w:szCs w:val="16"/>
                <w:lang w:val="ru-RU"/>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3E79" w:rsidRPr="003563DA" w:rsidRDefault="00083E79" w:rsidP="0037109B">
            <w:pPr>
              <w:pStyle w:val="11"/>
              <w:tabs>
                <w:tab w:val="left" w:pos="12600"/>
              </w:tabs>
              <w:jc w:val="center"/>
              <w:rPr>
                <w:rFonts w:ascii="Arial" w:hAnsi="Arial" w:cs="Arial"/>
                <w:sz w:val="16"/>
                <w:szCs w:val="16"/>
                <w:lang w:val="ru-RU"/>
              </w:rPr>
            </w:pPr>
            <w:r w:rsidRPr="003563DA">
              <w:rPr>
                <w:rFonts w:ascii="Arial" w:hAnsi="Arial" w:cs="Arial"/>
                <w:sz w:val="16"/>
                <w:szCs w:val="16"/>
              </w:rPr>
              <w:lastRenderedPageBreak/>
              <w:t>УОРЛД МЕДИЦИН ЛТД</w:t>
            </w:r>
            <w:r w:rsidRPr="003563DA">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3E79" w:rsidRPr="003563DA" w:rsidRDefault="00083E79" w:rsidP="0037109B">
            <w:pPr>
              <w:pStyle w:val="11"/>
              <w:tabs>
                <w:tab w:val="left" w:pos="12600"/>
              </w:tabs>
              <w:jc w:val="center"/>
              <w:rPr>
                <w:rFonts w:ascii="Arial" w:hAnsi="Arial" w:cs="Arial"/>
                <w:sz w:val="16"/>
                <w:szCs w:val="16"/>
              </w:rPr>
            </w:pPr>
            <w:r w:rsidRPr="003563DA">
              <w:rPr>
                <w:rFonts w:ascii="Arial" w:hAnsi="Arial" w:cs="Arial"/>
                <w:sz w:val="16"/>
                <w:szCs w:val="16"/>
              </w:rPr>
              <w:t>Грузія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3E79" w:rsidRPr="003563DA" w:rsidRDefault="00083E79" w:rsidP="0037109B">
            <w:pPr>
              <w:pStyle w:val="11"/>
              <w:tabs>
                <w:tab w:val="left" w:pos="12600"/>
              </w:tabs>
              <w:jc w:val="center"/>
              <w:rPr>
                <w:rFonts w:ascii="Arial" w:hAnsi="Arial" w:cs="Arial"/>
                <w:sz w:val="16"/>
                <w:szCs w:val="16"/>
              </w:rPr>
            </w:pPr>
            <w:r w:rsidRPr="003563DA">
              <w:rPr>
                <w:rFonts w:ascii="Arial" w:hAnsi="Arial" w:cs="Arial"/>
                <w:sz w:val="16"/>
                <w:szCs w:val="16"/>
              </w:rPr>
              <w:t xml:space="preserve">УОРЛД МЕДИЦИН ІЛАЧ САН. ВЕ ТІДЖ. </w:t>
            </w:r>
            <w:r w:rsidRPr="003563DA">
              <w:rPr>
                <w:rFonts w:ascii="Arial" w:hAnsi="Arial" w:cs="Arial"/>
                <w:sz w:val="16"/>
                <w:szCs w:val="16"/>
              </w:rPr>
              <w:lastRenderedPageBreak/>
              <w:t>А.Ш.</w:t>
            </w:r>
            <w:r w:rsidRPr="003563DA">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3E79" w:rsidRPr="003563DA" w:rsidRDefault="00083E79" w:rsidP="0037109B">
            <w:pPr>
              <w:pStyle w:val="11"/>
              <w:tabs>
                <w:tab w:val="left" w:pos="12600"/>
              </w:tabs>
              <w:jc w:val="center"/>
              <w:rPr>
                <w:rFonts w:ascii="Arial" w:hAnsi="Arial" w:cs="Arial"/>
                <w:sz w:val="16"/>
                <w:szCs w:val="16"/>
              </w:rPr>
            </w:pPr>
            <w:r w:rsidRPr="003563DA">
              <w:rPr>
                <w:rFonts w:ascii="Arial" w:hAnsi="Arial" w:cs="Arial"/>
                <w:sz w:val="16"/>
                <w:szCs w:val="16"/>
              </w:rPr>
              <w:lastRenderedPageBreak/>
              <w:t>Туреччина</w:t>
            </w:r>
          </w:p>
        </w:tc>
        <w:tc>
          <w:tcPr>
            <w:tcW w:w="2409" w:type="dxa"/>
            <w:tcBorders>
              <w:top w:val="single" w:sz="4" w:space="0" w:color="auto"/>
              <w:left w:val="single" w:sz="4" w:space="0" w:color="000000"/>
              <w:bottom w:val="single" w:sz="4" w:space="0" w:color="auto"/>
              <w:right w:val="single" w:sz="4" w:space="0" w:color="000000"/>
            </w:tcBorders>
            <w:shd w:val="clear" w:color="auto" w:fill="FFFFFF"/>
          </w:tcPr>
          <w:p w:rsidR="00083E79" w:rsidRPr="003563DA" w:rsidRDefault="00083E79" w:rsidP="0037109B">
            <w:pPr>
              <w:pStyle w:val="11"/>
              <w:tabs>
                <w:tab w:val="left" w:pos="12600"/>
              </w:tabs>
              <w:jc w:val="center"/>
              <w:rPr>
                <w:rFonts w:ascii="Arial" w:hAnsi="Arial" w:cs="Arial"/>
                <w:sz w:val="16"/>
                <w:szCs w:val="16"/>
              </w:rPr>
            </w:pPr>
            <w:r w:rsidRPr="003563DA">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83E79" w:rsidRPr="003563DA" w:rsidRDefault="00083E79" w:rsidP="00541561">
            <w:pPr>
              <w:pStyle w:val="11"/>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83E79" w:rsidRPr="003563DA" w:rsidRDefault="00083E79" w:rsidP="00541561">
            <w:pPr>
              <w:pStyle w:val="11"/>
              <w:tabs>
                <w:tab w:val="left" w:pos="12600"/>
              </w:tabs>
              <w:jc w:val="center"/>
              <w:rPr>
                <w:rFonts w:ascii="Arial" w:hAnsi="Arial" w:cs="Arial"/>
                <w:i/>
                <w:sz w:val="16"/>
                <w:szCs w:val="16"/>
              </w:rPr>
            </w:pPr>
            <w:r w:rsidRPr="003563D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3E79" w:rsidRPr="003563DA" w:rsidRDefault="00083E79" w:rsidP="0037109B">
            <w:pPr>
              <w:pStyle w:val="11"/>
              <w:tabs>
                <w:tab w:val="left" w:pos="12600"/>
              </w:tabs>
              <w:jc w:val="center"/>
              <w:rPr>
                <w:rFonts w:ascii="Arial" w:hAnsi="Arial" w:cs="Arial"/>
                <w:sz w:val="16"/>
                <w:szCs w:val="16"/>
              </w:rPr>
            </w:pPr>
            <w:r w:rsidRPr="003563DA">
              <w:rPr>
                <w:rFonts w:ascii="Arial" w:hAnsi="Arial" w:cs="Arial"/>
                <w:sz w:val="16"/>
                <w:szCs w:val="16"/>
              </w:rPr>
              <w:t>UA/18836/01/01</w:t>
            </w:r>
          </w:p>
        </w:tc>
      </w:tr>
      <w:tr w:rsidR="00083E79" w:rsidRPr="003563DA" w:rsidTr="0037109B">
        <w:tc>
          <w:tcPr>
            <w:tcW w:w="568" w:type="dxa"/>
            <w:tcBorders>
              <w:top w:val="single" w:sz="4" w:space="0" w:color="auto"/>
              <w:left w:val="single" w:sz="4" w:space="0" w:color="000000"/>
              <w:bottom w:val="single" w:sz="4" w:space="0" w:color="auto"/>
              <w:right w:val="single" w:sz="4" w:space="0" w:color="000000"/>
            </w:tcBorders>
            <w:shd w:val="clear" w:color="auto" w:fill="auto"/>
          </w:tcPr>
          <w:p w:rsidR="00083E79" w:rsidRPr="003563DA" w:rsidRDefault="00083E79" w:rsidP="00083E79">
            <w:pPr>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083E79" w:rsidRPr="003563DA" w:rsidRDefault="00083E79" w:rsidP="0037109B">
            <w:pPr>
              <w:tabs>
                <w:tab w:val="left" w:pos="12600"/>
              </w:tabs>
              <w:rPr>
                <w:rFonts w:ascii="Arial" w:hAnsi="Arial" w:cs="Arial"/>
                <w:b/>
                <w:i/>
                <w:sz w:val="16"/>
                <w:szCs w:val="16"/>
              </w:rPr>
            </w:pPr>
            <w:r w:rsidRPr="003563DA">
              <w:rPr>
                <w:rFonts w:ascii="Arial" w:hAnsi="Arial" w:cs="Arial"/>
                <w:b/>
                <w:sz w:val="16"/>
                <w:szCs w:val="16"/>
              </w:rPr>
              <w:t>ХЕЛПЕКС® ЛАР</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83E79" w:rsidRPr="003563DA" w:rsidRDefault="00083E79" w:rsidP="0037109B">
            <w:pPr>
              <w:tabs>
                <w:tab w:val="left" w:pos="12600"/>
              </w:tabs>
              <w:rPr>
                <w:rFonts w:ascii="Arial" w:hAnsi="Arial" w:cs="Arial"/>
                <w:sz w:val="16"/>
                <w:szCs w:val="16"/>
              </w:rPr>
            </w:pPr>
            <w:r w:rsidRPr="003563DA">
              <w:rPr>
                <w:rFonts w:ascii="Arial" w:hAnsi="Arial" w:cs="Arial"/>
                <w:sz w:val="16"/>
                <w:szCs w:val="16"/>
              </w:rPr>
              <w:t>спрей для ротової порожнини, розчин, 30 мл розчину у скляному флаконі з розпилювачем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3E79" w:rsidRPr="003563DA" w:rsidRDefault="00083E79" w:rsidP="0037109B">
            <w:pPr>
              <w:tabs>
                <w:tab w:val="left" w:pos="12600"/>
              </w:tabs>
              <w:jc w:val="center"/>
              <w:rPr>
                <w:rFonts w:ascii="Arial" w:hAnsi="Arial" w:cs="Arial"/>
                <w:sz w:val="16"/>
                <w:szCs w:val="16"/>
              </w:rPr>
            </w:pPr>
            <w:r w:rsidRPr="003563DA">
              <w:rPr>
                <w:rFonts w:ascii="Arial" w:hAnsi="Arial" w:cs="Arial"/>
                <w:sz w:val="16"/>
                <w:szCs w:val="16"/>
              </w:rPr>
              <w:t xml:space="preserve">Мові Хелс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3E79" w:rsidRPr="003563DA" w:rsidRDefault="00083E79" w:rsidP="0037109B">
            <w:pPr>
              <w:tabs>
                <w:tab w:val="left" w:pos="12600"/>
              </w:tabs>
              <w:jc w:val="center"/>
              <w:rPr>
                <w:rFonts w:ascii="Arial" w:hAnsi="Arial" w:cs="Arial"/>
                <w:sz w:val="16"/>
                <w:szCs w:val="16"/>
              </w:rPr>
            </w:pPr>
            <w:r w:rsidRPr="003563DA">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3E79" w:rsidRPr="003563DA" w:rsidRDefault="00083E79" w:rsidP="0037109B">
            <w:pPr>
              <w:tabs>
                <w:tab w:val="left" w:pos="12600"/>
              </w:tabs>
              <w:jc w:val="center"/>
              <w:rPr>
                <w:rFonts w:ascii="Arial" w:hAnsi="Arial" w:cs="Arial"/>
                <w:sz w:val="16"/>
                <w:szCs w:val="16"/>
              </w:rPr>
            </w:pPr>
            <w:r w:rsidRPr="003563DA">
              <w:rPr>
                <w:rFonts w:ascii="Arial" w:hAnsi="Arial" w:cs="Arial"/>
                <w:sz w:val="16"/>
                <w:szCs w:val="16"/>
              </w:rPr>
              <w:t>Дева Холдинг 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3E79" w:rsidRPr="003563DA" w:rsidRDefault="00083E79" w:rsidP="0037109B">
            <w:pPr>
              <w:tabs>
                <w:tab w:val="left" w:pos="12600"/>
              </w:tabs>
              <w:jc w:val="center"/>
              <w:rPr>
                <w:rFonts w:ascii="Arial" w:hAnsi="Arial" w:cs="Arial"/>
                <w:sz w:val="16"/>
                <w:szCs w:val="16"/>
              </w:rPr>
            </w:pPr>
            <w:r w:rsidRPr="003563DA">
              <w:rPr>
                <w:rFonts w:ascii="Arial" w:hAnsi="Arial" w:cs="Arial"/>
                <w:sz w:val="16"/>
                <w:szCs w:val="16"/>
              </w:rPr>
              <w:t>Туреччина</w:t>
            </w:r>
          </w:p>
        </w:tc>
        <w:tc>
          <w:tcPr>
            <w:tcW w:w="2409" w:type="dxa"/>
            <w:tcBorders>
              <w:top w:val="single" w:sz="4" w:space="0" w:color="auto"/>
              <w:left w:val="single" w:sz="4" w:space="0" w:color="000000"/>
              <w:bottom w:val="single" w:sz="4" w:space="0" w:color="auto"/>
              <w:right w:val="single" w:sz="4" w:space="0" w:color="000000"/>
            </w:tcBorders>
            <w:shd w:val="clear" w:color="auto" w:fill="FFFFFF"/>
          </w:tcPr>
          <w:p w:rsidR="00083E79" w:rsidRPr="003563DA" w:rsidRDefault="00083E79" w:rsidP="0037109B">
            <w:pPr>
              <w:tabs>
                <w:tab w:val="left" w:pos="12600"/>
              </w:tabs>
              <w:jc w:val="center"/>
              <w:rPr>
                <w:rFonts w:ascii="Arial" w:hAnsi="Arial" w:cs="Arial"/>
                <w:sz w:val="16"/>
                <w:szCs w:val="16"/>
              </w:rPr>
            </w:pPr>
            <w:r w:rsidRPr="003563DA">
              <w:rPr>
                <w:rFonts w:ascii="Arial" w:hAnsi="Arial" w:cs="Arial"/>
                <w:sz w:val="16"/>
                <w:szCs w:val="16"/>
              </w:rPr>
              <w:t>реєстрація на 5 років</w:t>
            </w:r>
            <w:r w:rsidRPr="003563DA">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83E79" w:rsidRPr="003563DA" w:rsidRDefault="00083E79" w:rsidP="00541561">
            <w:pPr>
              <w:tabs>
                <w:tab w:val="left" w:pos="12600"/>
              </w:tabs>
              <w:jc w:val="center"/>
              <w:rPr>
                <w:rFonts w:ascii="Arial" w:hAnsi="Arial" w:cs="Arial"/>
                <w:i/>
                <w:sz w:val="16"/>
                <w:szCs w:val="16"/>
              </w:rPr>
            </w:pPr>
            <w:r w:rsidRPr="003563DA">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83E79" w:rsidRPr="003563DA" w:rsidRDefault="00083E79" w:rsidP="00541561">
            <w:pPr>
              <w:tabs>
                <w:tab w:val="left" w:pos="12600"/>
              </w:tabs>
              <w:jc w:val="center"/>
              <w:rPr>
                <w:rFonts w:ascii="Arial" w:hAnsi="Arial" w:cs="Arial"/>
                <w:i/>
                <w:sz w:val="16"/>
                <w:szCs w:val="16"/>
              </w:rPr>
            </w:pPr>
            <w:r w:rsidRPr="003563D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3E79" w:rsidRPr="003563DA" w:rsidRDefault="00083E79" w:rsidP="0037109B">
            <w:pPr>
              <w:tabs>
                <w:tab w:val="left" w:pos="12600"/>
              </w:tabs>
              <w:jc w:val="center"/>
              <w:rPr>
                <w:rFonts w:ascii="Arial" w:hAnsi="Arial" w:cs="Arial"/>
                <w:sz w:val="16"/>
                <w:szCs w:val="16"/>
              </w:rPr>
            </w:pPr>
            <w:r w:rsidRPr="003563DA">
              <w:rPr>
                <w:rFonts w:ascii="Arial" w:hAnsi="Arial" w:cs="Arial"/>
                <w:sz w:val="16"/>
                <w:szCs w:val="16"/>
              </w:rPr>
              <w:t>UA/18887/01/01</w:t>
            </w:r>
          </w:p>
        </w:tc>
      </w:tr>
    </w:tbl>
    <w:p w:rsidR="00083E79" w:rsidRPr="003563DA" w:rsidRDefault="00083E79" w:rsidP="00083E79">
      <w:pPr>
        <w:ind w:right="20"/>
        <w:rPr>
          <w:rStyle w:val="cs7864ebcf1"/>
          <w:color w:val="auto"/>
        </w:rPr>
      </w:pPr>
    </w:p>
    <w:p w:rsidR="00541561" w:rsidRPr="003563DA" w:rsidRDefault="00541561" w:rsidP="00083E79">
      <w:pPr>
        <w:ind w:right="20"/>
        <w:rPr>
          <w:rStyle w:val="cs7864ebcf1"/>
          <w:color w:val="auto"/>
        </w:rPr>
      </w:pPr>
    </w:p>
    <w:p w:rsidR="00083E79" w:rsidRPr="003563DA" w:rsidRDefault="00083E79" w:rsidP="00083E79">
      <w:pPr>
        <w:ind w:right="20"/>
        <w:rPr>
          <w:rStyle w:val="cs7864ebcf1"/>
          <w:color w:val="auto"/>
        </w:rPr>
      </w:pPr>
    </w:p>
    <w:tbl>
      <w:tblPr>
        <w:tblW w:w="0" w:type="auto"/>
        <w:tblLook w:val="04A0" w:firstRow="1" w:lastRow="0" w:firstColumn="1" w:lastColumn="0" w:noHBand="0" w:noVBand="1"/>
      </w:tblPr>
      <w:tblGrid>
        <w:gridCol w:w="7421"/>
        <w:gridCol w:w="7422"/>
      </w:tblGrid>
      <w:tr w:rsidR="00083E79" w:rsidRPr="003563DA" w:rsidTr="0037109B">
        <w:tc>
          <w:tcPr>
            <w:tcW w:w="7421" w:type="dxa"/>
            <w:shd w:val="clear" w:color="auto" w:fill="auto"/>
          </w:tcPr>
          <w:p w:rsidR="00083E79" w:rsidRPr="003563DA" w:rsidRDefault="00083E79" w:rsidP="0037109B">
            <w:pPr>
              <w:ind w:right="20"/>
              <w:rPr>
                <w:rStyle w:val="cs95e872d01"/>
                <w:sz w:val="28"/>
                <w:szCs w:val="28"/>
              </w:rPr>
            </w:pPr>
            <w:r w:rsidRPr="003563DA">
              <w:rPr>
                <w:rStyle w:val="cs7864ebcf1"/>
                <w:color w:val="auto"/>
                <w:sz w:val="28"/>
                <w:szCs w:val="28"/>
              </w:rPr>
              <w:t xml:space="preserve">В.о. Генерального директора Директорату </w:t>
            </w:r>
          </w:p>
          <w:p w:rsidR="00083E79" w:rsidRPr="003563DA" w:rsidRDefault="00083E79" w:rsidP="0037109B">
            <w:pPr>
              <w:ind w:right="20"/>
              <w:rPr>
                <w:rStyle w:val="cs7864ebcf1"/>
                <w:color w:val="auto"/>
                <w:sz w:val="28"/>
                <w:szCs w:val="28"/>
              </w:rPr>
            </w:pPr>
            <w:r w:rsidRPr="003563DA">
              <w:rPr>
                <w:rStyle w:val="cs7864ebcf1"/>
                <w:color w:val="auto"/>
                <w:sz w:val="28"/>
                <w:szCs w:val="28"/>
              </w:rPr>
              <w:t>фармацевтичного забезпечення</w:t>
            </w:r>
            <w:r w:rsidRPr="003563DA">
              <w:rPr>
                <w:rStyle w:val="cs188c92b51"/>
                <w:color w:val="auto"/>
                <w:sz w:val="28"/>
                <w:szCs w:val="28"/>
              </w:rPr>
              <w:t>                                    </w:t>
            </w:r>
          </w:p>
        </w:tc>
        <w:tc>
          <w:tcPr>
            <w:tcW w:w="7422" w:type="dxa"/>
            <w:shd w:val="clear" w:color="auto" w:fill="auto"/>
          </w:tcPr>
          <w:p w:rsidR="00083E79" w:rsidRPr="003563DA" w:rsidRDefault="00083E79" w:rsidP="0037109B">
            <w:pPr>
              <w:pStyle w:val="cs95e872d0"/>
              <w:rPr>
                <w:rStyle w:val="cs7864ebcf1"/>
                <w:color w:val="auto"/>
                <w:sz w:val="28"/>
                <w:szCs w:val="28"/>
              </w:rPr>
            </w:pPr>
          </w:p>
          <w:p w:rsidR="00083E79" w:rsidRPr="003563DA" w:rsidRDefault="00083E79" w:rsidP="0037109B">
            <w:pPr>
              <w:pStyle w:val="cs95e872d0"/>
              <w:jc w:val="right"/>
              <w:rPr>
                <w:rStyle w:val="cs7864ebcf1"/>
                <w:color w:val="auto"/>
                <w:sz w:val="28"/>
                <w:szCs w:val="28"/>
              </w:rPr>
            </w:pPr>
            <w:r w:rsidRPr="003563DA">
              <w:rPr>
                <w:rStyle w:val="cs7864ebcf1"/>
                <w:color w:val="auto"/>
                <w:sz w:val="28"/>
                <w:szCs w:val="28"/>
              </w:rPr>
              <w:t>Іван ЗАДВОРНИХ</w:t>
            </w:r>
          </w:p>
        </w:tc>
      </w:tr>
    </w:tbl>
    <w:p w:rsidR="00083E79" w:rsidRPr="003563DA" w:rsidRDefault="00083E79" w:rsidP="00083E79">
      <w:pPr>
        <w:jc w:val="center"/>
      </w:pPr>
    </w:p>
    <w:p w:rsidR="00083E79" w:rsidRPr="003563DA" w:rsidRDefault="00083E79" w:rsidP="006D0A8F">
      <w:pPr>
        <w:rPr>
          <w:b/>
          <w:sz w:val="28"/>
          <w:szCs w:val="28"/>
          <w:lang w:val="uk-UA"/>
        </w:rPr>
        <w:sectPr w:rsidR="00083E79" w:rsidRPr="003563DA" w:rsidSect="0037109B">
          <w:headerReference w:type="default" r:id="rId13"/>
          <w:footerReference w:type="default" r:id="rId14"/>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0C5D1C" w:rsidRPr="003563DA" w:rsidTr="0037109B">
        <w:tc>
          <w:tcPr>
            <w:tcW w:w="3828" w:type="dxa"/>
          </w:tcPr>
          <w:p w:rsidR="000C5D1C" w:rsidRPr="003563DA" w:rsidRDefault="000C5D1C" w:rsidP="00071BA6">
            <w:pPr>
              <w:pStyle w:val="4"/>
              <w:tabs>
                <w:tab w:val="left" w:pos="12600"/>
              </w:tabs>
              <w:spacing w:before="0" w:after="0"/>
              <w:rPr>
                <w:rFonts w:cs="Arial"/>
                <w:sz w:val="18"/>
                <w:szCs w:val="18"/>
              </w:rPr>
            </w:pPr>
            <w:r w:rsidRPr="003563DA">
              <w:rPr>
                <w:rFonts w:cs="Arial"/>
                <w:sz w:val="18"/>
                <w:szCs w:val="18"/>
              </w:rPr>
              <w:t>Додаток 2</w:t>
            </w:r>
          </w:p>
          <w:p w:rsidR="000C5D1C" w:rsidRPr="003563DA" w:rsidRDefault="000C5D1C" w:rsidP="00071BA6">
            <w:pPr>
              <w:pStyle w:val="4"/>
              <w:tabs>
                <w:tab w:val="left" w:pos="12600"/>
              </w:tabs>
              <w:spacing w:before="0" w:after="0"/>
              <w:rPr>
                <w:rFonts w:cs="Arial"/>
                <w:sz w:val="18"/>
                <w:szCs w:val="18"/>
              </w:rPr>
            </w:pPr>
            <w:r w:rsidRPr="003563DA">
              <w:rPr>
                <w:rFonts w:cs="Arial"/>
                <w:sz w:val="18"/>
                <w:szCs w:val="18"/>
              </w:rPr>
              <w:t>до наказу Міністерства охорони</w:t>
            </w:r>
          </w:p>
          <w:p w:rsidR="000C5D1C" w:rsidRPr="003563DA" w:rsidRDefault="000C5D1C" w:rsidP="00071BA6">
            <w:pPr>
              <w:pStyle w:val="4"/>
              <w:tabs>
                <w:tab w:val="left" w:pos="12600"/>
              </w:tabs>
              <w:spacing w:before="0" w:after="0"/>
              <w:rPr>
                <w:rFonts w:cs="Arial"/>
                <w:sz w:val="18"/>
                <w:szCs w:val="18"/>
              </w:rPr>
            </w:pPr>
            <w:r w:rsidRPr="003563DA">
              <w:rPr>
                <w:rFonts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0C5D1C" w:rsidRPr="003563DA" w:rsidRDefault="000C5D1C" w:rsidP="00071BA6">
            <w:pPr>
              <w:tabs>
                <w:tab w:val="left" w:pos="12600"/>
              </w:tabs>
              <w:rPr>
                <w:rFonts w:ascii="Arial" w:hAnsi="Arial" w:cs="Arial"/>
                <w:b/>
                <w:sz w:val="18"/>
                <w:szCs w:val="18"/>
              </w:rPr>
            </w:pPr>
            <w:r w:rsidRPr="003563DA">
              <w:rPr>
                <w:rFonts w:ascii="Arial" w:hAnsi="Arial" w:cs="Arial"/>
                <w:b/>
                <w:bCs/>
                <w:sz w:val="18"/>
                <w:szCs w:val="18"/>
                <w:u w:val="single"/>
              </w:rPr>
              <w:t>від 06 серпня 2021 року № 1680</w:t>
            </w:r>
          </w:p>
        </w:tc>
      </w:tr>
    </w:tbl>
    <w:p w:rsidR="00071BA6" w:rsidRPr="003563DA" w:rsidRDefault="00071BA6" w:rsidP="000C5D1C">
      <w:pPr>
        <w:tabs>
          <w:tab w:val="left" w:pos="12600"/>
        </w:tabs>
        <w:jc w:val="center"/>
        <w:rPr>
          <w:rFonts w:ascii="Arial" w:hAnsi="Arial"/>
          <w:b/>
          <w:caps/>
          <w:sz w:val="28"/>
          <w:szCs w:val="28"/>
        </w:rPr>
      </w:pPr>
    </w:p>
    <w:p w:rsidR="000C5D1C" w:rsidRPr="003563DA" w:rsidRDefault="000C5D1C" w:rsidP="000C5D1C">
      <w:pPr>
        <w:tabs>
          <w:tab w:val="left" w:pos="12600"/>
        </w:tabs>
        <w:jc w:val="center"/>
        <w:rPr>
          <w:rFonts w:ascii="Arial" w:hAnsi="Arial"/>
          <w:b/>
          <w:caps/>
          <w:sz w:val="28"/>
          <w:szCs w:val="28"/>
        </w:rPr>
      </w:pPr>
      <w:r w:rsidRPr="003563DA">
        <w:rPr>
          <w:rFonts w:ascii="Arial" w:hAnsi="Arial"/>
          <w:b/>
          <w:caps/>
          <w:sz w:val="28"/>
          <w:szCs w:val="28"/>
        </w:rPr>
        <w:t>ПЕРЕЛІК</w:t>
      </w:r>
    </w:p>
    <w:p w:rsidR="000C5D1C" w:rsidRPr="003563DA" w:rsidRDefault="000C5D1C" w:rsidP="000C5D1C">
      <w:pPr>
        <w:tabs>
          <w:tab w:val="left" w:pos="12600"/>
        </w:tabs>
        <w:jc w:val="center"/>
        <w:rPr>
          <w:rFonts w:ascii="Arial" w:hAnsi="Arial"/>
          <w:b/>
          <w:caps/>
          <w:sz w:val="28"/>
          <w:szCs w:val="28"/>
        </w:rPr>
      </w:pPr>
      <w:r w:rsidRPr="003563DA">
        <w:rPr>
          <w:rFonts w:ascii="Arial" w:hAnsi="Arial"/>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0C5D1C" w:rsidRPr="003563DA" w:rsidRDefault="000C5D1C" w:rsidP="000C5D1C">
      <w:pPr>
        <w:tabs>
          <w:tab w:val="left" w:pos="12600"/>
        </w:tabs>
        <w:jc w:val="center"/>
        <w:rPr>
          <w:rFonts w:ascii="Arial" w:hAnsi="Arial" w:cs="Arial"/>
          <w:b/>
          <w:sz w:val="28"/>
          <w:szCs w:val="28"/>
        </w:rPr>
      </w:pPr>
    </w:p>
    <w:tbl>
      <w:tblPr>
        <w:tblW w:w="16019"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8"/>
        <w:gridCol w:w="1842"/>
        <w:gridCol w:w="1276"/>
        <w:gridCol w:w="1134"/>
        <w:gridCol w:w="1985"/>
        <w:gridCol w:w="1134"/>
        <w:gridCol w:w="3260"/>
        <w:gridCol w:w="992"/>
        <w:gridCol w:w="851"/>
        <w:gridCol w:w="1559"/>
      </w:tblGrid>
      <w:tr w:rsidR="003563DA" w:rsidRPr="003563DA" w:rsidTr="00071BA6">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0C5D1C" w:rsidRPr="003563DA" w:rsidRDefault="000C5D1C" w:rsidP="0037109B">
            <w:pPr>
              <w:tabs>
                <w:tab w:val="left" w:pos="12600"/>
              </w:tabs>
              <w:jc w:val="center"/>
              <w:rPr>
                <w:rFonts w:ascii="Arial" w:hAnsi="Arial" w:cs="Arial"/>
                <w:b/>
                <w:i/>
                <w:sz w:val="16"/>
                <w:szCs w:val="16"/>
              </w:rPr>
            </w:pPr>
            <w:r w:rsidRPr="003563DA">
              <w:rPr>
                <w:rFonts w:ascii="Arial" w:hAnsi="Arial" w:cs="Arial"/>
                <w:b/>
                <w:i/>
                <w:sz w:val="16"/>
                <w:szCs w:val="16"/>
              </w:rPr>
              <w:t>№ п/п</w:t>
            </w:r>
          </w:p>
        </w:tc>
        <w:tc>
          <w:tcPr>
            <w:tcW w:w="1418" w:type="dxa"/>
            <w:tcBorders>
              <w:top w:val="single" w:sz="4" w:space="0" w:color="000000"/>
              <w:left w:val="single" w:sz="4" w:space="0" w:color="000000"/>
              <w:bottom w:val="single" w:sz="4" w:space="0" w:color="auto"/>
              <w:right w:val="single" w:sz="4" w:space="0" w:color="000000"/>
            </w:tcBorders>
            <w:shd w:val="clear" w:color="auto" w:fill="D9D9D9"/>
          </w:tcPr>
          <w:p w:rsidR="000C5D1C" w:rsidRPr="003563DA" w:rsidRDefault="000C5D1C" w:rsidP="0037109B">
            <w:pPr>
              <w:tabs>
                <w:tab w:val="left" w:pos="12600"/>
              </w:tabs>
              <w:jc w:val="center"/>
              <w:rPr>
                <w:rFonts w:ascii="Arial" w:hAnsi="Arial" w:cs="Arial"/>
                <w:b/>
                <w:i/>
                <w:sz w:val="16"/>
                <w:szCs w:val="16"/>
              </w:rPr>
            </w:pPr>
            <w:r w:rsidRPr="003563DA">
              <w:rPr>
                <w:rFonts w:ascii="Arial" w:hAnsi="Arial" w:cs="Arial"/>
                <w:b/>
                <w:i/>
                <w:sz w:val="16"/>
                <w:szCs w:val="16"/>
              </w:rPr>
              <w:t>Назва лікарського засобу</w:t>
            </w:r>
          </w:p>
        </w:tc>
        <w:tc>
          <w:tcPr>
            <w:tcW w:w="1842" w:type="dxa"/>
            <w:tcBorders>
              <w:top w:val="single" w:sz="4" w:space="0" w:color="000000"/>
              <w:left w:val="single" w:sz="4" w:space="0" w:color="000000"/>
              <w:bottom w:val="single" w:sz="4" w:space="0" w:color="auto"/>
              <w:right w:val="single" w:sz="4" w:space="0" w:color="000000"/>
            </w:tcBorders>
            <w:shd w:val="clear" w:color="auto" w:fill="D9D9D9"/>
          </w:tcPr>
          <w:p w:rsidR="000C5D1C" w:rsidRPr="003563DA" w:rsidRDefault="000C5D1C" w:rsidP="0037109B">
            <w:pPr>
              <w:tabs>
                <w:tab w:val="left" w:pos="12600"/>
              </w:tabs>
              <w:jc w:val="center"/>
              <w:rPr>
                <w:rFonts w:ascii="Arial" w:hAnsi="Arial" w:cs="Arial"/>
                <w:b/>
                <w:i/>
                <w:sz w:val="16"/>
                <w:szCs w:val="16"/>
              </w:rPr>
            </w:pPr>
            <w:r w:rsidRPr="003563DA">
              <w:rPr>
                <w:rFonts w:ascii="Arial" w:hAnsi="Arial" w:cs="Arial"/>
                <w:b/>
                <w:i/>
                <w:sz w:val="16"/>
                <w:szCs w:val="16"/>
              </w:rPr>
              <w:t>Форма випуску (лікарська форма, упаковка)</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0C5D1C" w:rsidRPr="003563DA" w:rsidRDefault="000C5D1C" w:rsidP="0037109B">
            <w:pPr>
              <w:tabs>
                <w:tab w:val="left" w:pos="12600"/>
              </w:tabs>
              <w:jc w:val="center"/>
              <w:rPr>
                <w:rFonts w:ascii="Arial" w:hAnsi="Arial" w:cs="Arial"/>
                <w:b/>
                <w:i/>
                <w:sz w:val="16"/>
                <w:szCs w:val="16"/>
              </w:rPr>
            </w:pPr>
            <w:r w:rsidRPr="003563DA">
              <w:rPr>
                <w:rFonts w:ascii="Arial" w:hAnsi="Arial" w:cs="Arial"/>
                <w:b/>
                <w:i/>
                <w:sz w:val="16"/>
                <w:szCs w:val="16"/>
              </w:rPr>
              <w:t>Заявник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0C5D1C" w:rsidRPr="003563DA" w:rsidRDefault="000C5D1C" w:rsidP="0037109B">
            <w:pPr>
              <w:tabs>
                <w:tab w:val="left" w:pos="12600"/>
              </w:tabs>
              <w:jc w:val="center"/>
              <w:rPr>
                <w:rFonts w:ascii="Arial" w:hAnsi="Arial" w:cs="Arial"/>
                <w:b/>
                <w:i/>
                <w:sz w:val="16"/>
                <w:szCs w:val="16"/>
              </w:rPr>
            </w:pPr>
            <w:r w:rsidRPr="003563DA">
              <w:rPr>
                <w:rFonts w:ascii="Arial" w:hAnsi="Arial" w:cs="Arial"/>
                <w:b/>
                <w:i/>
                <w:sz w:val="16"/>
                <w:szCs w:val="16"/>
              </w:rPr>
              <w:t>Країна заявника</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0C5D1C" w:rsidRPr="003563DA" w:rsidRDefault="000C5D1C" w:rsidP="0037109B">
            <w:pPr>
              <w:tabs>
                <w:tab w:val="left" w:pos="12600"/>
              </w:tabs>
              <w:jc w:val="center"/>
              <w:rPr>
                <w:rFonts w:ascii="Arial" w:hAnsi="Arial" w:cs="Arial"/>
                <w:b/>
                <w:i/>
                <w:sz w:val="16"/>
                <w:szCs w:val="16"/>
              </w:rPr>
            </w:pPr>
            <w:r w:rsidRPr="003563DA">
              <w:rPr>
                <w:rFonts w:ascii="Arial" w:hAnsi="Arial" w:cs="Arial"/>
                <w:b/>
                <w:i/>
                <w:sz w:val="16"/>
                <w:szCs w:val="16"/>
              </w:rPr>
              <w:t>Виробник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0C5D1C" w:rsidRPr="003563DA" w:rsidRDefault="000C5D1C" w:rsidP="0037109B">
            <w:pPr>
              <w:tabs>
                <w:tab w:val="left" w:pos="12600"/>
              </w:tabs>
              <w:jc w:val="center"/>
              <w:rPr>
                <w:rFonts w:ascii="Arial" w:hAnsi="Arial" w:cs="Arial"/>
                <w:b/>
                <w:i/>
                <w:sz w:val="16"/>
                <w:szCs w:val="16"/>
              </w:rPr>
            </w:pPr>
            <w:r w:rsidRPr="003563DA">
              <w:rPr>
                <w:rFonts w:ascii="Arial" w:hAnsi="Arial" w:cs="Arial"/>
                <w:b/>
                <w:i/>
                <w:sz w:val="16"/>
                <w:szCs w:val="16"/>
              </w:rPr>
              <w:t>Країна виробника</w:t>
            </w:r>
          </w:p>
        </w:tc>
        <w:tc>
          <w:tcPr>
            <w:tcW w:w="3260" w:type="dxa"/>
            <w:tcBorders>
              <w:top w:val="single" w:sz="4" w:space="0" w:color="000000"/>
              <w:left w:val="single" w:sz="4" w:space="0" w:color="000000"/>
              <w:bottom w:val="single" w:sz="4" w:space="0" w:color="auto"/>
              <w:right w:val="single" w:sz="4" w:space="0" w:color="000000"/>
            </w:tcBorders>
            <w:shd w:val="clear" w:color="auto" w:fill="D9D9D9"/>
          </w:tcPr>
          <w:p w:rsidR="000C5D1C" w:rsidRPr="003563DA" w:rsidRDefault="000C5D1C" w:rsidP="0037109B">
            <w:pPr>
              <w:tabs>
                <w:tab w:val="left" w:pos="12600"/>
              </w:tabs>
              <w:jc w:val="center"/>
              <w:rPr>
                <w:rFonts w:ascii="Arial" w:hAnsi="Arial" w:cs="Arial"/>
                <w:b/>
                <w:i/>
                <w:sz w:val="16"/>
                <w:szCs w:val="16"/>
              </w:rPr>
            </w:pPr>
            <w:r w:rsidRPr="003563DA">
              <w:rPr>
                <w:rFonts w:ascii="Arial" w:hAnsi="Arial" w:cs="Arial"/>
                <w:b/>
                <w:i/>
                <w:sz w:val="16"/>
                <w:szCs w:val="16"/>
              </w:rPr>
              <w:t>Реєстраційна процедура</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0C5D1C" w:rsidRPr="003563DA" w:rsidRDefault="000C5D1C" w:rsidP="00071BA6">
            <w:pPr>
              <w:tabs>
                <w:tab w:val="left" w:pos="12600"/>
              </w:tabs>
              <w:jc w:val="center"/>
              <w:rPr>
                <w:rFonts w:ascii="Arial" w:hAnsi="Arial" w:cs="Arial"/>
                <w:b/>
                <w:i/>
                <w:sz w:val="16"/>
                <w:szCs w:val="16"/>
                <w:lang w:val="en-US"/>
              </w:rPr>
            </w:pPr>
            <w:r w:rsidRPr="003563DA">
              <w:rPr>
                <w:rFonts w:ascii="Arial" w:hAnsi="Arial" w:cs="Arial"/>
                <w:b/>
                <w:i/>
                <w:sz w:val="16"/>
                <w:szCs w:val="16"/>
              </w:rPr>
              <w:t>Умови відпуску</w:t>
            </w:r>
          </w:p>
        </w:tc>
        <w:tc>
          <w:tcPr>
            <w:tcW w:w="851" w:type="dxa"/>
            <w:tcBorders>
              <w:top w:val="single" w:sz="4" w:space="0" w:color="000000"/>
              <w:left w:val="single" w:sz="4" w:space="0" w:color="000000"/>
              <w:bottom w:val="single" w:sz="4" w:space="0" w:color="auto"/>
              <w:right w:val="single" w:sz="4" w:space="0" w:color="000000"/>
            </w:tcBorders>
            <w:shd w:val="clear" w:color="auto" w:fill="D9D9D9"/>
          </w:tcPr>
          <w:p w:rsidR="000C5D1C" w:rsidRPr="003563DA" w:rsidRDefault="000C5D1C" w:rsidP="00071BA6">
            <w:pPr>
              <w:tabs>
                <w:tab w:val="left" w:pos="12600"/>
              </w:tabs>
              <w:jc w:val="center"/>
              <w:rPr>
                <w:rFonts w:ascii="Arial" w:hAnsi="Arial" w:cs="Arial"/>
                <w:b/>
                <w:i/>
                <w:sz w:val="16"/>
                <w:szCs w:val="16"/>
                <w:lang w:val="en-US"/>
              </w:rPr>
            </w:pPr>
            <w:r w:rsidRPr="003563DA">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0C5D1C" w:rsidRPr="003563DA" w:rsidRDefault="000C5D1C" w:rsidP="0037109B">
            <w:pPr>
              <w:tabs>
                <w:tab w:val="left" w:pos="12600"/>
              </w:tabs>
              <w:jc w:val="center"/>
              <w:rPr>
                <w:rFonts w:ascii="Arial" w:hAnsi="Arial" w:cs="Arial"/>
                <w:b/>
                <w:i/>
                <w:sz w:val="16"/>
                <w:szCs w:val="16"/>
                <w:lang w:val="en-US"/>
              </w:rPr>
            </w:pPr>
            <w:r w:rsidRPr="003563DA">
              <w:rPr>
                <w:rFonts w:ascii="Arial" w:hAnsi="Arial" w:cs="Arial"/>
                <w:b/>
                <w:i/>
                <w:sz w:val="16"/>
                <w:szCs w:val="16"/>
              </w:rPr>
              <w:t>Номер реєстраційного посвідчення</w:t>
            </w:r>
          </w:p>
        </w:tc>
      </w:tr>
      <w:tr w:rsidR="003563DA" w:rsidRPr="003563DA" w:rsidTr="00071BA6">
        <w:tc>
          <w:tcPr>
            <w:tcW w:w="568" w:type="dxa"/>
            <w:tcBorders>
              <w:top w:val="single" w:sz="4" w:space="0" w:color="auto"/>
              <w:left w:val="single" w:sz="4" w:space="0" w:color="000000"/>
              <w:bottom w:val="single" w:sz="4" w:space="0" w:color="auto"/>
              <w:right w:val="single" w:sz="4" w:space="0" w:color="000000"/>
            </w:tcBorders>
            <w:shd w:val="clear" w:color="auto" w:fill="auto"/>
          </w:tcPr>
          <w:p w:rsidR="000C5D1C" w:rsidRPr="003563DA" w:rsidRDefault="000C5D1C" w:rsidP="000C5D1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D1C" w:rsidRPr="003563DA" w:rsidRDefault="000C5D1C" w:rsidP="0037109B">
            <w:pPr>
              <w:tabs>
                <w:tab w:val="left" w:pos="12600"/>
              </w:tabs>
              <w:rPr>
                <w:rFonts w:ascii="Arial" w:hAnsi="Arial" w:cs="Arial"/>
                <w:b/>
                <w:i/>
                <w:sz w:val="16"/>
                <w:szCs w:val="16"/>
              </w:rPr>
            </w:pPr>
            <w:r w:rsidRPr="003563DA">
              <w:rPr>
                <w:rFonts w:ascii="Arial" w:hAnsi="Arial" w:cs="Arial"/>
                <w:b/>
                <w:sz w:val="16"/>
                <w:szCs w:val="16"/>
              </w:rPr>
              <w:t>АЛЕРГОДИЛ®</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rPr>
                <w:rFonts w:ascii="Arial" w:hAnsi="Arial" w:cs="Arial"/>
                <w:sz w:val="16"/>
                <w:szCs w:val="16"/>
              </w:rPr>
            </w:pPr>
            <w:r w:rsidRPr="003563DA">
              <w:rPr>
                <w:rFonts w:ascii="Arial" w:hAnsi="Arial" w:cs="Arial"/>
                <w:sz w:val="16"/>
                <w:szCs w:val="16"/>
              </w:rPr>
              <w:t>спрей назальний дозований, 1 мг/мл; по 10 мл у флаконі з нагвинченим розпилювачем; по 1 флакону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МЕДА Фарма ГмбХ енд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Виробник відповідальний за виробництво нерозфасованої продукції, первинне та вторинне пакування, контроль якості:</w:t>
            </w:r>
            <w:r w:rsidRPr="003563DA">
              <w:rPr>
                <w:rFonts w:ascii="Arial" w:hAnsi="Arial" w:cs="Arial"/>
                <w:sz w:val="16"/>
                <w:szCs w:val="16"/>
              </w:rPr>
              <w:br/>
              <w:t>МЕДА Меньюфекчеринг ГмбХ, Німеччина;</w:t>
            </w:r>
            <w:r w:rsidRPr="003563DA">
              <w:rPr>
                <w:rFonts w:ascii="Arial" w:hAnsi="Arial" w:cs="Arial"/>
                <w:sz w:val="16"/>
                <w:szCs w:val="16"/>
              </w:rPr>
              <w:br/>
              <w:t>Виробник відповідальний за випуск серії:</w:t>
            </w:r>
            <w:r w:rsidRPr="003563DA">
              <w:rPr>
                <w:rFonts w:ascii="Arial" w:hAnsi="Arial" w:cs="Arial"/>
                <w:sz w:val="16"/>
                <w:szCs w:val="16"/>
              </w:rPr>
              <w:br/>
              <w:t>МЕДА Фарма ГмбХ енд Ко. КГ, Німеччина;</w:t>
            </w:r>
            <w:r w:rsidRPr="003563DA">
              <w:rPr>
                <w:rFonts w:ascii="Arial" w:hAnsi="Arial" w:cs="Arial"/>
                <w:sz w:val="16"/>
                <w:szCs w:val="16"/>
              </w:rPr>
              <w:br/>
              <w:t>Альтернативний виробник відповідальний за виробництво нерозфасованої продукції, первинне та вторинне пакування, контроль якості та випуск серії:</w:t>
            </w:r>
            <w:r w:rsidRPr="003563DA">
              <w:rPr>
                <w:rFonts w:ascii="Arial" w:hAnsi="Arial" w:cs="Arial"/>
                <w:sz w:val="16"/>
                <w:szCs w:val="16"/>
              </w:rPr>
              <w:br/>
              <w:t>МАДАУС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Перереєстрація на необмежений термін</w:t>
            </w:r>
            <w:r w:rsidRPr="003563DA">
              <w:rPr>
                <w:rFonts w:ascii="Arial" w:hAnsi="Arial" w:cs="Arial"/>
                <w:sz w:val="16"/>
                <w:szCs w:val="16"/>
              </w:rPr>
              <w:br/>
              <w:t> Оновлено інформацію в інструкції для медичного застосування лікарського засобу в розділах "Фармакологічні властивості" (уточнення інформації), "Протипоказання", "Здатність впливати на швидкість реакції при керуванні автотранспортом або іншими механізмами"(уточнення інформації), "Передозування", "Побічні реакції" відповідно до матеріалів реєстраційного досьє.  </w:t>
            </w:r>
            <w:r w:rsidRPr="003563DA">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071BA6">
            <w:pPr>
              <w:tabs>
                <w:tab w:val="left" w:pos="12600"/>
              </w:tabs>
              <w:jc w:val="center"/>
              <w:rPr>
                <w:rFonts w:ascii="Arial" w:hAnsi="Arial" w:cs="Arial"/>
                <w:i/>
                <w:sz w:val="16"/>
                <w:szCs w:val="16"/>
              </w:rPr>
            </w:pPr>
            <w:r w:rsidRPr="003563D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071BA6">
            <w:pPr>
              <w:tabs>
                <w:tab w:val="left" w:pos="12600"/>
              </w:tabs>
              <w:jc w:val="center"/>
              <w:rPr>
                <w:rFonts w:ascii="Arial" w:hAnsi="Arial" w:cs="Arial"/>
                <w:i/>
                <w:sz w:val="16"/>
                <w:szCs w:val="16"/>
              </w:rPr>
            </w:pPr>
            <w:r w:rsidRPr="003563D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UA/4072/02/01</w:t>
            </w:r>
          </w:p>
        </w:tc>
      </w:tr>
      <w:tr w:rsidR="003563DA" w:rsidRPr="003563DA" w:rsidTr="00071BA6">
        <w:tc>
          <w:tcPr>
            <w:tcW w:w="568" w:type="dxa"/>
            <w:tcBorders>
              <w:top w:val="single" w:sz="4" w:space="0" w:color="auto"/>
              <w:left w:val="single" w:sz="4" w:space="0" w:color="000000"/>
              <w:bottom w:val="single" w:sz="4" w:space="0" w:color="auto"/>
              <w:right w:val="single" w:sz="4" w:space="0" w:color="000000"/>
            </w:tcBorders>
            <w:shd w:val="clear" w:color="auto" w:fill="auto"/>
          </w:tcPr>
          <w:p w:rsidR="000C5D1C" w:rsidRPr="003563DA" w:rsidRDefault="000C5D1C" w:rsidP="000C5D1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D1C" w:rsidRPr="003563DA" w:rsidRDefault="000C5D1C" w:rsidP="0037109B">
            <w:pPr>
              <w:pStyle w:val="11"/>
              <w:tabs>
                <w:tab w:val="left" w:pos="12600"/>
              </w:tabs>
              <w:rPr>
                <w:rFonts w:ascii="Arial" w:hAnsi="Arial" w:cs="Arial"/>
                <w:b/>
                <w:i/>
                <w:sz w:val="16"/>
                <w:szCs w:val="16"/>
              </w:rPr>
            </w:pPr>
            <w:r w:rsidRPr="003563DA">
              <w:rPr>
                <w:rFonts w:ascii="Arial" w:hAnsi="Arial" w:cs="Arial"/>
                <w:b/>
                <w:sz w:val="16"/>
                <w:szCs w:val="16"/>
              </w:rPr>
              <w:t>АМІЦИТРОН® ЕКСТРАТАБ</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pStyle w:val="11"/>
              <w:tabs>
                <w:tab w:val="left" w:pos="12600"/>
              </w:tabs>
              <w:rPr>
                <w:rFonts w:ascii="Arial" w:hAnsi="Arial" w:cs="Arial"/>
                <w:sz w:val="16"/>
                <w:szCs w:val="16"/>
              </w:rPr>
            </w:pPr>
            <w:r w:rsidRPr="003563DA">
              <w:rPr>
                <w:rFonts w:ascii="Arial" w:hAnsi="Arial" w:cs="Arial"/>
                <w:sz w:val="16"/>
                <w:szCs w:val="16"/>
              </w:rPr>
              <w:t>таблетки, вкриті плівковою оболонкою, по 10 таблеток у блістері; по 1 блістеру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pStyle w:val="11"/>
              <w:tabs>
                <w:tab w:val="left" w:pos="12600"/>
              </w:tabs>
              <w:jc w:val="center"/>
              <w:rPr>
                <w:rFonts w:ascii="Arial" w:hAnsi="Arial" w:cs="Arial"/>
                <w:sz w:val="16"/>
                <w:szCs w:val="16"/>
              </w:rPr>
            </w:pPr>
            <w:r w:rsidRPr="003563DA">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pStyle w:val="11"/>
              <w:tabs>
                <w:tab w:val="left" w:pos="12600"/>
              </w:tabs>
              <w:jc w:val="center"/>
              <w:rPr>
                <w:rFonts w:ascii="Arial" w:hAnsi="Arial" w:cs="Arial"/>
                <w:sz w:val="16"/>
                <w:szCs w:val="16"/>
              </w:rPr>
            </w:pPr>
            <w:r w:rsidRPr="003563DA">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pStyle w:val="11"/>
              <w:tabs>
                <w:tab w:val="left" w:pos="12600"/>
              </w:tabs>
              <w:jc w:val="center"/>
              <w:rPr>
                <w:rFonts w:ascii="Arial" w:hAnsi="Arial" w:cs="Arial"/>
                <w:sz w:val="16"/>
                <w:szCs w:val="16"/>
              </w:rPr>
            </w:pPr>
            <w:r w:rsidRPr="003563DA">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pStyle w:val="11"/>
              <w:tabs>
                <w:tab w:val="left" w:pos="12600"/>
              </w:tabs>
              <w:jc w:val="center"/>
              <w:rPr>
                <w:rFonts w:ascii="Arial" w:hAnsi="Arial" w:cs="Arial"/>
                <w:sz w:val="16"/>
                <w:szCs w:val="16"/>
              </w:rPr>
            </w:pPr>
            <w:r w:rsidRPr="003563DA">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pStyle w:val="11"/>
              <w:tabs>
                <w:tab w:val="left" w:pos="12600"/>
              </w:tabs>
              <w:jc w:val="center"/>
              <w:rPr>
                <w:rFonts w:ascii="Arial" w:hAnsi="Arial" w:cs="Arial"/>
                <w:sz w:val="16"/>
                <w:szCs w:val="16"/>
              </w:rPr>
            </w:pPr>
            <w:r w:rsidRPr="003563DA">
              <w:rPr>
                <w:rFonts w:ascii="Arial" w:hAnsi="Arial" w:cs="Arial"/>
                <w:sz w:val="16"/>
                <w:szCs w:val="16"/>
              </w:rPr>
              <w:t>перереєстрація на необмежений термін</w:t>
            </w:r>
            <w:r w:rsidRPr="003563DA">
              <w:rPr>
                <w:rFonts w:ascii="Arial" w:hAnsi="Arial" w:cs="Arial"/>
                <w:sz w:val="16"/>
                <w:szCs w:val="16"/>
              </w:rPr>
              <w:br/>
              <w:t>Оновлено інформацію в Інструкції для медичного застосування лікарського засобу у розділах "Фармакотерапевтична група" (уточнення), "Фармакологічні властивості" (уточнення інформації), "Показання"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 "Здатність впливати на швидкість реакції при керуванні автотранспортом або іншими механізмами ", "Спосіб застосування та дози"(уточнення інформації), "Передозування", Побічні реакції" відповідно до оновленої інформації референтного лікарського засобу ТераФлю® ЕкстраТаб, таблетки, вкриті плівковою оболонкою.</w:t>
            </w:r>
            <w:r w:rsidRPr="003563DA">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071BA6">
            <w:pPr>
              <w:pStyle w:val="11"/>
              <w:tabs>
                <w:tab w:val="left" w:pos="12600"/>
              </w:tabs>
              <w:jc w:val="center"/>
              <w:rPr>
                <w:rFonts w:ascii="Arial" w:hAnsi="Arial" w:cs="Arial"/>
                <w:b/>
                <w:i/>
                <w:sz w:val="16"/>
                <w:szCs w:val="16"/>
              </w:rPr>
            </w:pPr>
            <w:r w:rsidRPr="003563D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071BA6">
            <w:pPr>
              <w:pStyle w:val="11"/>
              <w:tabs>
                <w:tab w:val="left" w:pos="12600"/>
              </w:tabs>
              <w:jc w:val="center"/>
              <w:rPr>
                <w:rFonts w:ascii="Arial" w:hAnsi="Arial" w:cs="Arial"/>
                <w:i/>
                <w:sz w:val="16"/>
                <w:szCs w:val="16"/>
              </w:rPr>
            </w:pPr>
            <w:r w:rsidRPr="003563D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pStyle w:val="11"/>
              <w:tabs>
                <w:tab w:val="left" w:pos="12600"/>
              </w:tabs>
              <w:jc w:val="center"/>
              <w:rPr>
                <w:rFonts w:ascii="Arial" w:hAnsi="Arial" w:cs="Arial"/>
                <w:sz w:val="16"/>
                <w:szCs w:val="16"/>
              </w:rPr>
            </w:pPr>
            <w:r w:rsidRPr="003563DA">
              <w:rPr>
                <w:rFonts w:ascii="Arial" w:hAnsi="Arial" w:cs="Arial"/>
                <w:sz w:val="16"/>
                <w:szCs w:val="16"/>
              </w:rPr>
              <w:t>UA/15430/01/01</w:t>
            </w:r>
          </w:p>
        </w:tc>
      </w:tr>
      <w:tr w:rsidR="003563DA" w:rsidRPr="003563DA" w:rsidTr="00071BA6">
        <w:tc>
          <w:tcPr>
            <w:tcW w:w="568" w:type="dxa"/>
            <w:tcBorders>
              <w:top w:val="single" w:sz="4" w:space="0" w:color="auto"/>
              <w:left w:val="single" w:sz="4" w:space="0" w:color="000000"/>
              <w:bottom w:val="single" w:sz="4" w:space="0" w:color="auto"/>
              <w:right w:val="single" w:sz="4" w:space="0" w:color="000000"/>
            </w:tcBorders>
            <w:shd w:val="clear" w:color="auto" w:fill="auto"/>
          </w:tcPr>
          <w:p w:rsidR="000C5D1C" w:rsidRPr="003563DA" w:rsidRDefault="000C5D1C" w:rsidP="000C5D1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D1C" w:rsidRPr="003563DA" w:rsidRDefault="000C5D1C" w:rsidP="0037109B">
            <w:pPr>
              <w:pStyle w:val="11"/>
              <w:tabs>
                <w:tab w:val="left" w:pos="12600"/>
              </w:tabs>
              <w:rPr>
                <w:rFonts w:ascii="Arial" w:hAnsi="Arial" w:cs="Arial"/>
                <w:b/>
                <w:i/>
                <w:sz w:val="16"/>
                <w:szCs w:val="16"/>
              </w:rPr>
            </w:pPr>
            <w:r w:rsidRPr="003563DA">
              <w:rPr>
                <w:rFonts w:ascii="Arial" w:hAnsi="Arial" w:cs="Arial"/>
                <w:b/>
                <w:sz w:val="16"/>
                <w:szCs w:val="16"/>
              </w:rPr>
              <w:t>ГЕКСАВІТ</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pStyle w:val="11"/>
              <w:tabs>
                <w:tab w:val="left" w:pos="12600"/>
              </w:tabs>
              <w:rPr>
                <w:rFonts w:ascii="Arial" w:hAnsi="Arial" w:cs="Arial"/>
                <w:sz w:val="16"/>
                <w:szCs w:val="16"/>
              </w:rPr>
            </w:pPr>
            <w:r w:rsidRPr="003563DA">
              <w:rPr>
                <w:rFonts w:ascii="Arial" w:hAnsi="Arial" w:cs="Arial"/>
                <w:sz w:val="16"/>
                <w:szCs w:val="16"/>
              </w:rPr>
              <w:t>драже, по 50 драже у контейнерах (баночках); по 1 кг драже в пакеті поліетиленовому подвійному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pStyle w:val="11"/>
              <w:tabs>
                <w:tab w:val="left" w:pos="12600"/>
              </w:tabs>
              <w:jc w:val="center"/>
              <w:rPr>
                <w:rFonts w:ascii="Arial" w:hAnsi="Arial" w:cs="Arial"/>
                <w:sz w:val="16"/>
                <w:szCs w:val="16"/>
              </w:rPr>
            </w:pPr>
            <w:r w:rsidRPr="003563DA">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pStyle w:val="11"/>
              <w:tabs>
                <w:tab w:val="left" w:pos="12600"/>
              </w:tabs>
              <w:jc w:val="center"/>
              <w:rPr>
                <w:rFonts w:ascii="Arial" w:hAnsi="Arial" w:cs="Arial"/>
                <w:sz w:val="16"/>
                <w:szCs w:val="16"/>
              </w:rPr>
            </w:pPr>
            <w:r w:rsidRPr="003563DA">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pStyle w:val="11"/>
              <w:tabs>
                <w:tab w:val="left" w:pos="12600"/>
              </w:tabs>
              <w:jc w:val="center"/>
              <w:rPr>
                <w:rFonts w:ascii="Arial" w:hAnsi="Arial" w:cs="Arial"/>
                <w:sz w:val="16"/>
                <w:szCs w:val="16"/>
              </w:rPr>
            </w:pPr>
            <w:r w:rsidRPr="003563DA">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pStyle w:val="11"/>
              <w:tabs>
                <w:tab w:val="left" w:pos="12600"/>
              </w:tabs>
              <w:jc w:val="center"/>
              <w:rPr>
                <w:rFonts w:ascii="Arial" w:hAnsi="Arial" w:cs="Arial"/>
                <w:sz w:val="16"/>
                <w:szCs w:val="16"/>
              </w:rPr>
            </w:pPr>
            <w:r w:rsidRPr="003563DA">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pStyle w:val="11"/>
              <w:tabs>
                <w:tab w:val="left" w:pos="12600"/>
              </w:tabs>
              <w:jc w:val="center"/>
              <w:rPr>
                <w:rFonts w:ascii="Arial" w:hAnsi="Arial" w:cs="Arial"/>
                <w:sz w:val="16"/>
                <w:szCs w:val="16"/>
              </w:rPr>
            </w:pPr>
            <w:r w:rsidRPr="003563DA">
              <w:rPr>
                <w:rFonts w:ascii="Arial" w:hAnsi="Arial" w:cs="Arial"/>
                <w:sz w:val="16"/>
                <w:szCs w:val="16"/>
              </w:rPr>
              <w:t>перереєстрація на необмежений термін</w:t>
            </w:r>
            <w:r w:rsidRPr="003563DA">
              <w:rPr>
                <w:rFonts w:ascii="Arial" w:hAnsi="Arial" w:cs="Arial"/>
                <w:sz w:val="16"/>
                <w:szCs w:val="16"/>
              </w:rPr>
              <w:br/>
              <w:t>Оновлено інформацію у розділах "Протипоказання", "Особливості застосування" інструкції для медичного застосування лікарського засобу відповідно до оновленої інформації щодо безпеки застосування діючих речовин.</w:t>
            </w:r>
            <w:r w:rsidRPr="003563DA">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071BA6">
            <w:pPr>
              <w:pStyle w:val="11"/>
              <w:tabs>
                <w:tab w:val="left" w:pos="12600"/>
              </w:tabs>
              <w:jc w:val="center"/>
              <w:rPr>
                <w:rFonts w:ascii="Arial" w:hAnsi="Arial" w:cs="Arial"/>
                <w:b/>
                <w:i/>
                <w:sz w:val="16"/>
                <w:szCs w:val="16"/>
              </w:rPr>
            </w:pPr>
            <w:r w:rsidRPr="003563D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071BA6">
            <w:pPr>
              <w:pStyle w:val="11"/>
              <w:tabs>
                <w:tab w:val="left" w:pos="12600"/>
              </w:tabs>
              <w:jc w:val="center"/>
              <w:rPr>
                <w:rFonts w:ascii="Arial" w:hAnsi="Arial" w:cs="Arial"/>
                <w:i/>
                <w:sz w:val="16"/>
                <w:szCs w:val="16"/>
              </w:rPr>
            </w:pPr>
            <w:r w:rsidRPr="003563D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pStyle w:val="11"/>
              <w:tabs>
                <w:tab w:val="left" w:pos="12600"/>
              </w:tabs>
              <w:jc w:val="center"/>
              <w:rPr>
                <w:rFonts w:ascii="Arial" w:hAnsi="Arial" w:cs="Arial"/>
                <w:sz w:val="16"/>
                <w:szCs w:val="16"/>
              </w:rPr>
            </w:pPr>
            <w:r w:rsidRPr="003563DA">
              <w:rPr>
                <w:rFonts w:ascii="Arial" w:hAnsi="Arial" w:cs="Arial"/>
                <w:sz w:val="16"/>
                <w:szCs w:val="16"/>
              </w:rPr>
              <w:t>UA/4914/01/01</w:t>
            </w:r>
          </w:p>
        </w:tc>
      </w:tr>
      <w:tr w:rsidR="003563DA" w:rsidRPr="003563DA" w:rsidTr="00071BA6">
        <w:tc>
          <w:tcPr>
            <w:tcW w:w="568" w:type="dxa"/>
            <w:tcBorders>
              <w:top w:val="single" w:sz="4" w:space="0" w:color="auto"/>
              <w:left w:val="single" w:sz="4" w:space="0" w:color="000000"/>
              <w:bottom w:val="single" w:sz="4" w:space="0" w:color="auto"/>
              <w:right w:val="single" w:sz="4" w:space="0" w:color="000000"/>
            </w:tcBorders>
            <w:shd w:val="clear" w:color="auto" w:fill="auto"/>
          </w:tcPr>
          <w:p w:rsidR="000C5D1C" w:rsidRPr="003563DA" w:rsidRDefault="000C5D1C" w:rsidP="000C5D1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D1C" w:rsidRPr="003563DA" w:rsidRDefault="000C5D1C" w:rsidP="0037109B">
            <w:pPr>
              <w:tabs>
                <w:tab w:val="left" w:pos="12600"/>
              </w:tabs>
              <w:rPr>
                <w:rFonts w:ascii="Arial" w:hAnsi="Arial" w:cs="Arial"/>
                <w:b/>
                <w:i/>
                <w:sz w:val="16"/>
                <w:szCs w:val="16"/>
              </w:rPr>
            </w:pPr>
            <w:r w:rsidRPr="003563DA">
              <w:rPr>
                <w:rFonts w:ascii="Arial" w:hAnsi="Arial" w:cs="Arial"/>
                <w:b/>
                <w:sz w:val="16"/>
                <w:szCs w:val="16"/>
              </w:rPr>
              <w:t>ДІСТРЕПТАЗА ДІСТРЕПТ</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rPr>
                <w:rFonts w:ascii="Arial" w:hAnsi="Arial" w:cs="Arial"/>
                <w:sz w:val="16"/>
                <w:szCs w:val="16"/>
              </w:rPr>
            </w:pPr>
            <w:r w:rsidRPr="003563DA">
              <w:rPr>
                <w:rFonts w:ascii="Arial" w:hAnsi="Arial" w:cs="Arial"/>
                <w:sz w:val="16"/>
                <w:szCs w:val="16"/>
              </w:rPr>
              <w:t xml:space="preserve">супозиторії ректальні 15000 МО+1250 МО; по 6 супозиторіїв у блістері; по 1 блістеру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"БІОМЕД-ЛЮБЛІН" ВИТВУРНЯ СУРОВІЦ І ЩЕПЙОНЕК СПУЛКА АКЦИЙНА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"БІОМЕД-ЛЮБЛІН" ВИТВУРНЯ СУРОВІЦ І ЩЕПЙОНЕК СПУЛКА АКЦИЙНА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Польща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перереєстрація на необмежений термін</w:t>
            </w:r>
            <w:r w:rsidRPr="003563DA">
              <w:rPr>
                <w:rFonts w:ascii="Arial" w:hAnsi="Arial" w:cs="Arial"/>
                <w:sz w:val="16"/>
                <w:szCs w:val="16"/>
              </w:rPr>
              <w:br/>
              <w:t>Оновлено інформацію в інструкції для медичного застосування лікарського засобу в розділах "Показання" (коригування тексту), "Протипоказання", "Особливості застосування", "Спосіб застосування та дози" (внесено уточнення), "Побічні реакції" відповідно до матеріалів реєстраційного досьє.</w:t>
            </w:r>
            <w:r w:rsidRPr="003563DA">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071BA6">
            <w:pPr>
              <w:tabs>
                <w:tab w:val="left" w:pos="12600"/>
              </w:tabs>
              <w:jc w:val="center"/>
              <w:rPr>
                <w:rFonts w:ascii="Arial" w:hAnsi="Arial" w:cs="Arial"/>
                <w:i/>
                <w:sz w:val="16"/>
                <w:szCs w:val="16"/>
              </w:rPr>
            </w:pPr>
            <w:r w:rsidRPr="003563D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071BA6">
            <w:pPr>
              <w:tabs>
                <w:tab w:val="left" w:pos="12600"/>
              </w:tabs>
              <w:jc w:val="center"/>
              <w:rPr>
                <w:rFonts w:ascii="Arial" w:hAnsi="Arial" w:cs="Arial"/>
                <w:i/>
                <w:sz w:val="16"/>
                <w:szCs w:val="16"/>
              </w:rPr>
            </w:pPr>
            <w:r w:rsidRPr="003563D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UA/5275/01/01</w:t>
            </w:r>
          </w:p>
        </w:tc>
      </w:tr>
      <w:tr w:rsidR="003563DA" w:rsidRPr="003563DA" w:rsidTr="00071BA6">
        <w:tc>
          <w:tcPr>
            <w:tcW w:w="568" w:type="dxa"/>
            <w:tcBorders>
              <w:top w:val="single" w:sz="4" w:space="0" w:color="auto"/>
              <w:left w:val="single" w:sz="4" w:space="0" w:color="000000"/>
              <w:bottom w:val="single" w:sz="4" w:space="0" w:color="auto"/>
              <w:right w:val="single" w:sz="4" w:space="0" w:color="000000"/>
            </w:tcBorders>
            <w:shd w:val="clear" w:color="auto" w:fill="auto"/>
          </w:tcPr>
          <w:p w:rsidR="000C5D1C" w:rsidRPr="003563DA" w:rsidRDefault="000C5D1C" w:rsidP="000C5D1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D1C" w:rsidRPr="003563DA" w:rsidRDefault="000C5D1C" w:rsidP="0037109B">
            <w:pPr>
              <w:tabs>
                <w:tab w:val="left" w:pos="12600"/>
              </w:tabs>
              <w:rPr>
                <w:rFonts w:ascii="Arial" w:hAnsi="Arial" w:cs="Arial"/>
                <w:b/>
                <w:i/>
                <w:sz w:val="16"/>
                <w:szCs w:val="16"/>
              </w:rPr>
            </w:pPr>
            <w:r w:rsidRPr="003563DA">
              <w:rPr>
                <w:rFonts w:ascii="Arial" w:hAnsi="Arial" w:cs="Arial"/>
                <w:b/>
                <w:sz w:val="16"/>
                <w:szCs w:val="16"/>
              </w:rPr>
              <w:t>ЕКСЕДРИН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rPr>
                <w:rFonts w:ascii="Arial" w:hAnsi="Arial" w:cs="Arial"/>
                <w:sz w:val="16"/>
                <w:szCs w:val="16"/>
              </w:rPr>
            </w:pPr>
            <w:r w:rsidRPr="003563DA">
              <w:rPr>
                <w:rFonts w:ascii="Arial" w:hAnsi="Arial" w:cs="Arial"/>
                <w:sz w:val="16"/>
                <w:szCs w:val="16"/>
              </w:rPr>
              <w:t>таблетки, вкриті плівковою оболонкою, по 10 таблеток у блістері; по 1 або 2 блістери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ГСК Консьюмер Хелскер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Фамар Італія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Італія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перереєстрація на необмежений термін.</w:t>
            </w:r>
            <w:r w:rsidRPr="003563DA">
              <w:rPr>
                <w:rFonts w:ascii="Arial" w:hAnsi="Arial" w:cs="Arial"/>
                <w:sz w:val="16"/>
                <w:szCs w:val="16"/>
              </w:rPr>
              <w:br/>
              <w:t xml:space="preserve">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"Діти" (уточнення), "Передозування", "Побічні реакції" щодо безпеки застосування відповідно до матеріалів реєстраційного досьє. </w:t>
            </w:r>
            <w:r w:rsidRPr="003563DA">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071BA6">
            <w:pPr>
              <w:tabs>
                <w:tab w:val="left" w:pos="12600"/>
              </w:tabs>
              <w:jc w:val="center"/>
              <w:rPr>
                <w:rFonts w:ascii="Arial" w:hAnsi="Arial" w:cs="Arial"/>
                <w:i/>
                <w:sz w:val="16"/>
                <w:szCs w:val="16"/>
              </w:rPr>
            </w:pPr>
            <w:r w:rsidRPr="003563D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071BA6">
            <w:pPr>
              <w:tabs>
                <w:tab w:val="left" w:pos="12600"/>
              </w:tabs>
              <w:jc w:val="center"/>
              <w:rPr>
                <w:rFonts w:ascii="Arial" w:hAnsi="Arial" w:cs="Arial"/>
                <w:i/>
                <w:sz w:val="16"/>
                <w:szCs w:val="16"/>
              </w:rPr>
            </w:pPr>
            <w:r w:rsidRPr="003563D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UA/9438/01/01</w:t>
            </w:r>
          </w:p>
        </w:tc>
      </w:tr>
      <w:tr w:rsidR="003563DA" w:rsidRPr="003563DA" w:rsidTr="00071BA6">
        <w:tc>
          <w:tcPr>
            <w:tcW w:w="568" w:type="dxa"/>
            <w:tcBorders>
              <w:top w:val="single" w:sz="4" w:space="0" w:color="auto"/>
              <w:left w:val="single" w:sz="4" w:space="0" w:color="000000"/>
              <w:bottom w:val="single" w:sz="4" w:space="0" w:color="auto"/>
              <w:right w:val="single" w:sz="4" w:space="0" w:color="000000"/>
            </w:tcBorders>
            <w:shd w:val="clear" w:color="auto" w:fill="auto"/>
          </w:tcPr>
          <w:p w:rsidR="000C5D1C" w:rsidRPr="003563DA" w:rsidRDefault="000C5D1C" w:rsidP="000C5D1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D1C" w:rsidRPr="003563DA" w:rsidRDefault="000C5D1C" w:rsidP="0037109B">
            <w:pPr>
              <w:tabs>
                <w:tab w:val="left" w:pos="12600"/>
              </w:tabs>
              <w:rPr>
                <w:rFonts w:ascii="Arial" w:hAnsi="Arial" w:cs="Arial"/>
                <w:b/>
                <w:i/>
                <w:sz w:val="16"/>
                <w:szCs w:val="16"/>
              </w:rPr>
            </w:pPr>
            <w:r w:rsidRPr="003563DA">
              <w:rPr>
                <w:rFonts w:ascii="Arial" w:hAnsi="Arial" w:cs="Arial"/>
                <w:b/>
                <w:sz w:val="16"/>
                <w:szCs w:val="16"/>
              </w:rPr>
              <w:t>ЕНЗИКС® ДУО</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rPr>
                <w:rFonts w:ascii="Arial" w:hAnsi="Arial" w:cs="Arial"/>
                <w:sz w:val="16"/>
                <w:szCs w:val="16"/>
              </w:rPr>
            </w:pPr>
            <w:r w:rsidRPr="003563DA">
              <w:rPr>
                <w:rFonts w:ascii="Arial" w:hAnsi="Arial" w:cs="Arial"/>
                <w:sz w:val="16"/>
                <w:szCs w:val="16"/>
              </w:rPr>
              <w:t>таблетки по 10 мг та таблетки, вкриті плівковою оболонкою, по 2,5 мг; комбі-упаковка: по 10 таблеток (більшого розміру) по 10 мг та 5 таблеток, вкритих плівковою оболонкою, (меншого розміру) по 2,5 мг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"Хемофарм" АД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Республіка Сербія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"Хемофарм" АД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Республіка Сербія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перереєстрація на необмежений термін</w:t>
            </w:r>
            <w:r w:rsidRPr="003563DA">
              <w:rPr>
                <w:rFonts w:ascii="Arial" w:hAnsi="Arial" w:cs="Arial"/>
                <w:sz w:val="16"/>
                <w:szCs w:val="16"/>
              </w:rPr>
              <w:br/>
              <w:t>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"Спосіб застосування та дози" (уточнення), "Побічні реакції" відповідно до оновленої інформації з безпеки діючих речовин лікарського засобу.</w:t>
            </w:r>
            <w:r w:rsidRPr="003563DA">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071BA6">
            <w:pPr>
              <w:tabs>
                <w:tab w:val="left" w:pos="12600"/>
              </w:tabs>
              <w:jc w:val="center"/>
              <w:rPr>
                <w:rFonts w:ascii="Arial" w:hAnsi="Arial" w:cs="Arial"/>
                <w:i/>
                <w:sz w:val="16"/>
                <w:szCs w:val="16"/>
              </w:rPr>
            </w:pPr>
            <w:r w:rsidRPr="003563D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071BA6">
            <w:pPr>
              <w:tabs>
                <w:tab w:val="left" w:pos="12600"/>
              </w:tabs>
              <w:jc w:val="center"/>
              <w:rPr>
                <w:rFonts w:ascii="Arial" w:hAnsi="Arial" w:cs="Arial"/>
                <w:i/>
                <w:sz w:val="16"/>
                <w:szCs w:val="16"/>
              </w:rPr>
            </w:pPr>
            <w:r w:rsidRPr="003563D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UA/4162/01/01</w:t>
            </w:r>
          </w:p>
        </w:tc>
      </w:tr>
      <w:tr w:rsidR="003563DA" w:rsidRPr="003563DA" w:rsidTr="00071BA6">
        <w:tc>
          <w:tcPr>
            <w:tcW w:w="568" w:type="dxa"/>
            <w:tcBorders>
              <w:top w:val="single" w:sz="4" w:space="0" w:color="auto"/>
              <w:left w:val="single" w:sz="4" w:space="0" w:color="000000"/>
              <w:bottom w:val="single" w:sz="4" w:space="0" w:color="auto"/>
              <w:right w:val="single" w:sz="4" w:space="0" w:color="000000"/>
            </w:tcBorders>
            <w:shd w:val="clear" w:color="auto" w:fill="auto"/>
          </w:tcPr>
          <w:p w:rsidR="000C5D1C" w:rsidRPr="003563DA" w:rsidRDefault="000C5D1C" w:rsidP="000C5D1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D1C" w:rsidRPr="003563DA" w:rsidRDefault="000C5D1C" w:rsidP="0037109B">
            <w:pPr>
              <w:tabs>
                <w:tab w:val="left" w:pos="12600"/>
              </w:tabs>
              <w:rPr>
                <w:rFonts w:ascii="Arial" w:hAnsi="Arial" w:cs="Arial"/>
                <w:b/>
                <w:i/>
                <w:sz w:val="16"/>
                <w:szCs w:val="16"/>
              </w:rPr>
            </w:pPr>
            <w:r w:rsidRPr="003563DA">
              <w:rPr>
                <w:rFonts w:ascii="Arial" w:hAnsi="Arial" w:cs="Arial"/>
                <w:b/>
                <w:sz w:val="16"/>
                <w:szCs w:val="16"/>
              </w:rPr>
              <w:t>ЗІКЛАРА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rPr>
                <w:rFonts w:ascii="Arial" w:hAnsi="Arial" w:cs="Arial"/>
                <w:sz w:val="16"/>
                <w:szCs w:val="16"/>
              </w:rPr>
            </w:pPr>
            <w:r w:rsidRPr="003563DA">
              <w:rPr>
                <w:rFonts w:ascii="Arial" w:hAnsi="Arial" w:cs="Arial"/>
                <w:sz w:val="16"/>
                <w:szCs w:val="16"/>
              </w:rPr>
              <w:t>крем 3,75 %; по 250 мг в саше; по 14 саше в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МЕДА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Швеція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 xml:space="preserve">3M Хелс Кеа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Велика Британія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перереєстрація на необмежений термін</w:t>
            </w:r>
            <w:r w:rsidRPr="003563DA">
              <w:rPr>
                <w:rFonts w:ascii="Arial" w:hAnsi="Arial" w:cs="Arial"/>
                <w:sz w:val="16"/>
                <w:szCs w:val="16"/>
              </w:rPr>
              <w:br/>
              <w:t xml:space="preserve">Оновлено інформацію в інструкції для медичного застосування лікарського засобу в розділах "Фармакотерапевтична група. Код АТХ" (редагування тексту без зміни коду АТХ), "Фармакологічні властивості" (редагування тексту), "Взаємодія з іншими лікарськими засобами та інші види взаємодій", "Особливості застосування", "Застосування у період вагітності або годування груддю" (редагування тексту та уточнення інформації), "Здатність впливати на швидкість реакції при керуванні автотранспортом або іншими механізмами"(редагування тексту та уточнення інформації), "Спосіб застосування та дози" (редагування тексту та уточнення інформації), "Передозування", "Побічні реакції", "Упаковка" (редагування тексту без зміни інформації) відповідно до матеріалів реєстраційного досьє. </w:t>
            </w:r>
            <w:r w:rsidRPr="003563DA">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071BA6">
            <w:pPr>
              <w:tabs>
                <w:tab w:val="left" w:pos="12600"/>
              </w:tabs>
              <w:jc w:val="center"/>
              <w:rPr>
                <w:rFonts w:ascii="Arial" w:hAnsi="Arial" w:cs="Arial"/>
                <w:i/>
                <w:sz w:val="16"/>
                <w:szCs w:val="16"/>
              </w:rPr>
            </w:pPr>
            <w:r w:rsidRPr="003563D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071BA6">
            <w:pPr>
              <w:tabs>
                <w:tab w:val="left" w:pos="12600"/>
              </w:tabs>
              <w:jc w:val="center"/>
              <w:rPr>
                <w:rFonts w:ascii="Arial" w:hAnsi="Arial" w:cs="Arial"/>
                <w:i/>
                <w:sz w:val="16"/>
                <w:szCs w:val="16"/>
              </w:rPr>
            </w:pPr>
            <w:r w:rsidRPr="003563D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UA/15272/01/01</w:t>
            </w:r>
          </w:p>
        </w:tc>
      </w:tr>
      <w:tr w:rsidR="003563DA" w:rsidRPr="003563DA" w:rsidTr="00071BA6">
        <w:tc>
          <w:tcPr>
            <w:tcW w:w="568" w:type="dxa"/>
            <w:tcBorders>
              <w:top w:val="single" w:sz="4" w:space="0" w:color="auto"/>
              <w:left w:val="single" w:sz="4" w:space="0" w:color="000000"/>
              <w:bottom w:val="single" w:sz="4" w:space="0" w:color="auto"/>
              <w:right w:val="single" w:sz="4" w:space="0" w:color="000000"/>
            </w:tcBorders>
            <w:shd w:val="clear" w:color="auto" w:fill="auto"/>
          </w:tcPr>
          <w:p w:rsidR="000C5D1C" w:rsidRPr="003563DA" w:rsidRDefault="000C5D1C" w:rsidP="000C5D1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D1C" w:rsidRPr="003563DA" w:rsidRDefault="000C5D1C" w:rsidP="0037109B">
            <w:pPr>
              <w:tabs>
                <w:tab w:val="left" w:pos="12600"/>
              </w:tabs>
              <w:rPr>
                <w:rFonts w:ascii="Arial" w:hAnsi="Arial" w:cs="Arial"/>
                <w:b/>
                <w:i/>
                <w:sz w:val="16"/>
                <w:szCs w:val="16"/>
              </w:rPr>
            </w:pPr>
            <w:r w:rsidRPr="003563DA">
              <w:rPr>
                <w:rFonts w:ascii="Arial" w:hAnsi="Arial" w:cs="Arial"/>
                <w:b/>
                <w:sz w:val="16"/>
                <w:szCs w:val="16"/>
              </w:rPr>
              <w:t>ЛЕВОМІЦЕТИН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rPr>
                <w:rFonts w:ascii="Arial" w:hAnsi="Arial" w:cs="Arial"/>
                <w:sz w:val="16"/>
                <w:szCs w:val="16"/>
              </w:rPr>
            </w:pPr>
            <w:r w:rsidRPr="003563DA">
              <w:rPr>
                <w:rFonts w:ascii="Arial" w:hAnsi="Arial" w:cs="Arial"/>
                <w:sz w:val="16"/>
                <w:szCs w:val="16"/>
              </w:rPr>
              <w:t>краплі очні 0,25 %, по 10 мл у флаконі пластиковому; по 1 флакону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перереєстрація на необмежений термін</w:t>
            </w:r>
            <w:r w:rsidRPr="003563DA">
              <w:rPr>
                <w:rFonts w:ascii="Arial" w:hAnsi="Arial" w:cs="Arial"/>
                <w:sz w:val="16"/>
                <w:szCs w:val="16"/>
              </w:rPr>
              <w:br/>
              <w:t>Оновлено інформацію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"Спосіб застосування та дози"(уточнення інформації), "Передозування",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w:t>
            </w:r>
            <w:r w:rsidRPr="003563DA">
              <w:rPr>
                <w:rFonts w:ascii="Arial" w:hAnsi="Arial" w:cs="Arial"/>
                <w:sz w:val="16"/>
                <w:szCs w:val="16"/>
              </w:rPr>
              <w:br/>
              <w:t xml:space="preserve">Затвердження Короткої характеристики лікарського засобу. </w:t>
            </w:r>
            <w:r w:rsidRPr="003563DA">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071BA6">
            <w:pPr>
              <w:tabs>
                <w:tab w:val="left" w:pos="12600"/>
              </w:tabs>
              <w:jc w:val="center"/>
              <w:rPr>
                <w:rFonts w:ascii="Arial" w:hAnsi="Arial" w:cs="Arial"/>
                <w:i/>
                <w:sz w:val="16"/>
                <w:szCs w:val="16"/>
              </w:rPr>
            </w:pPr>
            <w:r w:rsidRPr="003563D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071BA6">
            <w:pPr>
              <w:tabs>
                <w:tab w:val="left" w:pos="12600"/>
              </w:tabs>
              <w:jc w:val="center"/>
              <w:rPr>
                <w:rFonts w:ascii="Arial" w:hAnsi="Arial" w:cs="Arial"/>
                <w:i/>
                <w:sz w:val="16"/>
                <w:szCs w:val="16"/>
              </w:rPr>
            </w:pPr>
            <w:r w:rsidRPr="003563D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UA/5515/01/01</w:t>
            </w:r>
          </w:p>
        </w:tc>
      </w:tr>
      <w:tr w:rsidR="003563DA" w:rsidRPr="003563DA" w:rsidTr="00071BA6">
        <w:tc>
          <w:tcPr>
            <w:tcW w:w="568" w:type="dxa"/>
            <w:tcBorders>
              <w:top w:val="single" w:sz="4" w:space="0" w:color="auto"/>
              <w:left w:val="single" w:sz="4" w:space="0" w:color="000000"/>
              <w:bottom w:val="single" w:sz="4" w:space="0" w:color="auto"/>
              <w:right w:val="single" w:sz="4" w:space="0" w:color="000000"/>
            </w:tcBorders>
            <w:shd w:val="clear" w:color="auto" w:fill="auto"/>
          </w:tcPr>
          <w:p w:rsidR="000C5D1C" w:rsidRPr="003563DA" w:rsidRDefault="000C5D1C" w:rsidP="000C5D1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D1C" w:rsidRPr="003563DA" w:rsidRDefault="000C5D1C" w:rsidP="0037109B">
            <w:pPr>
              <w:tabs>
                <w:tab w:val="left" w:pos="12600"/>
              </w:tabs>
              <w:rPr>
                <w:rFonts w:ascii="Arial" w:hAnsi="Arial" w:cs="Arial"/>
                <w:b/>
                <w:i/>
                <w:sz w:val="16"/>
                <w:szCs w:val="16"/>
              </w:rPr>
            </w:pPr>
            <w:r w:rsidRPr="003563DA">
              <w:rPr>
                <w:rFonts w:ascii="Arial" w:hAnsi="Arial" w:cs="Arial"/>
                <w:b/>
                <w:sz w:val="16"/>
                <w:szCs w:val="16"/>
              </w:rPr>
              <w:t>МЕДОПЕКСОЛ</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rPr>
                <w:rFonts w:ascii="Arial" w:hAnsi="Arial" w:cs="Arial"/>
                <w:sz w:val="16"/>
                <w:szCs w:val="16"/>
              </w:rPr>
            </w:pPr>
            <w:r w:rsidRPr="003563DA">
              <w:rPr>
                <w:rFonts w:ascii="Arial" w:hAnsi="Arial" w:cs="Arial"/>
                <w:sz w:val="16"/>
                <w:szCs w:val="16"/>
              </w:rPr>
              <w:t>таблетки по 0,7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Медокемі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Кіпр</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 xml:space="preserve">Спеціфар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Греція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перереєстрація на необмежений термін</w:t>
            </w:r>
            <w:r w:rsidRPr="003563DA">
              <w:rPr>
                <w:rFonts w:ascii="Arial" w:hAnsi="Arial" w:cs="Arial"/>
                <w:sz w:val="16"/>
                <w:szCs w:val="16"/>
              </w:rPr>
              <w:br/>
              <w:t xml:space="preserve">Зміни внесені до інструкції для медичного застосування лікарського засобу у розділ "Показання" (уточнення інформації), "Особливості застосування", "Спосіб застосування та дози", "Передозування", "Побічні реакції" відповідно до інформації референтного лікарського засобу (МІРАПЕКС®). </w:t>
            </w:r>
            <w:r w:rsidRPr="003563DA">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071BA6">
            <w:pPr>
              <w:tabs>
                <w:tab w:val="left" w:pos="12600"/>
              </w:tabs>
              <w:jc w:val="center"/>
              <w:rPr>
                <w:rFonts w:ascii="Arial" w:hAnsi="Arial" w:cs="Arial"/>
                <w:i/>
                <w:sz w:val="16"/>
                <w:szCs w:val="16"/>
              </w:rPr>
            </w:pPr>
            <w:r w:rsidRPr="003563D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071BA6">
            <w:pPr>
              <w:tabs>
                <w:tab w:val="left" w:pos="12600"/>
              </w:tabs>
              <w:jc w:val="center"/>
              <w:rPr>
                <w:rFonts w:ascii="Arial" w:hAnsi="Arial" w:cs="Arial"/>
                <w:i/>
                <w:sz w:val="16"/>
                <w:szCs w:val="16"/>
              </w:rPr>
            </w:pPr>
            <w:r w:rsidRPr="003563D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UA/14904/01/03</w:t>
            </w:r>
          </w:p>
        </w:tc>
      </w:tr>
      <w:tr w:rsidR="003563DA" w:rsidRPr="003563DA" w:rsidTr="00071BA6">
        <w:tc>
          <w:tcPr>
            <w:tcW w:w="568" w:type="dxa"/>
            <w:tcBorders>
              <w:top w:val="single" w:sz="4" w:space="0" w:color="auto"/>
              <w:left w:val="single" w:sz="4" w:space="0" w:color="000000"/>
              <w:bottom w:val="single" w:sz="4" w:space="0" w:color="auto"/>
              <w:right w:val="single" w:sz="4" w:space="0" w:color="000000"/>
            </w:tcBorders>
            <w:shd w:val="clear" w:color="auto" w:fill="auto"/>
          </w:tcPr>
          <w:p w:rsidR="000C5D1C" w:rsidRPr="003563DA" w:rsidRDefault="000C5D1C" w:rsidP="000C5D1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D1C" w:rsidRPr="003563DA" w:rsidRDefault="000C5D1C" w:rsidP="0037109B">
            <w:pPr>
              <w:tabs>
                <w:tab w:val="left" w:pos="12600"/>
              </w:tabs>
              <w:rPr>
                <w:rFonts w:ascii="Arial" w:hAnsi="Arial" w:cs="Arial"/>
                <w:b/>
                <w:i/>
                <w:sz w:val="16"/>
                <w:szCs w:val="16"/>
              </w:rPr>
            </w:pPr>
            <w:r w:rsidRPr="003563DA">
              <w:rPr>
                <w:rFonts w:ascii="Arial" w:hAnsi="Arial" w:cs="Arial"/>
                <w:b/>
                <w:sz w:val="16"/>
                <w:szCs w:val="16"/>
              </w:rPr>
              <w:t>МЕДОПЕКСОЛ</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rPr>
                <w:rFonts w:ascii="Arial" w:hAnsi="Arial" w:cs="Arial"/>
                <w:sz w:val="16"/>
                <w:szCs w:val="16"/>
              </w:rPr>
            </w:pPr>
            <w:r w:rsidRPr="003563DA">
              <w:rPr>
                <w:rFonts w:ascii="Arial" w:hAnsi="Arial" w:cs="Arial"/>
                <w:sz w:val="16"/>
                <w:szCs w:val="16"/>
              </w:rPr>
              <w:t>таблетки по 0,088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Медокемі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Кіпр</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 xml:space="preserve">Спеціфар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Греція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перереєстрація на необмежений термін</w:t>
            </w:r>
            <w:r w:rsidRPr="003563DA">
              <w:rPr>
                <w:rFonts w:ascii="Arial" w:hAnsi="Arial" w:cs="Arial"/>
                <w:sz w:val="16"/>
                <w:szCs w:val="16"/>
              </w:rPr>
              <w:br/>
              <w:t xml:space="preserve">Зміни внесені до інструкції для медичного застосування лікарського засобу у розділ "Показання" (уточнення інформації), "Особливості застосування", "Спосіб застосування та дози", "Передозування", "Побічні реакції" відповідно до інформації референтного лікарського засобу (МІРАПЕКС®). </w:t>
            </w:r>
            <w:r w:rsidRPr="003563DA">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071BA6">
            <w:pPr>
              <w:tabs>
                <w:tab w:val="left" w:pos="12600"/>
              </w:tabs>
              <w:jc w:val="center"/>
              <w:rPr>
                <w:rFonts w:ascii="Arial" w:hAnsi="Arial" w:cs="Arial"/>
                <w:i/>
                <w:sz w:val="16"/>
                <w:szCs w:val="16"/>
              </w:rPr>
            </w:pPr>
            <w:r w:rsidRPr="003563D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071BA6">
            <w:pPr>
              <w:tabs>
                <w:tab w:val="left" w:pos="12600"/>
              </w:tabs>
              <w:jc w:val="center"/>
              <w:rPr>
                <w:rFonts w:ascii="Arial" w:hAnsi="Arial" w:cs="Arial"/>
                <w:i/>
                <w:sz w:val="16"/>
                <w:szCs w:val="16"/>
              </w:rPr>
            </w:pPr>
            <w:r w:rsidRPr="003563D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UA/14904/01/01</w:t>
            </w:r>
          </w:p>
        </w:tc>
      </w:tr>
      <w:tr w:rsidR="003563DA" w:rsidRPr="003563DA" w:rsidTr="00071BA6">
        <w:tc>
          <w:tcPr>
            <w:tcW w:w="568" w:type="dxa"/>
            <w:tcBorders>
              <w:top w:val="single" w:sz="4" w:space="0" w:color="auto"/>
              <w:left w:val="single" w:sz="4" w:space="0" w:color="000000"/>
              <w:bottom w:val="single" w:sz="4" w:space="0" w:color="auto"/>
              <w:right w:val="single" w:sz="4" w:space="0" w:color="000000"/>
            </w:tcBorders>
            <w:shd w:val="clear" w:color="auto" w:fill="auto"/>
          </w:tcPr>
          <w:p w:rsidR="000C5D1C" w:rsidRPr="003563DA" w:rsidRDefault="000C5D1C" w:rsidP="000C5D1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D1C" w:rsidRPr="003563DA" w:rsidRDefault="000C5D1C" w:rsidP="0037109B">
            <w:pPr>
              <w:tabs>
                <w:tab w:val="left" w:pos="12600"/>
              </w:tabs>
              <w:rPr>
                <w:rFonts w:ascii="Arial" w:hAnsi="Arial" w:cs="Arial"/>
                <w:b/>
                <w:i/>
                <w:sz w:val="16"/>
                <w:szCs w:val="16"/>
              </w:rPr>
            </w:pPr>
            <w:r w:rsidRPr="003563DA">
              <w:rPr>
                <w:rFonts w:ascii="Arial" w:hAnsi="Arial" w:cs="Arial"/>
                <w:b/>
                <w:sz w:val="16"/>
                <w:szCs w:val="16"/>
              </w:rPr>
              <w:t>МЕДОПЕКСОЛ</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rPr>
                <w:rFonts w:ascii="Arial" w:hAnsi="Arial" w:cs="Arial"/>
                <w:sz w:val="16"/>
                <w:szCs w:val="16"/>
              </w:rPr>
            </w:pPr>
            <w:r w:rsidRPr="003563DA">
              <w:rPr>
                <w:rFonts w:ascii="Arial" w:hAnsi="Arial" w:cs="Arial"/>
                <w:sz w:val="16"/>
                <w:szCs w:val="16"/>
              </w:rPr>
              <w:t>таблетки по 0,18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Медокемі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Кіпр</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 xml:space="preserve">Спеціфар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Греція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перереєстрація на необмежений термін</w:t>
            </w:r>
            <w:r w:rsidRPr="003563DA">
              <w:rPr>
                <w:rFonts w:ascii="Arial" w:hAnsi="Arial" w:cs="Arial"/>
                <w:sz w:val="16"/>
                <w:szCs w:val="16"/>
              </w:rPr>
              <w:br/>
              <w:t xml:space="preserve">Зміни внесені до інструкції для медичного застосування лікарського засобу у розділ "Показання" (уточнення інформації), "Особливості застосування", "Спосіб застосування та дози", "Передозування", "Побічні реакції" відповідно до інформації референтного лікарського засобу (МІРАПЕКС®). </w:t>
            </w:r>
            <w:r w:rsidRPr="003563DA">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071BA6">
            <w:pPr>
              <w:tabs>
                <w:tab w:val="left" w:pos="12600"/>
              </w:tabs>
              <w:jc w:val="center"/>
              <w:rPr>
                <w:rFonts w:ascii="Arial" w:hAnsi="Arial" w:cs="Arial"/>
                <w:i/>
                <w:sz w:val="16"/>
                <w:szCs w:val="16"/>
              </w:rPr>
            </w:pPr>
            <w:r w:rsidRPr="003563D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071BA6">
            <w:pPr>
              <w:tabs>
                <w:tab w:val="left" w:pos="12600"/>
              </w:tabs>
              <w:jc w:val="center"/>
              <w:rPr>
                <w:rFonts w:ascii="Arial" w:hAnsi="Arial" w:cs="Arial"/>
                <w:i/>
                <w:sz w:val="16"/>
                <w:szCs w:val="16"/>
              </w:rPr>
            </w:pPr>
            <w:r w:rsidRPr="003563D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UA/14904/01/02</w:t>
            </w:r>
          </w:p>
        </w:tc>
      </w:tr>
      <w:tr w:rsidR="003563DA" w:rsidRPr="003563DA" w:rsidTr="00071BA6">
        <w:tc>
          <w:tcPr>
            <w:tcW w:w="568" w:type="dxa"/>
            <w:tcBorders>
              <w:top w:val="single" w:sz="4" w:space="0" w:color="auto"/>
              <w:left w:val="single" w:sz="4" w:space="0" w:color="000000"/>
              <w:bottom w:val="single" w:sz="4" w:space="0" w:color="auto"/>
              <w:right w:val="single" w:sz="4" w:space="0" w:color="000000"/>
            </w:tcBorders>
            <w:shd w:val="clear" w:color="auto" w:fill="auto"/>
          </w:tcPr>
          <w:p w:rsidR="000C5D1C" w:rsidRPr="003563DA" w:rsidRDefault="000C5D1C" w:rsidP="000C5D1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D1C" w:rsidRPr="003563DA" w:rsidRDefault="000C5D1C" w:rsidP="0037109B">
            <w:pPr>
              <w:tabs>
                <w:tab w:val="left" w:pos="12600"/>
              </w:tabs>
              <w:rPr>
                <w:rFonts w:ascii="Arial" w:hAnsi="Arial" w:cs="Arial"/>
                <w:b/>
                <w:i/>
                <w:sz w:val="16"/>
                <w:szCs w:val="16"/>
              </w:rPr>
            </w:pPr>
            <w:r w:rsidRPr="003563DA">
              <w:rPr>
                <w:rFonts w:ascii="Arial" w:hAnsi="Arial" w:cs="Arial"/>
                <w:b/>
                <w:sz w:val="16"/>
                <w:szCs w:val="16"/>
              </w:rPr>
              <w:t xml:space="preserve">НАЗОФЕРОН®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rPr>
                <w:rFonts w:ascii="Arial" w:hAnsi="Arial" w:cs="Arial"/>
                <w:sz w:val="16"/>
                <w:szCs w:val="16"/>
              </w:rPr>
            </w:pPr>
            <w:r w:rsidRPr="003563DA">
              <w:rPr>
                <w:rFonts w:ascii="Arial" w:hAnsi="Arial" w:cs="Arial"/>
                <w:sz w:val="16"/>
                <w:szCs w:val="16"/>
              </w:rPr>
              <w:t>краплі назальні 100 000 МО/мл по 5 мл у флаконі з брунатного скла або у флаконі скляному світлозахисному, закупореному крапельницею; по 1 флакону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перереєстрація на необмежений термін</w:t>
            </w:r>
            <w:r w:rsidRPr="003563DA">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071BA6">
            <w:pPr>
              <w:tabs>
                <w:tab w:val="left" w:pos="12600"/>
              </w:tabs>
              <w:jc w:val="center"/>
              <w:rPr>
                <w:rFonts w:ascii="Arial" w:hAnsi="Arial" w:cs="Arial"/>
                <w:i/>
                <w:sz w:val="16"/>
                <w:szCs w:val="16"/>
              </w:rPr>
            </w:pPr>
            <w:r w:rsidRPr="003563D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071BA6">
            <w:pPr>
              <w:tabs>
                <w:tab w:val="left" w:pos="12600"/>
              </w:tabs>
              <w:jc w:val="center"/>
              <w:rPr>
                <w:rFonts w:ascii="Arial" w:hAnsi="Arial" w:cs="Arial"/>
                <w:i/>
                <w:sz w:val="16"/>
                <w:szCs w:val="16"/>
              </w:rPr>
            </w:pPr>
            <w:r w:rsidRPr="003563D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UA/15653/02/01</w:t>
            </w:r>
          </w:p>
        </w:tc>
      </w:tr>
      <w:tr w:rsidR="003563DA" w:rsidRPr="003563DA" w:rsidTr="00071BA6">
        <w:tc>
          <w:tcPr>
            <w:tcW w:w="568" w:type="dxa"/>
            <w:tcBorders>
              <w:top w:val="single" w:sz="4" w:space="0" w:color="auto"/>
              <w:left w:val="single" w:sz="4" w:space="0" w:color="000000"/>
              <w:bottom w:val="single" w:sz="4" w:space="0" w:color="auto"/>
              <w:right w:val="single" w:sz="4" w:space="0" w:color="000000"/>
            </w:tcBorders>
            <w:shd w:val="clear" w:color="auto" w:fill="auto"/>
          </w:tcPr>
          <w:p w:rsidR="000C5D1C" w:rsidRPr="003563DA" w:rsidRDefault="000C5D1C" w:rsidP="000C5D1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D1C" w:rsidRPr="003563DA" w:rsidRDefault="000C5D1C" w:rsidP="0037109B">
            <w:pPr>
              <w:tabs>
                <w:tab w:val="left" w:pos="12600"/>
              </w:tabs>
              <w:rPr>
                <w:rFonts w:ascii="Arial" w:hAnsi="Arial" w:cs="Arial"/>
                <w:b/>
                <w:i/>
                <w:sz w:val="16"/>
                <w:szCs w:val="16"/>
              </w:rPr>
            </w:pPr>
            <w:r w:rsidRPr="003563DA">
              <w:rPr>
                <w:rFonts w:ascii="Arial" w:hAnsi="Arial" w:cs="Arial"/>
                <w:b/>
                <w:sz w:val="16"/>
                <w:szCs w:val="16"/>
              </w:rPr>
              <w:t xml:space="preserve">НАЗОФЕРОН®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rPr>
                <w:rFonts w:ascii="Arial" w:hAnsi="Arial" w:cs="Arial"/>
                <w:sz w:val="16"/>
                <w:szCs w:val="16"/>
              </w:rPr>
            </w:pPr>
            <w:r w:rsidRPr="003563DA">
              <w:rPr>
                <w:rFonts w:ascii="Arial" w:hAnsi="Arial" w:cs="Arial"/>
                <w:sz w:val="16"/>
                <w:szCs w:val="16"/>
              </w:rPr>
              <w:t>спрей назальний 100 000 МО/мл, по 5 мл у флаконі з брунатного скла або у флаконі скляному світлозахисному, закритому насосом-дозатором з розпилювачем; по 1 флакону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перереєстрація на необмежений термін</w:t>
            </w:r>
            <w:r w:rsidRPr="003563DA">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071BA6">
            <w:pPr>
              <w:tabs>
                <w:tab w:val="left" w:pos="12600"/>
              </w:tabs>
              <w:jc w:val="center"/>
              <w:rPr>
                <w:rFonts w:ascii="Arial" w:hAnsi="Arial" w:cs="Arial"/>
                <w:i/>
                <w:sz w:val="16"/>
                <w:szCs w:val="16"/>
              </w:rPr>
            </w:pPr>
            <w:r w:rsidRPr="003563D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071BA6">
            <w:pPr>
              <w:tabs>
                <w:tab w:val="left" w:pos="12600"/>
              </w:tabs>
              <w:jc w:val="center"/>
              <w:rPr>
                <w:rFonts w:ascii="Arial" w:hAnsi="Arial" w:cs="Arial"/>
                <w:i/>
                <w:sz w:val="16"/>
                <w:szCs w:val="16"/>
              </w:rPr>
            </w:pPr>
            <w:r w:rsidRPr="003563D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UA/15653/01/01</w:t>
            </w:r>
          </w:p>
        </w:tc>
      </w:tr>
      <w:tr w:rsidR="003563DA" w:rsidRPr="003563DA" w:rsidTr="00071BA6">
        <w:tc>
          <w:tcPr>
            <w:tcW w:w="568" w:type="dxa"/>
            <w:tcBorders>
              <w:top w:val="single" w:sz="4" w:space="0" w:color="auto"/>
              <w:left w:val="single" w:sz="4" w:space="0" w:color="000000"/>
              <w:bottom w:val="single" w:sz="4" w:space="0" w:color="auto"/>
              <w:right w:val="single" w:sz="4" w:space="0" w:color="000000"/>
            </w:tcBorders>
            <w:shd w:val="clear" w:color="auto" w:fill="auto"/>
          </w:tcPr>
          <w:p w:rsidR="000C5D1C" w:rsidRPr="003563DA" w:rsidRDefault="000C5D1C" w:rsidP="000C5D1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D1C" w:rsidRPr="003563DA" w:rsidRDefault="000C5D1C" w:rsidP="0037109B">
            <w:pPr>
              <w:tabs>
                <w:tab w:val="left" w:pos="12600"/>
              </w:tabs>
              <w:rPr>
                <w:rFonts w:ascii="Arial" w:hAnsi="Arial" w:cs="Arial"/>
                <w:b/>
                <w:i/>
                <w:sz w:val="16"/>
                <w:szCs w:val="16"/>
              </w:rPr>
            </w:pPr>
            <w:r w:rsidRPr="003563DA">
              <w:rPr>
                <w:rFonts w:ascii="Arial" w:hAnsi="Arial" w:cs="Arial"/>
                <w:b/>
                <w:sz w:val="16"/>
                <w:szCs w:val="16"/>
              </w:rPr>
              <w:t>НЕІНФЕКЦІЙНІ АЛЕРГЕНИ (МІКСТ-АЛЕРГЕНИ) ГРУПИ ПИЛКУ РОСЛИН У ВИГЛЯДІ ДРАЖЕ</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rPr>
                <w:rFonts w:ascii="Arial" w:hAnsi="Arial" w:cs="Arial"/>
                <w:sz w:val="16"/>
                <w:szCs w:val="16"/>
              </w:rPr>
            </w:pPr>
            <w:r w:rsidRPr="003563DA">
              <w:rPr>
                <w:rFonts w:ascii="Arial" w:hAnsi="Arial" w:cs="Arial"/>
                <w:sz w:val="16"/>
                <w:szCs w:val="16"/>
              </w:rPr>
              <w:t>драже; по 15 драже у контейнерах для медичних препаратів та лікарських засобів (5 контейнерів з вмістом алергенів: 0,2 PNU (контейнер № 1), 2,0 PNU (контейнер № 2), 20,0 PNU (контейнер № 3), 200,0 PNU (контейнер № 4), 1000,0 PNU (контейнер № 5)). Пакують у вигляді комплекту, який включає 75 драже (по 15 драже у контейнерах № 1, № 2, № 3, № 4 та № 5), які розміщено у загальну коробку із картону. До комплекту вкладається інструкція для медичного застосування. Для підтримуючої алерген-специфічної імунотерапії окремо випускають 15 драже у контейнері № 5 з вмістом алергенів 1000,0 PNU</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ТОВ "Імунолог"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ТОВ "Імунолог"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Перереєстрація на необмежений термін</w:t>
            </w:r>
            <w:r w:rsidRPr="003563DA">
              <w:rPr>
                <w:rFonts w:ascii="Arial" w:hAnsi="Arial" w:cs="Arial"/>
                <w:sz w:val="16"/>
                <w:szCs w:val="16"/>
              </w:rPr>
              <w:br/>
              <w:t>Оновлено інформацію в інструкції для медичного застосування лікарського засобу в розділах "Фармакотерапевтична група. Код АТХ" (редагування тексту без зміни коду АТХ), "Імунологічні і біологічні властивості" (внесено уточнення), "Показання" (внесено уточнення), "Протипоказання", "Взаємодія з іншими лікарськими засобами та інші види взаємодій", "Особливі заходи безпеки", "Особливості застосування", "Застосування у період вагітності або годування груддю" (внесено уточнення), "Спосіб застосування та дози" (внесено уточнення), "Побічні реакції" відповідно до матеріалів реєстраційного досьє.</w:t>
            </w:r>
            <w:r w:rsidRPr="003563DA">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071BA6">
            <w:pPr>
              <w:tabs>
                <w:tab w:val="left" w:pos="12600"/>
              </w:tabs>
              <w:jc w:val="center"/>
              <w:rPr>
                <w:rFonts w:ascii="Arial" w:hAnsi="Arial" w:cs="Arial"/>
                <w:i/>
                <w:sz w:val="16"/>
                <w:szCs w:val="16"/>
              </w:rPr>
            </w:pPr>
            <w:r w:rsidRPr="003563D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071BA6">
            <w:pPr>
              <w:tabs>
                <w:tab w:val="left" w:pos="12600"/>
              </w:tabs>
              <w:jc w:val="center"/>
              <w:rPr>
                <w:rFonts w:ascii="Arial" w:hAnsi="Arial" w:cs="Arial"/>
                <w:i/>
                <w:sz w:val="16"/>
                <w:szCs w:val="16"/>
              </w:rPr>
            </w:pPr>
            <w:r w:rsidRPr="003563D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UA/15013/01/01</w:t>
            </w:r>
          </w:p>
        </w:tc>
      </w:tr>
      <w:tr w:rsidR="003563DA" w:rsidRPr="003563DA" w:rsidTr="00071BA6">
        <w:tc>
          <w:tcPr>
            <w:tcW w:w="568" w:type="dxa"/>
            <w:tcBorders>
              <w:top w:val="single" w:sz="4" w:space="0" w:color="auto"/>
              <w:left w:val="single" w:sz="4" w:space="0" w:color="000000"/>
              <w:bottom w:val="single" w:sz="4" w:space="0" w:color="auto"/>
              <w:right w:val="single" w:sz="4" w:space="0" w:color="000000"/>
            </w:tcBorders>
            <w:shd w:val="clear" w:color="auto" w:fill="auto"/>
          </w:tcPr>
          <w:p w:rsidR="000C5D1C" w:rsidRPr="003563DA" w:rsidRDefault="000C5D1C" w:rsidP="000C5D1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D1C" w:rsidRPr="003563DA" w:rsidRDefault="000C5D1C" w:rsidP="0037109B">
            <w:pPr>
              <w:tabs>
                <w:tab w:val="left" w:pos="12600"/>
              </w:tabs>
              <w:rPr>
                <w:rFonts w:ascii="Arial" w:hAnsi="Arial" w:cs="Arial"/>
                <w:b/>
                <w:i/>
                <w:sz w:val="16"/>
                <w:szCs w:val="16"/>
              </w:rPr>
            </w:pPr>
            <w:r w:rsidRPr="003563DA">
              <w:rPr>
                <w:rFonts w:ascii="Arial" w:hAnsi="Arial" w:cs="Arial"/>
                <w:b/>
                <w:sz w:val="16"/>
                <w:szCs w:val="16"/>
              </w:rPr>
              <w:t>НЕІНФЕКЦІЙНІ АЛЕРГЕНИ ГРУПИ ПИЛКУ РОСЛИН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rPr>
                <w:rFonts w:ascii="Arial" w:hAnsi="Arial" w:cs="Arial"/>
                <w:sz w:val="16"/>
                <w:szCs w:val="16"/>
              </w:rPr>
            </w:pPr>
            <w:r w:rsidRPr="003563DA">
              <w:rPr>
                <w:rFonts w:ascii="Arial" w:hAnsi="Arial" w:cs="Arial"/>
                <w:sz w:val="16"/>
                <w:szCs w:val="16"/>
              </w:rPr>
              <w:t>розчин для ін'єкцій, по 5 мл алергену у флаконах скляних у вигляді комплекту у картонній коробці, що містить: 1 флакон алергену - 5 мл (10000 PNU/мл), 1 кришку - крапельницю стерильну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ТОВ "Імунолог"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ТОВ "Імунолог"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Перереєстрація на необмежений термін</w:t>
            </w:r>
            <w:r w:rsidRPr="003563DA">
              <w:rPr>
                <w:rFonts w:ascii="Arial" w:hAnsi="Arial" w:cs="Arial"/>
                <w:sz w:val="16"/>
                <w:szCs w:val="16"/>
              </w:rPr>
              <w:br/>
              <w:t>Оновлено інформацію в інструкції для медичного застосування лікарського засобу в розділах "Фармакотерапевтична група. Код АТХ" (редагування тексту без зміни коду АТХ), "Імунологічні і біологічні властивості" (внесено уточнення), "Протипоказання", "Взаємодія з іншими лікарськими засобами та інші види взаємодій", "Особливі заходи безпеки", "Особливості застосування", "Застосування у період вагітності або годування груддю" (внесено уточнення), "Спосіб застосування та дози" (внесено уточнення), "Діти" (внесено уточнення), "Побічні реакції" відповідно до матеріалів реєстраційного досьє.</w:t>
            </w:r>
            <w:r w:rsidRPr="003563DA">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071BA6">
            <w:pPr>
              <w:tabs>
                <w:tab w:val="left" w:pos="12600"/>
              </w:tabs>
              <w:jc w:val="center"/>
              <w:rPr>
                <w:rFonts w:ascii="Arial" w:hAnsi="Arial" w:cs="Arial"/>
                <w:i/>
                <w:sz w:val="16"/>
                <w:szCs w:val="16"/>
              </w:rPr>
            </w:pPr>
            <w:r w:rsidRPr="003563D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071BA6">
            <w:pPr>
              <w:tabs>
                <w:tab w:val="left" w:pos="12600"/>
              </w:tabs>
              <w:jc w:val="center"/>
              <w:rPr>
                <w:rFonts w:ascii="Arial" w:hAnsi="Arial" w:cs="Arial"/>
                <w:i/>
                <w:sz w:val="16"/>
                <w:szCs w:val="16"/>
              </w:rPr>
            </w:pPr>
            <w:r w:rsidRPr="003563D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UA/15011/01/01</w:t>
            </w:r>
          </w:p>
        </w:tc>
      </w:tr>
      <w:tr w:rsidR="003563DA" w:rsidRPr="003563DA" w:rsidTr="00071BA6">
        <w:tc>
          <w:tcPr>
            <w:tcW w:w="568" w:type="dxa"/>
            <w:tcBorders>
              <w:top w:val="single" w:sz="4" w:space="0" w:color="auto"/>
              <w:left w:val="single" w:sz="4" w:space="0" w:color="000000"/>
              <w:bottom w:val="single" w:sz="4" w:space="0" w:color="auto"/>
              <w:right w:val="single" w:sz="4" w:space="0" w:color="000000"/>
            </w:tcBorders>
            <w:shd w:val="clear" w:color="auto" w:fill="auto"/>
          </w:tcPr>
          <w:p w:rsidR="000C5D1C" w:rsidRPr="003563DA" w:rsidRDefault="000C5D1C" w:rsidP="000C5D1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D1C" w:rsidRPr="003563DA" w:rsidRDefault="000C5D1C" w:rsidP="0037109B">
            <w:pPr>
              <w:tabs>
                <w:tab w:val="left" w:pos="12600"/>
              </w:tabs>
              <w:rPr>
                <w:rFonts w:ascii="Arial" w:hAnsi="Arial" w:cs="Arial"/>
                <w:b/>
                <w:i/>
                <w:sz w:val="16"/>
                <w:szCs w:val="16"/>
              </w:rPr>
            </w:pPr>
            <w:r w:rsidRPr="003563DA">
              <w:rPr>
                <w:rFonts w:ascii="Arial" w:hAnsi="Arial" w:cs="Arial"/>
                <w:b/>
                <w:sz w:val="16"/>
                <w:szCs w:val="16"/>
              </w:rPr>
              <w:t>НЕІНФЕКЦІЙНІ АЛЕРГЕНИ ПОБУТОВОЇ ГРУПИ</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rPr>
                <w:rFonts w:ascii="Arial" w:hAnsi="Arial" w:cs="Arial"/>
                <w:sz w:val="16"/>
                <w:szCs w:val="16"/>
              </w:rPr>
            </w:pPr>
            <w:r w:rsidRPr="003563DA">
              <w:rPr>
                <w:rFonts w:ascii="Arial" w:hAnsi="Arial" w:cs="Arial"/>
                <w:sz w:val="16"/>
                <w:szCs w:val="16"/>
              </w:rPr>
              <w:t>розчин для ін'єкцій; по 5 мл алергену у флаконах скляних. У вигляді комплекту у картонній коробці, що містить: 1 флакон алергену - 5 мл (10 000 PNU/мл), 1 кришку-крапельницю стерильну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ТОВ "Імунолог"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ТОВ "Імунолог"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Перереєстрація на необмежений термін</w:t>
            </w:r>
            <w:r w:rsidRPr="003563DA">
              <w:rPr>
                <w:rFonts w:ascii="Arial" w:hAnsi="Arial" w:cs="Arial"/>
                <w:sz w:val="16"/>
                <w:szCs w:val="16"/>
              </w:rPr>
              <w:br/>
              <w:t>Оновлено інформацію в інструкції для медичного застосування лікарського засобу в розділах "Фармакотерапевтична група. Код АТХ" (редагування тексту без зміни коду АТХ), "Імунологічні і біологічні властивості" (внесено уточнення), "Протипоказання", "Взаємодія з іншими лікарськими засобами та інші види взаємодій", "Особливі заходи безпеки", "Особливості застосування", "Застосування у період вагітності або годування груддю" (внесено уточнення), "Спосіб застосування та дози" (внесено уточнення), "Діти"(внесено уточнення), "Побічні реакції" відповідно до матеріалів реєстраційного досьє.</w:t>
            </w:r>
            <w:r w:rsidRPr="003563DA">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071BA6">
            <w:pPr>
              <w:tabs>
                <w:tab w:val="left" w:pos="12600"/>
              </w:tabs>
              <w:jc w:val="center"/>
              <w:rPr>
                <w:rFonts w:ascii="Arial" w:hAnsi="Arial" w:cs="Arial"/>
                <w:i/>
                <w:sz w:val="16"/>
                <w:szCs w:val="16"/>
              </w:rPr>
            </w:pPr>
            <w:r w:rsidRPr="003563D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071BA6">
            <w:pPr>
              <w:tabs>
                <w:tab w:val="left" w:pos="12600"/>
              </w:tabs>
              <w:jc w:val="center"/>
              <w:rPr>
                <w:rFonts w:ascii="Arial" w:hAnsi="Arial" w:cs="Arial"/>
                <w:i/>
                <w:sz w:val="16"/>
                <w:szCs w:val="16"/>
              </w:rPr>
            </w:pPr>
            <w:r w:rsidRPr="003563D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UA/15010/01/01</w:t>
            </w:r>
          </w:p>
        </w:tc>
      </w:tr>
      <w:tr w:rsidR="003563DA" w:rsidRPr="003563DA" w:rsidTr="00071BA6">
        <w:tc>
          <w:tcPr>
            <w:tcW w:w="568" w:type="dxa"/>
            <w:tcBorders>
              <w:top w:val="single" w:sz="4" w:space="0" w:color="auto"/>
              <w:left w:val="single" w:sz="4" w:space="0" w:color="000000"/>
              <w:bottom w:val="single" w:sz="4" w:space="0" w:color="auto"/>
              <w:right w:val="single" w:sz="4" w:space="0" w:color="000000"/>
            </w:tcBorders>
            <w:shd w:val="clear" w:color="auto" w:fill="auto"/>
          </w:tcPr>
          <w:p w:rsidR="000C5D1C" w:rsidRPr="003563DA" w:rsidRDefault="000C5D1C" w:rsidP="000C5D1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D1C" w:rsidRPr="003563DA" w:rsidRDefault="000C5D1C" w:rsidP="0037109B">
            <w:pPr>
              <w:tabs>
                <w:tab w:val="left" w:pos="12600"/>
              </w:tabs>
              <w:rPr>
                <w:rFonts w:ascii="Arial" w:hAnsi="Arial" w:cs="Arial"/>
                <w:b/>
                <w:i/>
                <w:sz w:val="16"/>
                <w:szCs w:val="16"/>
              </w:rPr>
            </w:pPr>
            <w:r w:rsidRPr="003563DA">
              <w:rPr>
                <w:rFonts w:ascii="Arial" w:hAnsi="Arial" w:cs="Arial"/>
                <w:b/>
                <w:sz w:val="16"/>
                <w:szCs w:val="16"/>
              </w:rPr>
              <w:t>НЕОМІЦИН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rPr>
                <w:rFonts w:ascii="Arial" w:hAnsi="Arial" w:cs="Arial"/>
                <w:sz w:val="16"/>
                <w:szCs w:val="16"/>
              </w:rPr>
            </w:pPr>
            <w:r w:rsidRPr="003563DA">
              <w:rPr>
                <w:rFonts w:ascii="Arial" w:hAnsi="Arial" w:cs="Arial"/>
                <w:sz w:val="16"/>
                <w:szCs w:val="16"/>
              </w:rPr>
              <w:t>аерозоль для застосування на шкіру, cуспензія, 11,72 мг/г; по 16 г або по 32 г суспензії в аерозольному балоні з клапаном та розпилювальною головкою з поліпропіленовим ковпачком; по 1 балону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Тархомінський фармацевтичний завод "Польфа"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Тархомінський фармацевтичний завод "Польфа"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Польща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rPr>
                <w:rFonts w:ascii="Arial" w:hAnsi="Arial" w:cs="Arial"/>
                <w:sz w:val="16"/>
                <w:szCs w:val="16"/>
              </w:rPr>
            </w:pPr>
            <w:r w:rsidRPr="003563DA">
              <w:rPr>
                <w:rFonts w:ascii="Arial" w:hAnsi="Arial" w:cs="Arial"/>
                <w:sz w:val="16"/>
                <w:szCs w:val="16"/>
              </w:rPr>
              <w:t>Перереєстрація на необмежений термін</w:t>
            </w:r>
            <w:r w:rsidRPr="003563DA">
              <w:rPr>
                <w:rFonts w:ascii="Arial" w:hAnsi="Arial" w:cs="Arial"/>
                <w:sz w:val="16"/>
                <w:szCs w:val="16"/>
              </w:rPr>
              <w:br/>
              <w:t xml:space="preserve"> Оновлено інформацію у розділах: "Фармакотерапевтична група" (уточнення), "Застосування в період вагітності або годування груддю" (уточнення), "Спосіб застосування та дози", "Побічні реакції" інструкції для медичного застосування лікарського засобу відповідно до безпеки застосування діючої речовини. </w:t>
            </w:r>
            <w:r w:rsidRPr="003563DA">
              <w:rPr>
                <w:rFonts w:ascii="Arial" w:hAnsi="Arial" w:cs="Arial"/>
                <w:sz w:val="16"/>
                <w:szCs w:val="16"/>
              </w:rPr>
              <w:br/>
              <w:t xml:space="preserve">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071BA6">
            <w:pPr>
              <w:tabs>
                <w:tab w:val="left" w:pos="12600"/>
              </w:tabs>
              <w:jc w:val="center"/>
              <w:rPr>
                <w:rFonts w:ascii="Arial" w:hAnsi="Arial" w:cs="Arial"/>
                <w:i/>
                <w:sz w:val="16"/>
                <w:szCs w:val="16"/>
              </w:rPr>
            </w:pPr>
            <w:r w:rsidRPr="003563D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071BA6">
            <w:pPr>
              <w:tabs>
                <w:tab w:val="left" w:pos="12600"/>
              </w:tabs>
              <w:jc w:val="center"/>
              <w:rPr>
                <w:rFonts w:ascii="Arial" w:hAnsi="Arial" w:cs="Arial"/>
                <w:i/>
                <w:sz w:val="16"/>
                <w:szCs w:val="16"/>
              </w:rPr>
            </w:pPr>
            <w:r w:rsidRPr="003563D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UA/15600/01/01</w:t>
            </w:r>
          </w:p>
        </w:tc>
      </w:tr>
      <w:tr w:rsidR="003563DA" w:rsidRPr="003563DA" w:rsidTr="00071BA6">
        <w:tc>
          <w:tcPr>
            <w:tcW w:w="568" w:type="dxa"/>
            <w:tcBorders>
              <w:top w:val="single" w:sz="4" w:space="0" w:color="auto"/>
              <w:left w:val="single" w:sz="4" w:space="0" w:color="000000"/>
              <w:bottom w:val="single" w:sz="4" w:space="0" w:color="auto"/>
              <w:right w:val="single" w:sz="4" w:space="0" w:color="000000"/>
            </w:tcBorders>
            <w:shd w:val="clear" w:color="auto" w:fill="auto"/>
          </w:tcPr>
          <w:p w:rsidR="000C5D1C" w:rsidRPr="003563DA" w:rsidRDefault="000C5D1C" w:rsidP="000C5D1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D1C" w:rsidRPr="003563DA" w:rsidRDefault="000C5D1C" w:rsidP="0037109B">
            <w:pPr>
              <w:pStyle w:val="11"/>
              <w:tabs>
                <w:tab w:val="left" w:pos="12600"/>
              </w:tabs>
              <w:rPr>
                <w:rFonts w:ascii="Arial" w:hAnsi="Arial" w:cs="Arial"/>
                <w:b/>
                <w:i/>
                <w:sz w:val="16"/>
                <w:szCs w:val="16"/>
              </w:rPr>
            </w:pPr>
            <w:r w:rsidRPr="003563DA">
              <w:rPr>
                <w:rFonts w:ascii="Arial" w:hAnsi="Arial" w:cs="Arial"/>
                <w:b/>
                <w:sz w:val="16"/>
                <w:szCs w:val="16"/>
              </w:rPr>
              <w:t>ОРЦИПОЛ</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pStyle w:val="11"/>
              <w:tabs>
                <w:tab w:val="left" w:pos="12600"/>
              </w:tabs>
              <w:rPr>
                <w:rFonts w:ascii="Arial" w:hAnsi="Arial" w:cs="Arial"/>
                <w:sz w:val="16"/>
                <w:szCs w:val="16"/>
                <w:lang w:val="ru-RU"/>
              </w:rPr>
            </w:pPr>
            <w:r w:rsidRPr="003563DA">
              <w:rPr>
                <w:rFonts w:ascii="Arial" w:hAnsi="Arial" w:cs="Arial"/>
                <w:sz w:val="16"/>
                <w:szCs w:val="16"/>
                <w:lang w:val="ru-RU"/>
              </w:rPr>
              <w:t>таблетки, вкриті плівковою оболонкою, по 10 таблеток у блістері; по 1 блістеру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pStyle w:val="11"/>
              <w:tabs>
                <w:tab w:val="left" w:pos="12600"/>
              </w:tabs>
              <w:jc w:val="center"/>
              <w:rPr>
                <w:rFonts w:ascii="Arial" w:hAnsi="Arial" w:cs="Arial"/>
                <w:sz w:val="16"/>
                <w:szCs w:val="16"/>
                <w:lang w:val="ru-RU"/>
              </w:rPr>
            </w:pPr>
            <w:r w:rsidRPr="003563DA">
              <w:rPr>
                <w:rFonts w:ascii="Arial" w:hAnsi="Arial" w:cs="Arial"/>
                <w:sz w:val="16"/>
                <w:szCs w:val="16"/>
                <w:lang w:val="ru-RU"/>
              </w:rPr>
              <w:t>УОРЛД МЕДИЦИН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pStyle w:val="11"/>
              <w:tabs>
                <w:tab w:val="left" w:pos="12600"/>
              </w:tabs>
              <w:jc w:val="center"/>
              <w:rPr>
                <w:rFonts w:ascii="Arial" w:hAnsi="Arial" w:cs="Arial"/>
                <w:sz w:val="16"/>
                <w:szCs w:val="16"/>
              </w:rPr>
            </w:pPr>
            <w:r w:rsidRPr="003563DA">
              <w:rPr>
                <w:rFonts w:ascii="Arial" w:hAnsi="Arial" w:cs="Arial"/>
                <w:sz w:val="16"/>
                <w:szCs w:val="16"/>
              </w:rPr>
              <w:t>Грузія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pStyle w:val="11"/>
              <w:tabs>
                <w:tab w:val="left" w:pos="12600"/>
              </w:tabs>
              <w:jc w:val="center"/>
              <w:rPr>
                <w:rFonts w:ascii="Arial" w:hAnsi="Arial" w:cs="Arial"/>
                <w:sz w:val="16"/>
                <w:szCs w:val="16"/>
              </w:rPr>
            </w:pPr>
            <w:r w:rsidRPr="003563DA">
              <w:rPr>
                <w:rFonts w:ascii="Arial" w:hAnsi="Arial" w:cs="Arial"/>
                <w:sz w:val="16"/>
                <w:szCs w:val="16"/>
              </w:rPr>
              <w:t>ЛАБОРАТОРІЯ БЕЙЛІ-КРЕАТ - ВЕРНУЙЄ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pStyle w:val="11"/>
              <w:tabs>
                <w:tab w:val="left" w:pos="12600"/>
              </w:tabs>
              <w:jc w:val="center"/>
              <w:rPr>
                <w:rFonts w:ascii="Arial" w:hAnsi="Arial" w:cs="Arial"/>
                <w:sz w:val="16"/>
                <w:szCs w:val="16"/>
              </w:rPr>
            </w:pPr>
            <w:r w:rsidRPr="003563DA">
              <w:rPr>
                <w:rFonts w:ascii="Arial" w:hAnsi="Arial" w:cs="Arial"/>
                <w:sz w:val="16"/>
                <w:szCs w:val="16"/>
              </w:rPr>
              <w:t>Франція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pStyle w:val="11"/>
              <w:tabs>
                <w:tab w:val="left" w:pos="12600"/>
              </w:tabs>
              <w:jc w:val="center"/>
              <w:rPr>
                <w:rFonts w:ascii="Arial" w:hAnsi="Arial" w:cs="Arial"/>
                <w:sz w:val="16"/>
                <w:szCs w:val="16"/>
                <w:lang w:val="ru-RU"/>
              </w:rPr>
            </w:pPr>
            <w:r w:rsidRPr="003563DA">
              <w:rPr>
                <w:rFonts w:ascii="Arial" w:hAnsi="Arial" w:cs="Arial"/>
                <w:sz w:val="16"/>
                <w:szCs w:val="16"/>
                <w:lang w:val="ru-RU"/>
              </w:rPr>
              <w:t>перереєстрація на необмежений термін</w:t>
            </w:r>
            <w:r w:rsidRPr="003563DA">
              <w:rPr>
                <w:rFonts w:ascii="Arial" w:hAnsi="Arial" w:cs="Arial"/>
                <w:sz w:val="16"/>
                <w:szCs w:val="16"/>
                <w:lang w:val="ru-RU"/>
              </w:rPr>
              <w:br/>
              <w:t xml:space="preserve">Оновлено інформацію в інструкції для медичного застосування лікарського засобу в розділах "Фармакотерапевтична група. Код АТХ" (редагування тексту без зміни коду АТХ), "Фармакологічні властивості" (редагування тексту), "Показання" (уточнення інформації), "Взаємодія з іншими лікарськими засобами та інші види взаємодій", "Особливості застосування", "Застосування у період вагітності або годування груддю" (редагування тексту та уточнення інформації), "Здатність впливати на швидкість реакції при керуванні автотранспортом або іншими механізмами" (редагування тексту та уточнення інформації), "Спосіб застосування та дози" (редагування тексту та уточнення інформації), "Діти" (редагування тексту та уточнення інформації), "Передозування", "Побічні реакції" відповідно до інформації стосовно безпеки, яка зазначена в матеріалах реєстраційного досьє. </w:t>
            </w:r>
            <w:r w:rsidRPr="003563DA">
              <w:rPr>
                <w:rFonts w:ascii="Arial" w:hAnsi="Arial" w:cs="Arial"/>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071BA6">
            <w:pPr>
              <w:pStyle w:val="11"/>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071BA6">
            <w:pPr>
              <w:tabs>
                <w:tab w:val="left" w:pos="12600"/>
              </w:tabs>
              <w:jc w:val="center"/>
              <w:rPr>
                <w:rFonts w:ascii="Arial" w:hAnsi="Arial" w:cs="Arial"/>
                <w:i/>
                <w:sz w:val="16"/>
                <w:szCs w:val="16"/>
              </w:rPr>
            </w:pPr>
            <w:r w:rsidRPr="003563D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pStyle w:val="11"/>
              <w:tabs>
                <w:tab w:val="left" w:pos="12600"/>
              </w:tabs>
              <w:jc w:val="center"/>
              <w:rPr>
                <w:rFonts w:ascii="Arial" w:hAnsi="Arial" w:cs="Arial"/>
                <w:sz w:val="16"/>
                <w:szCs w:val="16"/>
              </w:rPr>
            </w:pPr>
            <w:r w:rsidRPr="003563DA">
              <w:rPr>
                <w:rFonts w:ascii="Arial" w:hAnsi="Arial" w:cs="Arial"/>
                <w:sz w:val="16"/>
                <w:szCs w:val="16"/>
              </w:rPr>
              <w:t>UA/11221/01/01</w:t>
            </w:r>
          </w:p>
        </w:tc>
      </w:tr>
      <w:tr w:rsidR="003563DA" w:rsidRPr="003563DA" w:rsidTr="00071BA6">
        <w:tc>
          <w:tcPr>
            <w:tcW w:w="568" w:type="dxa"/>
            <w:tcBorders>
              <w:top w:val="single" w:sz="4" w:space="0" w:color="auto"/>
              <w:left w:val="single" w:sz="4" w:space="0" w:color="000000"/>
              <w:bottom w:val="single" w:sz="4" w:space="0" w:color="auto"/>
              <w:right w:val="single" w:sz="4" w:space="0" w:color="000000"/>
            </w:tcBorders>
            <w:shd w:val="clear" w:color="auto" w:fill="auto"/>
          </w:tcPr>
          <w:p w:rsidR="000C5D1C" w:rsidRPr="003563DA" w:rsidRDefault="000C5D1C" w:rsidP="000C5D1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D1C" w:rsidRPr="003563DA" w:rsidRDefault="000C5D1C" w:rsidP="0037109B">
            <w:pPr>
              <w:pStyle w:val="11"/>
              <w:tabs>
                <w:tab w:val="left" w:pos="12600"/>
              </w:tabs>
              <w:rPr>
                <w:rFonts w:ascii="Arial" w:hAnsi="Arial" w:cs="Arial"/>
                <w:b/>
                <w:i/>
                <w:sz w:val="16"/>
                <w:szCs w:val="16"/>
              </w:rPr>
            </w:pPr>
            <w:r w:rsidRPr="003563DA">
              <w:rPr>
                <w:rFonts w:ascii="Arial" w:hAnsi="Arial" w:cs="Arial"/>
                <w:b/>
                <w:sz w:val="16"/>
                <w:szCs w:val="16"/>
              </w:rPr>
              <w:t>ПАНТЕНОЛ</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pStyle w:val="11"/>
              <w:tabs>
                <w:tab w:val="left" w:pos="12600"/>
              </w:tabs>
              <w:rPr>
                <w:rFonts w:ascii="Arial" w:hAnsi="Arial" w:cs="Arial"/>
                <w:sz w:val="16"/>
                <w:szCs w:val="16"/>
              </w:rPr>
            </w:pPr>
            <w:r w:rsidRPr="003563DA">
              <w:rPr>
                <w:rFonts w:ascii="Arial" w:hAnsi="Arial" w:cs="Arial"/>
                <w:sz w:val="16"/>
                <w:szCs w:val="16"/>
                <w:lang w:val="ru-RU"/>
              </w:rPr>
              <w:t xml:space="preserve">піна нашкірна, 50 мг/г по 58 г або 116 г у контейнерах (балонах) алюмінієвих; по 1 контейнеру (балону) у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pStyle w:val="11"/>
              <w:tabs>
                <w:tab w:val="left" w:pos="12600"/>
              </w:tabs>
              <w:jc w:val="center"/>
              <w:rPr>
                <w:rFonts w:ascii="Arial" w:hAnsi="Arial" w:cs="Arial"/>
                <w:sz w:val="16"/>
                <w:szCs w:val="16"/>
              </w:rPr>
            </w:pPr>
            <w:r w:rsidRPr="003563DA">
              <w:rPr>
                <w:rFonts w:ascii="Arial" w:hAnsi="Arial" w:cs="Arial"/>
                <w:sz w:val="16"/>
                <w:szCs w:val="16"/>
                <w:lang w:val="ru-RU"/>
              </w:rPr>
              <w:t>ТОВ "Мультіспрей"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pStyle w:val="11"/>
              <w:tabs>
                <w:tab w:val="left" w:pos="12600"/>
              </w:tabs>
              <w:jc w:val="center"/>
              <w:rPr>
                <w:rFonts w:ascii="Arial" w:hAnsi="Arial" w:cs="Arial"/>
                <w:sz w:val="16"/>
                <w:szCs w:val="16"/>
              </w:rPr>
            </w:pPr>
            <w:r w:rsidRPr="003563DA">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pStyle w:val="11"/>
              <w:tabs>
                <w:tab w:val="left" w:pos="12600"/>
              </w:tabs>
              <w:jc w:val="center"/>
              <w:rPr>
                <w:rFonts w:ascii="Arial" w:hAnsi="Arial" w:cs="Arial"/>
                <w:sz w:val="16"/>
                <w:szCs w:val="16"/>
              </w:rPr>
            </w:pPr>
            <w:r w:rsidRPr="003563DA">
              <w:rPr>
                <w:rFonts w:ascii="Arial" w:hAnsi="Arial" w:cs="Arial"/>
                <w:sz w:val="16"/>
                <w:szCs w:val="16"/>
                <w:lang w:val="ru-RU"/>
              </w:rPr>
              <w:t>ТОВ "Мультіспрей"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pStyle w:val="11"/>
              <w:tabs>
                <w:tab w:val="left" w:pos="12600"/>
              </w:tabs>
              <w:jc w:val="center"/>
              <w:rPr>
                <w:rFonts w:ascii="Arial" w:hAnsi="Arial" w:cs="Arial"/>
                <w:sz w:val="16"/>
                <w:szCs w:val="16"/>
              </w:rPr>
            </w:pPr>
            <w:r w:rsidRPr="003563DA">
              <w:rPr>
                <w:rFonts w:ascii="Arial" w:hAnsi="Arial" w:cs="Arial"/>
                <w:sz w:val="16"/>
                <w:szCs w:val="16"/>
                <w:lang w:val="ru-RU"/>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pStyle w:val="11"/>
              <w:tabs>
                <w:tab w:val="left" w:pos="12600"/>
              </w:tabs>
              <w:jc w:val="center"/>
              <w:rPr>
                <w:rFonts w:ascii="Arial" w:hAnsi="Arial" w:cs="Arial"/>
                <w:sz w:val="16"/>
                <w:szCs w:val="16"/>
              </w:rPr>
            </w:pPr>
            <w:r w:rsidRPr="003563DA">
              <w:rPr>
                <w:rFonts w:ascii="Arial" w:hAnsi="Arial" w:cs="Arial"/>
                <w:sz w:val="16"/>
                <w:szCs w:val="16"/>
              </w:rPr>
              <w:t>перереєстрація на необмежений термін</w:t>
            </w:r>
            <w:r w:rsidRPr="003563DA">
              <w:rPr>
                <w:rFonts w:ascii="Arial" w:hAnsi="Arial" w:cs="Arial"/>
                <w:sz w:val="16"/>
                <w:szCs w:val="16"/>
              </w:rPr>
              <w:br/>
              <w:t xml:space="preserve">Оновлено інформацію в Інструкції для медичного застосування лікарського засобу у розділі "Особливості застосування" відповідно до оновленої інформації з безпеки застосування діючої та допоміжних речовин. </w:t>
            </w:r>
            <w:r w:rsidRPr="003563DA">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071BA6">
            <w:pPr>
              <w:pStyle w:val="11"/>
              <w:tabs>
                <w:tab w:val="left" w:pos="12600"/>
              </w:tabs>
              <w:jc w:val="center"/>
              <w:rPr>
                <w:rFonts w:ascii="Arial" w:hAnsi="Arial" w:cs="Arial"/>
                <w:b/>
                <w:i/>
                <w:sz w:val="16"/>
                <w:szCs w:val="16"/>
              </w:rPr>
            </w:pPr>
            <w:r w:rsidRPr="003563D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071BA6">
            <w:pPr>
              <w:tabs>
                <w:tab w:val="left" w:pos="12600"/>
              </w:tabs>
              <w:jc w:val="center"/>
              <w:rPr>
                <w:rFonts w:ascii="Arial" w:hAnsi="Arial" w:cs="Arial"/>
                <w:i/>
                <w:sz w:val="16"/>
                <w:szCs w:val="16"/>
              </w:rPr>
            </w:pPr>
            <w:r w:rsidRPr="003563D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pStyle w:val="11"/>
              <w:tabs>
                <w:tab w:val="left" w:pos="12600"/>
              </w:tabs>
              <w:jc w:val="center"/>
              <w:rPr>
                <w:rFonts w:ascii="Arial" w:hAnsi="Arial" w:cs="Arial"/>
                <w:sz w:val="16"/>
                <w:szCs w:val="16"/>
                <w:lang w:val="ru-RU"/>
              </w:rPr>
            </w:pPr>
            <w:r w:rsidRPr="003563DA">
              <w:rPr>
                <w:rFonts w:ascii="Arial" w:hAnsi="Arial" w:cs="Arial"/>
                <w:sz w:val="16"/>
                <w:szCs w:val="16"/>
              </w:rPr>
              <w:t>UA/15317/01/01</w:t>
            </w:r>
          </w:p>
        </w:tc>
      </w:tr>
      <w:tr w:rsidR="003563DA" w:rsidRPr="003563DA" w:rsidTr="00071BA6">
        <w:tc>
          <w:tcPr>
            <w:tcW w:w="568" w:type="dxa"/>
            <w:tcBorders>
              <w:top w:val="single" w:sz="4" w:space="0" w:color="auto"/>
              <w:left w:val="single" w:sz="4" w:space="0" w:color="000000"/>
              <w:bottom w:val="single" w:sz="4" w:space="0" w:color="auto"/>
              <w:right w:val="single" w:sz="4" w:space="0" w:color="000000"/>
            </w:tcBorders>
            <w:shd w:val="clear" w:color="auto" w:fill="auto"/>
          </w:tcPr>
          <w:p w:rsidR="000C5D1C" w:rsidRPr="003563DA" w:rsidRDefault="000C5D1C" w:rsidP="000C5D1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D1C" w:rsidRPr="003563DA" w:rsidRDefault="000C5D1C" w:rsidP="0037109B">
            <w:pPr>
              <w:tabs>
                <w:tab w:val="left" w:pos="12600"/>
              </w:tabs>
              <w:rPr>
                <w:rFonts w:ascii="Arial" w:hAnsi="Arial" w:cs="Arial"/>
                <w:b/>
                <w:i/>
                <w:sz w:val="16"/>
                <w:szCs w:val="16"/>
              </w:rPr>
            </w:pPr>
            <w:r w:rsidRPr="003563DA">
              <w:rPr>
                <w:rFonts w:ascii="Arial" w:hAnsi="Arial" w:cs="Arial"/>
                <w:b/>
                <w:sz w:val="16"/>
                <w:szCs w:val="16"/>
              </w:rPr>
              <w:t>СЕЛОФЕН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rPr>
                <w:rFonts w:ascii="Arial" w:hAnsi="Arial" w:cs="Arial"/>
                <w:sz w:val="16"/>
                <w:szCs w:val="16"/>
              </w:rPr>
            </w:pPr>
            <w:r w:rsidRPr="003563DA">
              <w:rPr>
                <w:rFonts w:ascii="Arial" w:hAnsi="Arial" w:cs="Arial"/>
                <w:sz w:val="16"/>
                <w:szCs w:val="16"/>
              </w:rPr>
              <w:t>капсули по 10 мг, по 10 капсул у блістері; по 1 або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виробництво нерозфасованої продукції, первинне і вторинне пакування:</w:t>
            </w:r>
            <w:r w:rsidRPr="003563DA">
              <w:rPr>
                <w:rFonts w:ascii="Arial" w:hAnsi="Arial" w:cs="Arial"/>
                <w:sz w:val="16"/>
                <w:szCs w:val="16"/>
              </w:rPr>
              <w:br/>
              <w:t xml:space="preserve">АТ «Адамед Фарма», Польща; </w:t>
            </w:r>
            <w:r w:rsidRPr="003563DA">
              <w:rPr>
                <w:rFonts w:ascii="Arial" w:hAnsi="Arial" w:cs="Arial"/>
                <w:sz w:val="16"/>
                <w:szCs w:val="16"/>
              </w:rPr>
              <w:br/>
              <w:t>випуск серії:</w:t>
            </w:r>
            <w:r w:rsidRPr="003563DA">
              <w:rPr>
                <w:rFonts w:ascii="Arial" w:hAnsi="Arial" w:cs="Arial"/>
                <w:sz w:val="16"/>
                <w:szCs w:val="16"/>
              </w:rPr>
              <w:br/>
              <w:t>АТ «Адамед Фарма»,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Польща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перереєстрація на необмежений термін</w:t>
            </w:r>
            <w:r w:rsidRPr="003563DA">
              <w:rPr>
                <w:rFonts w:ascii="Arial" w:hAnsi="Arial" w:cs="Arial"/>
                <w:sz w:val="16"/>
                <w:szCs w:val="16"/>
              </w:rPr>
              <w:br/>
              <w:t xml:space="preserve">Оновлено інформацію в Інструкції для медичного застосування лікарського засобу у розділах "Показання" (уточнення інформації), "Особливості застосування", "Спосіб застосування та дози" (уточнення інформації), "Побічні реакції" відповідно до оновленої інформації з безпеки застосування діючої та допоміжних речовини. </w:t>
            </w:r>
            <w:r w:rsidRPr="003563DA">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071BA6">
            <w:pPr>
              <w:tabs>
                <w:tab w:val="left" w:pos="12600"/>
              </w:tabs>
              <w:jc w:val="center"/>
              <w:rPr>
                <w:rFonts w:ascii="Arial" w:hAnsi="Arial" w:cs="Arial"/>
                <w:i/>
                <w:sz w:val="16"/>
                <w:szCs w:val="16"/>
              </w:rPr>
            </w:pPr>
            <w:r w:rsidRPr="003563D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071BA6">
            <w:pPr>
              <w:tabs>
                <w:tab w:val="left" w:pos="12600"/>
              </w:tabs>
              <w:jc w:val="center"/>
              <w:rPr>
                <w:rFonts w:ascii="Arial" w:hAnsi="Arial" w:cs="Arial"/>
                <w:i/>
                <w:sz w:val="16"/>
                <w:szCs w:val="16"/>
              </w:rPr>
            </w:pPr>
            <w:r w:rsidRPr="003563D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UA/5258/01/01</w:t>
            </w:r>
          </w:p>
        </w:tc>
      </w:tr>
      <w:tr w:rsidR="003563DA" w:rsidRPr="003563DA" w:rsidTr="00071BA6">
        <w:tc>
          <w:tcPr>
            <w:tcW w:w="568" w:type="dxa"/>
            <w:tcBorders>
              <w:top w:val="single" w:sz="4" w:space="0" w:color="auto"/>
              <w:left w:val="single" w:sz="4" w:space="0" w:color="000000"/>
              <w:bottom w:val="single" w:sz="4" w:space="0" w:color="auto"/>
              <w:right w:val="single" w:sz="4" w:space="0" w:color="000000"/>
            </w:tcBorders>
            <w:shd w:val="clear" w:color="auto" w:fill="auto"/>
          </w:tcPr>
          <w:p w:rsidR="000C5D1C" w:rsidRPr="003563DA" w:rsidRDefault="000C5D1C" w:rsidP="000C5D1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D1C" w:rsidRPr="003563DA" w:rsidRDefault="000C5D1C" w:rsidP="0037109B">
            <w:pPr>
              <w:tabs>
                <w:tab w:val="left" w:pos="12600"/>
              </w:tabs>
              <w:rPr>
                <w:rFonts w:ascii="Arial" w:hAnsi="Arial" w:cs="Arial"/>
                <w:b/>
                <w:i/>
                <w:sz w:val="16"/>
                <w:szCs w:val="16"/>
              </w:rPr>
            </w:pPr>
            <w:r w:rsidRPr="003563DA">
              <w:rPr>
                <w:rFonts w:ascii="Arial" w:hAnsi="Arial" w:cs="Arial"/>
                <w:b/>
                <w:sz w:val="16"/>
                <w:szCs w:val="16"/>
              </w:rPr>
              <w:t>СКІН-КАП</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rPr>
                <w:rFonts w:ascii="Arial" w:hAnsi="Arial" w:cs="Arial"/>
                <w:sz w:val="16"/>
                <w:szCs w:val="16"/>
              </w:rPr>
            </w:pPr>
            <w:r w:rsidRPr="003563DA">
              <w:rPr>
                <w:rFonts w:ascii="Arial" w:hAnsi="Arial" w:cs="Arial"/>
                <w:sz w:val="16"/>
                <w:szCs w:val="16"/>
              </w:rPr>
              <w:t>крем 0,2% по 50 г або 15 г у поліетиленовій тубі; по 1 тубі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ХЕМІГРУП ФРАНС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Францiя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Б. БРАУН МЕДІКАЛ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Іспанія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перереєстрація на необмежений термін</w:t>
            </w:r>
            <w:r w:rsidRPr="003563DA">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071BA6">
            <w:pPr>
              <w:tabs>
                <w:tab w:val="left" w:pos="12600"/>
              </w:tabs>
              <w:jc w:val="center"/>
              <w:rPr>
                <w:rFonts w:ascii="Arial" w:hAnsi="Arial" w:cs="Arial"/>
                <w:i/>
                <w:sz w:val="16"/>
                <w:szCs w:val="16"/>
              </w:rPr>
            </w:pPr>
            <w:r w:rsidRPr="003563D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071BA6">
            <w:pPr>
              <w:tabs>
                <w:tab w:val="left" w:pos="12600"/>
              </w:tabs>
              <w:jc w:val="center"/>
              <w:rPr>
                <w:rFonts w:ascii="Arial" w:hAnsi="Arial" w:cs="Arial"/>
                <w:i/>
                <w:sz w:val="16"/>
                <w:szCs w:val="16"/>
              </w:rPr>
            </w:pPr>
            <w:r w:rsidRPr="003563D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UA/3789/02/01</w:t>
            </w:r>
          </w:p>
        </w:tc>
      </w:tr>
      <w:tr w:rsidR="003563DA" w:rsidRPr="003563DA" w:rsidTr="00071BA6">
        <w:tc>
          <w:tcPr>
            <w:tcW w:w="568" w:type="dxa"/>
            <w:tcBorders>
              <w:top w:val="single" w:sz="4" w:space="0" w:color="auto"/>
              <w:left w:val="single" w:sz="4" w:space="0" w:color="000000"/>
              <w:bottom w:val="single" w:sz="4" w:space="0" w:color="auto"/>
              <w:right w:val="single" w:sz="4" w:space="0" w:color="000000"/>
            </w:tcBorders>
            <w:shd w:val="clear" w:color="auto" w:fill="auto"/>
          </w:tcPr>
          <w:p w:rsidR="000C5D1C" w:rsidRPr="003563DA" w:rsidRDefault="000C5D1C" w:rsidP="000C5D1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D1C" w:rsidRPr="003563DA" w:rsidRDefault="000C5D1C" w:rsidP="0037109B">
            <w:pPr>
              <w:tabs>
                <w:tab w:val="left" w:pos="12600"/>
              </w:tabs>
              <w:rPr>
                <w:rFonts w:ascii="Arial" w:hAnsi="Arial" w:cs="Arial"/>
                <w:b/>
                <w:i/>
                <w:sz w:val="16"/>
                <w:szCs w:val="16"/>
              </w:rPr>
            </w:pPr>
            <w:r w:rsidRPr="003563DA">
              <w:rPr>
                <w:rFonts w:ascii="Arial" w:hAnsi="Arial" w:cs="Arial"/>
                <w:b/>
                <w:sz w:val="16"/>
                <w:szCs w:val="16"/>
              </w:rPr>
              <w:t>СКІН-КАП</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rPr>
                <w:rFonts w:ascii="Arial" w:hAnsi="Arial" w:cs="Arial"/>
                <w:sz w:val="16"/>
                <w:szCs w:val="16"/>
              </w:rPr>
            </w:pPr>
            <w:r w:rsidRPr="003563DA">
              <w:rPr>
                <w:rFonts w:ascii="Arial" w:hAnsi="Arial" w:cs="Arial"/>
                <w:sz w:val="16"/>
                <w:szCs w:val="16"/>
              </w:rPr>
              <w:t>шампунь 1% по 75 мл або 150 мл у флаконі; по 1 флакону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ХЕМІГРУП ФРАНС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Францiя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Б. БРАУН МЕДІКАЛ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Іспанія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 xml:space="preserve">Перереєстрація,на необмежений термін. </w:t>
            </w:r>
            <w:r w:rsidRPr="003563DA">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p w:rsidR="000C5D1C" w:rsidRPr="003563DA" w:rsidRDefault="000C5D1C" w:rsidP="0037109B">
            <w:pPr>
              <w:tabs>
                <w:tab w:val="left" w:pos="12600"/>
              </w:tabs>
              <w:jc w:val="center"/>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071BA6">
            <w:pPr>
              <w:tabs>
                <w:tab w:val="left" w:pos="12600"/>
              </w:tabs>
              <w:jc w:val="center"/>
              <w:rPr>
                <w:rFonts w:ascii="Arial" w:hAnsi="Arial" w:cs="Arial"/>
                <w:i/>
                <w:sz w:val="16"/>
                <w:szCs w:val="16"/>
              </w:rPr>
            </w:pPr>
            <w:r w:rsidRPr="003563D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071BA6">
            <w:pPr>
              <w:tabs>
                <w:tab w:val="left" w:pos="12600"/>
              </w:tabs>
              <w:jc w:val="center"/>
              <w:rPr>
                <w:rFonts w:ascii="Arial" w:hAnsi="Arial" w:cs="Arial"/>
                <w:i/>
                <w:sz w:val="16"/>
                <w:szCs w:val="16"/>
              </w:rPr>
            </w:pPr>
            <w:r w:rsidRPr="003563D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UA/3789/01/01</w:t>
            </w:r>
          </w:p>
        </w:tc>
      </w:tr>
      <w:tr w:rsidR="003563DA" w:rsidRPr="003563DA" w:rsidTr="00071BA6">
        <w:tc>
          <w:tcPr>
            <w:tcW w:w="568" w:type="dxa"/>
            <w:tcBorders>
              <w:top w:val="single" w:sz="4" w:space="0" w:color="auto"/>
              <w:left w:val="single" w:sz="4" w:space="0" w:color="000000"/>
              <w:bottom w:val="single" w:sz="4" w:space="0" w:color="auto"/>
              <w:right w:val="single" w:sz="4" w:space="0" w:color="000000"/>
            </w:tcBorders>
            <w:shd w:val="clear" w:color="auto" w:fill="auto"/>
          </w:tcPr>
          <w:p w:rsidR="000C5D1C" w:rsidRPr="003563DA" w:rsidRDefault="000C5D1C" w:rsidP="000C5D1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D1C" w:rsidRPr="003563DA" w:rsidRDefault="000C5D1C" w:rsidP="0037109B">
            <w:pPr>
              <w:tabs>
                <w:tab w:val="left" w:pos="12600"/>
              </w:tabs>
              <w:rPr>
                <w:rFonts w:ascii="Arial" w:hAnsi="Arial" w:cs="Arial"/>
                <w:b/>
                <w:i/>
                <w:sz w:val="16"/>
                <w:szCs w:val="16"/>
              </w:rPr>
            </w:pPr>
            <w:r w:rsidRPr="003563DA">
              <w:rPr>
                <w:rFonts w:ascii="Arial" w:hAnsi="Arial" w:cs="Arial"/>
                <w:b/>
                <w:sz w:val="16"/>
                <w:szCs w:val="16"/>
              </w:rPr>
              <w:t>ТАПТІКОМ®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rPr>
                <w:rFonts w:ascii="Arial" w:hAnsi="Arial" w:cs="Arial"/>
                <w:sz w:val="16"/>
                <w:szCs w:val="16"/>
              </w:rPr>
            </w:pPr>
            <w:r w:rsidRPr="003563DA">
              <w:rPr>
                <w:rFonts w:ascii="Arial" w:hAnsi="Arial" w:cs="Arial"/>
                <w:sz w:val="16"/>
                <w:szCs w:val="16"/>
              </w:rPr>
              <w:t>краплі очні; по 0,3 мл у тюбику-крапельниці; по 10 тюбиків-крапельниць у пакеті; по 3 пакети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Сантен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Фiнляндiя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Лаборатуар Юнітер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Франція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 xml:space="preserve">перереєстрація на необмежений термін. </w:t>
            </w:r>
            <w:r w:rsidRPr="003563DA">
              <w:rPr>
                <w:rFonts w:ascii="Arial" w:hAnsi="Arial" w:cs="Arial"/>
                <w:sz w:val="16"/>
                <w:szCs w:val="16"/>
              </w:rPr>
              <w:br/>
              <w:t>Оновлено інформацію в інструкції для медичного застосування лікарського засобу в розділах "Фармакотерапевтична група. Код АТХ" (редагування тексту без зміни коду АТХ), "Взаємодія з іншими лікарськими засобами та інші види взаємодій", "Особливості застосування" "Передозування" відповідно до матеріалів реєстраційного досьє та оновленої інформації щодо безпеки діючих речовин.</w:t>
            </w:r>
            <w:r w:rsidRPr="003563DA">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p w:rsidR="000C5D1C" w:rsidRPr="003563DA" w:rsidRDefault="000C5D1C" w:rsidP="0037109B">
            <w:pPr>
              <w:tabs>
                <w:tab w:val="left" w:pos="12600"/>
              </w:tabs>
              <w:jc w:val="center"/>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071BA6">
            <w:pPr>
              <w:tabs>
                <w:tab w:val="left" w:pos="12600"/>
              </w:tabs>
              <w:jc w:val="center"/>
              <w:rPr>
                <w:rFonts w:ascii="Arial" w:hAnsi="Arial" w:cs="Arial"/>
                <w:i/>
                <w:sz w:val="16"/>
                <w:szCs w:val="16"/>
              </w:rPr>
            </w:pPr>
            <w:r w:rsidRPr="003563D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071BA6">
            <w:pPr>
              <w:tabs>
                <w:tab w:val="left" w:pos="12600"/>
              </w:tabs>
              <w:jc w:val="center"/>
              <w:rPr>
                <w:rFonts w:ascii="Arial" w:hAnsi="Arial" w:cs="Arial"/>
                <w:i/>
                <w:sz w:val="16"/>
                <w:szCs w:val="16"/>
              </w:rPr>
            </w:pPr>
            <w:r w:rsidRPr="003563D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UA/15538/01/01</w:t>
            </w:r>
          </w:p>
        </w:tc>
      </w:tr>
      <w:tr w:rsidR="003563DA" w:rsidRPr="003563DA" w:rsidTr="00071BA6">
        <w:tc>
          <w:tcPr>
            <w:tcW w:w="568" w:type="dxa"/>
            <w:tcBorders>
              <w:top w:val="single" w:sz="4" w:space="0" w:color="auto"/>
              <w:left w:val="single" w:sz="4" w:space="0" w:color="000000"/>
              <w:bottom w:val="single" w:sz="4" w:space="0" w:color="auto"/>
              <w:right w:val="single" w:sz="4" w:space="0" w:color="000000"/>
            </w:tcBorders>
            <w:shd w:val="clear" w:color="auto" w:fill="auto"/>
          </w:tcPr>
          <w:p w:rsidR="000C5D1C" w:rsidRPr="003563DA" w:rsidRDefault="000C5D1C" w:rsidP="000C5D1C">
            <w:pPr>
              <w:numPr>
                <w:ilvl w:val="0"/>
                <w:numId w:val="3"/>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0C5D1C" w:rsidRPr="003563DA" w:rsidRDefault="000C5D1C" w:rsidP="0037109B">
            <w:pPr>
              <w:tabs>
                <w:tab w:val="left" w:pos="12600"/>
              </w:tabs>
              <w:rPr>
                <w:rFonts w:ascii="Arial" w:hAnsi="Arial" w:cs="Arial"/>
                <w:b/>
                <w:i/>
                <w:sz w:val="16"/>
                <w:szCs w:val="16"/>
              </w:rPr>
            </w:pPr>
            <w:r w:rsidRPr="003563DA">
              <w:rPr>
                <w:rFonts w:ascii="Arial" w:hAnsi="Arial" w:cs="Arial"/>
                <w:b/>
                <w:sz w:val="16"/>
                <w:szCs w:val="16"/>
              </w:rPr>
              <w:t>ЦЕФАЗОЛІН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rPr>
                <w:rFonts w:ascii="Arial" w:hAnsi="Arial" w:cs="Arial"/>
                <w:sz w:val="16"/>
                <w:szCs w:val="16"/>
              </w:rPr>
            </w:pPr>
            <w:r w:rsidRPr="003563DA">
              <w:rPr>
                <w:rFonts w:ascii="Arial" w:hAnsi="Arial" w:cs="Arial"/>
                <w:sz w:val="16"/>
                <w:szCs w:val="16"/>
              </w:rPr>
              <w:t>порошок для розчину для ін`єкцій по 1,0 г, in bulk: 50 флаконів з порошком у коробках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Квілу Фармацеутікал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Китай</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перереєстрація на необмежений термін</w:t>
            </w:r>
            <w:r w:rsidRPr="003563DA">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071BA6">
            <w:pPr>
              <w:tabs>
                <w:tab w:val="left" w:pos="12600"/>
              </w:tabs>
              <w:jc w:val="center"/>
              <w:rPr>
                <w:rFonts w:ascii="Arial" w:hAnsi="Arial" w:cs="Arial"/>
                <w:i/>
                <w:sz w:val="16"/>
                <w:szCs w:val="16"/>
              </w:rPr>
            </w:pPr>
            <w:r w:rsidRPr="003563DA">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071BA6">
            <w:pPr>
              <w:tabs>
                <w:tab w:val="left" w:pos="12600"/>
              </w:tabs>
              <w:jc w:val="center"/>
              <w:rPr>
                <w:rFonts w:ascii="Arial" w:hAnsi="Arial" w:cs="Arial"/>
                <w:i/>
                <w:sz w:val="16"/>
                <w:szCs w:val="16"/>
              </w:rPr>
            </w:pPr>
            <w:r w:rsidRPr="003563D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C5D1C" w:rsidRPr="003563DA" w:rsidRDefault="000C5D1C" w:rsidP="0037109B">
            <w:pPr>
              <w:tabs>
                <w:tab w:val="left" w:pos="12600"/>
              </w:tabs>
              <w:jc w:val="center"/>
              <w:rPr>
                <w:rFonts w:ascii="Arial" w:hAnsi="Arial" w:cs="Arial"/>
                <w:sz w:val="16"/>
                <w:szCs w:val="16"/>
              </w:rPr>
            </w:pPr>
            <w:r w:rsidRPr="003563DA">
              <w:rPr>
                <w:rFonts w:ascii="Arial" w:hAnsi="Arial" w:cs="Arial"/>
                <w:sz w:val="16"/>
                <w:szCs w:val="16"/>
              </w:rPr>
              <w:t>UA/15381/01/01</w:t>
            </w:r>
          </w:p>
        </w:tc>
      </w:tr>
    </w:tbl>
    <w:p w:rsidR="000C5D1C" w:rsidRPr="003563DA" w:rsidRDefault="000C5D1C" w:rsidP="000C5D1C">
      <w:pPr>
        <w:ind w:right="20"/>
        <w:rPr>
          <w:rStyle w:val="cs7864ebcf1"/>
          <w:color w:val="auto"/>
        </w:rPr>
      </w:pPr>
    </w:p>
    <w:p w:rsidR="00071BA6" w:rsidRPr="003563DA" w:rsidRDefault="00071BA6" w:rsidP="000C5D1C">
      <w:pPr>
        <w:ind w:right="20"/>
        <w:rPr>
          <w:rStyle w:val="cs7864ebcf1"/>
          <w:color w:val="auto"/>
        </w:rPr>
      </w:pPr>
    </w:p>
    <w:p w:rsidR="000C5D1C" w:rsidRPr="003563DA" w:rsidRDefault="000C5D1C" w:rsidP="000C5D1C">
      <w:pPr>
        <w:ind w:right="20"/>
        <w:rPr>
          <w:rStyle w:val="cs7864ebcf1"/>
          <w:color w:val="auto"/>
        </w:rPr>
      </w:pPr>
    </w:p>
    <w:tbl>
      <w:tblPr>
        <w:tblW w:w="0" w:type="auto"/>
        <w:tblLook w:val="04A0" w:firstRow="1" w:lastRow="0" w:firstColumn="1" w:lastColumn="0" w:noHBand="0" w:noVBand="1"/>
      </w:tblPr>
      <w:tblGrid>
        <w:gridCol w:w="7421"/>
        <w:gridCol w:w="7422"/>
      </w:tblGrid>
      <w:tr w:rsidR="000C5D1C" w:rsidRPr="003563DA" w:rsidTr="0037109B">
        <w:tc>
          <w:tcPr>
            <w:tcW w:w="7421" w:type="dxa"/>
            <w:shd w:val="clear" w:color="auto" w:fill="auto"/>
          </w:tcPr>
          <w:p w:rsidR="000C5D1C" w:rsidRPr="003563DA" w:rsidRDefault="000C5D1C" w:rsidP="0037109B">
            <w:pPr>
              <w:ind w:right="20"/>
              <w:rPr>
                <w:rStyle w:val="cs95e872d01"/>
                <w:sz w:val="28"/>
                <w:szCs w:val="28"/>
              </w:rPr>
            </w:pPr>
            <w:r w:rsidRPr="003563DA">
              <w:rPr>
                <w:rStyle w:val="cs7864ebcf1"/>
                <w:color w:val="auto"/>
                <w:sz w:val="28"/>
                <w:szCs w:val="28"/>
              </w:rPr>
              <w:t xml:space="preserve">В.о. Генерального директора Директорату </w:t>
            </w:r>
          </w:p>
          <w:p w:rsidR="000C5D1C" w:rsidRPr="003563DA" w:rsidRDefault="000C5D1C" w:rsidP="0037109B">
            <w:pPr>
              <w:ind w:right="20"/>
              <w:rPr>
                <w:rStyle w:val="cs7864ebcf1"/>
                <w:color w:val="auto"/>
                <w:sz w:val="28"/>
                <w:szCs w:val="28"/>
              </w:rPr>
            </w:pPr>
            <w:r w:rsidRPr="003563DA">
              <w:rPr>
                <w:rStyle w:val="cs7864ebcf1"/>
                <w:color w:val="auto"/>
                <w:sz w:val="28"/>
                <w:szCs w:val="28"/>
              </w:rPr>
              <w:t>фармацевтичного забезпечення</w:t>
            </w:r>
            <w:r w:rsidRPr="003563DA">
              <w:rPr>
                <w:rStyle w:val="cs188c92b51"/>
                <w:color w:val="auto"/>
                <w:sz w:val="28"/>
                <w:szCs w:val="28"/>
              </w:rPr>
              <w:t>                                    </w:t>
            </w:r>
          </w:p>
        </w:tc>
        <w:tc>
          <w:tcPr>
            <w:tcW w:w="7422" w:type="dxa"/>
            <w:shd w:val="clear" w:color="auto" w:fill="auto"/>
          </w:tcPr>
          <w:p w:rsidR="000C5D1C" w:rsidRPr="003563DA" w:rsidRDefault="000C5D1C" w:rsidP="0037109B">
            <w:pPr>
              <w:pStyle w:val="cs95e872d0"/>
              <w:rPr>
                <w:rStyle w:val="cs7864ebcf1"/>
                <w:color w:val="auto"/>
                <w:sz w:val="28"/>
                <w:szCs w:val="28"/>
              </w:rPr>
            </w:pPr>
          </w:p>
          <w:p w:rsidR="000C5D1C" w:rsidRPr="003563DA" w:rsidRDefault="000C5D1C" w:rsidP="0037109B">
            <w:pPr>
              <w:pStyle w:val="cs95e872d0"/>
              <w:jc w:val="right"/>
              <w:rPr>
                <w:rStyle w:val="cs7864ebcf1"/>
                <w:color w:val="auto"/>
                <w:sz w:val="28"/>
                <w:szCs w:val="28"/>
              </w:rPr>
            </w:pPr>
            <w:r w:rsidRPr="003563DA">
              <w:rPr>
                <w:rStyle w:val="cs7864ebcf1"/>
                <w:color w:val="auto"/>
                <w:sz w:val="28"/>
                <w:szCs w:val="28"/>
              </w:rPr>
              <w:t>Іван ЗАДВОРНИХ</w:t>
            </w:r>
          </w:p>
        </w:tc>
      </w:tr>
    </w:tbl>
    <w:p w:rsidR="000C5D1C" w:rsidRPr="003563DA" w:rsidRDefault="000C5D1C" w:rsidP="000C5D1C">
      <w:pPr>
        <w:tabs>
          <w:tab w:val="left" w:pos="12600"/>
        </w:tabs>
        <w:jc w:val="center"/>
        <w:rPr>
          <w:rFonts w:ascii="Arial" w:hAnsi="Arial" w:cs="Arial"/>
          <w:b/>
        </w:rPr>
      </w:pPr>
    </w:p>
    <w:p w:rsidR="000C5D1C" w:rsidRPr="003563DA" w:rsidRDefault="000C5D1C" w:rsidP="006D0A8F">
      <w:pPr>
        <w:rPr>
          <w:b/>
          <w:sz w:val="28"/>
          <w:szCs w:val="28"/>
          <w:lang w:val="uk-UA"/>
        </w:rPr>
        <w:sectPr w:rsidR="000C5D1C" w:rsidRPr="003563DA" w:rsidSect="0037109B">
          <w:headerReference w:type="default" r:id="rId15"/>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A44B38" w:rsidRPr="003563DA" w:rsidTr="0037109B">
        <w:tc>
          <w:tcPr>
            <w:tcW w:w="3828" w:type="dxa"/>
          </w:tcPr>
          <w:p w:rsidR="00A44B38" w:rsidRPr="003563DA" w:rsidRDefault="00A44B38" w:rsidP="00644982">
            <w:pPr>
              <w:pStyle w:val="4"/>
              <w:tabs>
                <w:tab w:val="left" w:pos="12600"/>
              </w:tabs>
              <w:spacing w:before="0" w:after="0"/>
              <w:rPr>
                <w:rFonts w:cs="Arial"/>
                <w:sz w:val="18"/>
                <w:szCs w:val="18"/>
              </w:rPr>
            </w:pPr>
            <w:r w:rsidRPr="003563DA">
              <w:rPr>
                <w:rFonts w:cs="Arial"/>
                <w:sz w:val="18"/>
                <w:szCs w:val="18"/>
              </w:rPr>
              <w:t>Додаток 3</w:t>
            </w:r>
          </w:p>
          <w:p w:rsidR="00A44B38" w:rsidRPr="003563DA" w:rsidRDefault="00A44B38" w:rsidP="00644982">
            <w:pPr>
              <w:pStyle w:val="4"/>
              <w:tabs>
                <w:tab w:val="left" w:pos="12600"/>
              </w:tabs>
              <w:spacing w:before="0" w:after="0"/>
              <w:rPr>
                <w:rFonts w:cs="Arial"/>
                <w:sz w:val="18"/>
                <w:szCs w:val="18"/>
              </w:rPr>
            </w:pPr>
            <w:r w:rsidRPr="003563DA">
              <w:rPr>
                <w:rFonts w:cs="Arial"/>
                <w:sz w:val="18"/>
                <w:szCs w:val="18"/>
              </w:rPr>
              <w:t>до наказу Міністерства охорони</w:t>
            </w:r>
          </w:p>
          <w:p w:rsidR="00A44B38" w:rsidRPr="003563DA" w:rsidRDefault="00A44B38" w:rsidP="00644982">
            <w:pPr>
              <w:pStyle w:val="4"/>
              <w:tabs>
                <w:tab w:val="left" w:pos="12600"/>
              </w:tabs>
              <w:spacing w:before="0" w:after="0"/>
              <w:rPr>
                <w:rFonts w:cs="Arial"/>
                <w:sz w:val="18"/>
                <w:szCs w:val="18"/>
              </w:rPr>
            </w:pPr>
            <w:r w:rsidRPr="003563DA">
              <w:rPr>
                <w:rFonts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A44B38" w:rsidRPr="003563DA" w:rsidRDefault="00A44B38" w:rsidP="00644982">
            <w:pPr>
              <w:tabs>
                <w:tab w:val="left" w:pos="12600"/>
              </w:tabs>
              <w:rPr>
                <w:rFonts w:ascii="Arial" w:hAnsi="Arial" w:cs="Arial"/>
                <w:b/>
                <w:sz w:val="18"/>
                <w:szCs w:val="18"/>
              </w:rPr>
            </w:pPr>
            <w:r w:rsidRPr="003563DA">
              <w:rPr>
                <w:rFonts w:ascii="Arial" w:hAnsi="Arial" w:cs="Arial"/>
                <w:b/>
                <w:bCs/>
                <w:sz w:val="18"/>
                <w:szCs w:val="18"/>
                <w:u w:val="single"/>
              </w:rPr>
              <w:t>від 06 серпня 2021 року № 1680</w:t>
            </w:r>
          </w:p>
        </w:tc>
      </w:tr>
    </w:tbl>
    <w:p w:rsidR="00644982" w:rsidRPr="003563DA" w:rsidRDefault="00644982" w:rsidP="00A44B38">
      <w:pPr>
        <w:pStyle w:val="3a"/>
        <w:jc w:val="center"/>
        <w:rPr>
          <w:rFonts w:ascii="Arial" w:hAnsi="Arial"/>
          <w:b/>
          <w:caps/>
          <w:sz w:val="26"/>
          <w:szCs w:val="26"/>
          <w:lang w:eastAsia="uk-UA"/>
        </w:rPr>
      </w:pPr>
    </w:p>
    <w:p w:rsidR="00A44B38" w:rsidRPr="003563DA" w:rsidRDefault="00A44B38" w:rsidP="00A44B38">
      <w:pPr>
        <w:pStyle w:val="3a"/>
        <w:jc w:val="center"/>
        <w:rPr>
          <w:rFonts w:ascii="Arial" w:hAnsi="Arial"/>
          <w:b/>
          <w:caps/>
          <w:sz w:val="26"/>
          <w:szCs w:val="26"/>
          <w:lang w:eastAsia="uk-UA"/>
        </w:rPr>
      </w:pPr>
      <w:r w:rsidRPr="003563DA">
        <w:rPr>
          <w:rFonts w:ascii="Arial" w:hAnsi="Arial"/>
          <w:b/>
          <w:caps/>
          <w:sz w:val="26"/>
          <w:szCs w:val="26"/>
          <w:lang w:eastAsia="uk-UA"/>
        </w:rPr>
        <w:t>ПЕРЕЛІК</w:t>
      </w:r>
    </w:p>
    <w:p w:rsidR="00A44B38" w:rsidRPr="003563DA" w:rsidRDefault="00A44B38" w:rsidP="00A44B38">
      <w:pPr>
        <w:pStyle w:val="3a"/>
        <w:jc w:val="center"/>
        <w:rPr>
          <w:rFonts w:ascii="Arial" w:hAnsi="Arial"/>
          <w:b/>
          <w:caps/>
          <w:sz w:val="26"/>
          <w:szCs w:val="26"/>
          <w:lang w:eastAsia="uk-UA"/>
        </w:rPr>
      </w:pPr>
      <w:r w:rsidRPr="003563DA">
        <w:rPr>
          <w:rFonts w:ascii="Arial" w:hAnsi="Arial"/>
          <w:b/>
          <w:caps/>
          <w:sz w:val="26"/>
          <w:szCs w:val="26"/>
          <w:lang w:eastAsia="uk-UA"/>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A44B38" w:rsidRPr="003563DA" w:rsidRDefault="00A44B38" w:rsidP="00A44B38">
      <w:pPr>
        <w:pStyle w:val="3a"/>
        <w:jc w:val="center"/>
        <w:rPr>
          <w:rFonts w:ascii="Arial" w:hAnsi="Arial" w:cs="Arial"/>
          <w:sz w:val="26"/>
          <w:szCs w:val="26"/>
        </w:rPr>
      </w:pPr>
    </w:p>
    <w:tbl>
      <w:tblPr>
        <w:tblW w:w="15877"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8"/>
        <w:gridCol w:w="1276"/>
        <w:gridCol w:w="1701"/>
        <w:gridCol w:w="1276"/>
        <w:gridCol w:w="992"/>
        <w:gridCol w:w="1701"/>
        <w:gridCol w:w="1134"/>
        <w:gridCol w:w="4536"/>
        <w:gridCol w:w="1133"/>
        <w:gridCol w:w="1560"/>
      </w:tblGrid>
      <w:tr w:rsidR="003563DA" w:rsidRPr="003563DA" w:rsidTr="00644982">
        <w:trPr>
          <w:tblHeader/>
        </w:trPr>
        <w:tc>
          <w:tcPr>
            <w:tcW w:w="568" w:type="dxa"/>
            <w:shd w:val="clear" w:color="auto" w:fill="D9D9D9"/>
          </w:tcPr>
          <w:p w:rsidR="00A44B38" w:rsidRPr="003563DA" w:rsidRDefault="00A44B38" w:rsidP="0037109B">
            <w:pPr>
              <w:tabs>
                <w:tab w:val="left" w:pos="12600"/>
              </w:tabs>
              <w:jc w:val="center"/>
              <w:rPr>
                <w:rFonts w:ascii="Arial" w:hAnsi="Arial" w:cs="Arial"/>
                <w:b/>
                <w:i/>
                <w:sz w:val="16"/>
                <w:szCs w:val="16"/>
              </w:rPr>
            </w:pPr>
            <w:r w:rsidRPr="003563DA">
              <w:rPr>
                <w:rFonts w:ascii="Arial" w:hAnsi="Arial" w:cs="Arial"/>
                <w:b/>
                <w:i/>
                <w:sz w:val="16"/>
                <w:szCs w:val="16"/>
              </w:rPr>
              <w:t>№ п/п</w:t>
            </w:r>
          </w:p>
        </w:tc>
        <w:tc>
          <w:tcPr>
            <w:tcW w:w="1276" w:type="dxa"/>
            <w:shd w:val="clear" w:color="auto" w:fill="D9D9D9"/>
          </w:tcPr>
          <w:p w:rsidR="00A44B38" w:rsidRPr="003563DA" w:rsidRDefault="00A44B38" w:rsidP="0037109B">
            <w:pPr>
              <w:tabs>
                <w:tab w:val="left" w:pos="12600"/>
              </w:tabs>
              <w:jc w:val="center"/>
              <w:rPr>
                <w:rFonts w:ascii="Arial" w:hAnsi="Arial" w:cs="Arial"/>
                <w:b/>
                <w:i/>
                <w:sz w:val="16"/>
                <w:szCs w:val="16"/>
              </w:rPr>
            </w:pPr>
            <w:r w:rsidRPr="003563DA">
              <w:rPr>
                <w:rFonts w:ascii="Arial" w:hAnsi="Arial" w:cs="Arial"/>
                <w:b/>
                <w:i/>
                <w:sz w:val="16"/>
                <w:szCs w:val="16"/>
              </w:rPr>
              <w:t>Назва лікарського засобу</w:t>
            </w:r>
          </w:p>
        </w:tc>
        <w:tc>
          <w:tcPr>
            <w:tcW w:w="1701" w:type="dxa"/>
            <w:shd w:val="clear" w:color="auto" w:fill="D9D9D9"/>
          </w:tcPr>
          <w:p w:rsidR="00A44B38" w:rsidRPr="003563DA" w:rsidRDefault="00A44B38" w:rsidP="0037109B">
            <w:pPr>
              <w:tabs>
                <w:tab w:val="left" w:pos="12600"/>
              </w:tabs>
              <w:jc w:val="center"/>
              <w:rPr>
                <w:rFonts w:ascii="Arial" w:hAnsi="Arial" w:cs="Arial"/>
                <w:b/>
                <w:i/>
                <w:sz w:val="16"/>
                <w:szCs w:val="16"/>
              </w:rPr>
            </w:pPr>
            <w:r w:rsidRPr="003563DA">
              <w:rPr>
                <w:rFonts w:ascii="Arial" w:hAnsi="Arial" w:cs="Arial"/>
                <w:b/>
                <w:i/>
                <w:sz w:val="16"/>
                <w:szCs w:val="16"/>
              </w:rPr>
              <w:t>Форма випуску (лікарська форма, упаковка)</w:t>
            </w:r>
          </w:p>
        </w:tc>
        <w:tc>
          <w:tcPr>
            <w:tcW w:w="1276" w:type="dxa"/>
            <w:shd w:val="clear" w:color="auto" w:fill="D9D9D9"/>
          </w:tcPr>
          <w:p w:rsidR="00A44B38" w:rsidRPr="003563DA" w:rsidRDefault="00A44B38" w:rsidP="0037109B">
            <w:pPr>
              <w:tabs>
                <w:tab w:val="left" w:pos="12600"/>
              </w:tabs>
              <w:jc w:val="center"/>
              <w:rPr>
                <w:rFonts w:ascii="Arial" w:hAnsi="Arial" w:cs="Arial"/>
                <w:b/>
                <w:i/>
                <w:sz w:val="16"/>
                <w:szCs w:val="16"/>
              </w:rPr>
            </w:pPr>
            <w:r w:rsidRPr="003563DA">
              <w:rPr>
                <w:rFonts w:ascii="Arial" w:hAnsi="Arial" w:cs="Arial"/>
                <w:b/>
                <w:i/>
                <w:sz w:val="16"/>
                <w:szCs w:val="16"/>
              </w:rPr>
              <w:t>Заявник</w:t>
            </w:r>
          </w:p>
        </w:tc>
        <w:tc>
          <w:tcPr>
            <w:tcW w:w="992" w:type="dxa"/>
            <w:shd w:val="clear" w:color="auto" w:fill="D9D9D9"/>
          </w:tcPr>
          <w:p w:rsidR="00A44B38" w:rsidRPr="003563DA" w:rsidRDefault="00A44B38" w:rsidP="0037109B">
            <w:pPr>
              <w:tabs>
                <w:tab w:val="left" w:pos="12600"/>
              </w:tabs>
              <w:jc w:val="center"/>
              <w:rPr>
                <w:rFonts w:ascii="Arial" w:hAnsi="Arial" w:cs="Arial"/>
                <w:b/>
                <w:i/>
                <w:sz w:val="16"/>
                <w:szCs w:val="16"/>
              </w:rPr>
            </w:pPr>
            <w:r w:rsidRPr="003563DA">
              <w:rPr>
                <w:rFonts w:ascii="Arial" w:hAnsi="Arial" w:cs="Arial"/>
                <w:b/>
                <w:i/>
                <w:sz w:val="16"/>
                <w:szCs w:val="16"/>
              </w:rPr>
              <w:t>Країна заявника</w:t>
            </w:r>
          </w:p>
        </w:tc>
        <w:tc>
          <w:tcPr>
            <w:tcW w:w="1701" w:type="dxa"/>
            <w:shd w:val="clear" w:color="auto" w:fill="D9D9D9"/>
          </w:tcPr>
          <w:p w:rsidR="00A44B38" w:rsidRPr="003563DA" w:rsidRDefault="00A44B38" w:rsidP="0037109B">
            <w:pPr>
              <w:tabs>
                <w:tab w:val="left" w:pos="12600"/>
              </w:tabs>
              <w:jc w:val="center"/>
              <w:rPr>
                <w:rFonts w:ascii="Arial" w:hAnsi="Arial" w:cs="Arial"/>
                <w:b/>
                <w:i/>
                <w:sz w:val="16"/>
                <w:szCs w:val="16"/>
              </w:rPr>
            </w:pPr>
            <w:r w:rsidRPr="003563DA">
              <w:rPr>
                <w:rFonts w:ascii="Arial" w:hAnsi="Arial" w:cs="Arial"/>
                <w:b/>
                <w:i/>
                <w:sz w:val="16"/>
                <w:szCs w:val="16"/>
              </w:rPr>
              <w:t>Виробник</w:t>
            </w:r>
          </w:p>
        </w:tc>
        <w:tc>
          <w:tcPr>
            <w:tcW w:w="1134" w:type="dxa"/>
            <w:shd w:val="clear" w:color="auto" w:fill="D9D9D9"/>
          </w:tcPr>
          <w:p w:rsidR="00A44B38" w:rsidRPr="003563DA" w:rsidRDefault="00A44B38" w:rsidP="0037109B">
            <w:pPr>
              <w:tabs>
                <w:tab w:val="left" w:pos="12600"/>
              </w:tabs>
              <w:jc w:val="center"/>
              <w:rPr>
                <w:rFonts w:ascii="Arial" w:hAnsi="Arial" w:cs="Arial"/>
                <w:b/>
                <w:i/>
                <w:sz w:val="16"/>
                <w:szCs w:val="16"/>
              </w:rPr>
            </w:pPr>
            <w:r w:rsidRPr="003563DA">
              <w:rPr>
                <w:rFonts w:ascii="Arial" w:hAnsi="Arial" w:cs="Arial"/>
                <w:b/>
                <w:i/>
                <w:sz w:val="16"/>
                <w:szCs w:val="16"/>
              </w:rPr>
              <w:t>Країна виробника</w:t>
            </w:r>
          </w:p>
        </w:tc>
        <w:tc>
          <w:tcPr>
            <w:tcW w:w="4536" w:type="dxa"/>
            <w:shd w:val="clear" w:color="auto" w:fill="D9D9D9"/>
          </w:tcPr>
          <w:p w:rsidR="00A44B38" w:rsidRPr="003563DA" w:rsidRDefault="00A44B38" w:rsidP="0037109B">
            <w:pPr>
              <w:tabs>
                <w:tab w:val="left" w:pos="12600"/>
              </w:tabs>
              <w:jc w:val="center"/>
              <w:rPr>
                <w:rFonts w:ascii="Arial" w:hAnsi="Arial" w:cs="Arial"/>
                <w:b/>
                <w:i/>
                <w:sz w:val="16"/>
                <w:szCs w:val="16"/>
              </w:rPr>
            </w:pPr>
            <w:r w:rsidRPr="003563DA">
              <w:rPr>
                <w:rFonts w:ascii="Arial" w:hAnsi="Arial" w:cs="Arial"/>
                <w:b/>
                <w:i/>
                <w:sz w:val="16"/>
                <w:szCs w:val="16"/>
              </w:rPr>
              <w:t>Реєстраційна процедура</w:t>
            </w:r>
          </w:p>
        </w:tc>
        <w:tc>
          <w:tcPr>
            <w:tcW w:w="1133" w:type="dxa"/>
            <w:shd w:val="clear" w:color="auto" w:fill="D9D9D9"/>
          </w:tcPr>
          <w:p w:rsidR="00A44B38" w:rsidRPr="003563DA" w:rsidRDefault="00A44B38" w:rsidP="00644982">
            <w:pPr>
              <w:tabs>
                <w:tab w:val="left" w:pos="12600"/>
              </w:tabs>
              <w:jc w:val="center"/>
              <w:rPr>
                <w:rFonts w:ascii="Arial" w:hAnsi="Arial" w:cs="Arial"/>
                <w:b/>
                <w:i/>
                <w:sz w:val="16"/>
                <w:szCs w:val="16"/>
                <w:lang w:val="en-US"/>
              </w:rPr>
            </w:pPr>
            <w:r w:rsidRPr="003563DA">
              <w:rPr>
                <w:rFonts w:ascii="Arial" w:hAnsi="Arial" w:cs="Arial"/>
                <w:b/>
                <w:i/>
                <w:sz w:val="16"/>
                <w:szCs w:val="16"/>
              </w:rPr>
              <w:t>Умови відпуску</w:t>
            </w:r>
          </w:p>
        </w:tc>
        <w:tc>
          <w:tcPr>
            <w:tcW w:w="1560" w:type="dxa"/>
            <w:shd w:val="clear" w:color="auto" w:fill="D9D9D9"/>
          </w:tcPr>
          <w:p w:rsidR="00A44B38" w:rsidRPr="003563DA" w:rsidRDefault="00A44B38" w:rsidP="0037109B">
            <w:pPr>
              <w:tabs>
                <w:tab w:val="left" w:pos="12600"/>
              </w:tabs>
              <w:jc w:val="center"/>
              <w:rPr>
                <w:rFonts w:ascii="Arial" w:hAnsi="Arial" w:cs="Arial"/>
                <w:b/>
                <w:i/>
                <w:sz w:val="16"/>
                <w:szCs w:val="16"/>
                <w:lang w:val="en-US"/>
              </w:rPr>
            </w:pPr>
            <w:r w:rsidRPr="003563DA">
              <w:rPr>
                <w:rFonts w:ascii="Arial" w:hAnsi="Arial" w:cs="Arial"/>
                <w:b/>
                <w:i/>
                <w:sz w:val="16"/>
                <w:szCs w:val="16"/>
              </w:rPr>
              <w:t>Номер реєстраційного посвідчення</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tabs>
                <w:tab w:val="left" w:pos="12600"/>
              </w:tabs>
              <w:rPr>
                <w:rFonts w:ascii="Arial" w:hAnsi="Arial" w:cs="Arial"/>
                <w:b/>
                <w:i/>
                <w:sz w:val="16"/>
                <w:szCs w:val="16"/>
              </w:rPr>
            </w:pPr>
            <w:r w:rsidRPr="003563DA">
              <w:rPr>
                <w:rFonts w:ascii="Arial" w:hAnsi="Arial" w:cs="Arial"/>
                <w:b/>
                <w:sz w:val="16"/>
                <w:szCs w:val="16"/>
              </w:rPr>
              <w:t>АБИКЛАВ®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rPr>
                <w:rFonts w:ascii="Arial" w:hAnsi="Arial" w:cs="Arial"/>
                <w:sz w:val="16"/>
                <w:szCs w:val="16"/>
              </w:rPr>
            </w:pPr>
            <w:r w:rsidRPr="003563DA">
              <w:rPr>
                <w:rFonts w:ascii="Arial" w:hAnsi="Arial" w:cs="Arial"/>
                <w:sz w:val="16"/>
                <w:szCs w:val="16"/>
              </w:rPr>
              <w:t>таблетки, вкриті плівковою оболонкою по 500 мг/125 мг: по 5 таблеток у блістері, по 4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Абрил Формулейшнз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Ауробіндо Фарма Лімітед Юніт XII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ГЛЗ, без зміни місця виробництва: Також зміни внесені в інструкцію для медичного застосування ЛЗ у р. "Виробник", "Місцезнаходження виробника та його адреса місця провадження діяльності" з відповідними змінами в тексті маркування упаковок.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tabs>
                <w:tab w:val="left" w:pos="12600"/>
              </w:tabs>
              <w:jc w:val="center"/>
              <w:rPr>
                <w:rFonts w:ascii="Arial" w:hAnsi="Arial" w:cs="Arial"/>
                <w:i/>
                <w:sz w:val="16"/>
                <w:szCs w:val="16"/>
              </w:rPr>
            </w:pPr>
            <w:r w:rsidRPr="003563DA">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UA/11903/01/01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tabs>
                <w:tab w:val="left" w:pos="12600"/>
              </w:tabs>
              <w:rPr>
                <w:rFonts w:ascii="Arial" w:hAnsi="Arial" w:cs="Arial"/>
                <w:b/>
                <w:i/>
                <w:sz w:val="16"/>
                <w:szCs w:val="16"/>
              </w:rPr>
            </w:pPr>
            <w:r w:rsidRPr="003563DA">
              <w:rPr>
                <w:rFonts w:ascii="Arial" w:hAnsi="Arial" w:cs="Arial"/>
                <w:b/>
                <w:sz w:val="16"/>
                <w:szCs w:val="16"/>
              </w:rPr>
              <w:t>АБИКЛАВ®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rPr>
                <w:rFonts w:ascii="Arial" w:hAnsi="Arial" w:cs="Arial"/>
                <w:sz w:val="16"/>
                <w:szCs w:val="16"/>
              </w:rPr>
            </w:pPr>
            <w:r w:rsidRPr="003563DA">
              <w:rPr>
                <w:rFonts w:ascii="Arial" w:hAnsi="Arial" w:cs="Arial"/>
                <w:sz w:val="16"/>
                <w:szCs w:val="16"/>
              </w:rPr>
              <w:t>таблетки, вкриті плівковою оболонкою по 875 мг/125 мг: по 5 таблеток у блістері, по 2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Абрил Формулейшнз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Ауробіндо Фарма Лімітед Юніт XII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ГЛЗ, без зміни місця виробництва: Також зміни внесені в інструкцію для медичного застосування ЛЗ у р. "Виробник", "Місцезнаходження виробника та його адреса місця провадження діяльності" з відповідними змінами в тексті маркування упаковок.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tabs>
                <w:tab w:val="left" w:pos="12600"/>
              </w:tabs>
              <w:jc w:val="center"/>
              <w:rPr>
                <w:rFonts w:ascii="Arial" w:hAnsi="Arial" w:cs="Arial"/>
                <w:i/>
                <w:sz w:val="16"/>
                <w:szCs w:val="16"/>
              </w:rPr>
            </w:pPr>
            <w:r w:rsidRPr="003563DA">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UA/11903/01/02</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АВАСТИН®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 xml:space="preserve">концентрат для розчину для інфузій, 100 мг/4 мл по 4 мл (100 мг) або 16 мл (400 мг) у флаконі, по 1 флакону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Ф.Хоффманн-Ля Рош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Дженентек Інк., США (виробництво нерозфасованої продукції, первинне пакування); Рош Діагностикс ГмбХ, Німеччина (виробництво нерозфасованої продукції, первинне пакування, вторинне пакування, випробування контролю якості та випуск серії); Ф.Хоффманн-Ля Рош Лтд, Швейцарія (випробування контролю якості (крім випробування ідентифікації бевацизумабу)); Ф.Хоффманн-Ля Рош Лтд, Швейцарія (виробництво нерозфасованої продукції, первинне пакування, вторинне пакування, випробування контролю якості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США/ Німеччина/ Швейцарія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 оновлено План управління ризиками, версія 34.0 для лікарського засобу у зв'язку видаленням інформації щодо завершених післяреєстраційних досліджень. Зміни внесені до частини VII ПУРа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UA/16665/01/01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АВАСТИН®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 xml:space="preserve">концентрат для розчину для інфузій, 100 мг/4 мл по 4 мл (100 мг) або 16 мл (400 мг) у флаконі, по 1 флакону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Ф.Хоффманн-Ля Рош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Дженентек Інк., США (виробництво нерозфасованої продукції, первинне пакування); Рош Діагностикс ГмбХ, Німеччина (виробництво нерозфасованої продукції, первинне пакування, вторинне пакування, випробування контролю якості та випуск серії); Ф.Хоффманн-Ля Рош Лтд, Швейцарія (випробування контролю якості (крім випробування ідентифікації бевацизумабу)); Ф.Хоффманн-Ля Рош Лтд, Швейцарія (виробництво нерозфасованої продукції, первинне пакування, вторинне пакування, випробування контролю якості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США/ Німеччина/ Швейцарія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уповноваженої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UA/16665/01/01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АВЕЛОКС®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розчин для інфузій, 400 мг/250 мл, по 250 мл розчину у флаконах; по 1 флакону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Байєр АГ, Німеччина (весь цикл виробництва (виробництво нерозфасованої продукції, первинна упаковка, вторинна упаковка, контроль якості, випуск серії)); Фрезеніус Кабі Італіа С.Р.Л., Італiя (альтернативний виробник (виробництво нерозфасованої продукції, первинна упаковка, вторинна упаковка, контроль якості)); Штегеманн Лонферпакунг &amp; Логістішер Сервіс е.К., Німеччина (альтернативний виробник (вторинна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Німеччина/ Італiя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 xml:space="preserve">внесення змін до реєстраційних матеріалів: зміни І типу - зміни внесено до інструкції для медичного застосування лікарського засобу до розділів "Особливості застосування", "Побічні реакції" щодо оновлення інформації з безпеки діючої речовини відповідно до рекомендацій PRAC стосовно ризику виникнення випадків тяжких шкірних реакцій, панцитопенії, синдрому неадекватної секреції антидіуретичного гормону (СНСАДГ), гіпоглікемічної коми, делірію, гострого генера-лізованого екзантематозного пустульозу (ГГЕП), рабдоміолізу. </w:t>
            </w:r>
            <w:r w:rsidRPr="003563DA">
              <w:rPr>
                <w:rFonts w:ascii="Arial" w:hAnsi="Arial" w:cs="Arial"/>
                <w:sz w:val="16"/>
                <w:szCs w:val="16"/>
              </w:rPr>
              <w:br/>
              <w:t>Введення змін протягом 3-х місяців після затвердження; зміни І типу - зміни внесено до інструкції для медичного застосування лікарського засобу до розділів "Особливості застосування", "Побічні реакції" щодо оновлення інформації з безпеки діючої речовини відповідно до рекомендацій PRAC стосовно ризику виникнення регургітації/недостатності клапанів серця, ризику розвитку аневризми і розшарування стінки аорти. 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UA/4071/02/01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АДМЕНТА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таблетки, вкриті плівковою оболонкою по 10 мг № 30 (10х3) у блістерах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Сан Фармасьютикал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563DA">
              <w:rPr>
                <w:rFonts w:ascii="Arial" w:hAnsi="Arial" w:cs="Arial"/>
                <w:sz w:val="16"/>
                <w:szCs w:val="16"/>
              </w:rPr>
              <w:br/>
              <w:t xml:space="preserve">Пропонована редакція: Dr. Vivek Ahuja. Зміна контактних даних уповноваженої особи, відповідальної за фармаконагляд. </w:t>
            </w:r>
            <w:r w:rsidRPr="003563DA">
              <w:rPr>
                <w:rFonts w:ascii="Arial" w:hAnsi="Arial" w:cs="Arial"/>
                <w:sz w:val="16"/>
                <w:szCs w:val="16"/>
              </w:rPr>
              <w:br/>
              <w:t>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UA/15449/01/02</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АЗАЦИТИДИН-ВІСТА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ліофілізат для розчину для ін'єкцій по 100 мг; 1 флакон (20 мл)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Нанг Куанг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Тайвань</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внесення змін до реєстраційних матеріалів: виправлення технічних помилок, згідно п.2.4. розділу VI наказу МОЗ України від 26.08.2005р. № 426 (у редакції наказу МОЗ України від 23.07.2015 р № 460) – Виправлення технічної помилки, пов’язано з невідповідністю (різночитання) в межах одного документа (у специфікації та методах контролю (в приготуванні стандартного розчину) за показником «Залишкові кількості органічних розчинників». Зазначене виправлення відповідає матеріалам реєстраційного досьє, які представлені в матеріалах реєстраційного досьє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UA/18117/01/01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АЗИПОЛ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таблетки, вкриті плівковою оболонкою, по 250 мг, по 3 таблетки в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2007-119-Rev 02 для діючої речовини Azithromycin Dihydrate від вже затвердженого виробника, який змінив назву (затверджено: Jubilant Life Scinces Limited, India; запропоновано: JUBILANT GENERICS LIMITED; зміни І типу - подання оновленого сертифіката відповідності Європейській фармакопеї № R1-CEP 2007-119-Rev 03 для діючої речовини Azithromycin Dihydrate від вже затвердженого виробника JUBILANT GENERICS LIMITED, India; зміни І типу - подання оновленого сертифіката відповідності Європейській фармакопеї № R1-CEP 2007-119-Rev 04 для діючої речовини Azithromycin Dihydrate від вже затвердженого виробника JUBILANT GENERICS LIMITED, India; зміни І типу - подання оновленого сертифіката відповідності Європейській фармакопеї № R1-CEP 2007-119-Rev 05 для діючої речовини Azithromycin Dihydrate від вже затвердженого виробника JUBILANT GENERICS LIMITED, India</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UA/14380/01/01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АЗИПОЛ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таблетки, вкриті плівковою оболонкою, по 500 мг, по 2 або 3 таблетки в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2007-119-Rev 02 для діючої речовини Azithromycin Dihydrate від вже затвердженого виробника, який змінив назву (затверджено: Jubilant Life Scinces Limited, India; запропоновано: JUBILANT GENERICS LIMITED; зміни І типу - подання оновленого сертифіката відповідності Європейській фармакопеї № R1-CEP 2007-119-Rev 03 для діючої речовини Azithromycin Dihydrate від вже затвердженого виробника JUBILANT GENERICS LIMITED, India; зміни І типу - подання оновленого сертифіката відповідності Європейській фармакопеї № R1-CEP 2007-119-Rev 04 для діючої речовини Azithromycin Dihydrate від вже затвердженого виробника JUBILANT GENERICS LIMITED, India; зміни І типу - подання оновленого сертифіката відповідності Європейській фармакопеї № R1-CEP 2007-119-Rev 05 для діючої речовини Azithromycin Dihydrate від вже затвердженого виробника JUBILANT GENERICS LIMITED, India</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UA/14380/01/02</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tabs>
                <w:tab w:val="left" w:pos="12600"/>
              </w:tabs>
              <w:rPr>
                <w:rFonts w:ascii="Arial" w:hAnsi="Arial" w:cs="Arial"/>
                <w:b/>
                <w:i/>
                <w:sz w:val="16"/>
                <w:szCs w:val="16"/>
              </w:rPr>
            </w:pPr>
            <w:r w:rsidRPr="003563DA">
              <w:rPr>
                <w:rFonts w:ascii="Arial" w:hAnsi="Arial" w:cs="Arial"/>
                <w:b/>
                <w:sz w:val="16"/>
                <w:szCs w:val="16"/>
              </w:rPr>
              <w:t>АЛЕРГОДИЛ®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rPr>
                <w:rFonts w:ascii="Arial" w:hAnsi="Arial" w:cs="Arial"/>
                <w:sz w:val="16"/>
                <w:szCs w:val="16"/>
              </w:rPr>
            </w:pPr>
            <w:r w:rsidRPr="003563DA">
              <w:rPr>
                <w:rFonts w:ascii="Arial" w:hAnsi="Arial" w:cs="Arial"/>
                <w:sz w:val="16"/>
                <w:szCs w:val="16"/>
              </w:rPr>
              <w:t xml:space="preserve">спрей назальний дозований, 1 мг/мл; по 10 мл у флаконі з нагвинченим розпилювачем; по 1 флакону в картонній упаковці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МЕДА Фарма ГмбХ енд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Виробник відповідальний за виробництво нерозфасованої продукції, первинне та вторинне пакування, контроль якості:</w:t>
            </w:r>
            <w:r w:rsidRPr="003563DA">
              <w:rPr>
                <w:rFonts w:ascii="Arial" w:hAnsi="Arial" w:cs="Arial"/>
                <w:sz w:val="16"/>
                <w:szCs w:val="16"/>
              </w:rPr>
              <w:br/>
              <w:t>МЕДА Меньюфекчеринг ГмбХ, Німеччина;</w:t>
            </w:r>
            <w:r w:rsidRPr="003563DA">
              <w:rPr>
                <w:rFonts w:ascii="Arial" w:hAnsi="Arial" w:cs="Arial"/>
                <w:sz w:val="16"/>
                <w:szCs w:val="16"/>
              </w:rPr>
              <w:br/>
              <w:t>Виробник відповідальний за випуск серії:</w:t>
            </w:r>
            <w:r w:rsidRPr="003563DA">
              <w:rPr>
                <w:rFonts w:ascii="Arial" w:hAnsi="Arial" w:cs="Arial"/>
                <w:sz w:val="16"/>
                <w:szCs w:val="16"/>
              </w:rPr>
              <w:br/>
              <w:t>МЕДА Фарма ГмбХ енд Ко. КГ, Німеччина;</w:t>
            </w:r>
            <w:r w:rsidRPr="003563DA">
              <w:rPr>
                <w:rFonts w:ascii="Arial" w:hAnsi="Arial" w:cs="Arial"/>
                <w:sz w:val="16"/>
                <w:szCs w:val="16"/>
              </w:rPr>
              <w:br/>
              <w:t>Альтернативний виробник відповідальний за виробництво нерозфасованої продукції, первинне та вторинне пакування, контроль якості та випуск серії:</w:t>
            </w:r>
            <w:r w:rsidRPr="003563DA">
              <w:rPr>
                <w:rFonts w:ascii="Arial" w:hAnsi="Arial" w:cs="Arial"/>
                <w:sz w:val="16"/>
                <w:szCs w:val="16"/>
              </w:rPr>
              <w:br/>
              <w:t>МАДАУС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spacing w:after="240"/>
              <w:jc w:val="center"/>
              <w:rPr>
                <w:rFonts w:ascii="Arial" w:hAnsi="Arial" w:cs="Arial"/>
                <w:sz w:val="16"/>
                <w:szCs w:val="16"/>
              </w:rPr>
            </w:pPr>
            <w:r w:rsidRPr="003563D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563DA">
              <w:rPr>
                <w:rFonts w:ascii="Arial" w:hAnsi="Arial" w:cs="Arial"/>
                <w:sz w:val="16"/>
                <w:szCs w:val="16"/>
              </w:rPr>
              <w:br/>
              <w:t xml:space="preserve">Пропонована редакція – Dr Eiko Soehlke, MD MPH. Зміна контактних даних уповноваженої особи, відповідальної за фармаконагляд. Зміна контактних даних контактної особи уповноваженої особи, відповідальної за фармаконагляд в Україні. </w:t>
            </w:r>
            <w:r w:rsidRPr="003563DA">
              <w:rPr>
                <w:rFonts w:ascii="Arial" w:hAnsi="Arial" w:cs="Arial"/>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tabs>
                <w:tab w:val="left" w:pos="12600"/>
              </w:tabs>
              <w:jc w:val="center"/>
              <w:rPr>
                <w:rFonts w:ascii="Arial" w:hAnsi="Arial" w:cs="Arial"/>
                <w:i/>
                <w:sz w:val="16"/>
                <w:szCs w:val="16"/>
              </w:rPr>
            </w:pPr>
            <w:r w:rsidRPr="003563DA">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UA/4072/02/01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АЛЕРГОЗАН®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розчин оральний, 0,5 мг/мл, по 120 мл в скляній або ПЕТ пляшці; по 1 пляшці з мірним стаканчиком і дозуючим шприцом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АТ "Софарма" , Болгарія (виробництво нерозфасованої продукції, первиннна та вторинна упаковка); АТ "Софарма", Болгарія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Болгарія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подання оновленого сертифікату відповідності ЄФ R1-CEP 2014-302-Rev 00 для АФІ Дезлоратадин, від затвердженого виробника MOREPEN LABORATORIES LIMITED, India</w:t>
            </w:r>
            <w:r w:rsidRPr="003563DA">
              <w:rPr>
                <w:rFonts w:ascii="Arial" w:hAnsi="Arial" w:cs="Arial"/>
                <w:sz w:val="16"/>
                <w:szCs w:val="16"/>
              </w:rPr>
              <w:br/>
            </w:r>
            <w:r w:rsidRPr="003563DA">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UA/17454/01/01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tabs>
                <w:tab w:val="left" w:pos="12600"/>
              </w:tabs>
              <w:rPr>
                <w:rFonts w:ascii="Arial" w:hAnsi="Arial" w:cs="Arial"/>
                <w:b/>
                <w:i/>
                <w:sz w:val="16"/>
                <w:szCs w:val="16"/>
              </w:rPr>
            </w:pPr>
            <w:r w:rsidRPr="003563DA">
              <w:rPr>
                <w:rFonts w:ascii="Arial" w:hAnsi="Arial" w:cs="Arial"/>
                <w:b/>
                <w:sz w:val="16"/>
                <w:szCs w:val="16"/>
              </w:rPr>
              <w:t>АЛОКСІ®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rPr>
                <w:rFonts w:ascii="Arial" w:hAnsi="Arial" w:cs="Arial"/>
                <w:sz w:val="16"/>
                <w:szCs w:val="16"/>
              </w:rPr>
            </w:pPr>
            <w:r w:rsidRPr="003563DA">
              <w:rPr>
                <w:rFonts w:ascii="Arial" w:hAnsi="Arial" w:cs="Arial"/>
                <w:sz w:val="16"/>
                <w:szCs w:val="16"/>
              </w:rPr>
              <w:t>розчин для ін`єкцій, 250 мкг/5 мл; по 5 мл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Хелсінн Бірекс Фармасьютікалс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Виробництво нерозфасованої продукції, первинне пакування:</w:t>
            </w:r>
            <w:r w:rsidRPr="003563DA">
              <w:rPr>
                <w:rFonts w:ascii="Arial" w:hAnsi="Arial" w:cs="Arial"/>
                <w:sz w:val="16"/>
                <w:szCs w:val="16"/>
              </w:rPr>
              <w:br/>
              <w:t xml:space="preserve">ФАРЕВА ПАУ, Франція; </w:t>
            </w:r>
            <w:r w:rsidRPr="003563DA">
              <w:rPr>
                <w:rFonts w:ascii="Arial" w:hAnsi="Arial" w:cs="Arial"/>
                <w:sz w:val="16"/>
                <w:szCs w:val="16"/>
              </w:rPr>
              <w:br/>
              <w:t>Виробництво нерозфасованої продукції, первинне пакування, контроль серій:</w:t>
            </w:r>
            <w:r w:rsidRPr="003563DA">
              <w:rPr>
                <w:rFonts w:ascii="Arial" w:hAnsi="Arial" w:cs="Arial"/>
                <w:sz w:val="16"/>
                <w:szCs w:val="16"/>
              </w:rPr>
              <w:br/>
              <w:t xml:space="preserve">ФАРЕВА ПАУ, Франція; </w:t>
            </w:r>
            <w:r w:rsidRPr="003563DA">
              <w:rPr>
                <w:rFonts w:ascii="Arial" w:hAnsi="Arial" w:cs="Arial"/>
                <w:sz w:val="16"/>
                <w:szCs w:val="16"/>
              </w:rPr>
              <w:br/>
              <w:t>Відповідальний за вторинне пакування та випуск серії:</w:t>
            </w:r>
            <w:r w:rsidRPr="003563DA">
              <w:rPr>
                <w:rFonts w:ascii="Arial" w:hAnsi="Arial" w:cs="Arial"/>
                <w:sz w:val="16"/>
                <w:szCs w:val="16"/>
              </w:rPr>
              <w:br/>
              <w:t>Хелсінн Бірекс Фармасьютікалс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Франція/</w:t>
            </w:r>
          </w:p>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Ірландія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3563DA">
              <w:rPr>
                <w:rFonts w:ascii="Arial" w:hAnsi="Arial" w:cs="Arial"/>
                <w:sz w:val="16"/>
                <w:szCs w:val="16"/>
              </w:rPr>
              <w:br/>
              <w:t xml:space="preserve">Внесення змін до розділу “Маркування” МКЯ ЛЗ: Затверджено: Маркировка упаковки. В соответствии с приложенным текстом маркировки.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 місяців після затвердження. Зміни І типу - Зміни щодо безпеки/ефективності та фармаконагляду (інші зміни) Внесено незначні зміни у текст маркування упаковки, як наслідок - в інструкцію для медичного застосування ЛЗ (щодо власника ліцензії). </w:t>
            </w:r>
            <w:r w:rsidRPr="003563DA">
              <w:rPr>
                <w:rFonts w:ascii="Arial" w:hAnsi="Arial" w:cs="Arial"/>
                <w:sz w:val="16"/>
                <w:szCs w:val="16"/>
              </w:rPr>
              <w:br/>
              <w:t>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та адреси місця провадження діяльності виробника ЛЗ Алоксі® відповідального за виробництво нерозфасованої продукції, первинне пакування, контроль серій, без зміни місця виробництва. Введення змін протягом 6 місяців після затвердження</w:t>
            </w:r>
            <w:r w:rsidRPr="003563DA">
              <w:rPr>
                <w:rFonts w:ascii="Arial" w:hAnsi="Arial" w:cs="Arial"/>
                <w:sz w:val="16"/>
                <w:szCs w:val="16"/>
              </w:rPr>
              <w:br/>
              <w:t xml:space="preserve">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та адреси місця провадження діяльності виробника ЛЗ Алоксі® відповідального за виробництво нерозфасованої продукції, первинне пакування, без зміни місця виробництва. </w:t>
            </w:r>
            <w:r w:rsidRPr="003563DA">
              <w:rPr>
                <w:rFonts w:ascii="Arial" w:hAnsi="Arial" w:cs="Arial"/>
                <w:sz w:val="16"/>
                <w:szCs w:val="16"/>
              </w:rPr>
              <w:br/>
              <w:t>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tabs>
                <w:tab w:val="left" w:pos="12600"/>
              </w:tabs>
              <w:jc w:val="center"/>
              <w:rPr>
                <w:rFonts w:ascii="Arial" w:hAnsi="Arial" w:cs="Arial"/>
                <w:i/>
                <w:sz w:val="16"/>
                <w:szCs w:val="16"/>
              </w:rPr>
            </w:pPr>
            <w:r w:rsidRPr="003563DA">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UA/16037/01/01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tabs>
                <w:tab w:val="left" w:pos="12600"/>
              </w:tabs>
              <w:rPr>
                <w:rFonts w:ascii="Arial" w:hAnsi="Arial" w:cs="Arial"/>
                <w:b/>
                <w:i/>
                <w:sz w:val="16"/>
                <w:szCs w:val="16"/>
              </w:rPr>
            </w:pPr>
            <w:r w:rsidRPr="003563DA">
              <w:rPr>
                <w:rFonts w:ascii="Arial" w:hAnsi="Arial" w:cs="Arial"/>
                <w:b/>
                <w:sz w:val="16"/>
                <w:szCs w:val="16"/>
              </w:rPr>
              <w:t>АЛУНБРИГ®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rPr>
                <w:rFonts w:ascii="Arial" w:hAnsi="Arial" w:cs="Arial"/>
                <w:sz w:val="16"/>
                <w:szCs w:val="16"/>
              </w:rPr>
            </w:pPr>
            <w:r w:rsidRPr="003563DA">
              <w:rPr>
                <w:rFonts w:ascii="Arial" w:hAnsi="Arial" w:cs="Arial"/>
                <w:sz w:val="16"/>
                <w:szCs w:val="16"/>
              </w:rPr>
              <w:t>таблетки, вкриті плівковою оболонкою, по 30 мг; по 14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Такеда Фарма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дозвіл на випуск серії:</w:t>
            </w:r>
            <w:r w:rsidRPr="003563DA">
              <w:rPr>
                <w:rFonts w:ascii="Arial" w:hAnsi="Arial" w:cs="Arial"/>
                <w:sz w:val="16"/>
                <w:szCs w:val="16"/>
              </w:rPr>
              <w:br/>
              <w:t>Такеда Австрія ГмбХ, Австрія;</w:t>
            </w:r>
            <w:r w:rsidRPr="003563DA">
              <w:rPr>
                <w:rFonts w:ascii="Arial" w:hAnsi="Arial" w:cs="Arial"/>
                <w:sz w:val="16"/>
                <w:szCs w:val="16"/>
              </w:rPr>
              <w:br/>
              <w:t>виробництво за повним циклом:</w:t>
            </w:r>
            <w:r w:rsidRPr="003563DA">
              <w:rPr>
                <w:rFonts w:ascii="Arial" w:hAnsi="Arial" w:cs="Arial"/>
                <w:sz w:val="16"/>
                <w:szCs w:val="16"/>
              </w:rPr>
              <w:br/>
              <w:t>Пенн Фармасьютікал Сервісес Лімітед, Сполучене Королівство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Австрія/</w:t>
            </w:r>
          </w:p>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Сполучене Королівство</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tabs>
                <w:tab w:val="left" w:pos="12600"/>
              </w:tabs>
              <w:jc w:val="center"/>
              <w:rPr>
                <w:rFonts w:ascii="Arial" w:hAnsi="Arial" w:cs="Arial"/>
                <w:i/>
                <w:sz w:val="16"/>
                <w:szCs w:val="16"/>
              </w:rPr>
            </w:pPr>
            <w:r w:rsidRPr="003563DA">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UA/18553/01/01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tabs>
                <w:tab w:val="left" w:pos="12600"/>
              </w:tabs>
              <w:rPr>
                <w:rFonts w:ascii="Arial" w:hAnsi="Arial" w:cs="Arial"/>
                <w:b/>
                <w:i/>
                <w:sz w:val="16"/>
                <w:szCs w:val="16"/>
              </w:rPr>
            </w:pPr>
            <w:r w:rsidRPr="003563DA">
              <w:rPr>
                <w:rFonts w:ascii="Arial" w:hAnsi="Arial" w:cs="Arial"/>
                <w:b/>
                <w:sz w:val="16"/>
                <w:szCs w:val="16"/>
              </w:rPr>
              <w:t>АЛУНБРИГ®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rPr>
                <w:rFonts w:ascii="Arial" w:hAnsi="Arial" w:cs="Arial"/>
                <w:sz w:val="16"/>
                <w:szCs w:val="16"/>
              </w:rPr>
            </w:pPr>
            <w:r w:rsidRPr="003563DA">
              <w:rPr>
                <w:rFonts w:ascii="Arial" w:hAnsi="Arial" w:cs="Arial"/>
                <w:sz w:val="16"/>
                <w:szCs w:val="16"/>
              </w:rPr>
              <w:t>таблетки, вкриті плівковою оболонкою, по 90 мг; по 7 таблеток у блістері по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Такеда Фарма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дозвіл на випуск серії:</w:t>
            </w:r>
            <w:r w:rsidRPr="003563DA">
              <w:rPr>
                <w:rFonts w:ascii="Arial" w:hAnsi="Arial" w:cs="Arial"/>
                <w:sz w:val="16"/>
                <w:szCs w:val="16"/>
              </w:rPr>
              <w:br/>
              <w:t>Такеда Австрія ГмбХ, Австрія;</w:t>
            </w:r>
            <w:r w:rsidRPr="003563DA">
              <w:rPr>
                <w:rFonts w:ascii="Arial" w:hAnsi="Arial" w:cs="Arial"/>
                <w:sz w:val="16"/>
                <w:szCs w:val="16"/>
              </w:rPr>
              <w:br/>
              <w:t>виробництво за повним циклом:</w:t>
            </w:r>
            <w:r w:rsidRPr="003563DA">
              <w:rPr>
                <w:rFonts w:ascii="Arial" w:hAnsi="Arial" w:cs="Arial"/>
                <w:sz w:val="16"/>
                <w:szCs w:val="16"/>
              </w:rPr>
              <w:br/>
              <w:t>Пенн Фармасьютікал Сервісес Лімітед, Сполучене Королівство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Австрія/</w:t>
            </w:r>
          </w:p>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Сполучене Королівство</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tabs>
                <w:tab w:val="left" w:pos="12600"/>
              </w:tabs>
              <w:jc w:val="center"/>
              <w:rPr>
                <w:rFonts w:ascii="Arial" w:hAnsi="Arial" w:cs="Arial"/>
                <w:i/>
                <w:sz w:val="16"/>
                <w:szCs w:val="16"/>
              </w:rPr>
            </w:pPr>
            <w:r w:rsidRPr="003563DA">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UA/18553/01/02</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tabs>
                <w:tab w:val="left" w:pos="12600"/>
              </w:tabs>
              <w:rPr>
                <w:rFonts w:ascii="Arial" w:hAnsi="Arial" w:cs="Arial"/>
                <w:b/>
                <w:i/>
                <w:sz w:val="16"/>
                <w:szCs w:val="16"/>
              </w:rPr>
            </w:pPr>
            <w:r w:rsidRPr="003563DA">
              <w:rPr>
                <w:rFonts w:ascii="Arial" w:hAnsi="Arial" w:cs="Arial"/>
                <w:b/>
                <w:sz w:val="16"/>
                <w:szCs w:val="16"/>
              </w:rPr>
              <w:t>АЛУНБРИГ®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rPr>
                <w:rFonts w:ascii="Arial" w:hAnsi="Arial" w:cs="Arial"/>
                <w:sz w:val="16"/>
                <w:szCs w:val="16"/>
              </w:rPr>
            </w:pPr>
            <w:r w:rsidRPr="003563DA">
              <w:rPr>
                <w:rFonts w:ascii="Arial" w:hAnsi="Arial" w:cs="Arial"/>
                <w:sz w:val="16"/>
                <w:szCs w:val="16"/>
              </w:rPr>
              <w:t>таблетки, вкриті плівковою оболонкою, по 180 мг; по 14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Такеда Фарма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дозвіл на випуск серії:</w:t>
            </w:r>
            <w:r w:rsidRPr="003563DA">
              <w:rPr>
                <w:rFonts w:ascii="Arial" w:hAnsi="Arial" w:cs="Arial"/>
                <w:sz w:val="16"/>
                <w:szCs w:val="16"/>
              </w:rPr>
              <w:br/>
              <w:t>Такеда Австрія ГмбХ, Австрія;</w:t>
            </w:r>
            <w:r w:rsidRPr="003563DA">
              <w:rPr>
                <w:rFonts w:ascii="Arial" w:hAnsi="Arial" w:cs="Arial"/>
                <w:sz w:val="16"/>
                <w:szCs w:val="16"/>
              </w:rPr>
              <w:br/>
              <w:t>виробництво за повним циклом:</w:t>
            </w:r>
            <w:r w:rsidRPr="003563DA">
              <w:rPr>
                <w:rFonts w:ascii="Arial" w:hAnsi="Arial" w:cs="Arial"/>
                <w:sz w:val="16"/>
                <w:szCs w:val="16"/>
              </w:rPr>
              <w:br/>
              <w:t>Пенн Фармасьютікал Сервісес Лімітед, Сполучене Королівство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Австрія/</w:t>
            </w:r>
          </w:p>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Сполучене Королівство</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tabs>
                <w:tab w:val="left" w:pos="12600"/>
              </w:tabs>
              <w:jc w:val="center"/>
              <w:rPr>
                <w:rFonts w:ascii="Arial" w:hAnsi="Arial" w:cs="Arial"/>
                <w:i/>
                <w:sz w:val="16"/>
                <w:szCs w:val="16"/>
              </w:rPr>
            </w:pPr>
            <w:r w:rsidRPr="003563DA">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UA/18553/01/03</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tabs>
                <w:tab w:val="left" w:pos="12600"/>
              </w:tabs>
              <w:rPr>
                <w:rFonts w:ascii="Arial" w:hAnsi="Arial" w:cs="Arial"/>
                <w:b/>
                <w:i/>
                <w:sz w:val="16"/>
                <w:szCs w:val="16"/>
              </w:rPr>
            </w:pPr>
            <w:r w:rsidRPr="003563DA">
              <w:rPr>
                <w:rFonts w:ascii="Arial" w:hAnsi="Arial" w:cs="Arial"/>
                <w:b/>
                <w:sz w:val="16"/>
                <w:szCs w:val="16"/>
              </w:rPr>
              <w:t>АЛЬБУВЕН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rPr>
                <w:rFonts w:ascii="Arial" w:hAnsi="Arial" w:cs="Arial"/>
                <w:sz w:val="16"/>
                <w:szCs w:val="16"/>
              </w:rPr>
            </w:pPr>
            <w:r w:rsidRPr="003563DA">
              <w:rPr>
                <w:rFonts w:ascii="Arial" w:hAnsi="Arial" w:cs="Arial"/>
                <w:sz w:val="16"/>
                <w:szCs w:val="16"/>
              </w:rPr>
              <w:t>розчин для інфузій 10 %, по 50 мл, 100 мл у флаконі; по 1 флакону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ТОВ "БІОФАРМА ПЛАЗМА"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 xml:space="preserve">ТОВ "БІОФАРМА ПЛАЗМА" (виробництво, первинне пакування; виробництво, первинне та вторинне пакування, випуск серій; </w:t>
            </w:r>
            <w:r w:rsidRPr="003563DA">
              <w:rPr>
                <w:rFonts w:ascii="Arial" w:hAnsi="Arial" w:cs="Arial"/>
                <w:sz w:val="16"/>
                <w:szCs w:val="16"/>
              </w:rPr>
              <w:br/>
              <w:t>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 Зміна назви лікарського засобу. Затверджено: АЛЬБУМІН-БІОФАРМА Запропоновано: АЛЬБУВЕН Зміни вносяться до реєстраційного посвідчення, короткої характеристики лікарського засобу, інструкції медичного застосування, тексту маркування, МКЯ. </w:t>
            </w:r>
            <w:r w:rsidRPr="003563DA">
              <w:rPr>
                <w:rFonts w:ascii="Arial" w:hAnsi="Arial" w:cs="Arial"/>
                <w:sz w:val="16"/>
                <w:szCs w:val="16"/>
              </w:rPr>
              <w:br/>
              <w:t>Термін введення змін -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tabs>
                <w:tab w:val="left" w:pos="12600"/>
              </w:tabs>
              <w:jc w:val="center"/>
              <w:rPr>
                <w:rFonts w:ascii="Arial" w:hAnsi="Arial" w:cs="Arial"/>
                <w:i/>
                <w:sz w:val="16"/>
                <w:szCs w:val="16"/>
              </w:rPr>
            </w:pPr>
            <w:r w:rsidRPr="003563DA">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UA/15875/01/01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tabs>
                <w:tab w:val="left" w:pos="12600"/>
              </w:tabs>
              <w:rPr>
                <w:rFonts w:ascii="Arial" w:hAnsi="Arial" w:cs="Arial"/>
                <w:b/>
                <w:i/>
                <w:sz w:val="16"/>
                <w:szCs w:val="16"/>
              </w:rPr>
            </w:pPr>
            <w:r w:rsidRPr="003563DA">
              <w:rPr>
                <w:rFonts w:ascii="Arial" w:hAnsi="Arial" w:cs="Arial"/>
                <w:b/>
                <w:sz w:val="16"/>
                <w:szCs w:val="16"/>
              </w:rPr>
              <w:t>АЛЬБУВЕН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rPr>
                <w:rFonts w:ascii="Arial" w:hAnsi="Arial" w:cs="Arial"/>
                <w:sz w:val="16"/>
                <w:szCs w:val="16"/>
              </w:rPr>
            </w:pPr>
            <w:r w:rsidRPr="003563DA">
              <w:rPr>
                <w:rFonts w:ascii="Arial" w:hAnsi="Arial" w:cs="Arial"/>
                <w:sz w:val="16"/>
                <w:szCs w:val="16"/>
              </w:rPr>
              <w:t>розчин для інфузій 20 %, по 50 мл, 100 мл у флаконі; по 1 флакону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ТОВ "БІОФАРМА ПЛАЗМА"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 xml:space="preserve">ТОВ "БІОФАРМА ПЛАЗМА" (виробництво, первинне пакування; виробництво, первинне та вторинне пакування, випуск серій; </w:t>
            </w:r>
            <w:r w:rsidRPr="003563DA">
              <w:rPr>
                <w:rFonts w:ascii="Arial" w:hAnsi="Arial" w:cs="Arial"/>
                <w:sz w:val="16"/>
                <w:szCs w:val="16"/>
              </w:rPr>
              <w:br/>
              <w:t>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 Зміна назви лікарського засобу. Затверджено: АЛЬБУМІН-БІОФАРМА Запропоновано: АЛЬБУВЕН Зміни вносяться до реєстраційного посвідчення, короткої характеристики лікарського засобу, інструкції медичного застосування, тексту маркування, МКЯ. </w:t>
            </w:r>
            <w:r w:rsidRPr="003563DA">
              <w:rPr>
                <w:rFonts w:ascii="Arial" w:hAnsi="Arial" w:cs="Arial"/>
                <w:sz w:val="16"/>
                <w:szCs w:val="16"/>
              </w:rPr>
              <w:br/>
              <w:t>Термін введення змін -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tabs>
                <w:tab w:val="left" w:pos="12600"/>
              </w:tabs>
              <w:jc w:val="center"/>
              <w:rPr>
                <w:rFonts w:ascii="Arial" w:hAnsi="Arial" w:cs="Arial"/>
                <w:i/>
                <w:sz w:val="16"/>
                <w:szCs w:val="16"/>
              </w:rPr>
            </w:pPr>
            <w:r w:rsidRPr="003563DA">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UA/15875/01/02</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АМ-АЛІТЕР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таблетки по 4 мг/5 мг, по 10 таблеток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Товариство з обмеженою відповідальністю Науково-виробнича фірма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Товариство з обмеженою відповідальністю Науково-виробнича фірма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 xml:space="preserve">внесення змін до реєстраційних матеріалів: зміни І типу - зміни до специфікації та методів контролю АФІ Амлодипіну бесилат, а саме – зміна критеріїв прийнятності за показником «Залишкові розчинники», у зв’язку з приведенням у відповідність к DMF виробника «HETERO DRUGS LIMITED». </w:t>
            </w:r>
            <w:r w:rsidRPr="003563DA">
              <w:rPr>
                <w:rFonts w:ascii="Arial" w:hAnsi="Arial" w:cs="Arial"/>
                <w:sz w:val="16"/>
                <w:szCs w:val="16"/>
              </w:rPr>
              <w:br/>
              <w:t>Запропоновано: метанол 0,03(300), етилацетат 0,05(500); зміни І типу - незначні зміни в процесі виробництва АФІ Амлодипіну бесилат у зв’язку з удосконалення першого етапу синтезу внаслідок уникнення використання метиленхлориду, натрію бісульфіту та натрію хлориду та вилучення четвертого етапу синтезу АФІ у зв’язку з невикористанням даного етапу в процесі виробництва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UA/17391/01/01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АМ-АЛІТЕР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таблетки по 4 мг/10 мг, по 10 таблеток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Товариство з обмеженою відповідальністю Науково-виробнича фірма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Товариство з обмеженою відповідальністю Науково-виробнича фірма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 xml:space="preserve">внесення змін до реєстраційних матеріалів: зміни І типу - зміни до специфікації та методів контролю АФІ Амлодипіну бесилат, а саме – зміна критеріїв прийнятності за показником «Залишкові розчинники», у зв’язку з приведенням у відповідність к DMF виробника «HETERO DRUGS LIMITED». </w:t>
            </w:r>
            <w:r w:rsidRPr="003563DA">
              <w:rPr>
                <w:rFonts w:ascii="Arial" w:hAnsi="Arial" w:cs="Arial"/>
                <w:sz w:val="16"/>
                <w:szCs w:val="16"/>
              </w:rPr>
              <w:br/>
              <w:t>Запропоновано: метанол 0,03(300), етилацетат 0,05(500); зміни І типу - незначні зміни в процесі виробництва АФІ Амлодипіну бесилат у зв’язку з удосконалення першого етапу синтезу внаслідок уникнення використання метиленхлориду, натрію бісульфіту та натрію хлориду та вилучення четвертого етапу синтезу АФІ у зв’язку з невикористанням даного етапу в процесі виробництва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UA/17391/01/02</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АМ-АЛІТЕР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таблетки по 8 мг/5 мг, по 10 таблеток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Товариство з обмеженою відповідальністю Науково-виробнича фірма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Товариство з обмеженою відповідальністю Науково-виробнича фірма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 xml:space="preserve">внесення змін до реєстраційних матеріалів: зміни І типу - зміни до специфікації та методів контролю АФІ Амлодипіну бесилат, а саме – зміна критеріїв прийнятності за показником «Залишкові розчинники», у зв’язку з приведенням у відповідність к DMF виробника «HETERO DRUGS LIMITED». </w:t>
            </w:r>
            <w:r w:rsidRPr="003563DA">
              <w:rPr>
                <w:rFonts w:ascii="Arial" w:hAnsi="Arial" w:cs="Arial"/>
                <w:sz w:val="16"/>
                <w:szCs w:val="16"/>
              </w:rPr>
              <w:br/>
              <w:t>Запропоновано: метанол 0,03(300), етилацетат 0,05(500); зміни І типу - незначні зміни в процесі виробництва АФІ Амлодипіну бесилат у зв’язку з удосконалення першого етапу синтезу внаслідок уникнення використання метиленхлориду, натрію бісульфіту та натрію хлориду та вилучення четвертого етапу синтезу АФІ у зв’язку з невикористанням даного етапу в процесі виробництва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UA/17391/01/03</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АМ-АЛІТЕР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таблетки по 8 мг/10 мг, по 10 таблеток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Товариство з обмеженою відповідальністю Науково-виробнича фірма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Товариство з обмеженою відповідальністю Науково-виробнича фірма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 xml:space="preserve">внесення змін до реєстраційних матеріалів: зміни І типу - зміни до специфікації та методів контролю АФІ Амлодипіну бесилат, а саме – зміна критеріїв прийнятності за показником «Залишкові розчинники», у зв’язку з приведенням у відповідність к DMF виробника «HETERO DRUGS LIMITED». </w:t>
            </w:r>
            <w:r w:rsidRPr="003563DA">
              <w:rPr>
                <w:rFonts w:ascii="Arial" w:hAnsi="Arial" w:cs="Arial"/>
                <w:sz w:val="16"/>
                <w:szCs w:val="16"/>
              </w:rPr>
              <w:br/>
              <w:t>Запропоновано: метанол 0,03(300), етилацетат 0,05(500); зміни І типу - незначні зміни в процесі виробництва АФІ Амлодипіну бесилат у зв’язку з удосконалення першого етапу синтезу внаслідок уникнення використання метиленхлориду, натрію бісульфіту та натрію хлориду та вилучення четвертого етапу синтезу АФІ у зв’язку з невикористанням даного етапу в процесі виробництва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UA/17391/01/04</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АНДИПАЛ-ФОРТЕ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таблетки, по 10 таблеток у стрипах; по 10 таблеток у стрипі; по 2 або по 10 стрипів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ПАТ "Монфарм"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внесені у п. 17 тексту маркування вторинної упаковки № 20 (10х2) лікарського засобу щодо нанесення знаку для товарів та послуг</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UA/10129/01/01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АНОРО™ЕЛЛІПТА™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порошок для інгаляцій, дозований, по 55 мкг/22 мкг/дозу; по 30 доз у порошковому інгаляторі; по 1 інгалятору в лотку з фольги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Глаксо Оперейшнс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Велика Британiя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UA/14742/01/01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АПСОРБІН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порошок для оральної суспензії по 3 г, по 3,76 г в саше, по 10 або 30 саше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приведення методики визначення контролю АФІ діосмектиту за показником "Мікробіологічна чистота" до матеріалів виробника Shandong Luye Pharmaceutical Co., Ltd., Китай, а саме критерії прийнятності доповнюються нормуванням Salmonella в 10 г; зміни І типу - приведення Специфікації контролю АФІ діосмектиту за показником "Мікробіологічна чистота" до матеріалів виробника Shandong Luye Pharmaceutical Co., Ltd., Китай, а саме критерії прийнятності доповнюються нормуванням Salmonella в 10 г</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UA/17825/01/01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tabs>
                <w:tab w:val="left" w:pos="12600"/>
              </w:tabs>
              <w:rPr>
                <w:rFonts w:ascii="Arial" w:hAnsi="Arial" w:cs="Arial"/>
                <w:b/>
                <w:i/>
                <w:sz w:val="16"/>
                <w:szCs w:val="16"/>
              </w:rPr>
            </w:pPr>
            <w:r w:rsidRPr="003563DA">
              <w:rPr>
                <w:rFonts w:ascii="Arial" w:hAnsi="Arial" w:cs="Arial"/>
                <w:b/>
                <w:sz w:val="16"/>
                <w:szCs w:val="16"/>
              </w:rPr>
              <w:t>АТОРВАСТАТИНУ КАЛЬЦІЮ ТРИГІДРАТ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rPr>
                <w:rFonts w:ascii="Arial" w:hAnsi="Arial" w:cs="Arial"/>
                <w:sz w:val="16"/>
                <w:szCs w:val="16"/>
              </w:rPr>
            </w:pPr>
            <w:r w:rsidRPr="003563DA">
              <w:rPr>
                <w:rFonts w:ascii="Arial" w:hAnsi="Arial" w:cs="Arial"/>
                <w:sz w:val="16"/>
                <w:szCs w:val="16"/>
              </w:rPr>
              <w:t>порошок (субстанція) у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 xml:space="preserve">Сентрієнт Фармасьютікалз Незерландс Б.В.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Нідерланди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Сентрієнт Фармасьютікалз Індія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(інші зміни) - оновлення Сертифікату відповідності Європейській фармакопеї R1-CEP 2010-366 Rev 02 для АФІ аторвастатину кальцію тригідрату від вже затвердженого виробника Сентрієнт Фапмасьютікалз Індія Прайвіт Лімітед, Індія з відповідними змінами до Специфікації/Методів випробування відповідно монографії ЕР: - вилучено показчики "Важкі метали" та “Мікробіологічна чистота” з відповідними методами випробування; - доповнено відповідним посиланням щодо частоти випробування за показниками "Рентгенівська дифракція", "Натрій", "Залишкові розчинники"; - зміни до розділу “Упаковка”; - збільшення періоду повторного випробування з 4 років до 5 років; - специфікацію та аналітичні методики доповнення відповідним посиланням на діючу монографію ЕР, видалено посилання на Брит. Фарм.; - внесено незначні редакційні уточнення щодо назви «Супровідних домішок»; - викладення тексту МКЯ ЛЗ державною мовою згідно сучасних вимог; -корекційні правки внесено до розділу “Маркування”; - об’єднання розділів за показниками “Опис” та “Розчинність” в один розділ “Характеристики”, без змін показників.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tabs>
                <w:tab w:val="left" w:pos="12600"/>
              </w:tabs>
              <w:jc w:val="center"/>
              <w:rPr>
                <w:rFonts w:ascii="Arial" w:hAnsi="Arial" w:cs="Arial"/>
                <w:i/>
                <w:sz w:val="16"/>
                <w:szCs w:val="16"/>
              </w:rPr>
            </w:pPr>
            <w:r w:rsidRPr="003563DA">
              <w:rPr>
                <w:rFonts w:ascii="Arial" w:hAnsi="Arial" w:cs="Arial"/>
                <w:i/>
                <w:sz w:val="16"/>
                <w:szCs w:val="16"/>
                <w:lang w:val="en-US"/>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UA/14978/01/01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БАКТОКЛАВ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таблетки, вкриті плівковою оболонкою, по 10 таблеток у стрипі; по 1 стрипу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Мікро Лабс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Відповідно до затвердженого тексту маркування. 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UA/10001/01/01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1"/>
              <w:tabs>
                <w:tab w:val="left" w:pos="12600"/>
              </w:tabs>
              <w:rPr>
                <w:rFonts w:ascii="Arial" w:hAnsi="Arial" w:cs="Arial"/>
                <w:b/>
                <w:i/>
                <w:sz w:val="16"/>
                <w:szCs w:val="16"/>
              </w:rPr>
            </w:pPr>
            <w:r w:rsidRPr="003563DA">
              <w:rPr>
                <w:rFonts w:ascii="Arial" w:hAnsi="Arial" w:cs="Arial"/>
                <w:b/>
                <w:sz w:val="16"/>
                <w:szCs w:val="16"/>
              </w:rPr>
              <w:t>БАФАЗОЛ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rPr>
                <w:rFonts w:ascii="Arial" w:hAnsi="Arial" w:cs="Arial"/>
                <w:sz w:val="16"/>
                <w:szCs w:val="16"/>
                <w:lang w:val="ru-RU"/>
              </w:rPr>
            </w:pPr>
            <w:r w:rsidRPr="003563DA">
              <w:rPr>
                <w:rFonts w:ascii="Arial" w:hAnsi="Arial" w:cs="Arial"/>
                <w:sz w:val="16"/>
                <w:szCs w:val="16"/>
                <w:lang w:val="ru-RU"/>
              </w:rPr>
              <w:t>таблетки по 10 мг; по 20 таблеток у блістері; по 2 або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lang w:val="ru-RU"/>
              </w:rPr>
            </w:pPr>
            <w:r w:rsidRPr="003563DA">
              <w:rPr>
                <w:rFonts w:ascii="Arial" w:hAnsi="Arial" w:cs="Arial"/>
                <w:sz w:val="16"/>
                <w:szCs w:val="16"/>
                <w:lang w:val="ru-RU"/>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lang w:val="ru-RU"/>
              </w:rPr>
            </w:pPr>
            <w:r w:rsidRPr="003563DA">
              <w:rPr>
                <w:rFonts w:ascii="Arial" w:hAnsi="Arial" w:cs="Arial"/>
                <w:sz w:val="16"/>
                <w:szCs w:val="16"/>
                <w:lang w:val="ru-RU"/>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lang w:val="ru-RU"/>
              </w:rPr>
            </w:pPr>
            <w:r w:rsidRPr="003563DA">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Зміна кількості одиниць таблеток у первинній упаковці (блістері) для ЛЗ Бафазол ІС®, таблетки по 10 мг, без зміни первинного пакувального матеріалу, з відповідними змінами у розділі "Упаковка". </w:t>
            </w:r>
            <w:r w:rsidRPr="003563DA">
              <w:rPr>
                <w:rFonts w:ascii="Arial" w:hAnsi="Arial" w:cs="Arial"/>
                <w:sz w:val="16"/>
                <w:szCs w:val="16"/>
                <w:lang w:val="ru-RU"/>
              </w:rPr>
              <w:t>Зміни внесені в інструкцію для медичного застосування лікарського засобу у розділ "Упаковка" з відповідними змінами в тексті маркування упаковок.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1"/>
              <w:tabs>
                <w:tab w:val="left" w:pos="12600"/>
              </w:tabs>
              <w:jc w:val="center"/>
              <w:rPr>
                <w:rFonts w:ascii="Arial" w:hAnsi="Arial" w:cs="Arial"/>
                <w:b/>
                <w:i/>
                <w:sz w:val="16"/>
                <w:szCs w:val="16"/>
              </w:rPr>
            </w:pPr>
            <w:r w:rsidRPr="003563D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UA/18761/01/01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tabs>
                <w:tab w:val="left" w:pos="12600"/>
              </w:tabs>
              <w:rPr>
                <w:rFonts w:ascii="Arial" w:hAnsi="Arial" w:cs="Arial"/>
                <w:b/>
                <w:i/>
                <w:sz w:val="16"/>
                <w:szCs w:val="16"/>
              </w:rPr>
            </w:pPr>
            <w:r w:rsidRPr="003563DA">
              <w:rPr>
                <w:rFonts w:ascii="Arial" w:hAnsi="Arial" w:cs="Arial"/>
                <w:b/>
                <w:sz w:val="16"/>
                <w:szCs w:val="16"/>
              </w:rPr>
              <w:t>БІСЕПТОЛ®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rPr>
                <w:rFonts w:ascii="Arial" w:hAnsi="Arial" w:cs="Arial"/>
                <w:sz w:val="16"/>
                <w:szCs w:val="16"/>
              </w:rPr>
            </w:pPr>
            <w:r w:rsidRPr="003563DA">
              <w:rPr>
                <w:rFonts w:ascii="Arial" w:hAnsi="Arial" w:cs="Arial"/>
                <w:sz w:val="16"/>
                <w:szCs w:val="16"/>
              </w:rPr>
              <w:t>таблетки по 100 мг/20 мг по 20 таблеток у блістері; по 1 блістеру в картонній коробці, по 1000 таблеток у металевому контейнері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до розділів: "Фармакологічні властивості", "Показання" (уточнення),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(уточнення) щодо безпеки застосування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tabs>
                <w:tab w:val="left" w:pos="12600"/>
              </w:tabs>
              <w:jc w:val="center"/>
              <w:rPr>
                <w:rFonts w:ascii="Arial" w:hAnsi="Arial" w:cs="Arial"/>
                <w:i/>
                <w:sz w:val="16"/>
                <w:szCs w:val="16"/>
              </w:rPr>
            </w:pPr>
            <w:r w:rsidRPr="003563DA">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UA/3027/01/01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tabs>
                <w:tab w:val="left" w:pos="12600"/>
              </w:tabs>
              <w:rPr>
                <w:rFonts w:ascii="Arial" w:hAnsi="Arial" w:cs="Arial"/>
                <w:b/>
                <w:i/>
                <w:sz w:val="16"/>
                <w:szCs w:val="16"/>
              </w:rPr>
            </w:pPr>
            <w:r w:rsidRPr="003563DA">
              <w:rPr>
                <w:rFonts w:ascii="Arial" w:hAnsi="Arial" w:cs="Arial"/>
                <w:b/>
                <w:sz w:val="16"/>
                <w:szCs w:val="16"/>
              </w:rPr>
              <w:t>БІСЕПТОЛ®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rPr>
                <w:rFonts w:ascii="Arial" w:hAnsi="Arial" w:cs="Arial"/>
                <w:sz w:val="16"/>
                <w:szCs w:val="16"/>
              </w:rPr>
            </w:pPr>
            <w:r w:rsidRPr="003563DA">
              <w:rPr>
                <w:rFonts w:ascii="Arial" w:hAnsi="Arial" w:cs="Arial"/>
                <w:sz w:val="16"/>
                <w:szCs w:val="16"/>
              </w:rPr>
              <w:t>таблетки по 400 мг/80 мг; по 20 таблеток у блістері; по 1 блістеру в картонній коробці; по 14 таблеток у блістері, по 1 блістеру в картонній коробці; по 1000 таблеток у металевому контейнері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до розділів: "Фармакологічні властивості", "Показання" (уточнення),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(уточнення) щодо безпеки застосування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tabs>
                <w:tab w:val="left" w:pos="12600"/>
              </w:tabs>
              <w:jc w:val="center"/>
              <w:rPr>
                <w:rFonts w:ascii="Arial" w:hAnsi="Arial" w:cs="Arial"/>
                <w:i/>
                <w:sz w:val="16"/>
                <w:szCs w:val="16"/>
              </w:rPr>
            </w:pPr>
            <w:r w:rsidRPr="003563DA">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UA/3027/01/02</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БОНДЖИГАР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сироп; по 90 мл, або по 120 мл, або по 150 мл у скляному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Хербіон Пакистан (Прайвет)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Пакистан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 xml:space="preserve">Хербіон Пакистан Прайвет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Пакистан</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563DA">
              <w:rPr>
                <w:rFonts w:ascii="Arial" w:hAnsi="Arial" w:cs="Arial"/>
                <w:sz w:val="16"/>
                <w:szCs w:val="16"/>
              </w:rPr>
              <w:br/>
              <w:t xml:space="preserve">Пропонована редакція: Д-р Іфрах Хасан. Зміна контактних даних уповноваженої особи, відповідальної за фармаконагляд. </w:t>
            </w:r>
            <w:r w:rsidRPr="003563DA">
              <w:rPr>
                <w:rFonts w:ascii="Arial" w:hAnsi="Arial" w:cs="Arial"/>
                <w:sz w:val="16"/>
                <w:szCs w:val="16"/>
              </w:rPr>
              <w:br/>
              <w:t>Пропонована редакція: Алі Шах Амджад. Зміна контактних даних контактної особи уповноваженої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UA/9929/01/01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БРОНХОТЕРОЛ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аерозоль дозований, 100 мкг/дозу по 10 мл (200 доз) у балоні, герметизованому дозуючим клапаном; по 1 балону разом з насадкою-інгалятором та захисним ковпачком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ТОВ "ВАЛАРТІН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Товариство з обмеженою відповідальністю «Мультіспрей»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оновлення тексту маркування упаковки лікарського засобу з внесенням інформації щодо зазначення одиниць вимірювання у системі SI. Внесення зміни до розділу «Маркування» МКЯ ЛЗ: Запропоновано: МАРКИРОВКА. В соответствии с утвержденным текстом маркировки.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UA/15813/01/01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ВАГІКЛІН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капсули вагінальні м'які по 7 капсул у блістері; по 1 блістеру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Марксанс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зміни щодо безпеки/ефективності та фармаконагляду. Запропоновано: Маркування. Згідно затвердженого тексту маркування. Зміни внесені в текст маркування упаковки лікарського засобу щодо зазначення міжнародних позначень одиниць вимірювання.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UA/9629/01/01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ВАЛІДОЛ®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таблетки сублінгвальні по 0,06 г, по 10 таблеток у блістері; по 1 або 5 блістерів у пачці з картону; по 10 таблеток у блістерах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 вилучення інформації щодо групового пакування блістерів та залишити пакування блістерів без вкладання в пачку. Нова редакція УПАКОВКА По 10 таблеток у блістері із плівки полімерної безбарвної і фольги алюмінієвої друкарської лакованої. По 1 або5 блістерів разом з інструкцією для медичного застосування поміщають у пачку з картону.</w:t>
            </w:r>
            <w:r w:rsidRPr="003563DA">
              <w:rPr>
                <w:rFonts w:ascii="Arial" w:hAnsi="Arial" w:cs="Arial"/>
                <w:sz w:val="16"/>
                <w:szCs w:val="16"/>
              </w:rPr>
              <w:br/>
              <w:t>Або по 10 таблеток у блістері, без вкладання в пачку разом з відповідною кількістю інструкцій для медичного застосування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UA/2713/02/01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ВАЛЬСАКОР® Н 320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таблетки, вкриті плівковою оболонкою, по 320 мг/12,5 мг по 10 таблеток у блістері, по 3 або 6 блістерів у картонній коробці; по 14 таблеток у блістері, по 1, 2 або 4 блістери в картонній коробці; по 15 таблеток у блістері, по 2 або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lang w:val="ru-RU"/>
              </w:rPr>
            </w:pPr>
            <w:r w:rsidRPr="003563DA">
              <w:rPr>
                <w:rFonts w:ascii="Arial" w:hAnsi="Arial" w:cs="Arial"/>
                <w:sz w:val="16"/>
                <w:szCs w:val="16"/>
                <w:lang w:val="ru-RU"/>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lang w:val="ru-RU"/>
              </w:rPr>
            </w:pPr>
            <w:r w:rsidRPr="003563DA">
              <w:rPr>
                <w:rFonts w:ascii="Arial" w:hAnsi="Arial" w:cs="Arial"/>
                <w:sz w:val="16"/>
                <w:szCs w:val="16"/>
                <w:lang w:val="ru-RU"/>
              </w:rPr>
              <w:t>КРКА, д.д., Ново место, Словенія (Виробник відповідальний за виробництво "</w:t>
            </w:r>
            <w:r w:rsidRPr="003563DA">
              <w:rPr>
                <w:rFonts w:ascii="Arial" w:hAnsi="Arial" w:cs="Arial"/>
                <w:sz w:val="16"/>
                <w:szCs w:val="16"/>
              </w:rPr>
              <w:t>in</w:t>
            </w:r>
            <w:r w:rsidRPr="003563DA">
              <w:rPr>
                <w:rFonts w:ascii="Arial" w:hAnsi="Arial" w:cs="Arial"/>
                <w:sz w:val="16"/>
                <w:szCs w:val="16"/>
                <w:lang w:val="ru-RU"/>
              </w:rPr>
              <w:t xml:space="preserve"> </w:t>
            </w:r>
            <w:r w:rsidRPr="003563DA">
              <w:rPr>
                <w:rFonts w:ascii="Arial" w:hAnsi="Arial" w:cs="Arial"/>
                <w:sz w:val="16"/>
                <w:szCs w:val="16"/>
              </w:rPr>
              <w:t>bulk</w:t>
            </w:r>
            <w:r w:rsidRPr="003563DA">
              <w:rPr>
                <w:rFonts w:ascii="Arial" w:hAnsi="Arial" w:cs="Arial"/>
                <w:sz w:val="16"/>
                <w:szCs w:val="16"/>
                <w:lang w:val="ru-RU"/>
              </w:rPr>
              <w:t>", первинне та вторинне пакування, контроль та випуск серії); КРКА, д.д., Ново место, Словенія (Виробник відповідальний за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lang w:val="ru-RU"/>
              </w:rPr>
            </w:pPr>
            <w:r w:rsidRPr="003563DA">
              <w:rPr>
                <w:rFonts w:ascii="Arial" w:hAnsi="Arial" w:cs="Arial"/>
                <w:sz w:val="16"/>
                <w:szCs w:val="16"/>
                <w:lang w:val="ru-RU"/>
              </w:rPr>
              <w:t>Словенія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 xml:space="preserve">внесення змін до реєстраційних матеріалів: </w:t>
            </w:r>
            <w:r w:rsidRPr="003563DA">
              <w:rPr>
                <w:rFonts w:ascii="Arial" w:hAnsi="Arial" w:cs="Arial"/>
                <w:sz w:val="16"/>
                <w:szCs w:val="16"/>
                <w:lang w:val="ru-RU"/>
              </w:rPr>
              <w:t xml:space="preserve">зміни І типу - зміни внесено до інструкції для медичного застосування лікарського засобу у розділи: "Фармакологічні властивості", "Особливості застосування", "Побічні реакції" відповідно до оновленої інформації з безпеки діючої речовини. </w:t>
            </w:r>
            <w:r w:rsidRPr="003563DA">
              <w:rPr>
                <w:rFonts w:ascii="Arial" w:hAnsi="Arial" w:cs="Arial"/>
                <w:sz w:val="16"/>
                <w:szCs w:val="16"/>
                <w:lang w:val="ru-RU"/>
              </w:rPr>
              <w:br/>
              <w:t xml:space="preserve">Введення змін протягом 6-ти місяців після затвердження; зміни І типу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w:t>
            </w:r>
            <w:r w:rsidRPr="003563DA">
              <w:rPr>
                <w:rFonts w:ascii="Arial" w:hAnsi="Arial" w:cs="Arial"/>
                <w:sz w:val="16"/>
                <w:szCs w:val="16"/>
              </w:rPr>
              <w:t>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UA/9451/01/02</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ВАЛЬСАКОР® Н 80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таблетки, вкриті плівковою оболонкою, 80 мг/12,5 мг по 14 таблеток у блістері; по 2, по 4 або по 6 блістерів в коробці; по 15 таблеток у блістері; по 2 або 4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КРКА, д.д., Ново место, Словенія (виробник, відповідальний за виробництво "in bulk", первинне та вторинне пакування, контроль та випуск серії; виробник, відповідальний за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lang w:val="ru-RU"/>
              </w:rPr>
              <w:t>Словенія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 xml:space="preserve">внесення змін до реєстраційних матеріалів: зміни І типу - зміни внесено до інструкції для медичного застосування лікарського засобу у розділи: "Фармакологічні властивості", "Особливості застосування", "Побічні реакції" відповідно до оновленої інформації з безпеки діючої речовини. </w:t>
            </w:r>
            <w:r w:rsidRPr="003563DA">
              <w:rPr>
                <w:rFonts w:ascii="Arial" w:hAnsi="Arial" w:cs="Arial"/>
                <w:sz w:val="16"/>
                <w:szCs w:val="16"/>
              </w:rPr>
              <w:br/>
              <w:t>Введення змін протягом 6-ти місяців після затвердження; зміни І типу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UA/9450/01/02</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ВАЛЬСАКОР® НD 160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lang w:val="ru-RU"/>
              </w:rPr>
            </w:pPr>
            <w:r w:rsidRPr="003563DA">
              <w:rPr>
                <w:rFonts w:ascii="Arial" w:hAnsi="Arial" w:cs="Arial"/>
                <w:sz w:val="16"/>
                <w:szCs w:val="16"/>
                <w:lang w:val="ru-RU"/>
              </w:rPr>
              <w:t>таблетки, вкриті плівковою оболонкою, 160 мг/25 мг, по 14 таблеток у блістері; по 2, по 4 або по 6 блістерів в коробці; по 15 таблеток у блістері; по 2 або 4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lang w:val="ru-RU"/>
              </w:rPr>
            </w:pPr>
            <w:r w:rsidRPr="003563DA">
              <w:rPr>
                <w:rFonts w:ascii="Arial" w:hAnsi="Arial" w:cs="Arial"/>
                <w:sz w:val="16"/>
                <w:szCs w:val="16"/>
                <w:lang w:val="ru-RU"/>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КРКА, д.д., Ново место, Словенія (виробник, відповідальний за виробництво "in bulk", первинне та вторинне пакування, контроль та випуск серії; виробник, відповідальний за контроль серії); Лаурус Лабс Лімітед, Індія (виробник, відповідальний за виробництво "in 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lang w:val="ru-RU"/>
              </w:rPr>
              <w:t>Словенія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 xml:space="preserve">внесення змін до реєстраційних матеріалів: зміни І типу - зміни внесено до інструкції для медичного застосування лікарського засобу у розділи: "Фармакологічні властивості", "Особливості застосування", "Побічні реакції" відповідно до оновленої інформації з безпеки діючої речовини. </w:t>
            </w:r>
            <w:r w:rsidRPr="003563DA">
              <w:rPr>
                <w:rFonts w:ascii="Arial" w:hAnsi="Arial" w:cs="Arial"/>
                <w:sz w:val="16"/>
                <w:szCs w:val="16"/>
              </w:rPr>
              <w:br/>
              <w:t>введення змін протягом 6-ти місяців після затвердження; зміни І типу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UA/9450/01/01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ВАЛЬСАКОР® НD 320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таблетки, вкриті плівковою оболонкою, по 320 мг/25 мг по 10 таблеток у блістері, по 3 або 6 блістерів у картонній коробці; по 14 таблеток у блістері, по 1, 2 або 4 блістери в картонній коробці; по 15 таблеток у блістері, по 2 або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Відповідальний за виробництво "in bulk", первинне та вторинне пакування, контроль та випуск серії: КРКА, д.д., Ново место, Словенія; Відповідальний за контроль серії: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lang w:val="ru-RU"/>
              </w:rPr>
              <w:t>Словенія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 xml:space="preserve">внесення змін до реєстраційних матеріалів: зміни І типу - зміни внесено до інструкції для медичного застосування лікарського засобу у розділи: "Фармакологічні властивості", "Особливості застосування", "Побічні реакції" відповідно до оновленої інформації з безпеки діючої речовини. </w:t>
            </w:r>
            <w:r w:rsidRPr="003563DA">
              <w:rPr>
                <w:rFonts w:ascii="Arial" w:hAnsi="Arial" w:cs="Arial"/>
                <w:sz w:val="16"/>
                <w:szCs w:val="16"/>
              </w:rPr>
              <w:br/>
              <w:t>введення змін протягом 6-ти місяців після затвердження; зміни І типу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UA/9450/01/03</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ВАЛЬЦИТ®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 xml:space="preserve">таблетки, вкриті плівковою оболонкою, по 450 мг; по 60 таблеток у пляшці; по 1 пляшці у картонній упаковці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Ф.Хоффманн-Ля Рош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Патеон Інк., Канада (виробництво нерозфасованої продукції, первинне пакування, випробування контролю якості); Рош Фарма АГ, Німеччина (випробування контролю якості); Ф.Хоффманн-Ля Рош Лтд, Швейцарія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Канада/ Німеччина/ Швейцарія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уповноваженої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UA/14688/01/01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ВАНКОМІЦИН-ФАРМЕКС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ліофілізат для розчину для інфузій по 500 мг, по 1 флакону в контурній чарунковій упаковці; по 1 контурній чарунковій упаковці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ТОВ "ФАРМЕКС ГРУП"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UA/13483/01/01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ВАНКОМІЦИН-ФАРМЕКС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ліофілізат для розчину для інфузій по 1000 мг, по 1 флакону в контурній чарунковій упаковці; по 1 контурній чарунковій упаковці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ТОВ "ФАРМЕКС ГРУП"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UA/13483/01/02</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1"/>
              <w:tabs>
                <w:tab w:val="left" w:pos="12600"/>
              </w:tabs>
              <w:rPr>
                <w:rFonts w:ascii="Arial" w:hAnsi="Arial" w:cs="Arial"/>
                <w:b/>
                <w:i/>
                <w:sz w:val="16"/>
                <w:szCs w:val="16"/>
              </w:rPr>
            </w:pPr>
            <w:r w:rsidRPr="003563DA">
              <w:rPr>
                <w:rFonts w:ascii="Arial" w:hAnsi="Arial" w:cs="Arial"/>
                <w:b/>
                <w:sz w:val="16"/>
                <w:szCs w:val="16"/>
              </w:rPr>
              <w:t>ВЕЛКЕЙД®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rPr>
                <w:rFonts w:ascii="Arial" w:hAnsi="Arial" w:cs="Arial"/>
                <w:sz w:val="16"/>
                <w:szCs w:val="16"/>
                <w:lang w:val="ru-RU"/>
              </w:rPr>
            </w:pPr>
            <w:r w:rsidRPr="003563DA">
              <w:rPr>
                <w:rFonts w:ascii="Arial" w:hAnsi="Arial" w:cs="Arial"/>
                <w:sz w:val="16"/>
                <w:szCs w:val="16"/>
                <w:lang w:val="ru-RU"/>
              </w:rPr>
              <w:t>ліофілізат для розчину для ін`єкцій по 3,0 мг; 1 флакон з порошком у блістерній упаковці; по 1 блістерній упаковці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lang w:val="ru-RU"/>
              </w:rPr>
              <w:t>ТОВ "Джонсон і Джонсон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 xml:space="preserve">Виробництво, первинна упаковка та контроль якості: </w:t>
            </w:r>
            <w:r w:rsidRPr="003563DA">
              <w:rPr>
                <w:rFonts w:ascii="Arial" w:hAnsi="Arial" w:cs="Arial"/>
                <w:sz w:val="16"/>
                <w:szCs w:val="16"/>
              </w:rPr>
              <w:br/>
              <w:t>БСП Фармасьютикалз С.п.А., Італія;</w:t>
            </w:r>
            <w:r w:rsidRPr="003563DA">
              <w:rPr>
                <w:rFonts w:ascii="Arial" w:hAnsi="Arial" w:cs="Arial"/>
                <w:sz w:val="16"/>
                <w:szCs w:val="16"/>
              </w:rPr>
              <w:br/>
              <w:t>Вторинна упаковка, контроль якості та випуск серії:</w:t>
            </w:r>
            <w:r w:rsidRPr="003563DA">
              <w:rPr>
                <w:rFonts w:ascii="Arial" w:hAnsi="Arial" w:cs="Arial"/>
                <w:sz w:val="16"/>
                <w:szCs w:val="16"/>
              </w:rPr>
              <w:br/>
              <w:t>Янссен Фармацевтика НВ,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Італія/ Бельгія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 xml:space="preserve">внесення змін до реєстраційних матеріалів: зміни І типу - Адміністративні зміни. </w:t>
            </w:r>
            <w:r w:rsidRPr="003563DA">
              <w:rPr>
                <w:rFonts w:ascii="Arial" w:hAnsi="Arial" w:cs="Arial"/>
                <w:sz w:val="16"/>
                <w:szCs w:val="16"/>
                <w:lang w:val="ru-RU"/>
              </w:rPr>
              <w:t>Зміна коду АТХ - Зміни внесено до Інструкції для медичного застосування лікарського засобу до розділу "Фармакотерапевтична група. Код АТХ". До затвердження рекомендується Інструкція для медичного застосування лікарського засобу із кодом АТХ, який відповідає міжнародному класифікатору ВООЗ (</w:t>
            </w:r>
            <w:r w:rsidRPr="003563DA">
              <w:rPr>
                <w:rFonts w:ascii="Arial" w:hAnsi="Arial" w:cs="Arial"/>
                <w:sz w:val="16"/>
                <w:szCs w:val="16"/>
              </w:rPr>
              <w:t>http</w:t>
            </w:r>
            <w:r w:rsidRPr="003563DA">
              <w:rPr>
                <w:rFonts w:ascii="Arial" w:hAnsi="Arial" w:cs="Arial"/>
                <w:sz w:val="16"/>
                <w:szCs w:val="16"/>
                <w:lang w:val="ru-RU"/>
              </w:rPr>
              <w:t>://</w:t>
            </w:r>
            <w:r w:rsidRPr="003563DA">
              <w:rPr>
                <w:rFonts w:ascii="Arial" w:hAnsi="Arial" w:cs="Arial"/>
                <w:sz w:val="16"/>
                <w:szCs w:val="16"/>
              </w:rPr>
              <w:t>www</w:t>
            </w:r>
            <w:r w:rsidRPr="003563DA">
              <w:rPr>
                <w:rFonts w:ascii="Arial" w:hAnsi="Arial" w:cs="Arial"/>
                <w:sz w:val="16"/>
                <w:szCs w:val="16"/>
                <w:lang w:val="ru-RU"/>
              </w:rPr>
              <w:t>.</w:t>
            </w:r>
            <w:r w:rsidRPr="003563DA">
              <w:rPr>
                <w:rFonts w:ascii="Arial" w:hAnsi="Arial" w:cs="Arial"/>
                <w:sz w:val="16"/>
                <w:szCs w:val="16"/>
              </w:rPr>
              <w:t>whocc</w:t>
            </w:r>
            <w:r w:rsidRPr="003563DA">
              <w:rPr>
                <w:rFonts w:ascii="Arial" w:hAnsi="Arial" w:cs="Arial"/>
                <w:sz w:val="16"/>
                <w:szCs w:val="16"/>
                <w:lang w:val="ru-RU"/>
              </w:rPr>
              <w:t>.</w:t>
            </w:r>
            <w:r w:rsidRPr="003563DA">
              <w:rPr>
                <w:rFonts w:ascii="Arial" w:hAnsi="Arial" w:cs="Arial"/>
                <w:sz w:val="16"/>
                <w:szCs w:val="16"/>
              </w:rPr>
              <w:t>no</w:t>
            </w:r>
            <w:r w:rsidRPr="003563DA">
              <w:rPr>
                <w:rFonts w:ascii="Arial" w:hAnsi="Arial" w:cs="Arial"/>
                <w:sz w:val="16"/>
                <w:szCs w:val="16"/>
                <w:lang w:val="ru-RU"/>
              </w:rPr>
              <w:t>/</w:t>
            </w:r>
            <w:r w:rsidRPr="003563DA">
              <w:rPr>
                <w:rFonts w:ascii="Arial" w:hAnsi="Arial" w:cs="Arial"/>
                <w:sz w:val="16"/>
                <w:szCs w:val="16"/>
              </w:rPr>
              <w:t>atc</w:t>
            </w:r>
            <w:r w:rsidRPr="003563DA">
              <w:rPr>
                <w:rFonts w:ascii="Arial" w:hAnsi="Arial" w:cs="Arial"/>
                <w:sz w:val="16"/>
                <w:szCs w:val="16"/>
                <w:lang w:val="ru-RU"/>
              </w:rPr>
              <w:t>_</w:t>
            </w:r>
            <w:r w:rsidRPr="003563DA">
              <w:rPr>
                <w:rFonts w:ascii="Arial" w:hAnsi="Arial" w:cs="Arial"/>
                <w:sz w:val="16"/>
                <w:szCs w:val="16"/>
              </w:rPr>
              <w:t>ddd</w:t>
            </w:r>
            <w:r w:rsidRPr="003563DA">
              <w:rPr>
                <w:rFonts w:ascii="Arial" w:hAnsi="Arial" w:cs="Arial"/>
                <w:sz w:val="16"/>
                <w:szCs w:val="16"/>
                <w:lang w:val="ru-RU"/>
              </w:rPr>
              <w:t>_</w:t>
            </w:r>
            <w:r w:rsidRPr="003563DA">
              <w:rPr>
                <w:rFonts w:ascii="Arial" w:hAnsi="Arial" w:cs="Arial"/>
                <w:sz w:val="16"/>
                <w:szCs w:val="16"/>
              </w:rPr>
              <w:t>index</w:t>
            </w:r>
            <w:r w:rsidRPr="003563DA">
              <w:rPr>
                <w:rFonts w:ascii="Arial" w:hAnsi="Arial" w:cs="Arial"/>
                <w:sz w:val="16"/>
                <w:szCs w:val="16"/>
                <w:lang w:val="ru-RU"/>
              </w:rPr>
              <w:t xml:space="preserve">/): затверджено – </w:t>
            </w:r>
            <w:r w:rsidRPr="003563DA">
              <w:rPr>
                <w:rFonts w:ascii="Arial" w:hAnsi="Arial" w:cs="Arial"/>
                <w:sz w:val="16"/>
                <w:szCs w:val="16"/>
              </w:rPr>
              <w:t>L</w:t>
            </w:r>
            <w:r w:rsidRPr="003563DA">
              <w:rPr>
                <w:rFonts w:ascii="Arial" w:hAnsi="Arial" w:cs="Arial"/>
                <w:sz w:val="16"/>
                <w:szCs w:val="16"/>
                <w:lang w:val="ru-RU"/>
              </w:rPr>
              <w:t>01</w:t>
            </w:r>
            <w:r w:rsidRPr="003563DA">
              <w:rPr>
                <w:rFonts w:ascii="Arial" w:hAnsi="Arial" w:cs="Arial"/>
                <w:sz w:val="16"/>
                <w:szCs w:val="16"/>
              </w:rPr>
              <w:t>X</w:t>
            </w:r>
            <w:r w:rsidRPr="003563DA">
              <w:rPr>
                <w:rFonts w:ascii="Arial" w:hAnsi="Arial" w:cs="Arial"/>
                <w:sz w:val="16"/>
                <w:szCs w:val="16"/>
                <w:lang w:val="ru-RU"/>
              </w:rPr>
              <w:t xml:space="preserve"> </w:t>
            </w:r>
            <w:r w:rsidRPr="003563DA">
              <w:rPr>
                <w:rFonts w:ascii="Arial" w:hAnsi="Arial" w:cs="Arial"/>
                <w:sz w:val="16"/>
                <w:szCs w:val="16"/>
              </w:rPr>
              <w:t>X</w:t>
            </w:r>
            <w:r w:rsidRPr="003563DA">
              <w:rPr>
                <w:rFonts w:ascii="Arial" w:hAnsi="Arial" w:cs="Arial"/>
                <w:sz w:val="16"/>
                <w:szCs w:val="16"/>
                <w:lang w:val="ru-RU"/>
              </w:rPr>
              <w:t xml:space="preserve">32, запропоновано – </w:t>
            </w:r>
            <w:r w:rsidRPr="003563DA">
              <w:rPr>
                <w:rFonts w:ascii="Arial" w:hAnsi="Arial" w:cs="Arial"/>
                <w:sz w:val="16"/>
                <w:szCs w:val="16"/>
              </w:rPr>
              <w:t>L</w:t>
            </w:r>
            <w:r w:rsidRPr="003563DA">
              <w:rPr>
                <w:rFonts w:ascii="Arial" w:hAnsi="Arial" w:cs="Arial"/>
                <w:sz w:val="16"/>
                <w:szCs w:val="16"/>
                <w:lang w:val="ru-RU"/>
              </w:rPr>
              <w:t>01</w:t>
            </w:r>
            <w:r w:rsidRPr="003563DA">
              <w:rPr>
                <w:rFonts w:ascii="Arial" w:hAnsi="Arial" w:cs="Arial"/>
                <w:sz w:val="16"/>
                <w:szCs w:val="16"/>
              </w:rPr>
              <w:t>X</w:t>
            </w:r>
            <w:r w:rsidRPr="003563DA">
              <w:rPr>
                <w:rFonts w:ascii="Arial" w:hAnsi="Arial" w:cs="Arial"/>
                <w:sz w:val="16"/>
                <w:szCs w:val="16"/>
                <w:lang w:val="ru-RU"/>
              </w:rPr>
              <w:t xml:space="preserve"> </w:t>
            </w:r>
            <w:r w:rsidRPr="003563DA">
              <w:rPr>
                <w:rFonts w:ascii="Arial" w:hAnsi="Arial" w:cs="Arial"/>
                <w:sz w:val="16"/>
                <w:szCs w:val="16"/>
              </w:rPr>
              <w:t>G</w:t>
            </w:r>
            <w:r w:rsidRPr="003563DA">
              <w:rPr>
                <w:rFonts w:ascii="Arial" w:hAnsi="Arial" w:cs="Arial"/>
                <w:sz w:val="16"/>
                <w:szCs w:val="16"/>
                <w:lang w:val="ru-RU"/>
              </w:rPr>
              <w:t xml:space="preserve">01. </w:t>
            </w:r>
            <w:r w:rsidRPr="003563DA">
              <w:rPr>
                <w:rFonts w:ascii="Arial" w:hAnsi="Arial" w:cs="Arial"/>
                <w:sz w:val="16"/>
                <w:szCs w:val="16"/>
              </w:rPr>
              <w:t>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1"/>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UA/4405/01/03</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tabs>
                <w:tab w:val="left" w:pos="12600"/>
              </w:tabs>
              <w:rPr>
                <w:rFonts w:ascii="Arial" w:hAnsi="Arial" w:cs="Arial"/>
                <w:b/>
                <w:i/>
                <w:sz w:val="16"/>
                <w:szCs w:val="16"/>
              </w:rPr>
            </w:pPr>
            <w:r w:rsidRPr="003563DA">
              <w:rPr>
                <w:rFonts w:ascii="Arial" w:hAnsi="Arial" w:cs="Arial"/>
                <w:b/>
                <w:sz w:val="16"/>
                <w:szCs w:val="16"/>
              </w:rPr>
              <w:t>ВІНКАМІН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rPr>
                <w:rFonts w:ascii="Arial" w:hAnsi="Arial" w:cs="Arial"/>
                <w:sz w:val="16"/>
                <w:szCs w:val="16"/>
              </w:rPr>
            </w:pPr>
            <w:r w:rsidRPr="003563DA">
              <w:rPr>
                <w:rFonts w:ascii="Arial" w:hAnsi="Arial" w:cs="Arial"/>
                <w:sz w:val="16"/>
                <w:szCs w:val="16"/>
              </w:rPr>
              <w:t>порошок (cубстанція)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Ліннеа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Ліннеа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Швейцарія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Зміни з якості. АФІ. Контроль АФІ (інші зміни) - Викладення Методів контролю якості українською мовою. Зміни II типу - Зміни з якості. АФІ. Контроль АФІ (інші зміни) - Введенням нової версії ДМФ VMR/E02/15.05.2020 виробником Ліннеа СА, Швейцарія. Як наслідок приведення показників АФІ у відповідність до монографії ЄФ, у зв’язку з чим був оновлений розділ «3.2.S.4.1. Специфікація», та звуження допустимих меж за показником «Залишкові кількості органічних розчинників» Дихлорметану – 600 ppm. А також зміна у розділі «Термін придатності 5 років» на «Термін переконтролю 5 років».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tabs>
                <w:tab w:val="left" w:pos="12600"/>
              </w:tabs>
              <w:jc w:val="center"/>
              <w:rPr>
                <w:rFonts w:ascii="Arial" w:hAnsi="Arial" w:cs="Arial"/>
                <w:i/>
                <w:sz w:val="16"/>
                <w:szCs w:val="16"/>
              </w:rPr>
            </w:pPr>
            <w:r w:rsidRPr="003563DA">
              <w:rPr>
                <w:rFonts w:ascii="Arial" w:hAnsi="Arial" w:cs="Arial"/>
                <w:i/>
                <w:sz w:val="16"/>
                <w:szCs w:val="16"/>
                <w:lang w:val="en-US"/>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UA/11572/01/01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tabs>
                <w:tab w:val="left" w:pos="12600"/>
              </w:tabs>
              <w:rPr>
                <w:rFonts w:ascii="Arial" w:hAnsi="Arial" w:cs="Arial"/>
                <w:b/>
                <w:i/>
                <w:sz w:val="16"/>
                <w:szCs w:val="16"/>
              </w:rPr>
            </w:pPr>
            <w:r w:rsidRPr="003563DA">
              <w:rPr>
                <w:rFonts w:ascii="Arial" w:hAnsi="Arial" w:cs="Arial"/>
                <w:b/>
                <w:sz w:val="16"/>
                <w:szCs w:val="16"/>
              </w:rPr>
              <w:t>ВІТАМІН А+Е-ЗДОРОВ`Я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rPr>
                <w:rFonts w:ascii="Arial" w:hAnsi="Arial" w:cs="Arial"/>
                <w:sz w:val="16"/>
                <w:szCs w:val="16"/>
              </w:rPr>
            </w:pPr>
            <w:r w:rsidRPr="003563DA">
              <w:rPr>
                <w:rFonts w:ascii="Arial" w:hAnsi="Arial" w:cs="Arial"/>
                <w:sz w:val="16"/>
                <w:szCs w:val="16"/>
              </w:rPr>
              <w:t>капсули м'які, по 10 капсул у блістері; по 3 блістери, або по 5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w:t>
            </w:r>
            <w:r w:rsidRPr="003563DA">
              <w:rPr>
                <w:rFonts w:ascii="Arial" w:hAnsi="Arial" w:cs="Arial"/>
                <w:sz w:val="16"/>
                <w:szCs w:val="16"/>
              </w:rPr>
              <w:br/>
              <w:t>Вилучення упаковок №10 (10х1) в блістері в коробці та №60 (10х6) в блістерах в коробці, з відповідними змінами до розділу «Упаковка».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tabs>
                <w:tab w:val="left" w:pos="12600"/>
              </w:tabs>
              <w:jc w:val="center"/>
              <w:rPr>
                <w:rFonts w:ascii="Arial" w:hAnsi="Arial" w:cs="Arial"/>
                <w:i/>
                <w:sz w:val="16"/>
                <w:szCs w:val="16"/>
              </w:rPr>
            </w:pPr>
            <w:r w:rsidRPr="003563DA">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UA/16043/01/01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tabs>
                <w:tab w:val="left" w:pos="12600"/>
              </w:tabs>
              <w:rPr>
                <w:rFonts w:ascii="Arial" w:hAnsi="Arial" w:cs="Arial"/>
                <w:b/>
                <w:i/>
                <w:sz w:val="16"/>
                <w:szCs w:val="16"/>
              </w:rPr>
            </w:pPr>
            <w:r w:rsidRPr="003563DA">
              <w:rPr>
                <w:rFonts w:ascii="Arial" w:hAnsi="Arial" w:cs="Arial"/>
                <w:b/>
                <w:sz w:val="16"/>
                <w:szCs w:val="16"/>
              </w:rPr>
              <w:t>ВІТАМІН А-ЗДОРОВ`Я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rPr>
                <w:rFonts w:ascii="Arial" w:hAnsi="Arial" w:cs="Arial"/>
                <w:sz w:val="16"/>
                <w:szCs w:val="16"/>
              </w:rPr>
            </w:pPr>
            <w:r w:rsidRPr="003563DA">
              <w:rPr>
                <w:rFonts w:ascii="Arial" w:hAnsi="Arial" w:cs="Arial"/>
                <w:sz w:val="16"/>
                <w:szCs w:val="16"/>
              </w:rPr>
              <w:t>капсули м`які по 33 000 МО; по 10 капсул у блістері; по 5 блістерів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w:t>
            </w:r>
            <w:r w:rsidRPr="003563DA">
              <w:rPr>
                <w:rFonts w:ascii="Arial" w:hAnsi="Arial" w:cs="Arial"/>
                <w:sz w:val="16"/>
                <w:szCs w:val="16"/>
              </w:rPr>
              <w:br/>
              <w:t xml:space="preserve">Вилучення упаковок №10 (10х1) в блістері в коробці та №20 (10х2) у блістерах в коробці, з відповідними змінами до розділу «Упаковка». Зміни внесені в розділ "Упаковка" в інструкцію для медичного застосування лікарського засобу у зв"язку з вилученням певного розміру упаковок, як наслідок - вилучення тексту маркування відповідних упаковок. </w:t>
            </w:r>
            <w:r w:rsidRPr="003563DA">
              <w:rPr>
                <w:rFonts w:ascii="Arial" w:hAnsi="Arial" w:cs="Arial"/>
                <w:sz w:val="16"/>
                <w:szCs w:val="16"/>
              </w:rPr>
              <w:br/>
              <w:t>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tabs>
                <w:tab w:val="left" w:pos="12600"/>
              </w:tabs>
              <w:jc w:val="center"/>
              <w:rPr>
                <w:rFonts w:ascii="Arial" w:hAnsi="Arial" w:cs="Arial"/>
                <w:i/>
                <w:sz w:val="16"/>
                <w:szCs w:val="16"/>
              </w:rPr>
            </w:pPr>
            <w:r w:rsidRPr="003563DA">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UA/16142/01/01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tabs>
                <w:tab w:val="left" w:pos="12600"/>
              </w:tabs>
              <w:rPr>
                <w:rFonts w:ascii="Arial" w:hAnsi="Arial" w:cs="Arial"/>
                <w:b/>
                <w:i/>
                <w:sz w:val="16"/>
                <w:szCs w:val="16"/>
              </w:rPr>
            </w:pPr>
            <w:r w:rsidRPr="003563DA">
              <w:rPr>
                <w:rFonts w:ascii="Arial" w:hAnsi="Arial" w:cs="Arial"/>
                <w:b/>
                <w:sz w:val="16"/>
                <w:szCs w:val="16"/>
              </w:rPr>
              <w:t>ВІТАМІН А-ЗДОРОВ`Я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rPr>
                <w:rFonts w:ascii="Arial" w:hAnsi="Arial" w:cs="Arial"/>
                <w:sz w:val="16"/>
                <w:szCs w:val="16"/>
              </w:rPr>
            </w:pPr>
            <w:r w:rsidRPr="003563DA">
              <w:rPr>
                <w:rFonts w:ascii="Arial" w:hAnsi="Arial" w:cs="Arial"/>
                <w:sz w:val="16"/>
                <w:szCs w:val="16"/>
              </w:rPr>
              <w:t>капсули м`які по 100 000 МО по 10 капсул у блістері; по 5 блістерів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w:t>
            </w:r>
            <w:r w:rsidRPr="003563DA">
              <w:rPr>
                <w:rFonts w:ascii="Arial" w:hAnsi="Arial" w:cs="Arial"/>
                <w:sz w:val="16"/>
                <w:szCs w:val="16"/>
              </w:rPr>
              <w:br/>
              <w:t xml:space="preserve">Вилучення упаковок №10 (10х1) в блістері в коробці та №20 (10х2) у блістерах в коробці, з відповідними змінами до розділу «Упаковка». Зміни внесені в розділ "Упаковка" в інструкцію для медичного застосування лікарського засобу у зв"язку з вилученням певного розміру упаковок, як наслідок - вилучення тексту маркування відповідних упаковок. </w:t>
            </w:r>
            <w:r w:rsidRPr="003563DA">
              <w:rPr>
                <w:rFonts w:ascii="Arial" w:hAnsi="Arial" w:cs="Arial"/>
                <w:sz w:val="16"/>
                <w:szCs w:val="16"/>
              </w:rPr>
              <w:br/>
              <w:t>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tabs>
                <w:tab w:val="left" w:pos="12600"/>
              </w:tabs>
              <w:jc w:val="center"/>
              <w:rPr>
                <w:rFonts w:ascii="Arial" w:hAnsi="Arial" w:cs="Arial"/>
                <w:i/>
                <w:sz w:val="16"/>
                <w:szCs w:val="16"/>
              </w:rPr>
            </w:pPr>
            <w:r w:rsidRPr="003563DA">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UA/16142/01/02</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ВОРИКАЗ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таблетки, вкриті плівковою оболонкою по 50 мг № 10 (10х1) у блістерах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Гленмарк Фармасьютикалз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 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UA/15815/01/01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ВОРИКАЗ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таблетки, вкриті плівковою оболонкою по 200 мг № 10 (10х1) у блістерах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Гленмарк Фармасьютикалз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 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UA/15815/01/02</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1"/>
              <w:tabs>
                <w:tab w:val="left" w:pos="12600"/>
              </w:tabs>
              <w:rPr>
                <w:rFonts w:ascii="Arial" w:hAnsi="Arial" w:cs="Arial"/>
                <w:b/>
                <w:i/>
                <w:sz w:val="16"/>
                <w:szCs w:val="16"/>
              </w:rPr>
            </w:pPr>
            <w:r w:rsidRPr="003563DA">
              <w:rPr>
                <w:rFonts w:ascii="Arial" w:hAnsi="Arial" w:cs="Arial"/>
                <w:b/>
                <w:sz w:val="16"/>
                <w:szCs w:val="16"/>
              </w:rPr>
              <w:t>ВОРИТАБ®-200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rPr>
                <w:rFonts w:ascii="Arial" w:hAnsi="Arial" w:cs="Arial"/>
                <w:sz w:val="16"/>
                <w:szCs w:val="16"/>
              </w:rPr>
            </w:pPr>
            <w:r w:rsidRPr="003563DA">
              <w:rPr>
                <w:rFonts w:ascii="Arial" w:hAnsi="Arial" w:cs="Arial"/>
                <w:sz w:val="16"/>
                <w:szCs w:val="16"/>
              </w:rPr>
              <w:t xml:space="preserve">таблетки, вкриті плівковою оболонкою, по 200 мг; по 10 таблеток у блістері; по 1 блістеру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1"/>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UA/10647/01/01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1"/>
              <w:tabs>
                <w:tab w:val="left" w:pos="12600"/>
              </w:tabs>
              <w:rPr>
                <w:rFonts w:ascii="Arial" w:hAnsi="Arial" w:cs="Arial"/>
                <w:b/>
                <w:i/>
                <w:sz w:val="16"/>
                <w:szCs w:val="16"/>
              </w:rPr>
            </w:pPr>
            <w:r w:rsidRPr="003563DA">
              <w:rPr>
                <w:rFonts w:ascii="Arial" w:hAnsi="Arial" w:cs="Arial"/>
                <w:b/>
                <w:sz w:val="16"/>
                <w:szCs w:val="16"/>
              </w:rPr>
              <w:t>ВОРИТАБ®-50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rPr>
                <w:rFonts w:ascii="Arial" w:hAnsi="Arial" w:cs="Arial"/>
                <w:sz w:val="16"/>
                <w:szCs w:val="16"/>
              </w:rPr>
            </w:pPr>
            <w:r w:rsidRPr="003563DA">
              <w:rPr>
                <w:rFonts w:ascii="Arial" w:hAnsi="Arial" w:cs="Arial"/>
                <w:sz w:val="16"/>
                <w:szCs w:val="16"/>
              </w:rPr>
              <w:t xml:space="preserve">таблетки, вкриті плівковою оболонкою, по 50 мг; по 10 таблеток у блістері; по 1 блістеру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1"/>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UA/10647/01/02</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ГЕК-ІНФУЗІЯ 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розчин для інфузій по 200 мл або по 400 мл у пляшках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Приватне акціонерне товариство "Інфузія"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у зв’язку із застосуванням нових типів ковпачків алюмінієвих з пластиковою накладкою вже затверджених виробників виникла необхідність внесення змін у Специфікацію вхідного контролю ковпачків алюмінієвих СВС № М 005/10 «Ковпачки алюмінієві»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UA/5131/01/02</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ГЕКОВЕН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розчин для інфузій по 200 мл, або по 250 мл, або 400 мл, або по 500 мл у пляшках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Приватне акціонерне товариство "Інфузія"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у зв’язку із застосуванням нових типів ковпачків алюмінієвих з пластиковою накладкою вже затверджених виробників виникла необхідність внесення змін у Специфікацію вхідного контролю ковпачків алюмінієвих СВС № М 005/10 «Ковпачки алюмінієві»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UA/11511/01/01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tabs>
                <w:tab w:val="left" w:pos="12600"/>
              </w:tabs>
              <w:rPr>
                <w:rFonts w:ascii="Arial" w:hAnsi="Arial" w:cs="Arial"/>
                <w:b/>
                <w:i/>
                <w:sz w:val="16"/>
                <w:szCs w:val="16"/>
              </w:rPr>
            </w:pPr>
            <w:r w:rsidRPr="003563DA">
              <w:rPr>
                <w:rFonts w:ascii="Arial" w:hAnsi="Arial" w:cs="Arial"/>
                <w:b/>
                <w:sz w:val="16"/>
                <w:szCs w:val="16"/>
              </w:rPr>
              <w:t>ГЕКСОРАЛ® ЛОРСЕПТ ЗІ СМАКОМ АПЕЛЬСИНА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rPr>
                <w:rFonts w:ascii="Arial" w:hAnsi="Arial" w:cs="Arial"/>
                <w:sz w:val="16"/>
                <w:szCs w:val="16"/>
              </w:rPr>
            </w:pPr>
            <w:r w:rsidRPr="003563DA">
              <w:rPr>
                <w:rFonts w:ascii="Arial" w:hAnsi="Arial" w:cs="Arial"/>
                <w:sz w:val="16"/>
                <w:szCs w:val="16"/>
              </w:rPr>
              <w:t>льодяники; по 4 льодяники у стрипі; по 2 або 4 стрипи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ТОВ "Джонсон і Джонсон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w:t>
            </w:r>
            <w:r w:rsidRPr="003563DA">
              <w:rPr>
                <w:rFonts w:ascii="Arial" w:hAnsi="Arial" w:cs="Arial"/>
                <w:sz w:val="16"/>
                <w:szCs w:val="16"/>
              </w:rPr>
              <w:br/>
              <w:t>Вилучення видів пакувань, які зареєстровані на даний момент, але не виготовляються і не завозяться в Україну, з відповідними змінами в розділ «Упаковка» МКЯ ЛЗ.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tabs>
                <w:tab w:val="left" w:pos="12600"/>
              </w:tabs>
              <w:jc w:val="center"/>
              <w:rPr>
                <w:rFonts w:ascii="Arial" w:hAnsi="Arial" w:cs="Arial"/>
                <w:i/>
                <w:sz w:val="16"/>
                <w:szCs w:val="16"/>
              </w:rPr>
            </w:pPr>
            <w:r w:rsidRPr="003563DA">
              <w:rPr>
                <w:rFonts w:ascii="Arial" w:hAnsi="Arial" w:cs="Arial"/>
                <w:i/>
                <w:sz w:val="16"/>
                <w:szCs w:val="16"/>
                <w:lang w:val="en-US"/>
              </w:rPr>
              <w:t>№ 1, № 8, № 12, № 16, № 24 – без рецепта; № 100 – 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UA/2173/01/01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tabs>
                <w:tab w:val="left" w:pos="12600"/>
              </w:tabs>
              <w:rPr>
                <w:rFonts w:ascii="Arial" w:hAnsi="Arial" w:cs="Arial"/>
                <w:b/>
                <w:i/>
                <w:sz w:val="16"/>
                <w:szCs w:val="16"/>
              </w:rPr>
            </w:pPr>
            <w:r w:rsidRPr="003563DA">
              <w:rPr>
                <w:rFonts w:ascii="Arial" w:hAnsi="Arial" w:cs="Arial"/>
                <w:b/>
                <w:sz w:val="16"/>
                <w:szCs w:val="16"/>
              </w:rPr>
              <w:t>ГЕКСОРАЛ® ЛОРСЕПТ ЗІ СМАКОМ ЛИМОНА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rPr>
                <w:rFonts w:ascii="Arial" w:hAnsi="Arial" w:cs="Arial"/>
                <w:sz w:val="16"/>
                <w:szCs w:val="16"/>
              </w:rPr>
            </w:pPr>
            <w:r w:rsidRPr="003563DA">
              <w:rPr>
                <w:rFonts w:ascii="Arial" w:hAnsi="Arial" w:cs="Arial"/>
                <w:sz w:val="16"/>
                <w:szCs w:val="16"/>
              </w:rPr>
              <w:t>льодяники; по 4 льодяники у стрипі; по 2, або 4 стрипи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ТОВ "Джонсон і Джонсон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w:t>
            </w:r>
            <w:r w:rsidRPr="003563DA">
              <w:rPr>
                <w:rFonts w:ascii="Arial" w:hAnsi="Arial" w:cs="Arial"/>
                <w:sz w:val="16"/>
                <w:szCs w:val="16"/>
              </w:rPr>
              <w:br/>
              <w:t>Вилучення видів пакувань, які зареєстровані на даний момент, але не виготовляються і не завозяться в Україну, з відповідними змінами в розділ «Упаковка» МКЯ ЛЗ.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tabs>
                <w:tab w:val="left" w:pos="12600"/>
              </w:tabs>
              <w:jc w:val="center"/>
              <w:rPr>
                <w:rFonts w:ascii="Arial" w:hAnsi="Arial" w:cs="Arial"/>
                <w:i/>
                <w:sz w:val="16"/>
                <w:szCs w:val="16"/>
              </w:rPr>
            </w:pPr>
            <w:r w:rsidRPr="003563DA">
              <w:rPr>
                <w:rFonts w:ascii="Arial" w:hAnsi="Arial" w:cs="Arial"/>
                <w:i/>
                <w:sz w:val="16"/>
                <w:szCs w:val="16"/>
                <w:lang w:val="en-US"/>
              </w:rPr>
              <w:t>№ 1, № 8, № 12, № 16, № 24 – без рецепта; № 100 – 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UA/2174/01/01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tabs>
                <w:tab w:val="left" w:pos="12600"/>
              </w:tabs>
              <w:rPr>
                <w:rFonts w:ascii="Arial" w:hAnsi="Arial" w:cs="Arial"/>
                <w:b/>
                <w:i/>
                <w:sz w:val="16"/>
                <w:szCs w:val="16"/>
              </w:rPr>
            </w:pPr>
            <w:r w:rsidRPr="003563DA">
              <w:rPr>
                <w:rFonts w:ascii="Arial" w:hAnsi="Arial" w:cs="Arial"/>
                <w:b/>
                <w:sz w:val="16"/>
                <w:szCs w:val="16"/>
              </w:rPr>
              <w:t>ГЕКСОРАЛ® ЛОРСЕПТ ЗІ СМАКОМ МЕДУ ТА ЛИМОНА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rPr>
                <w:rFonts w:ascii="Arial" w:hAnsi="Arial" w:cs="Arial"/>
                <w:sz w:val="16"/>
                <w:szCs w:val="16"/>
              </w:rPr>
            </w:pPr>
            <w:r w:rsidRPr="003563DA">
              <w:rPr>
                <w:rFonts w:ascii="Arial" w:hAnsi="Arial" w:cs="Arial"/>
                <w:sz w:val="16"/>
                <w:szCs w:val="16"/>
              </w:rPr>
              <w:t>льодяники по 4 льодяники у стрипі; по 2 або по 4 стрипи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ТОВ "Джонсон і Джонсон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w:t>
            </w:r>
            <w:r w:rsidRPr="003563DA">
              <w:rPr>
                <w:rFonts w:ascii="Arial" w:hAnsi="Arial" w:cs="Arial"/>
                <w:sz w:val="16"/>
                <w:szCs w:val="16"/>
              </w:rPr>
              <w:br/>
              <w:t>Вилучення видів пакувань, які зареєстровані на даний момент, але не виготовляються і не завозяться в Україну, з відповідними змінами в розділ «Упаковка» МКЯ ЛЗ.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tabs>
                <w:tab w:val="left" w:pos="12600"/>
              </w:tabs>
              <w:jc w:val="center"/>
              <w:rPr>
                <w:rFonts w:ascii="Arial" w:hAnsi="Arial" w:cs="Arial"/>
                <w:i/>
                <w:sz w:val="16"/>
                <w:szCs w:val="16"/>
              </w:rPr>
            </w:pPr>
            <w:r w:rsidRPr="003563DA">
              <w:rPr>
                <w:rFonts w:ascii="Arial" w:hAnsi="Arial" w:cs="Arial"/>
                <w:i/>
                <w:sz w:val="16"/>
                <w:szCs w:val="16"/>
                <w:lang w:val="en-US"/>
              </w:rPr>
              <w:t>№ 1, № 8, № 12, № 16, № 24 – без рецепта; № 100 – 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UA/10278/01/01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tabs>
                <w:tab w:val="left" w:pos="12600"/>
              </w:tabs>
              <w:rPr>
                <w:rFonts w:ascii="Arial" w:hAnsi="Arial" w:cs="Arial"/>
                <w:b/>
                <w:i/>
                <w:sz w:val="16"/>
                <w:szCs w:val="16"/>
              </w:rPr>
            </w:pPr>
            <w:r w:rsidRPr="003563DA">
              <w:rPr>
                <w:rFonts w:ascii="Arial" w:hAnsi="Arial" w:cs="Arial"/>
                <w:b/>
                <w:sz w:val="16"/>
                <w:szCs w:val="16"/>
              </w:rPr>
              <w:t>ГЕКСОРАЛ® ЛОРСЕПТ ЗІ СМАКОМ ЧОРНОЇ СМОРОДИНИ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rPr>
                <w:rFonts w:ascii="Arial" w:hAnsi="Arial" w:cs="Arial"/>
                <w:sz w:val="16"/>
                <w:szCs w:val="16"/>
              </w:rPr>
            </w:pPr>
            <w:r w:rsidRPr="003563DA">
              <w:rPr>
                <w:rFonts w:ascii="Arial" w:hAnsi="Arial" w:cs="Arial"/>
                <w:sz w:val="16"/>
                <w:szCs w:val="16"/>
              </w:rPr>
              <w:t>льодяники; по 4 льодяники у стрипі; по 2 або по 4 стрипи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ТОВ "Джонсон і Джонсон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видів пакувань, які зареєстровані на даний момент, але не виготовляються і не завозяться в Україну, з відповідними змінами в розділ «Упаковка» МКЯ ЛЗ.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tabs>
                <w:tab w:val="left" w:pos="12600"/>
              </w:tabs>
              <w:jc w:val="center"/>
              <w:rPr>
                <w:rFonts w:ascii="Arial" w:hAnsi="Arial" w:cs="Arial"/>
                <w:i/>
                <w:sz w:val="16"/>
                <w:szCs w:val="16"/>
              </w:rPr>
            </w:pPr>
            <w:r w:rsidRPr="003563DA">
              <w:rPr>
                <w:rFonts w:ascii="Arial" w:hAnsi="Arial" w:cs="Arial"/>
                <w:i/>
                <w:sz w:val="16"/>
                <w:szCs w:val="16"/>
                <w:lang w:val="en-US"/>
              </w:rPr>
              <w:t>№ 1, № 8, № 12, № 16, № 24 – без рецепта; № 100 – 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UA/2176/01/01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1"/>
              <w:tabs>
                <w:tab w:val="left" w:pos="12600"/>
              </w:tabs>
              <w:rPr>
                <w:rFonts w:ascii="Arial" w:hAnsi="Arial" w:cs="Arial"/>
                <w:b/>
                <w:i/>
                <w:sz w:val="16"/>
                <w:szCs w:val="16"/>
              </w:rPr>
            </w:pPr>
            <w:r w:rsidRPr="003563DA">
              <w:rPr>
                <w:rFonts w:ascii="Arial" w:hAnsi="Arial" w:cs="Arial"/>
                <w:b/>
                <w:sz w:val="16"/>
                <w:szCs w:val="16"/>
              </w:rPr>
              <w:t>ГІНЕКИТ®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rPr>
                <w:rFonts w:ascii="Arial" w:hAnsi="Arial" w:cs="Arial"/>
                <w:sz w:val="16"/>
                <w:szCs w:val="16"/>
              </w:rPr>
            </w:pPr>
            <w:r w:rsidRPr="003563DA">
              <w:rPr>
                <w:rFonts w:ascii="Arial" w:hAnsi="Arial" w:cs="Arial"/>
                <w:sz w:val="16"/>
                <w:szCs w:val="16"/>
              </w:rPr>
              <w:t>таблетки, вкриті плівковою оболонкою, по 1 г + таблетки, вкриті плівковою оболонкою, по 1 г + таблетки по 150 мг</w:t>
            </w:r>
          </w:p>
          <w:p w:rsidR="00A44B38" w:rsidRPr="003563DA" w:rsidRDefault="00A44B38" w:rsidP="0037109B">
            <w:pPr>
              <w:pStyle w:val="11"/>
              <w:tabs>
                <w:tab w:val="left" w:pos="12600"/>
              </w:tabs>
              <w:rPr>
                <w:rFonts w:ascii="Arial" w:hAnsi="Arial" w:cs="Arial"/>
                <w:sz w:val="16"/>
                <w:szCs w:val="16"/>
              </w:rPr>
            </w:pPr>
            <w:r w:rsidRPr="003563DA">
              <w:rPr>
                <w:rFonts w:ascii="Arial" w:hAnsi="Arial" w:cs="Arial"/>
                <w:sz w:val="16"/>
                <w:szCs w:val="16"/>
              </w:rPr>
              <w:t>комбі-упаковка № 1: по 1 таблетці азитроміцину, 2 таблетки секнідазолу, 1 таблетці флуконазолу у блістері; по 1 блістеру в картонній пачці; комбі-упаковка № 5: по 1 таблетці азитроміцину, 2 таблетки секнідазолу, 1 таблетці флуконазолу у блістері; по 1 блістеру в картонній пачці; по 5 пачок у пачці; комбі-упаковка № 1: по 1 таблетці азитроміцину, 2 таблетки секнідазолу, 1 таблетці флуконазолу у стрипі; по 1 стрипу в картонній пачці; комбі-упаковка № 5: по 1 таблетці азитроміцину, 2 таблетки секнідазолу, 1 таблетці флуконазолу у стрипі; по 1 стрипу в картонній пачці; по 5 пачок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1"/>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UA/8792/01/01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1"/>
              <w:tabs>
                <w:tab w:val="left" w:pos="12600"/>
              </w:tabs>
              <w:rPr>
                <w:rFonts w:ascii="Arial" w:hAnsi="Arial" w:cs="Arial"/>
                <w:b/>
                <w:i/>
                <w:sz w:val="16"/>
                <w:szCs w:val="16"/>
              </w:rPr>
            </w:pPr>
            <w:r w:rsidRPr="003563DA">
              <w:rPr>
                <w:rFonts w:ascii="Arial" w:hAnsi="Arial" w:cs="Arial"/>
                <w:b/>
                <w:sz w:val="16"/>
                <w:szCs w:val="16"/>
              </w:rPr>
              <w:t>ГІНЕКИТ®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rPr>
                <w:rFonts w:ascii="Arial" w:hAnsi="Arial" w:cs="Arial"/>
                <w:sz w:val="16"/>
                <w:szCs w:val="16"/>
              </w:rPr>
            </w:pPr>
            <w:r w:rsidRPr="003563DA">
              <w:rPr>
                <w:rFonts w:ascii="Arial" w:hAnsi="Arial" w:cs="Arial"/>
                <w:sz w:val="16"/>
                <w:szCs w:val="16"/>
              </w:rPr>
              <w:t>таблетки, вкриті плівковою оболонкою, по 1 г + таблетки, вкриті плівковою оболонкою, по 1 г + таблетки по 150 мг in bulk: по 5000 таблеток азитроміцину, 5000 таблеток секнідазолу, 5000 таблеток флуконазолу в пакеті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1"/>
              <w:tabs>
                <w:tab w:val="left" w:pos="12600"/>
              </w:tabs>
              <w:jc w:val="center"/>
              <w:rPr>
                <w:rFonts w:ascii="Arial" w:hAnsi="Arial" w:cs="Arial"/>
                <w:b/>
                <w:i/>
                <w:sz w:val="16"/>
                <w:szCs w:val="16"/>
              </w:rPr>
            </w:pPr>
            <w:r w:rsidRPr="003563DA">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UA/8793/01/01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ГЛЕНРАЗ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таблетки, вкриті плівковою оболонкою, по 5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 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UA/15731/01/01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ГЛЕНРАЗ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таблетки, вкриті плівковою оболонкою, по 10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 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UA/15731/01/02</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ГЛЕНРАЗ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таблетки, вкриті плівковою оболонкою, по 20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 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UA/15731/01/03</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ГЛЕНРАЗ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таблетки, вкриті плівковою оболонкою, по 40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 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UA/15731/01/04</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ГЛІЦЕРИН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розчин для зовнішнього застосування 85 %; по 25 г у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введення додаткових теоретичних розмірів серій </w:t>
            </w:r>
            <w:r w:rsidRPr="003563DA">
              <w:rPr>
                <w:rFonts w:ascii="Arial" w:hAnsi="Arial" w:cs="Arial"/>
                <w:sz w:val="16"/>
                <w:szCs w:val="16"/>
              </w:rPr>
              <w:br/>
              <w:t>Запропоновано: 400 кг (16160 флаконів по 25 г), 873,5 кг (35292 флаконів по 25 г)</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UA/8363/01/01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ГЛОДУ НАСТОЙКА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настойка, по 25 мл або 80 мл, або 100 мл у флаконах; по 25 мл або 80 мл, або 100 мл у флаконі; по 1 флакону в пачці; по 25 мл у флаконах, укупорених пробками-крапельницями; по 25 мл у флаконі, укупореному пробкою-крапельницею; по 1 флакону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Приватне акціонерне товариство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 введення періодичності контролю ГЛЗ за показником "Мікробіологічна чистота": перша та кожна десята наступна серія, але не рідше ніж 1 серія в рік в Специфікації ГЛЗ, а також вилучення некоректного посилання на метод ДФУ 2.6.13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UA/2121/02/01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tabs>
                <w:tab w:val="left" w:pos="12600"/>
              </w:tabs>
              <w:rPr>
                <w:rFonts w:ascii="Arial" w:hAnsi="Arial" w:cs="Arial"/>
                <w:b/>
                <w:i/>
                <w:sz w:val="16"/>
                <w:szCs w:val="16"/>
              </w:rPr>
            </w:pPr>
            <w:r w:rsidRPr="003563DA">
              <w:rPr>
                <w:rFonts w:ascii="Arial" w:hAnsi="Arial" w:cs="Arial"/>
                <w:b/>
                <w:sz w:val="16"/>
                <w:szCs w:val="16"/>
              </w:rPr>
              <w:t>ГРИПОЦИТРОН БАЛЬЗАМ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rPr>
                <w:rFonts w:ascii="Arial" w:hAnsi="Arial" w:cs="Arial"/>
                <w:sz w:val="16"/>
                <w:szCs w:val="16"/>
              </w:rPr>
            </w:pPr>
            <w:r w:rsidRPr="003563DA">
              <w:rPr>
                <w:rFonts w:ascii="Arial" w:hAnsi="Arial" w:cs="Arial"/>
                <w:sz w:val="16"/>
                <w:szCs w:val="16"/>
              </w:rPr>
              <w:t xml:space="preserve">емульсія нашкірна, 3 г/10 г у 100 г; по 40 г у тубі алюмінієвій або ламінатній; по 1 тубі у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w:t>
            </w:r>
            <w:r w:rsidRPr="003563DA">
              <w:rPr>
                <w:rFonts w:ascii="Arial" w:hAnsi="Arial" w:cs="Arial"/>
                <w:sz w:val="16"/>
                <w:szCs w:val="16"/>
              </w:rPr>
              <w:br/>
              <w:t xml:space="preserve">Вилучення упаковок по 10 г та по 20 г у тубі алюмінієвій або ламінатній в коробці, з відповідними змінами до розділу «Упаковка». Зміни внеені в інструкцію для медичного застосування лікарського засобу у розділ "Упаковка" (вилучення упаковки певного розміру).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tabs>
                <w:tab w:val="left" w:pos="12600"/>
              </w:tabs>
              <w:jc w:val="center"/>
              <w:rPr>
                <w:rFonts w:ascii="Arial" w:hAnsi="Arial" w:cs="Arial"/>
                <w:i/>
                <w:sz w:val="16"/>
                <w:szCs w:val="16"/>
              </w:rPr>
            </w:pPr>
            <w:r w:rsidRPr="003563DA">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UA/16045/01/01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tabs>
                <w:tab w:val="left" w:pos="12600"/>
              </w:tabs>
              <w:rPr>
                <w:rFonts w:ascii="Arial" w:hAnsi="Arial" w:cs="Arial"/>
                <w:b/>
                <w:i/>
                <w:sz w:val="16"/>
                <w:szCs w:val="16"/>
              </w:rPr>
            </w:pPr>
            <w:r w:rsidRPr="003563DA">
              <w:rPr>
                <w:rFonts w:ascii="Arial" w:hAnsi="Arial" w:cs="Arial"/>
                <w:b/>
                <w:sz w:val="16"/>
                <w:szCs w:val="16"/>
              </w:rPr>
              <w:t>ГУАЙФЕНЕЗИН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rPr>
                <w:rFonts w:ascii="Arial" w:hAnsi="Arial" w:cs="Arial"/>
                <w:sz w:val="16"/>
                <w:szCs w:val="16"/>
              </w:rPr>
            </w:pPr>
            <w:r w:rsidRPr="003563DA">
              <w:rPr>
                <w:rFonts w:ascii="Arial" w:hAnsi="Arial" w:cs="Arial"/>
                <w:sz w:val="16"/>
                <w:szCs w:val="16"/>
              </w:rPr>
              <w:t>кристалічний порошок (субстанція) у пакетах подвійних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Геннекс Лабораторіс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та адреси заявника (власника реєстраційного посвідчення)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tabs>
                <w:tab w:val="left" w:pos="12600"/>
              </w:tabs>
              <w:jc w:val="center"/>
              <w:rPr>
                <w:rFonts w:ascii="Arial" w:hAnsi="Arial" w:cs="Arial"/>
                <w:i/>
                <w:sz w:val="16"/>
                <w:szCs w:val="16"/>
              </w:rPr>
            </w:pPr>
            <w:r w:rsidRPr="003563DA">
              <w:rPr>
                <w:rFonts w:ascii="Arial" w:hAnsi="Arial" w:cs="Arial"/>
                <w:i/>
                <w:sz w:val="16"/>
                <w:szCs w:val="16"/>
                <w:lang w:val="en-US"/>
              </w:rPr>
              <w:t xml:space="preserve">-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UA/15792/01/01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 xml:space="preserve">ДЕКРИЗ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таблетки, вкриті плівковою оболонкою, по 25 мг по 10 таблеток у блістері; по 3 блістери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ПРОФАРМА Інтернешнл Трейдинг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Адамед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незначних змін в метод випробування «Кількісне визначення» лікарського засобу, а саме: пропонується зважувати цілі таблетки разом з покриттям замість зважування таблеток без покриття.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UA/13553/01/01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 xml:space="preserve">ДЕКРИЗ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таблетки, вкриті плівковою оболонкою, по 50 мг по 10 таблеток у блістері; по 3 блістери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ПРОФАРМА Інтернешнл Трейдинг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Адамед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незначних змін в метод випробування «Кількісне визначення» лікарського засобу, а саме: пропонується зважувати цілі таблетки разом з покриттям замість зважування таблеток без покриття.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UA/13553/01/02</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tabs>
                <w:tab w:val="left" w:pos="12600"/>
              </w:tabs>
              <w:rPr>
                <w:rFonts w:ascii="Arial" w:hAnsi="Arial" w:cs="Arial"/>
                <w:b/>
                <w:i/>
                <w:sz w:val="16"/>
                <w:szCs w:val="16"/>
              </w:rPr>
            </w:pPr>
            <w:r w:rsidRPr="003563DA">
              <w:rPr>
                <w:rFonts w:ascii="Arial" w:hAnsi="Arial" w:cs="Arial"/>
                <w:b/>
                <w:sz w:val="16"/>
                <w:szCs w:val="16"/>
              </w:rPr>
              <w:t>ДЕКСІБУПРОФЕН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rPr>
                <w:rFonts w:ascii="Arial" w:hAnsi="Arial" w:cs="Arial"/>
                <w:sz w:val="16"/>
                <w:szCs w:val="16"/>
              </w:rPr>
            </w:pPr>
            <w:r w:rsidRPr="003563DA">
              <w:rPr>
                <w:rFonts w:ascii="Arial" w:hAnsi="Arial" w:cs="Arial"/>
                <w:sz w:val="16"/>
                <w:szCs w:val="16"/>
              </w:rPr>
              <w:t>порошок кристалічний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Хубей Біокоз Хейлен Фармасьютикал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Китай</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Зміна за розділом до МКЯ ЛЗ з «Терміну придатності» на «Період переконтролю». Збільшення періоду переконтролю АФІ на основі результатів досліджень в довгострокових умовах зберігання. Діюча редакція: Термін придатності. 2 роки Пропонована редакція: Період переконтролю. 3 роки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tabs>
                <w:tab w:val="left" w:pos="12600"/>
              </w:tabs>
              <w:jc w:val="center"/>
              <w:rPr>
                <w:rFonts w:ascii="Arial" w:hAnsi="Arial" w:cs="Arial"/>
                <w:i/>
                <w:sz w:val="16"/>
                <w:szCs w:val="16"/>
              </w:rPr>
            </w:pPr>
            <w:r w:rsidRPr="003563DA">
              <w:rPr>
                <w:rFonts w:ascii="Arial" w:hAnsi="Arial" w:cs="Arial"/>
                <w:i/>
                <w:sz w:val="16"/>
                <w:szCs w:val="16"/>
                <w:lang w:val="en-US"/>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UA/17529/01/01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tabs>
                <w:tab w:val="left" w:pos="12600"/>
              </w:tabs>
              <w:rPr>
                <w:rFonts w:ascii="Arial" w:hAnsi="Arial" w:cs="Arial"/>
                <w:b/>
                <w:i/>
                <w:sz w:val="16"/>
                <w:szCs w:val="16"/>
              </w:rPr>
            </w:pPr>
            <w:r w:rsidRPr="003563DA">
              <w:rPr>
                <w:rFonts w:ascii="Arial" w:hAnsi="Arial" w:cs="Arial"/>
                <w:b/>
                <w:sz w:val="16"/>
                <w:szCs w:val="16"/>
              </w:rPr>
              <w:t>ДЕКСІЛАНТ®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rPr>
                <w:rFonts w:ascii="Arial" w:hAnsi="Arial" w:cs="Arial"/>
                <w:sz w:val="16"/>
                <w:szCs w:val="16"/>
              </w:rPr>
            </w:pPr>
            <w:r w:rsidRPr="003563DA">
              <w:rPr>
                <w:rFonts w:ascii="Arial" w:hAnsi="Arial" w:cs="Arial"/>
                <w:sz w:val="16"/>
                <w:szCs w:val="16"/>
              </w:rPr>
              <w:t>капсули з модифікованим вивільненням тверді по 30 мг по 14 капсул у блістері; по 1 або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Такеда Фармасьютікалс США,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виробництво за повним циклом:</w:t>
            </w:r>
            <w:r w:rsidRPr="003563DA">
              <w:rPr>
                <w:rFonts w:ascii="Arial" w:hAnsi="Arial" w:cs="Arial"/>
                <w:sz w:val="16"/>
                <w:szCs w:val="16"/>
              </w:rPr>
              <w:br/>
              <w:t>Такеда ГмбХ, місце виробництва Оранієнбург, Німеччина;</w:t>
            </w:r>
            <w:r w:rsidRPr="003563DA">
              <w:rPr>
                <w:rFonts w:ascii="Arial" w:hAnsi="Arial" w:cs="Arial"/>
                <w:sz w:val="16"/>
                <w:szCs w:val="16"/>
              </w:rPr>
              <w:br/>
              <w:t>виробництво нерозфасованої продукції:</w:t>
            </w:r>
            <w:r w:rsidRPr="003563DA">
              <w:rPr>
                <w:rFonts w:ascii="Arial" w:hAnsi="Arial" w:cs="Arial"/>
                <w:sz w:val="16"/>
                <w:szCs w:val="16"/>
              </w:rPr>
              <w:br/>
              <w:t xml:space="preserve">Такеда Ірландія Лтд, Ірландiя; </w:t>
            </w:r>
            <w:r w:rsidRPr="003563DA">
              <w:rPr>
                <w:rFonts w:ascii="Arial" w:hAnsi="Arial" w:cs="Arial"/>
                <w:sz w:val="16"/>
                <w:szCs w:val="16"/>
              </w:rPr>
              <w:br/>
              <w:t>первинне та вторинне пакування, дозвіл на випуск серії:</w:t>
            </w:r>
            <w:r w:rsidRPr="003563DA">
              <w:rPr>
                <w:rFonts w:ascii="Arial" w:hAnsi="Arial" w:cs="Arial"/>
                <w:sz w:val="16"/>
                <w:szCs w:val="16"/>
              </w:rPr>
              <w:br/>
              <w:t>Делфарм Новара С.р.л.,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Німеччина/</w:t>
            </w:r>
          </w:p>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Ірландія/</w:t>
            </w:r>
          </w:p>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Італія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tabs>
                <w:tab w:val="left" w:pos="12600"/>
              </w:tabs>
              <w:jc w:val="center"/>
              <w:rPr>
                <w:rFonts w:ascii="Arial" w:hAnsi="Arial" w:cs="Arial"/>
                <w:i/>
                <w:sz w:val="16"/>
                <w:szCs w:val="16"/>
              </w:rPr>
            </w:pPr>
            <w:r w:rsidRPr="003563DA">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UA/13660/01/01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tabs>
                <w:tab w:val="left" w:pos="12600"/>
              </w:tabs>
              <w:rPr>
                <w:rFonts w:ascii="Arial" w:hAnsi="Arial" w:cs="Arial"/>
                <w:b/>
                <w:i/>
                <w:sz w:val="16"/>
                <w:szCs w:val="16"/>
              </w:rPr>
            </w:pPr>
            <w:r w:rsidRPr="003563DA">
              <w:rPr>
                <w:rFonts w:ascii="Arial" w:hAnsi="Arial" w:cs="Arial"/>
                <w:b/>
                <w:sz w:val="16"/>
                <w:szCs w:val="16"/>
              </w:rPr>
              <w:t>ДЕКСІЛАНТ®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rPr>
                <w:rFonts w:ascii="Arial" w:hAnsi="Arial" w:cs="Arial"/>
                <w:sz w:val="16"/>
                <w:szCs w:val="16"/>
              </w:rPr>
            </w:pPr>
            <w:r w:rsidRPr="003563DA">
              <w:rPr>
                <w:rFonts w:ascii="Arial" w:hAnsi="Arial" w:cs="Arial"/>
                <w:sz w:val="16"/>
                <w:szCs w:val="16"/>
              </w:rPr>
              <w:t>капсули з модифікованим вивільненням тверді по 60 мг по 14 капсул у блістері; по 1 або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Такеда Фармасьютікалс США,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виробництво за повним циклом:</w:t>
            </w:r>
            <w:r w:rsidRPr="003563DA">
              <w:rPr>
                <w:rFonts w:ascii="Arial" w:hAnsi="Arial" w:cs="Arial"/>
                <w:sz w:val="16"/>
                <w:szCs w:val="16"/>
              </w:rPr>
              <w:br/>
              <w:t>Такеда ГмбХ, місце виробництва Оранієнбург, Німеччина;</w:t>
            </w:r>
            <w:r w:rsidRPr="003563DA">
              <w:rPr>
                <w:rFonts w:ascii="Arial" w:hAnsi="Arial" w:cs="Arial"/>
                <w:sz w:val="16"/>
                <w:szCs w:val="16"/>
              </w:rPr>
              <w:br/>
              <w:t>виробництво нерозфасованої продукції:</w:t>
            </w:r>
            <w:r w:rsidRPr="003563DA">
              <w:rPr>
                <w:rFonts w:ascii="Arial" w:hAnsi="Arial" w:cs="Arial"/>
                <w:sz w:val="16"/>
                <w:szCs w:val="16"/>
              </w:rPr>
              <w:br/>
              <w:t xml:space="preserve">Такеда Ірландія Лтд, Ірландiя; </w:t>
            </w:r>
            <w:r w:rsidRPr="003563DA">
              <w:rPr>
                <w:rFonts w:ascii="Arial" w:hAnsi="Arial" w:cs="Arial"/>
                <w:sz w:val="16"/>
                <w:szCs w:val="16"/>
              </w:rPr>
              <w:br/>
              <w:t>первинне та вторинне пакування, дозвіл на випуск серії:</w:t>
            </w:r>
            <w:r w:rsidRPr="003563DA">
              <w:rPr>
                <w:rFonts w:ascii="Arial" w:hAnsi="Arial" w:cs="Arial"/>
                <w:sz w:val="16"/>
                <w:szCs w:val="16"/>
              </w:rPr>
              <w:br/>
              <w:t>Делфарм Новара С.р.л.,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Німеччина/</w:t>
            </w:r>
          </w:p>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Ірландія/</w:t>
            </w:r>
          </w:p>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Італія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tabs>
                <w:tab w:val="left" w:pos="12600"/>
              </w:tabs>
              <w:jc w:val="center"/>
              <w:rPr>
                <w:rFonts w:ascii="Arial" w:hAnsi="Arial" w:cs="Arial"/>
                <w:i/>
                <w:sz w:val="16"/>
                <w:szCs w:val="16"/>
              </w:rPr>
            </w:pPr>
            <w:r w:rsidRPr="003563DA">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UA/13660/01/02</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tabs>
                <w:tab w:val="left" w:pos="12600"/>
              </w:tabs>
              <w:rPr>
                <w:rFonts w:ascii="Arial" w:hAnsi="Arial" w:cs="Arial"/>
                <w:b/>
                <w:i/>
                <w:sz w:val="16"/>
                <w:szCs w:val="16"/>
              </w:rPr>
            </w:pPr>
            <w:r w:rsidRPr="003563DA">
              <w:rPr>
                <w:rFonts w:ascii="Arial" w:hAnsi="Arial" w:cs="Arial"/>
                <w:b/>
                <w:sz w:val="16"/>
                <w:szCs w:val="16"/>
              </w:rPr>
              <w:t>ЕБРАНТИЛ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rPr>
                <w:rFonts w:ascii="Arial" w:hAnsi="Arial" w:cs="Arial"/>
                <w:sz w:val="16"/>
                <w:szCs w:val="16"/>
              </w:rPr>
            </w:pPr>
            <w:r w:rsidRPr="003563DA">
              <w:rPr>
                <w:rFonts w:ascii="Arial" w:hAnsi="Arial" w:cs="Arial"/>
                <w:sz w:val="16"/>
                <w:szCs w:val="16"/>
              </w:rPr>
              <w:t>капсули пролонгованої дії тверді по 30 мг; по 50 або по 100 капсул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Асіно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Такеда ГмбХ, місце виробництва Оранієнбург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 «12 місяців» на «18 місяців», на основі позитивних результатів довгострокових досліджень стабільності у реальному часі. </w:t>
            </w:r>
            <w:r w:rsidRPr="003563DA">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tabs>
                <w:tab w:val="left" w:pos="12600"/>
              </w:tabs>
              <w:jc w:val="center"/>
              <w:rPr>
                <w:rFonts w:ascii="Arial" w:hAnsi="Arial" w:cs="Arial"/>
                <w:i/>
                <w:sz w:val="16"/>
                <w:szCs w:val="16"/>
              </w:rPr>
            </w:pPr>
            <w:r w:rsidRPr="003563DA">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UA/9943/01/01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tabs>
                <w:tab w:val="left" w:pos="12600"/>
              </w:tabs>
              <w:rPr>
                <w:rFonts w:ascii="Arial" w:hAnsi="Arial" w:cs="Arial"/>
                <w:b/>
                <w:i/>
                <w:sz w:val="16"/>
                <w:szCs w:val="16"/>
              </w:rPr>
            </w:pPr>
            <w:r w:rsidRPr="003563DA">
              <w:rPr>
                <w:rFonts w:ascii="Arial" w:hAnsi="Arial" w:cs="Arial"/>
                <w:b/>
                <w:sz w:val="16"/>
                <w:szCs w:val="16"/>
              </w:rPr>
              <w:t>ЕБРАНТИЛ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rPr>
                <w:rFonts w:ascii="Arial" w:hAnsi="Arial" w:cs="Arial"/>
                <w:sz w:val="16"/>
                <w:szCs w:val="16"/>
              </w:rPr>
            </w:pPr>
            <w:r w:rsidRPr="003563DA">
              <w:rPr>
                <w:rFonts w:ascii="Arial" w:hAnsi="Arial" w:cs="Arial"/>
                <w:sz w:val="16"/>
                <w:szCs w:val="16"/>
              </w:rPr>
              <w:t>капсули пролонгованої дії тверді по 60 мг; по 50 або по 100 капсул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Асіно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Такеда ГмбХ, місце виробництва Оранієнбург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 «12 місяців» на «18 місяців», на основі позитивних результатів довгострокових досліджень стабільності у реальному часі. </w:t>
            </w:r>
            <w:r w:rsidRPr="003563DA">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tabs>
                <w:tab w:val="left" w:pos="12600"/>
              </w:tabs>
              <w:jc w:val="center"/>
              <w:rPr>
                <w:rFonts w:ascii="Arial" w:hAnsi="Arial" w:cs="Arial"/>
                <w:i/>
                <w:sz w:val="16"/>
                <w:szCs w:val="16"/>
              </w:rPr>
            </w:pPr>
            <w:r w:rsidRPr="003563DA">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UA/9943/01/02</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tabs>
                <w:tab w:val="left" w:pos="12600"/>
              </w:tabs>
              <w:rPr>
                <w:rFonts w:ascii="Arial" w:hAnsi="Arial" w:cs="Arial"/>
                <w:b/>
                <w:i/>
                <w:sz w:val="16"/>
                <w:szCs w:val="16"/>
              </w:rPr>
            </w:pPr>
            <w:r w:rsidRPr="003563DA">
              <w:rPr>
                <w:rFonts w:ascii="Arial" w:hAnsi="Arial" w:cs="Arial"/>
                <w:b/>
                <w:sz w:val="16"/>
                <w:szCs w:val="16"/>
              </w:rPr>
              <w:t>ЕЗОЛОНГ®-20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rPr>
                <w:rFonts w:ascii="Arial" w:hAnsi="Arial" w:cs="Arial"/>
                <w:sz w:val="16"/>
                <w:szCs w:val="16"/>
              </w:rPr>
            </w:pPr>
            <w:r w:rsidRPr="003563DA">
              <w:rPr>
                <w:rFonts w:ascii="Arial" w:hAnsi="Arial" w:cs="Arial"/>
                <w:sz w:val="16"/>
                <w:szCs w:val="16"/>
              </w:rPr>
              <w:t>таблетки, вкриті плівковою оболонкою, по 20 мг; по 7 таблеток у блістері; по 1 або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tabs>
                <w:tab w:val="left" w:pos="12600"/>
              </w:tabs>
              <w:jc w:val="center"/>
              <w:rPr>
                <w:rFonts w:ascii="Arial" w:hAnsi="Arial" w:cs="Arial"/>
                <w:i/>
                <w:sz w:val="16"/>
                <w:szCs w:val="16"/>
              </w:rPr>
            </w:pPr>
            <w:r w:rsidRPr="003563DA">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UA/11328/01/01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tabs>
                <w:tab w:val="left" w:pos="12600"/>
              </w:tabs>
              <w:rPr>
                <w:rFonts w:ascii="Arial" w:hAnsi="Arial" w:cs="Arial"/>
                <w:b/>
                <w:i/>
                <w:sz w:val="16"/>
                <w:szCs w:val="16"/>
              </w:rPr>
            </w:pPr>
            <w:r w:rsidRPr="003563DA">
              <w:rPr>
                <w:rFonts w:ascii="Arial" w:hAnsi="Arial" w:cs="Arial"/>
                <w:b/>
                <w:sz w:val="16"/>
                <w:szCs w:val="16"/>
              </w:rPr>
              <w:t>ЕЗОЛОНГ®-20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rPr>
                <w:rFonts w:ascii="Arial" w:hAnsi="Arial" w:cs="Arial"/>
                <w:sz w:val="16"/>
                <w:szCs w:val="16"/>
              </w:rPr>
            </w:pPr>
            <w:r w:rsidRPr="003563DA">
              <w:rPr>
                <w:rFonts w:ascii="Arial" w:hAnsi="Arial" w:cs="Arial"/>
                <w:sz w:val="16"/>
                <w:szCs w:val="16"/>
              </w:rPr>
              <w:t>таблетки, вкриті плівковою оболонкою, по 20 мг; in bulk: по 2500 у подвійних пакетах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tabs>
                <w:tab w:val="left" w:pos="12600"/>
              </w:tabs>
              <w:jc w:val="center"/>
              <w:rPr>
                <w:rFonts w:ascii="Arial" w:hAnsi="Arial" w:cs="Arial"/>
                <w:i/>
                <w:sz w:val="16"/>
                <w:szCs w:val="16"/>
              </w:rPr>
            </w:pPr>
            <w:r w:rsidRPr="003563DA">
              <w:rPr>
                <w:rFonts w:ascii="Arial" w:hAnsi="Arial" w:cs="Arial"/>
                <w:i/>
                <w:sz w:val="16"/>
                <w:szCs w:val="16"/>
                <w:lang w:val="en-US"/>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UA/11329/01/01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tabs>
                <w:tab w:val="left" w:pos="12600"/>
              </w:tabs>
              <w:rPr>
                <w:rFonts w:ascii="Arial" w:hAnsi="Arial" w:cs="Arial"/>
                <w:b/>
                <w:i/>
                <w:sz w:val="16"/>
                <w:szCs w:val="16"/>
              </w:rPr>
            </w:pPr>
            <w:r w:rsidRPr="003563DA">
              <w:rPr>
                <w:rFonts w:ascii="Arial" w:hAnsi="Arial" w:cs="Arial"/>
                <w:b/>
                <w:sz w:val="16"/>
                <w:szCs w:val="16"/>
              </w:rPr>
              <w:t>ЕЗОЛОНГ®-40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rPr>
                <w:rFonts w:ascii="Arial" w:hAnsi="Arial" w:cs="Arial"/>
                <w:sz w:val="16"/>
                <w:szCs w:val="16"/>
              </w:rPr>
            </w:pPr>
            <w:r w:rsidRPr="003563DA">
              <w:rPr>
                <w:rFonts w:ascii="Arial" w:hAnsi="Arial" w:cs="Arial"/>
                <w:sz w:val="16"/>
                <w:szCs w:val="16"/>
              </w:rPr>
              <w:t>таблетки, вкриті плівковою оболонкою, по 40 мг; по 7 таблеток у блістері; по 1 або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tabs>
                <w:tab w:val="left" w:pos="12600"/>
              </w:tabs>
              <w:jc w:val="center"/>
              <w:rPr>
                <w:rFonts w:ascii="Arial" w:hAnsi="Arial" w:cs="Arial"/>
                <w:i/>
                <w:sz w:val="16"/>
                <w:szCs w:val="16"/>
              </w:rPr>
            </w:pPr>
            <w:r w:rsidRPr="003563DA">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UA/11328/01/02</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tabs>
                <w:tab w:val="left" w:pos="12600"/>
              </w:tabs>
              <w:rPr>
                <w:rFonts w:ascii="Arial" w:hAnsi="Arial" w:cs="Arial"/>
                <w:b/>
                <w:i/>
                <w:sz w:val="16"/>
                <w:szCs w:val="16"/>
              </w:rPr>
            </w:pPr>
            <w:r w:rsidRPr="003563DA">
              <w:rPr>
                <w:rFonts w:ascii="Arial" w:hAnsi="Arial" w:cs="Arial"/>
                <w:b/>
                <w:sz w:val="16"/>
                <w:szCs w:val="16"/>
              </w:rPr>
              <w:t>ЕЗОЛОНГ®-40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rPr>
                <w:rFonts w:ascii="Arial" w:hAnsi="Arial" w:cs="Arial"/>
                <w:sz w:val="16"/>
                <w:szCs w:val="16"/>
              </w:rPr>
            </w:pPr>
            <w:r w:rsidRPr="003563DA">
              <w:rPr>
                <w:rFonts w:ascii="Arial" w:hAnsi="Arial" w:cs="Arial"/>
                <w:sz w:val="16"/>
                <w:szCs w:val="16"/>
              </w:rPr>
              <w:t>таблетки, вкриті плівковою оболонкою, по 40 мг; in bulk: по 2500 у подвійних пакетах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tabs>
                <w:tab w:val="left" w:pos="12600"/>
              </w:tabs>
              <w:jc w:val="center"/>
              <w:rPr>
                <w:rFonts w:ascii="Arial" w:hAnsi="Arial" w:cs="Arial"/>
                <w:i/>
                <w:sz w:val="16"/>
                <w:szCs w:val="16"/>
              </w:rPr>
            </w:pPr>
            <w:r w:rsidRPr="003563DA">
              <w:rPr>
                <w:rFonts w:ascii="Arial" w:hAnsi="Arial" w:cs="Arial"/>
                <w:i/>
                <w:sz w:val="16"/>
                <w:szCs w:val="16"/>
                <w:lang w:val="en-US"/>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UA/11329/01/02</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tabs>
                <w:tab w:val="left" w:pos="12600"/>
              </w:tabs>
              <w:rPr>
                <w:rFonts w:ascii="Arial" w:hAnsi="Arial" w:cs="Arial"/>
                <w:b/>
                <w:i/>
                <w:sz w:val="16"/>
                <w:szCs w:val="16"/>
              </w:rPr>
            </w:pPr>
            <w:r w:rsidRPr="003563DA">
              <w:rPr>
                <w:rFonts w:ascii="Arial" w:hAnsi="Arial" w:cs="Arial"/>
                <w:b/>
                <w:sz w:val="16"/>
                <w:szCs w:val="16"/>
              </w:rPr>
              <w:t>ЕКСЕДРИН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rPr>
                <w:rFonts w:ascii="Arial" w:hAnsi="Arial" w:cs="Arial"/>
                <w:sz w:val="16"/>
                <w:szCs w:val="16"/>
              </w:rPr>
            </w:pPr>
            <w:r w:rsidRPr="003563DA">
              <w:rPr>
                <w:rFonts w:ascii="Arial" w:hAnsi="Arial" w:cs="Arial"/>
                <w:sz w:val="16"/>
                <w:szCs w:val="16"/>
              </w:rPr>
              <w:t>таблетки, вкриті плівковою оболонкою; по 10 таблеток у блістері; по 1 або 2 блістери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ГСК Консьюмер Хелскер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Фамар Італія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Італія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 xml:space="preserve">внесення змін до реєстраційних матеріалів: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Оновлення СЕР у зв'язку зі зміною назви виробника, місце впровадження діяльності не змінилось. Зміни I типу: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Супутні зміни: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додаткового виробника готового лікарського засобу, відповідального за повний цикл виробництва Фамар Італія С.п.А., Італія. Зміни I типу: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w:t>
            </w:r>
            <w:r w:rsidRPr="003563DA">
              <w:rPr>
                <w:rFonts w:ascii="Arial" w:hAnsi="Arial" w:cs="Arial"/>
                <w:sz w:val="16"/>
                <w:szCs w:val="16"/>
              </w:rPr>
              <w:br/>
              <w:t>Введення додаткового виробника готового лікарського засобу, відповідального за повний цикл виробництва - Фамар Італія С.п.А., Італія (Фамар Італія С.п.А./Famar Italia S.p.A. Віа Дзамбелетті 25, 20021-Баранцате (провінція Мілан), Італія/Via Zambeletti 25, 20021-Baranzate (MI), Italy).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Зміни I типу: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Новартіс Консьюмер Хелс, Інк., США та Сандоз Груп Саглік Урунлері Ілакларі Сан. ве Тік. А.С., Туреччина. Зміни внесено в інструкцію для медичного застосування щодо вилучення виробників (найменування та місцезнаходження) з відповідними змінами у тексті маркування упаковки. Зміни I типу: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Зміна розміру серії готового лікарського засобу у відповідності до виробничих потужностей нової виробничої дільниці Фамар Італія С.п.А., Італія.</w:t>
            </w:r>
            <w:r w:rsidRPr="003563DA">
              <w:rPr>
                <w:rFonts w:ascii="Arial" w:hAnsi="Arial" w:cs="Arial"/>
                <w:sz w:val="16"/>
                <w:szCs w:val="16"/>
              </w:rPr>
              <w:br/>
              <w:t>Зміни I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виробництві готового лікарського засобу, що пов'язані зі зміною просіювання та типу змішувача, у зв'язку з адаптацією виробничого процесу до обладнання, що присутнє на новій дільниці. Зміни I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Зміна терміну зберігання проміжних продуктів (покривальної суміші, таблеток та покритих таблеток) у відповідності до наявних даних з їх стабільності на новій виробничій дільниці. Зміни I типу: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Додавання альтернативного методу ідентифікації ацетилсаліцилової кислоти, парацетамолу, кофеїну (методом УФ спектрофотометрії) у відповідності до обладнання, присутнього на новій дільниці. Зміни I типу: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Зміна умов зберігання розчинів при випробуванні за показником «Розчинення» відповідно до проведених досліджень стабільності розчинів. Зміни I типу: Адміністративні зміни. Зміна найменування та/або адреси заявника (власника реєстраційного посвідчення). Зміна найменування та адреси заявника. Зміни I типу: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діючої речовини ацетилсаліцилова кислота.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Надання нового СЕР від нового виробника АФІ парацетамолу Lianyungang Кangle Pharmaceutical Co., Ltd, Китай R1 – CEP 004-309 – Rev 01.</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tabs>
                <w:tab w:val="left" w:pos="12600"/>
              </w:tabs>
              <w:jc w:val="center"/>
              <w:rPr>
                <w:rFonts w:ascii="Arial" w:hAnsi="Arial" w:cs="Arial"/>
                <w:i/>
                <w:sz w:val="16"/>
                <w:szCs w:val="16"/>
              </w:rPr>
            </w:pPr>
            <w:r w:rsidRPr="003563DA">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UA/9438/01/01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tabs>
                <w:tab w:val="left" w:pos="12600"/>
              </w:tabs>
              <w:rPr>
                <w:rFonts w:ascii="Arial" w:hAnsi="Arial" w:cs="Arial"/>
                <w:b/>
                <w:i/>
                <w:sz w:val="16"/>
                <w:szCs w:val="16"/>
              </w:rPr>
            </w:pPr>
            <w:r w:rsidRPr="003563DA">
              <w:rPr>
                <w:rFonts w:ascii="Arial" w:hAnsi="Arial" w:cs="Arial"/>
                <w:b/>
                <w:sz w:val="16"/>
                <w:szCs w:val="16"/>
              </w:rPr>
              <w:t>ЕЛЕУТЕРОКОК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rPr>
                <w:rFonts w:ascii="Arial" w:hAnsi="Arial" w:cs="Arial"/>
                <w:sz w:val="16"/>
                <w:szCs w:val="16"/>
              </w:rPr>
            </w:pPr>
            <w:r w:rsidRPr="003563DA">
              <w:rPr>
                <w:rFonts w:ascii="Arial" w:hAnsi="Arial" w:cs="Arial"/>
                <w:sz w:val="16"/>
                <w:szCs w:val="16"/>
              </w:rPr>
              <w:t>екстракт рідкий для перорального застосування, спиртовий по 50 мл у флаконі; по 1 флакону в пачці; по 40 мл або 50 мл у флаконах; по 20 кг у бутлях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АТ "Лубнифарм"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Додавання упаковки, а саме по 40 мл у флаконах без пачок, без зміни первинного пакувального матеріалу, з відповідними змінами у р. «Склад», р. «Упаковка» та п. «Об’єм (маса) вмісту флакону».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tabs>
                <w:tab w:val="left" w:pos="12600"/>
              </w:tabs>
              <w:jc w:val="center"/>
              <w:rPr>
                <w:rFonts w:ascii="Arial" w:hAnsi="Arial" w:cs="Arial"/>
                <w:i/>
                <w:sz w:val="16"/>
                <w:szCs w:val="16"/>
              </w:rPr>
            </w:pPr>
            <w:r w:rsidRPr="003563DA">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UA/4566/01/01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ЕМЕТОН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 xml:space="preserve">розчин для ін'єкцій, 2 мг/мл; по 2 мл або по 4 мл в ампулі; по 5 ампул у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ТОВ "НІКО"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ДЕМО СА ФАРМАСЬЮТІКАЛ ІНДАСТРІ, Грецiя (нерозфасований продукт, первинна упаковка, вторинна упаковка, контроль); ТОВ "НІКО", Україна (контроль,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Грецiя/ 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 xml:space="preserve">внесення змін до реєстраційних матеріалів: зміни І типу - введення нового виробника діючої речовини Ondansetron hydrochloride dihydrate Inke, S.A., Іспанiя, в якого наявний Сертифікат відповідності Європейської Фармакопеї № R1-CEP 2005-056-Rev 00 (в доповнення до вже затвердженого виробника IPCA LABORATORIES LIMITED, Індія); зміни II типу - введення альтернативного виробника діючої речовини ондансетрону гідрохлориду дигідрат, виробництва CTX LIFESCIENCES PVT. LTD, Індія, представлено у вигляді DMF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UA/13447/01/01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tabs>
                <w:tab w:val="left" w:pos="12600"/>
              </w:tabs>
              <w:rPr>
                <w:rFonts w:ascii="Arial" w:hAnsi="Arial" w:cs="Arial"/>
                <w:b/>
                <w:i/>
                <w:sz w:val="16"/>
                <w:szCs w:val="16"/>
              </w:rPr>
            </w:pPr>
            <w:r w:rsidRPr="003563DA">
              <w:rPr>
                <w:rFonts w:ascii="Arial" w:hAnsi="Arial" w:cs="Arial"/>
                <w:b/>
                <w:sz w:val="16"/>
                <w:szCs w:val="16"/>
              </w:rPr>
              <w:t>ЕНЗИКС®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rPr>
                <w:rFonts w:ascii="Arial" w:hAnsi="Arial" w:cs="Arial"/>
                <w:sz w:val="16"/>
                <w:szCs w:val="16"/>
              </w:rPr>
            </w:pPr>
            <w:r w:rsidRPr="003563DA">
              <w:rPr>
                <w:rFonts w:ascii="Arial" w:hAnsi="Arial" w:cs="Arial"/>
                <w:sz w:val="16"/>
                <w:szCs w:val="16"/>
              </w:rPr>
              <w:t>таблетки по 10 мг та таблетки, вкриті плівковою оболонкою, по 2,5 мг; комбі-упаковка: по 10 таблеток (більшого розміру) по 10 мг та 5 таблеток, вкритих плівковою оболонкою, (меншого розміру) по 2,5 мг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"Хемофарм" АД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Республіка Сербія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"Хемофарм" АД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Республіка Сербія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назви країни заявника ГЛЗ.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країни виробника ГЛЗ, без зміни місця виробництва - Зміни внесені в розділ "Місцезнаходження виробника та його адреса місця провадження діяльності" в інструкцію для медичного застосування лікарського засобу та як наслідок - відповідна зміна у тексті маркування упаковки лікарського засобу.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tabs>
                <w:tab w:val="left" w:pos="12600"/>
              </w:tabs>
              <w:jc w:val="center"/>
              <w:rPr>
                <w:rFonts w:ascii="Arial" w:hAnsi="Arial" w:cs="Arial"/>
                <w:i/>
                <w:sz w:val="16"/>
                <w:szCs w:val="16"/>
              </w:rPr>
            </w:pPr>
            <w:r w:rsidRPr="003563DA">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UA/4162/01/01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tabs>
                <w:tab w:val="left" w:pos="12600"/>
              </w:tabs>
              <w:rPr>
                <w:rFonts w:ascii="Arial" w:hAnsi="Arial" w:cs="Arial"/>
                <w:b/>
                <w:i/>
                <w:sz w:val="16"/>
                <w:szCs w:val="16"/>
              </w:rPr>
            </w:pPr>
            <w:r w:rsidRPr="003563DA">
              <w:rPr>
                <w:rFonts w:ascii="Arial" w:hAnsi="Arial" w:cs="Arial"/>
                <w:b/>
                <w:sz w:val="16"/>
                <w:szCs w:val="16"/>
              </w:rPr>
              <w:t>ЕНЗИКС®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rPr>
                <w:rFonts w:ascii="Arial" w:hAnsi="Arial" w:cs="Arial"/>
                <w:sz w:val="16"/>
                <w:szCs w:val="16"/>
              </w:rPr>
            </w:pPr>
            <w:r w:rsidRPr="003563DA">
              <w:rPr>
                <w:rFonts w:ascii="Arial" w:hAnsi="Arial" w:cs="Arial"/>
                <w:sz w:val="16"/>
                <w:szCs w:val="16"/>
              </w:rPr>
              <w:t>таблетки по 10 мг та таблетки, вкриті плівковою оболонкою, по 2,5 мг; комбі-упаковка: по 10 таблеток (більшого розміру) по 10 мг та 5 таблеток, вкритих плівковою оболонкою, (меншого розміру) по 2,5 мг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"Хемофарм" АД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Сербія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"Хемофарм" АД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Сербія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tabs>
                <w:tab w:val="left" w:pos="12600"/>
              </w:tabs>
              <w:jc w:val="center"/>
              <w:rPr>
                <w:rFonts w:ascii="Arial" w:hAnsi="Arial" w:cs="Arial"/>
                <w:i/>
                <w:sz w:val="16"/>
                <w:szCs w:val="16"/>
              </w:rPr>
            </w:pPr>
            <w:r w:rsidRPr="003563DA">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UA/4162/01/01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sz w:val="16"/>
                <w:szCs w:val="16"/>
              </w:rPr>
            </w:pPr>
            <w:r w:rsidRPr="003563DA">
              <w:rPr>
                <w:rFonts w:ascii="Arial" w:hAnsi="Arial" w:cs="Arial"/>
                <w:b/>
                <w:bCs/>
                <w:sz w:val="16"/>
                <w:szCs w:val="16"/>
                <w:shd w:val="clear" w:color="auto" w:fill="FFFFFF"/>
              </w:rPr>
              <w:t>ЕНТИВІО®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shd w:val="clear" w:color="auto" w:fill="FFFFFF"/>
              </w:rPr>
              <w:t>порошок для концентрату для розчину для інфузій по 300 мг; порошок для концентрату для розчину для інфузій у флаконі; по 1 флакону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shd w:val="clear" w:color="auto" w:fill="FFFFFF"/>
              </w:rPr>
              <w:t>Такеда Фарма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shd w:val="clear" w:color="auto" w:fill="FFFFFF"/>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shd w:val="clear" w:color="auto" w:fill="FFFFFF"/>
              </w:rPr>
              <w:t>виробництво ГЛЗ та первинне пакування:</w:t>
            </w:r>
            <w:r w:rsidRPr="003563DA">
              <w:rPr>
                <w:rFonts w:ascii="Arial" w:hAnsi="Arial" w:cs="Arial"/>
                <w:sz w:val="16"/>
                <w:szCs w:val="16"/>
              </w:rPr>
              <w:br/>
            </w:r>
            <w:r w:rsidRPr="003563DA">
              <w:rPr>
                <w:rFonts w:ascii="Arial" w:hAnsi="Arial" w:cs="Arial"/>
                <w:sz w:val="16"/>
                <w:szCs w:val="16"/>
                <w:shd w:val="clear" w:color="auto" w:fill="FFFFFF"/>
              </w:rPr>
              <w:t>Хоспіра, Інк., США;</w:t>
            </w:r>
            <w:r w:rsidRPr="003563DA">
              <w:rPr>
                <w:rFonts w:ascii="Arial" w:hAnsi="Arial" w:cs="Arial"/>
                <w:sz w:val="16"/>
                <w:szCs w:val="16"/>
              </w:rPr>
              <w:br/>
            </w:r>
            <w:r w:rsidRPr="003563DA">
              <w:rPr>
                <w:rFonts w:ascii="Arial" w:hAnsi="Arial" w:cs="Arial"/>
                <w:sz w:val="16"/>
                <w:szCs w:val="16"/>
                <w:shd w:val="clear" w:color="auto" w:fill="FFFFFF"/>
              </w:rPr>
              <w:t>виробництво ГЛЗ, контроль якості серії: "Стерильність", "Механічні включення", первинне пакування:</w:t>
            </w:r>
            <w:r w:rsidRPr="003563DA">
              <w:rPr>
                <w:rFonts w:ascii="Arial" w:hAnsi="Arial" w:cs="Arial"/>
                <w:sz w:val="16"/>
                <w:szCs w:val="16"/>
              </w:rPr>
              <w:br/>
            </w:r>
            <w:r w:rsidRPr="003563DA">
              <w:rPr>
                <w:rFonts w:ascii="Arial" w:hAnsi="Arial" w:cs="Arial"/>
                <w:sz w:val="16"/>
                <w:szCs w:val="16"/>
                <w:shd w:val="clear" w:color="auto" w:fill="FFFFFF"/>
              </w:rPr>
              <w:t>Патеон Італія С.П.А., Італiя;</w:t>
            </w:r>
            <w:r w:rsidRPr="003563DA">
              <w:rPr>
                <w:rFonts w:ascii="Arial" w:hAnsi="Arial" w:cs="Arial"/>
                <w:sz w:val="16"/>
                <w:szCs w:val="16"/>
              </w:rPr>
              <w:br/>
            </w:r>
            <w:r w:rsidRPr="003563DA">
              <w:rPr>
                <w:rFonts w:ascii="Arial" w:hAnsi="Arial" w:cs="Arial"/>
                <w:sz w:val="16"/>
                <w:szCs w:val="16"/>
                <w:shd w:val="clear" w:color="auto" w:fill="FFFFFF"/>
              </w:rPr>
              <w:t>вторинне пакування та дозвіл на випуск серії:</w:t>
            </w:r>
            <w:r w:rsidRPr="003563DA">
              <w:rPr>
                <w:rFonts w:ascii="Arial" w:hAnsi="Arial" w:cs="Arial"/>
                <w:sz w:val="16"/>
                <w:szCs w:val="16"/>
              </w:rPr>
              <w:br/>
            </w:r>
            <w:r w:rsidRPr="003563DA">
              <w:rPr>
                <w:rFonts w:ascii="Arial" w:hAnsi="Arial" w:cs="Arial"/>
                <w:sz w:val="16"/>
                <w:szCs w:val="16"/>
                <w:shd w:val="clear" w:color="auto" w:fill="FFFFFF"/>
              </w:rPr>
              <w:t>Делфарм Новара С.р.л., Італiя;</w:t>
            </w:r>
            <w:r w:rsidRPr="003563DA">
              <w:rPr>
                <w:rFonts w:ascii="Arial" w:hAnsi="Arial" w:cs="Arial"/>
                <w:sz w:val="16"/>
                <w:szCs w:val="16"/>
              </w:rPr>
              <w:br/>
            </w:r>
            <w:r w:rsidRPr="003563DA">
              <w:rPr>
                <w:rFonts w:ascii="Arial" w:hAnsi="Arial" w:cs="Arial"/>
                <w:sz w:val="16"/>
                <w:szCs w:val="16"/>
                <w:shd w:val="clear" w:color="auto" w:fill="FFFFFF"/>
              </w:rPr>
              <w:t>вторинне пакування, контроль якості серії, дозвіл на випуск серії:</w:t>
            </w:r>
            <w:r w:rsidRPr="003563DA">
              <w:rPr>
                <w:rFonts w:ascii="Arial" w:hAnsi="Arial" w:cs="Arial"/>
                <w:sz w:val="16"/>
                <w:szCs w:val="16"/>
              </w:rPr>
              <w:br/>
            </w:r>
            <w:r w:rsidRPr="003563DA">
              <w:rPr>
                <w:rFonts w:ascii="Arial" w:hAnsi="Arial" w:cs="Arial"/>
                <w:sz w:val="16"/>
                <w:szCs w:val="16"/>
                <w:shd w:val="clear" w:color="auto" w:fill="FFFFFF"/>
              </w:rPr>
              <w:t>Такеда Австрія ГмбХ, Австрія;</w:t>
            </w:r>
            <w:r w:rsidRPr="003563DA">
              <w:rPr>
                <w:rFonts w:ascii="Arial" w:hAnsi="Arial" w:cs="Arial"/>
                <w:sz w:val="16"/>
                <w:szCs w:val="16"/>
              </w:rPr>
              <w:br/>
            </w:r>
            <w:r w:rsidRPr="003563DA">
              <w:rPr>
                <w:rFonts w:ascii="Arial" w:hAnsi="Arial" w:cs="Arial"/>
                <w:sz w:val="16"/>
                <w:szCs w:val="16"/>
                <w:shd w:val="clear" w:color="auto" w:fill="FFFFFF"/>
              </w:rPr>
              <w:t>контроль якості серії:</w:t>
            </w:r>
            <w:r w:rsidRPr="003563DA">
              <w:rPr>
                <w:rFonts w:ascii="Arial" w:hAnsi="Arial" w:cs="Arial"/>
                <w:sz w:val="16"/>
                <w:szCs w:val="16"/>
              </w:rPr>
              <w:br/>
            </w:r>
            <w:r w:rsidRPr="003563DA">
              <w:rPr>
                <w:rFonts w:ascii="Arial" w:hAnsi="Arial" w:cs="Arial"/>
                <w:sz w:val="16"/>
                <w:szCs w:val="16"/>
                <w:shd w:val="clear" w:color="auto" w:fill="FFFFFF"/>
              </w:rPr>
              <w:t>Кованс Лабораторіз Лімітед, Велика Британiя;</w:t>
            </w:r>
            <w:r w:rsidRPr="003563DA">
              <w:rPr>
                <w:rFonts w:ascii="Arial" w:hAnsi="Arial" w:cs="Arial"/>
                <w:sz w:val="16"/>
                <w:szCs w:val="16"/>
              </w:rPr>
              <w:br/>
            </w:r>
            <w:r w:rsidRPr="003563DA">
              <w:rPr>
                <w:rFonts w:ascii="Arial" w:hAnsi="Arial" w:cs="Arial"/>
                <w:sz w:val="16"/>
                <w:szCs w:val="16"/>
                <w:shd w:val="clear" w:color="auto" w:fill="FFFFFF"/>
              </w:rPr>
              <w:t>контроль якості серії: "Стерильність" та "Бактеріальні ендотоксини":</w:t>
            </w:r>
            <w:r w:rsidRPr="003563DA">
              <w:rPr>
                <w:rFonts w:ascii="Arial" w:hAnsi="Arial" w:cs="Arial"/>
                <w:sz w:val="16"/>
                <w:szCs w:val="16"/>
              </w:rPr>
              <w:br/>
            </w:r>
            <w:r w:rsidRPr="003563DA">
              <w:rPr>
                <w:rFonts w:ascii="Arial" w:hAnsi="Arial" w:cs="Arial"/>
                <w:sz w:val="16"/>
                <w:szCs w:val="16"/>
                <w:shd w:val="clear" w:color="auto" w:fill="FFFFFF"/>
              </w:rPr>
              <w:t>Вікхем Лабораторіз Лімітед, Велика Британiя;</w:t>
            </w:r>
            <w:r w:rsidRPr="003563DA">
              <w:rPr>
                <w:rFonts w:ascii="Arial" w:hAnsi="Arial" w:cs="Arial"/>
                <w:sz w:val="16"/>
                <w:szCs w:val="16"/>
              </w:rPr>
              <w:br/>
            </w:r>
            <w:r w:rsidRPr="003563DA">
              <w:rPr>
                <w:rFonts w:ascii="Arial" w:hAnsi="Arial" w:cs="Arial"/>
                <w:sz w:val="16"/>
                <w:szCs w:val="16"/>
                <w:shd w:val="clear" w:color="auto" w:fill="FFFFFF"/>
              </w:rPr>
              <w:t>контроль якості серії: "Визначення зв'язування":</w:t>
            </w:r>
            <w:r w:rsidRPr="003563DA">
              <w:rPr>
                <w:rFonts w:ascii="Arial" w:hAnsi="Arial" w:cs="Arial"/>
                <w:sz w:val="16"/>
                <w:szCs w:val="16"/>
              </w:rPr>
              <w:br/>
            </w:r>
            <w:r w:rsidRPr="003563DA">
              <w:rPr>
                <w:rFonts w:ascii="Arial" w:hAnsi="Arial" w:cs="Arial"/>
                <w:sz w:val="16"/>
                <w:szCs w:val="16"/>
                <w:shd w:val="clear" w:color="auto" w:fill="FFFFFF"/>
              </w:rPr>
              <w:t>Чарльз Рівер Лабораторіз Німеччина ГмбХ, Німеччина;</w:t>
            </w:r>
            <w:r w:rsidRPr="003563DA">
              <w:rPr>
                <w:rFonts w:ascii="Arial" w:hAnsi="Arial" w:cs="Arial"/>
                <w:sz w:val="16"/>
                <w:szCs w:val="16"/>
              </w:rPr>
              <w:br/>
            </w:r>
            <w:r w:rsidRPr="003563DA">
              <w:rPr>
                <w:rFonts w:ascii="Arial" w:hAnsi="Arial" w:cs="Arial"/>
                <w:sz w:val="16"/>
                <w:szCs w:val="16"/>
                <w:shd w:val="clear" w:color="auto" w:fill="FFFFFF"/>
              </w:rPr>
              <w:t>виробництво ГЛЗ, контроль якості серії, первинне пакування:</w:t>
            </w:r>
            <w:r w:rsidRPr="003563DA">
              <w:rPr>
                <w:rFonts w:ascii="Arial" w:hAnsi="Arial" w:cs="Arial"/>
                <w:sz w:val="16"/>
                <w:szCs w:val="16"/>
              </w:rPr>
              <w:br/>
            </w:r>
            <w:r w:rsidRPr="003563DA">
              <w:rPr>
                <w:rFonts w:ascii="Arial" w:hAnsi="Arial" w:cs="Arial"/>
                <w:sz w:val="16"/>
                <w:szCs w:val="16"/>
                <w:shd w:val="clear" w:color="auto" w:fill="FFFFFF"/>
              </w:rPr>
              <w:t>Такеда Фармасьютікал Компані Лтд., Хікарі плант, Японiя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jc w:val="center"/>
              <w:rPr>
                <w:rFonts w:ascii="Roboto" w:hAnsi="Roboto"/>
              </w:rPr>
            </w:pPr>
            <w:r w:rsidRPr="003563DA">
              <w:rPr>
                <w:rFonts w:ascii="Arial" w:hAnsi="Arial" w:cs="Arial"/>
                <w:sz w:val="16"/>
                <w:szCs w:val="16"/>
              </w:rPr>
              <w:t>США/</w:t>
            </w:r>
          </w:p>
          <w:p w:rsidR="00A44B38" w:rsidRPr="003563DA" w:rsidRDefault="00A44B38" w:rsidP="0037109B">
            <w:pPr>
              <w:jc w:val="center"/>
              <w:rPr>
                <w:rFonts w:ascii="Roboto" w:hAnsi="Roboto"/>
              </w:rPr>
            </w:pPr>
            <w:r w:rsidRPr="003563DA">
              <w:rPr>
                <w:rFonts w:ascii="Arial" w:hAnsi="Arial" w:cs="Arial"/>
                <w:sz w:val="16"/>
                <w:szCs w:val="16"/>
              </w:rPr>
              <w:t>Італія/</w:t>
            </w:r>
          </w:p>
          <w:p w:rsidR="00A44B38" w:rsidRPr="003563DA" w:rsidRDefault="00A44B38" w:rsidP="0037109B">
            <w:pPr>
              <w:jc w:val="center"/>
              <w:rPr>
                <w:rFonts w:ascii="Roboto" w:hAnsi="Roboto"/>
              </w:rPr>
            </w:pPr>
            <w:r w:rsidRPr="003563DA">
              <w:rPr>
                <w:rFonts w:ascii="Arial" w:hAnsi="Arial" w:cs="Arial"/>
                <w:sz w:val="16"/>
                <w:szCs w:val="16"/>
              </w:rPr>
              <w:t>Австрія/</w:t>
            </w:r>
          </w:p>
          <w:p w:rsidR="00A44B38" w:rsidRPr="003563DA" w:rsidRDefault="00A44B38" w:rsidP="0037109B">
            <w:pPr>
              <w:jc w:val="center"/>
              <w:rPr>
                <w:rFonts w:ascii="Roboto" w:hAnsi="Roboto"/>
              </w:rPr>
            </w:pPr>
            <w:r w:rsidRPr="003563DA">
              <w:rPr>
                <w:rFonts w:ascii="Arial" w:hAnsi="Arial" w:cs="Arial"/>
                <w:sz w:val="16"/>
                <w:szCs w:val="16"/>
              </w:rPr>
              <w:t>Велика Британія/</w:t>
            </w:r>
          </w:p>
          <w:p w:rsidR="00A44B38" w:rsidRPr="003563DA" w:rsidRDefault="00A44B38" w:rsidP="0037109B">
            <w:pPr>
              <w:jc w:val="center"/>
              <w:rPr>
                <w:rFonts w:ascii="Roboto" w:hAnsi="Roboto"/>
              </w:rPr>
            </w:pPr>
            <w:r w:rsidRPr="003563DA">
              <w:rPr>
                <w:rFonts w:ascii="Arial" w:hAnsi="Arial" w:cs="Arial"/>
                <w:sz w:val="16"/>
                <w:szCs w:val="16"/>
              </w:rPr>
              <w:t>Німеччина/</w:t>
            </w:r>
          </w:p>
          <w:p w:rsidR="00A44B38" w:rsidRPr="003563DA" w:rsidRDefault="00A44B38" w:rsidP="0037109B">
            <w:pPr>
              <w:jc w:val="center"/>
              <w:rPr>
                <w:rFonts w:ascii="Roboto" w:hAnsi="Roboto"/>
              </w:rPr>
            </w:pPr>
            <w:r w:rsidRPr="003563DA">
              <w:rPr>
                <w:rFonts w:ascii="Arial" w:hAnsi="Arial" w:cs="Arial"/>
                <w:sz w:val="16"/>
                <w:szCs w:val="16"/>
              </w:rPr>
              <w:t>Японія</w:t>
            </w:r>
          </w:p>
          <w:p w:rsidR="00A44B38" w:rsidRPr="003563DA" w:rsidRDefault="00A44B38" w:rsidP="0037109B">
            <w:pPr>
              <w:pStyle w:val="12"/>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shd w:val="clear" w:color="auto" w:fill="FFFFFF"/>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виробника Такеда Австрія ГмбХ, Ст. </w:t>
            </w:r>
            <w:r w:rsidRPr="003563DA">
              <w:rPr>
                <w:rFonts w:ascii="Arial" w:hAnsi="Arial" w:cs="Arial"/>
                <w:sz w:val="16"/>
                <w:szCs w:val="16"/>
                <w:shd w:val="clear" w:color="auto" w:fill="FFFFFF"/>
                <w:lang w:val="ru-RU"/>
              </w:rPr>
              <w:t>Петер-Штрассе 25, 4020 Лінц, Австрія, як альтернативного виробника, відповідального за контроль якості серії (окрім аналізу адгезії та зв’язування) для готового лікарського засобу. Зміни І типу - Зміни з якості. АФІ. Виробництво. Зміни в процесі виробництва АФІ (незначна зміна у процесі виробництва АФІ) - Незначні зміни в процесі виготовлення діючої речовини ведолізумаб для збільшення максимального терміну експлуатації смоли для процесу хроматографії на керамічному гідроксиапатиті (</w:t>
            </w:r>
            <w:r w:rsidRPr="003563DA">
              <w:rPr>
                <w:rFonts w:ascii="Arial" w:hAnsi="Arial" w:cs="Arial"/>
                <w:sz w:val="16"/>
                <w:szCs w:val="16"/>
                <w:shd w:val="clear" w:color="auto" w:fill="FFFFFF"/>
              </w:rPr>
              <w:t>CHT</w:t>
            </w:r>
            <w:r w:rsidRPr="003563DA">
              <w:rPr>
                <w:rFonts w:ascii="Arial" w:hAnsi="Arial" w:cs="Arial"/>
                <w:sz w:val="16"/>
                <w:szCs w:val="16"/>
                <w:shd w:val="clear" w:color="auto" w:fill="FFFFFF"/>
                <w:lang w:val="ru-RU"/>
              </w:rPr>
              <w:t> ) з 18 до 36 циклів на виробничому майданчику </w:t>
            </w:r>
            <w:r w:rsidRPr="003563DA">
              <w:rPr>
                <w:rFonts w:ascii="Arial" w:hAnsi="Arial" w:cs="Arial"/>
                <w:sz w:val="16"/>
                <w:szCs w:val="16"/>
                <w:shd w:val="clear" w:color="auto" w:fill="FFFFFF"/>
              </w:rPr>
              <w:t>ABC</w:t>
            </w:r>
            <w:r w:rsidRPr="003563DA">
              <w:rPr>
                <w:rFonts w:ascii="Arial" w:hAnsi="Arial" w:cs="Arial"/>
                <w:sz w:val="16"/>
                <w:szCs w:val="16"/>
                <w:shd w:val="clear" w:color="auto" w:fill="FFFFFF"/>
                <w:lang w:val="ru-RU"/>
              </w:rPr>
              <w:t>. Зміни І типу - Зміни з якості. АФІ. Виробництво. Зміни в процесі виробництва АФІ (незначна зміна у процесі виробництва АФІ) - Незначні зміни в процесі виготовлення діючої речовини ведолізумаб для збільшення терміну експлуатації мембран ультрафільтрації та діафільтрації (</w:t>
            </w:r>
            <w:r w:rsidRPr="003563DA">
              <w:rPr>
                <w:rFonts w:ascii="Arial" w:hAnsi="Arial" w:cs="Arial"/>
                <w:sz w:val="16"/>
                <w:szCs w:val="16"/>
                <w:shd w:val="clear" w:color="auto" w:fill="FFFFFF"/>
              </w:rPr>
              <w:t>UF</w:t>
            </w:r>
            <w:r w:rsidRPr="003563DA">
              <w:rPr>
                <w:rFonts w:ascii="Arial" w:hAnsi="Arial" w:cs="Arial"/>
                <w:sz w:val="16"/>
                <w:szCs w:val="16"/>
                <w:shd w:val="clear" w:color="auto" w:fill="FFFFFF"/>
                <w:lang w:val="ru-RU"/>
              </w:rPr>
              <w:t>\</w:t>
            </w:r>
            <w:r w:rsidRPr="003563DA">
              <w:rPr>
                <w:rFonts w:ascii="Arial" w:hAnsi="Arial" w:cs="Arial"/>
                <w:sz w:val="16"/>
                <w:szCs w:val="16"/>
                <w:shd w:val="clear" w:color="auto" w:fill="FFFFFF"/>
              </w:rPr>
              <w:t>DF</w:t>
            </w:r>
            <w:r w:rsidRPr="003563DA">
              <w:rPr>
                <w:rFonts w:ascii="Arial" w:hAnsi="Arial" w:cs="Arial"/>
                <w:sz w:val="16"/>
                <w:szCs w:val="16"/>
                <w:shd w:val="clear" w:color="auto" w:fill="FFFFFF"/>
                <w:lang w:val="ru-RU"/>
              </w:rPr>
              <w:t>) з 40 до 72 циклів. Внесення виправлень в </w:t>
            </w:r>
            <w:r w:rsidRPr="003563DA">
              <w:rPr>
                <w:rFonts w:ascii="Arial" w:hAnsi="Arial" w:cs="Arial"/>
                <w:sz w:val="16"/>
                <w:szCs w:val="16"/>
                <w:shd w:val="clear" w:color="auto" w:fill="FFFFFF"/>
              </w:rPr>
              <w:t>eCTD</w:t>
            </w:r>
            <w:r w:rsidRPr="003563DA">
              <w:rPr>
                <w:rFonts w:ascii="Arial" w:hAnsi="Arial" w:cs="Arial"/>
                <w:sz w:val="16"/>
                <w:szCs w:val="16"/>
                <w:shd w:val="clear" w:color="auto" w:fill="FFFFFF"/>
                <w:lang w:val="ru-RU"/>
              </w:rPr>
              <w:t> шляхом видалення документів, пов’язаних з попереднім аналізом білка клітини-хазяїна та виправлення назви виробничого майданчика </w:t>
            </w:r>
            <w:r w:rsidRPr="003563DA">
              <w:rPr>
                <w:rFonts w:ascii="Arial" w:hAnsi="Arial" w:cs="Arial"/>
                <w:sz w:val="16"/>
                <w:szCs w:val="16"/>
                <w:shd w:val="clear" w:color="auto" w:fill="FFFFFF"/>
              </w:rPr>
              <w:t>Catalent CTS</w:t>
            </w:r>
            <w:r w:rsidRPr="003563DA">
              <w:rPr>
                <w:rFonts w:ascii="Arial" w:hAnsi="Arial" w:cs="Arial"/>
                <w:sz w:val="16"/>
                <w:szCs w:val="16"/>
                <w:shd w:val="clear" w:color="auto" w:fill="FFFFFF"/>
                <w:lang w:val="ru-RU"/>
              </w:rPr>
              <w:t>, </w:t>
            </w:r>
            <w:r w:rsidRPr="003563DA">
              <w:rPr>
                <w:rFonts w:ascii="Arial" w:hAnsi="Arial" w:cs="Arial"/>
                <w:sz w:val="16"/>
                <w:szCs w:val="16"/>
                <w:shd w:val="clear" w:color="auto" w:fill="FFFFFF"/>
              </w:rPr>
              <w:t>Inc LLC</w:t>
            </w:r>
            <w:r w:rsidRPr="003563DA">
              <w:rPr>
                <w:rFonts w:ascii="Arial" w:hAnsi="Arial" w:cs="Arial"/>
                <w:sz w:val="16"/>
                <w:szCs w:val="16"/>
                <w:shd w:val="clear" w:color="auto" w:fill="FFFFFF"/>
                <w:lang w:val="ru-RU"/>
              </w:rPr>
              <w:t> у розділі 3.2.</w:t>
            </w:r>
            <w:r w:rsidRPr="003563DA">
              <w:rPr>
                <w:rFonts w:ascii="Arial" w:hAnsi="Arial" w:cs="Arial"/>
                <w:sz w:val="16"/>
                <w:szCs w:val="16"/>
                <w:shd w:val="clear" w:color="auto" w:fill="FFFFFF"/>
              </w:rPr>
              <w:t>S</w:t>
            </w:r>
            <w:r w:rsidRPr="003563DA">
              <w:rPr>
                <w:rFonts w:ascii="Arial" w:hAnsi="Arial" w:cs="Arial"/>
                <w:sz w:val="16"/>
                <w:szCs w:val="16"/>
                <w:shd w:val="clear" w:color="auto" w:fill="FFFFFF"/>
                <w:lang w:val="ru-RU"/>
              </w:rPr>
              <w:t>.2.1 (згідно із додатком 5.9 </w:t>
            </w:r>
            <w:r w:rsidRPr="003563DA">
              <w:rPr>
                <w:rFonts w:ascii="Arial" w:hAnsi="Arial" w:cs="Arial"/>
                <w:sz w:val="16"/>
                <w:szCs w:val="16"/>
                <w:shd w:val="clear" w:color="auto" w:fill="FFFFFF"/>
              </w:rPr>
              <w:t>GMP</w:t>
            </w:r>
            <w:r w:rsidRPr="003563DA">
              <w:rPr>
                <w:rFonts w:ascii="Arial" w:hAnsi="Arial" w:cs="Arial"/>
                <w:sz w:val="16"/>
                <w:szCs w:val="16"/>
                <w:shd w:val="clear" w:color="auto" w:fill="FFFFFF"/>
                <w:lang w:val="ru-RU"/>
              </w:rPr>
              <w:t> сертифікат-</w:t>
            </w:r>
            <w:r w:rsidRPr="003563DA">
              <w:rPr>
                <w:rFonts w:ascii="Arial" w:hAnsi="Arial" w:cs="Arial"/>
                <w:sz w:val="16"/>
                <w:szCs w:val="16"/>
                <w:shd w:val="clear" w:color="auto" w:fill="FFFFFF"/>
              </w:rPr>
              <w:t>Catalent</w:t>
            </w:r>
            <w:r w:rsidRPr="003563DA">
              <w:rPr>
                <w:rFonts w:ascii="Arial" w:hAnsi="Arial" w:cs="Arial"/>
                <w:sz w:val="16"/>
                <w:szCs w:val="16"/>
                <w:shd w:val="clear" w:color="auto" w:fill="FFFFFF"/>
                <w:lang w:val="ru-RU"/>
              </w:rPr>
              <w:t>). Зміни І типу - Зміни з якості. Готовий лікарський засіб. Проектний простір та післяреєстраційний протокол управління змінами. Внесення змін, що передбачені у затвердженому протоколі управління змінами (внесення зміни для біологічного/імунологічного лікарського засобу) - Впровадження змін, передбачених затвердженим протоколом управління змінами, для збільшення розміру серії з 100 л до 140л, збільшення виходу з 18000 до 25 000 флаконів готового лікарського засобу. Редакційні зміни до розділів 3.2.Р.7. та 3.2.А, 3.2.А.1 - Приміщення та обладнання -</w:t>
            </w:r>
            <w:r w:rsidRPr="003563DA">
              <w:rPr>
                <w:rFonts w:ascii="Arial" w:hAnsi="Arial" w:cs="Arial"/>
                <w:sz w:val="16"/>
                <w:szCs w:val="16"/>
                <w:shd w:val="clear" w:color="auto" w:fill="FFFFFF"/>
              </w:rPr>
              <w:t>Hospira DN</w:t>
            </w:r>
            <w:r w:rsidRPr="003563DA">
              <w:rPr>
                <w:rFonts w:ascii="Arial" w:hAnsi="Arial" w:cs="Arial"/>
                <w:sz w:val="16"/>
                <w:szCs w:val="16"/>
                <w:shd w:val="clear" w:color="auto" w:fill="FFFFFF"/>
                <w:lang w:val="ru-RU"/>
              </w:rPr>
              <w:t>-000251062 </w:t>
            </w:r>
            <w:r w:rsidRPr="003563DA">
              <w:rPr>
                <w:rFonts w:ascii="Arial" w:hAnsi="Arial" w:cs="Arial"/>
                <w:sz w:val="16"/>
                <w:szCs w:val="16"/>
                <w:shd w:val="clear" w:color="auto" w:fill="FFFFFF"/>
              </w:rPr>
              <w:t>v</w:t>
            </w:r>
            <w:r w:rsidRPr="003563DA">
              <w:rPr>
                <w:rFonts w:ascii="Arial" w:hAnsi="Arial" w:cs="Arial"/>
                <w:sz w:val="16"/>
                <w:szCs w:val="16"/>
                <w:shd w:val="clear" w:color="auto" w:fill="FFFFFF"/>
                <w:lang w:val="ru-RU"/>
              </w:rPr>
              <w:t>.3.0 та </w:t>
            </w:r>
            <w:r w:rsidRPr="003563DA">
              <w:rPr>
                <w:rFonts w:ascii="Arial" w:hAnsi="Arial" w:cs="Arial"/>
                <w:sz w:val="16"/>
                <w:szCs w:val="16"/>
                <w:shd w:val="clear" w:color="auto" w:fill="FFFFFF"/>
              </w:rPr>
              <w:t>ABL</w:t>
            </w:r>
            <w:r w:rsidRPr="003563DA">
              <w:rPr>
                <w:rFonts w:ascii="Arial" w:hAnsi="Arial" w:cs="Arial"/>
                <w:sz w:val="16"/>
                <w:szCs w:val="16"/>
                <w:shd w:val="clear" w:color="auto" w:fill="FFFFFF"/>
                <w:lang w:val="ru-RU"/>
              </w:rPr>
              <w:t> (</w:t>
            </w:r>
            <w:r w:rsidRPr="003563DA">
              <w:rPr>
                <w:rFonts w:ascii="Arial" w:hAnsi="Arial" w:cs="Arial"/>
                <w:sz w:val="16"/>
                <w:szCs w:val="16"/>
                <w:shd w:val="clear" w:color="auto" w:fill="FFFFFF"/>
              </w:rPr>
              <w:t>DN</w:t>
            </w:r>
            <w:r w:rsidRPr="003563DA">
              <w:rPr>
                <w:rFonts w:ascii="Arial" w:hAnsi="Arial" w:cs="Arial"/>
                <w:sz w:val="16"/>
                <w:szCs w:val="16"/>
                <w:shd w:val="clear" w:color="auto" w:fill="FFFFFF"/>
                <w:lang w:val="ru-RU"/>
              </w:rPr>
              <w:t>-000014797). Зміни </w:t>
            </w:r>
            <w:r w:rsidRPr="003563DA">
              <w:rPr>
                <w:rFonts w:ascii="Arial" w:hAnsi="Arial" w:cs="Arial"/>
                <w:sz w:val="16"/>
                <w:szCs w:val="16"/>
                <w:shd w:val="clear" w:color="auto" w:fill="FFFFFF"/>
              </w:rPr>
              <w:t>II</w:t>
            </w:r>
            <w:r w:rsidRPr="003563DA">
              <w:rPr>
                <w:rFonts w:ascii="Arial" w:hAnsi="Arial" w:cs="Arial"/>
                <w:sz w:val="16"/>
                <w:szCs w:val="16"/>
                <w:shd w:val="clear" w:color="auto" w:fill="FFFFFF"/>
                <w:lang w:val="ru-RU"/>
              </w:rPr>
              <w:t>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 Додавання затвердженого на даний момент виробника Такеда Австрія ГмбХ, Ст. Петер-Штрассе 25, 4020 Лінц, Австрія, як альтернативного виробника, відповідального за аналіз адгезії та зв’язування для готового лікарського засобу. Зміни </w:t>
            </w:r>
            <w:r w:rsidRPr="003563DA">
              <w:rPr>
                <w:rFonts w:ascii="Arial" w:hAnsi="Arial" w:cs="Arial"/>
                <w:sz w:val="16"/>
                <w:szCs w:val="16"/>
                <w:shd w:val="clear" w:color="auto" w:fill="FFFFFF"/>
              </w:rPr>
              <w:t>II</w:t>
            </w:r>
            <w:r w:rsidRPr="003563DA">
              <w:rPr>
                <w:rFonts w:ascii="Arial" w:hAnsi="Arial" w:cs="Arial"/>
                <w:sz w:val="16"/>
                <w:szCs w:val="16"/>
                <w:shd w:val="clear" w:color="auto" w:fill="FFFFFF"/>
                <w:lang w:val="ru-RU"/>
              </w:rPr>
              <w:t> типу - Зміни з якості. Готовий лікарський засіб. Проектний простір та післяреєстраційний протокол управління змінами. Внесення змін після затвердження протоколу управління змінами для готового лікарського засобу - Впровадження протоколу управління змінами після затвердження призначеного для опису збільшення розміру серії з цільового значення 100 л до цільового значення 140 л для виробничого процесу на дільниці Такеда Фармасьютікал Компані Лімітед, Японія, 4720 Такеда, Міцуї, Хікарі, Ямагучі 743-8502, Японія, що пов'язана з процесом виготовлення продукту ведолізумаб.</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i/>
                <w:sz w:val="16"/>
                <w:szCs w:val="16"/>
              </w:rPr>
            </w:pPr>
            <w:r w:rsidRPr="003563DA">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shd w:val="clear" w:color="auto" w:fill="FFFFFF"/>
              </w:rPr>
              <w:t>UA/15405/01/01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ЕФАВІРЕНЦ, ЛАМІВУДИН ТА ТЕНОФОВІР ДИЗОПРОКСИЛ ФУМАРАТ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таблетки, вкриті плівковою оболонкою, по 30 таблеток та 2 саше з силікагелем у пластиковому контейнері; по 1 контейнеру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 Термін введення змін -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UA/16137/01/01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ІБУПРОМ 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таблетки, вкриті оболонкою, по 400 мг; по 6 таблеток у блістері, по 1 блістеру в картонній коробці; по 12 таблеток у блістері; по 1 або по 2 блістери в картонній коробці, по 24 таблетки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Юнілаб, ЛП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ТОВ ЮС Фармація, Польща (виробник, відповідальний за упаковку, контроль та випуск серії готового продукту); Шуефарм Сервісез Лтд, Велика Британiя (виробник, відповідальний за виробництво, контроль та випуск продукту in 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Польща/ Велика Британiя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внесення змін до р.3.2.Р.3. Процес виробництва лікарського засобу, зокрема: детальний опис етапів та умов процесу виробництва на наступних стадіях: грануляція, змішування, стиснення, цукрове покриття. Внесення незначних змін до р. 3.2.P.3.4. Контроль критичних стадій і проміжної продукції та коректне зазначення критеріїв прийнятності відповідно р.3.2.Р.5.1. Специфікація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UA/1361/01/01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ІБУПРОФЕН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таблетки, вкриті оболонкою, по 200 мг по 10 таблеток у блістерах; по 10 таблеток у блістері; по 5 блістерів у пачці з картону; по 10 таблеток у блістері; по 90 блістерів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UA/7108/01/01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tabs>
                <w:tab w:val="left" w:pos="12600"/>
              </w:tabs>
              <w:rPr>
                <w:rFonts w:ascii="Arial" w:hAnsi="Arial" w:cs="Arial"/>
                <w:b/>
                <w:i/>
                <w:sz w:val="16"/>
                <w:szCs w:val="16"/>
              </w:rPr>
            </w:pPr>
            <w:r w:rsidRPr="003563DA">
              <w:rPr>
                <w:rFonts w:ascii="Arial" w:hAnsi="Arial" w:cs="Arial"/>
                <w:b/>
                <w:sz w:val="16"/>
                <w:szCs w:val="16"/>
              </w:rPr>
              <w:t>ЗОТЕК®-200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rPr>
                <w:rFonts w:ascii="Arial" w:hAnsi="Arial" w:cs="Arial"/>
                <w:sz w:val="16"/>
                <w:szCs w:val="16"/>
              </w:rPr>
            </w:pPr>
            <w:r w:rsidRPr="003563DA">
              <w:rPr>
                <w:rFonts w:ascii="Arial" w:hAnsi="Arial" w:cs="Arial"/>
                <w:sz w:val="16"/>
                <w:szCs w:val="16"/>
              </w:rPr>
              <w:t>таблетки, вкриті плівковою оболонкою, по 200 мг по 10 таблеток у блістері; по 1 або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tabs>
                <w:tab w:val="left" w:pos="12600"/>
              </w:tabs>
              <w:jc w:val="center"/>
              <w:rPr>
                <w:rFonts w:ascii="Arial" w:hAnsi="Arial" w:cs="Arial"/>
                <w:i/>
                <w:sz w:val="16"/>
                <w:szCs w:val="16"/>
              </w:rPr>
            </w:pPr>
            <w:r w:rsidRPr="003563DA">
              <w:rPr>
                <w:rFonts w:ascii="Arial" w:hAnsi="Arial" w:cs="Arial"/>
                <w:i/>
                <w:sz w:val="16"/>
                <w:szCs w:val="16"/>
                <w:lang w:val="en-US"/>
              </w:rPr>
              <w:t>без рецепта - № 10; за рецептом - № 100</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UA/11501/01/01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tabs>
                <w:tab w:val="left" w:pos="12600"/>
              </w:tabs>
              <w:rPr>
                <w:rFonts w:ascii="Arial" w:hAnsi="Arial" w:cs="Arial"/>
                <w:b/>
                <w:i/>
                <w:sz w:val="16"/>
                <w:szCs w:val="16"/>
              </w:rPr>
            </w:pPr>
            <w:r w:rsidRPr="003563DA">
              <w:rPr>
                <w:rFonts w:ascii="Arial" w:hAnsi="Arial" w:cs="Arial"/>
                <w:b/>
                <w:sz w:val="16"/>
                <w:szCs w:val="16"/>
              </w:rPr>
              <w:t>ЗОТЕК®-200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rPr>
                <w:rFonts w:ascii="Arial" w:hAnsi="Arial" w:cs="Arial"/>
                <w:sz w:val="16"/>
                <w:szCs w:val="16"/>
              </w:rPr>
            </w:pPr>
            <w:r w:rsidRPr="003563DA">
              <w:rPr>
                <w:rFonts w:ascii="Arial" w:hAnsi="Arial" w:cs="Arial"/>
                <w:sz w:val="16"/>
                <w:szCs w:val="16"/>
              </w:rPr>
              <w:t>таблетки, вкриті плівковою оболонкою, по 200 мг in bulk: по 2500 таблеток у подвійних пакетах з фольги поліетиленової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tabs>
                <w:tab w:val="left" w:pos="12600"/>
              </w:tabs>
              <w:jc w:val="center"/>
              <w:rPr>
                <w:rFonts w:ascii="Arial" w:hAnsi="Arial" w:cs="Arial"/>
                <w:i/>
                <w:sz w:val="16"/>
                <w:szCs w:val="16"/>
              </w:rPr>
            </w:pPr>
            <w:r w:rsidRPr="003563DA">
              <w:rPr>
                <w:rFonts w:ascii="Arial" w:hAnsi="Arial" w:cs="Arial"/>
                <w:i/>
                <w:sz w:val="16"/>
                <w:szCs w:val="16"/>
                <w:lang w:val="en-US"/>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UA/11502/01/01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tabs>
                <w:tab w:val="left" w:pos="12600"/>
              </w:tabs>
              <w:rPr>
                <w:rFonts w:ascii="Arial" w:hAnsi="Arial" w:cs="Arial"/>
                <w:b/>
                <w:i/>
                <w:sz w:val="16"/>
                <w:szCs w:val="16"/>
              </w:rPr>
            </w:pPr>
            <w:r w:rsidRPr="003563DA">
              <w:rPr>
                <w:rFonts w:ascii="Arial" w:hAnsi="Arial" w:cs="Arial"/>
                <w:b/>
                <w:sz w:val="16"/>
                <w:szCs w:val="16"/>
              </w:rPr>
              <w:t>ЗОТЕК®-300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rPr>
                <w:rFonts w:ascii="Arial" w:hAnsi="Arial" w:cs="Arial"/>
                <w:sz w:val="16"/>
                <w:szCs w:val="16"/>
              </w:rPr>
            </w:pPr>
            <w:r w:rsidRPr="003563DA">
              <w:rPr>
                <w:rFonts w:ascii="Arial" w:hAnsi="Arial" w:cs="Arial"/>
                <w:sz w:val="16"/>
                <w:szCs w:val="16"/>
              </w:rPr>
              <w:t>таблетки, вкриті плівковою оболонкою, по 300 мг in bulk: по 2500 таблеток у подвійних пакетах з фольги поліетиленової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tabs>
                <w:tab w:val="left" w:pos="12600"/>
              </w:tabs>
              <w:jc w:val="center"/>
              <w:rPr>
                <w:rFonts w:ascii="Arial" w:hAnsi="Arial" w:cs="Arial"/>
                <w:i/>
                <w:sz w:val="16"/>
                <w:szCs w:val="16"/>
              </w:rPr>
            </w:pPr>
            <w:r w:rsidRPr="003563DA">
              <w:rPr>
                <w:rFonts w:ascii="Arial" w:hAnsi="Arial" w:cs="Arial"/>
                <w:i/>
                <w:sz w:val="16"/>
                <w:szCs w:val="16"/>
                <w:lang w:val="en-US"/>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UA/11502/01/02</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tabs>
                <w:tab w:val="left" w:pos="12600"/>
              </w:tabs>
              <w:rPr>
                <w:rFonts w:ascii="Arial" w:hAnsi="Arial" w:cs="Arial"/>
                <w:b/>
                <w:i/>
                <w:sz w:val="16"/>
                <w:szCs w:val="16"/>
              </w:rPr>
            </w:pPr>
            <w:r w:rsidRPr="003563DA">
              <w:rPr>
                <w:rFonts w:ascii="Arial" w:hAnsi="Arial" w:cs="Arial"/>
                <w:b/>
                <w:sz w:val="16"/>
                <w:szCs w:val="16"/>
              </w:rPr>
              <w:t>ЗОТЕК®-300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rPr>
                <w:rFonts w:ascii="Arial" w:hAnsi="Arial" w:cs="Arial"/>
                <w:sz w:val="16"/>
                <w:szCs w:val="16"/>
              </w:rPr>
            </w:pPr>
            <w:r w:rsidRPr="003563DA">
              <w:rPr>
                <w:rFonts w:ascii="Arial" w:hAnsi="Arial" w:cs="Arial"/>
                <w:sz w:val="16"/>
                <w:szCs w:val="16"/>
              </w:rPr>
              <w:t>таблетки, вкриті плівковою оболонкою, по 300 мг по 10 таблеток у блістері; по 1 або по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tabs>
                <w:tab w:val="left" w:pos="12600"/>
              </w:tabs>
              <w:jc w:val="center"/>
              <w:rPr>
                <w:rFonts w:ascii="Arial" w:hAnsi="Arial" w:cs="Arial"/>
                <w:i/>
                <w:sz w:val="16"/>
                <w:szCs w:val="16"/>
              </w:rPr>
            </w:pPr>
            <w:r w:rsidRPr="003563DA">
              <w:rPr>
                <w:rFonts w:ascii="Arial" w:hAnsi="Arial" w:cs="Arial"/>
                <w:i/>
                <w:sz w:val="16"/>
                <w:szCs w:val="16"/>
                <w:lang w:val="en-US"/>
              </w:rPr>
              <w:t>без рецепта - № 10; за рецептом - № 100</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UA/11501/01/02</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tabs>
                <w:tab w:val="left" w:pos="12600"/>
              </w:tabs>
              <w:rPr>
                <w:rFonts w:ascii="Arial" w:hAnsi="Arial" w:cs="Arial"/>
                <w:b/>
                <w:i/>
                <w:sz w:val="16"/>
                <w:szCs w:val="16"/>
              </w:rPr>
            </w:pPr>
            <w:r w:rsidRPr="003563DA">
              <w:rPr>
                <w:rFonts w:ascii="Arial" w:hAnsi="Arial" w:cs="Arial"/>
                <w:b/>
                <w:sz w:val="16"/>
                <w:szCs w:val="16"/>
              </w:rPr>
              <w:t>ЗОТЕК®-400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rPr>
                <w:rFonts w:ascii="Arial" w:hAnsi="Arial" w:cs="Arial"/>
                <w:sz w:val="16"/>
                <w:szCs w:val="16"/>
              </w:rPr>
            </w:pPr>
            <w:r w:rsidRPr="003563DA">
              <w:rPr>
                <w:rFonts w:ascii="Arial" w:hAnsi="Arial" w:cs="Arial"/>
                <w:sz w:val="16"/>
                <w:szCs w:val="16"/>
              </w:rPr>
              <w:t>таблетки, вкриті плівковою оболонкою, по 400 мг in bulk: по 2500 таблеток у подвійних пакетах з фольги поліетиленової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tabs>
                <w:tab w:val="left" w:pos="12600"/>
              </w:tabs>
              <w:jc w:val="center"/>
              <w:rPr>
                <w:rFonts w:ascii="Arial" w:hAnsi="Arial" w:cs="Arial"/>
                <w:i/>
                <w:sz w:val="16"/>
                <w:szCs w:val="16"/>
              </w:rPr>
            </w:pPr>
            <w:r w:rsidRPr="003563DA">
              <w:rPr>
                <w:rFonts w:ascii="Arial" w:hAnsi="Arial" w:cs="Arial"/>
                <w:i/>
                <w:sz w:val="16"/>
                <w:szCs w:val="16"/>
                <w:lang w:val="en-US"/>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UA/11502/01/03</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tabs>
                <w:tab w:val="left" w:pos="12600"/>
              </w:tabs>
              <w:rPr>
                <w:rFonts w:ascii="Arial" w:hAnsi="Arial" w:cs="Arial"/>
                <w:b/>
                <w:i/>
                <w:sz w:val="16"/>
                <w:szCs w:val="16"/>
              </w:rPr>
            </w:pPr>
            <w:r w:rsidRPr="003563DA">
              <w:rPr>
                <w:rFonts w:ascii="Arial" w:hAnsi="Arial" w:cs="Arial"/>
                <w:b/>
                <w:sz w:val="16"/>
                <w:szCs w:val="16"/>
              </w:rPr>
              <w:t>ЗОТЕК®-400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rPr>
                <w:rFonts w:ascii="Arial" w:hAnsi="Arial" w:cs="Arial"/>
                <w:sz w:val="16"/>
                <w:szCs w:val="16"/>
              </w:rPr>
            </w:pPr>
            <w:r w:rsidRPr="003563DA">
              <w:rPr>
                <w:rFonts w:ascii="Arial" w:hAnsi="Arial" w:cs="Arial"/>
                <w:sz w:val="16"/>
                <w:szCs w:val="16"/>
              </w:rPr>
              <w:t>таблетки, вкриті плівковою оболонкою, по 400 мг по 10 таблеток у блістері; по 1 або по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tabs>
                <w:tab w:val="left" w:pos="12600"/>
              </w:tabs>
              <w:jc w:val="center"/>
              <w:rPr>
                <w:rFonts w:ascii="Arial" w:hAnsi="Arial" w:cs="Arial"/>
                <w:i/>
                <w:sz w:val="16"/>
                <w:szCs w:val="16"/>
              </w:rPr>
            </w:pPr>
            <w:r w:rsidRPr="003563DA">
              <w:rPr>
                <w:rFonts w:ascii="Arial" w:hAnsi="Arial" w:cs="Arial"/>
                <w:i/>
                <w:sz w:val="16"/>
                <w:szCs w:val="16"/>
                <w:lang w:val="en-US"/>
              </w:rPr>
              <w:t>без рецепта - № 10; за рецептом - № 100</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UA/11501/01/03</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КАЛІЮ І МАГНІЮ АСПАРАГІНАТ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розчин для інфузій по 200 мл або 400 мл розчину у пляшках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Приватне акціонерне товариство "Інфузія"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у зв’язку із застосуванням нових типів ковпачків алюмінієвих з пластиковою накладкою вже затверджених виробників виникла необхідність внесення змін у Специфікацію вхідного контролю ковпачків алюмінієвих СВС № М 005/10 «Ковпачки алюмінієві»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UA/16364/01/01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tabs>
                <w:tab w:val="left" w:pos="12600"/>
              </w:tabs>
              <w:rPr>
                <w:rFonts w:ascii="Arial" w:hAnsi="Arial" w:cs="Arial"/>
                <w:b/>
                <w:i/>
                <w:sz w:val="16"/>
                <w:szCs w:val="16"/>
              </w:rPr>
            </w:pPr>
            <w:r w:rsidRPr="003563DA">
              <w:rPr>
                <w:rFonts w:ascii="Arial" w:hAnsi="Arial" w:cs="Arial"/>
                <w:b/>
                <w:sz w:val="16"/>
                <w:szCs w:val="16"/>
              </w:rPr>
              <w:t>КАПТОПРИЛ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rPr>
                <w:rFonts w:ascii="Arial" w:hAnsi="Arial" w:cs="Arial"/>
                <w:sz w:val="16"/>
                <w:szCs w:val="16"/>
              </w:rPr>
            </w:pPr>
            <w:r w:rsidRPr="003563DA">
              <w:rPr>
                <w:rFonts w:ascii="Arial" w:hAnsi="Arial" w:cs="Arial"/>
                <w:sz w:val="16"/>
                <w:szCs w:val="16"/>
              </w:rPr>
              <w:t>таблетки по 25 мг; по 10 таблеток у блістері; по 2 або по 6 блістерів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ТОВ "АСТРАФАРМ"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Введення додаткового розміру упаковки № 60 (10х6) у блістері у коробці з картону, без зміни первинного пакувального матеріалу, з відповідними змінами в розділі «Упаковка». Зміни внесені в інструкцію для медичного застосування лікарського засобу у розділ "Упаковка" як наслідок поява додаткового пакування.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tabs>
                <w:tab w:val="left" w:pos="12600"/>
              </w:tabs>
              <w:jc w:val="center"/>
              <w:rPr>
                <w:rFonts w:ascii="Arial" w:hAnsi="Arial" w:cs="Arial"/>
                <w:i/>
                <w:sz w:val="16"/>
                <w:szCs w:val="16"/>
              </w:rPr>
            </w:pPr>
            <w:r w:rsidRPr="003563DA">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UA/9776/01/01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КВЕТИРОН® XR АСІНО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 xml:space="preserve">таблетки пролонгованої дії по 50 мг по 10 таблеток у блістері; по 3 або по 6 блістерів у картонній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ФАРМАТЕН ІНТЕРНЕШНЛ СА, Грецiя (виробництво, пакування, контроль якості та випуск серії); ФАРМАТЕН С.А., Грецiя (пакування, контроль якості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Грецiя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внесені в текст маркування упаковок лікарського засобу щодо редакційних правок у пункт 6. ІНШЕ (первинна упаковка) та пунк 17. ІНШЕ (вторинна упаковка)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UA/18040/01/01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КВЕТИРОН® XR АСІНО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 xml:space="preserve">таблетки пролонгованої дії по 150 мг по 10 таблеток у блістері; по 3 або по 6 блістерів у картонній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ФАРМАТЕН ІНТЕРНЕШНЛ СА, Грецiя (виробництво, пакування, контроль якості та випуск серії); ФАРМАТЕН С.А., Грецiя (пакування, контроль якості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Грецiя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внесені в текст маркування упаковок лікарського засобу щодо редакційних правок у пункт 6. ІНШЕ (первинна упаковка) та пунк 17. ІНШЕ (вторинна упаковка)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UA/18040/01/02</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КВЕТИРОН® XR АСІНО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 xml:space="preserve">таблетки пролонгованої дії по 300 мг по 10 таблеток у блістері; по 3 або по 6 блістерів у картонній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ФАРМАТЕН ІНТЕРНЕШНЛ СА, Грецiя (виробництво, пакування, контроль якості та випуск серії); ФАРМАТЕН С.А., Грецiя (пакування, контроль якості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Грецiя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внесені в текст маркування упаковок лікарського засобу щодо редакційних правок у пункт 6. ІНШЕ (первинна упаковка) та пунк 17. ІНШЕ (вторинна упаковка)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UA/18040/01/03</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tabs>
                <w:tab w:val="left" w:pos="12600"/>
              </w:tabs>
              <w:rPr>
                <w:rFonts w:ascii="Arial" w:hAnsi="Arial" w:cs="Arial"/>
                <w:b/>
                <w:i/>
                <w:sz w:val="16"/>
                <w:szCs w:val="16"/>
              </w:rPr>
            </w:pPr>
            <w:r w:rsidRPr="003563DA">
              <w:rPr>
                <w:rFonts w:ascii="Arial" w:hAnsi="Arial" w:cs="Arial"/>
                <w:b/>
                <w:sz w:val="16"/>
                <w:szCs w:val="16"/>
              </w:rPr>
              <w:t>КИСЕНЬ МЕДИЧНИЙ РІДКИЙ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rPr>
                <w:rFonts w:ascii="Arial" w:hAnsi="Arial" w:cs="Arial"/>
                <w:sz w:val="16"/>
                <w:szCs w:val="16"/>
              </w:rPr>
            </w:pPr>
            <w:r w:rsidRPr="003563DA">
              <w:rPr>
                <w:rFonts w:ascii="Arial" w:hAnsi="Arial" w:cs="Arial"/>
                <w:sz w:val="16"/>
                <w:szCs w:val="16"/>
              </w:rPr>
              <w:t>рідина (субстанція) у посудинах Дьюара, цистернах для виробництва кисню медичного газоподібного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Приватне акціонерне товариство "Лінде Газ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Приватне акціонерне товариство "Лінде Газ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 xml:space="preserve">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додавання дільниці, де проводиться контроль/випробування серії АФІ.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tabs>
                <w:tab w:val="left" w:pos="12600"/>
              </w:tabs>
              <w:jc w:val="center"/>
              <w:rPr>
                <w:rFonts w:ascii="Arial" w:hAnsi="Arial" w:cs="Arial"/>
                <w:b/>
                <w:i/>
                <w:sz w:val="16"/>
                <w:szCs w:val="16"/>
              </w:rPr>
            </w:pPr>
            <w:r w:rsidRPr="003563DA">
              <w:rPr>
                <w:rFonts w:ascii="Arial" w:hAnsi="Arial" w:cs="Arial"/>
                <w:i/>
                <w:sz w:val="16"/>
                <w:szCs w:val="16"/>
                <w:lang w:val="en-US"/>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UA/18527/01/01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tabs>
                <w:tab w:val="left" w:pos="12600"/>
              </w:tabs>
              <w:rPr>
                <w:rFonts w:ascii="Arial" w:hAnsi="Arial" w:cs="Arial"/>
                <w:b/>
                <w:i/>
                <w:sz w:val="16"/>
                <w:szCs w:val="16"/>
              </w:rPr>
            </w:pPr>
            <w:r w:rsidRPr="003563DA">
              <w:rPr>
                <w:rFonts w:ascii="Arial" w:hAnsi="Arial" w:cs="Arial"/>
                <w:b/>
                <w:sz w:val="16"/>
                <w:szCs w:val="16"/>
              </w:rPr>
              <w:t>КИСЕНЬ МЕДИЧНИЙ РІДКИЙ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rPr>
                <w:rFonts w:ascii="Arial" w:hAnsi="Arial" w:cs="Arial"/>
                <w:sz w:val="16"/>
                <w:szCs w:val="16"/>
              </w:rPr>
            </w:pPr>
            <w:r w:rsidRPr="003563DA">
              <w:rPr>
                <w:rFonts w:ascii="Arial" w:hAnsi="Arial" w:cs="Arial"/>
                <w:sz w:val="16"/>
                <w:szCs w:val="16"/>
              </w:rPr>
              <w:t>рідина (субстанція) у посудинах Дьюара, цистернах для виробництва кисню медичного газоподібного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Приватне акціонерне товариство "Лінде Газ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Приватне акціонерне товариство "Лінде Газ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додавання дільниці, де проводиться контроль/випробування серії АФІ.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tabs>
                <w:tab w:val="left" w:pos="12600"/>
              </w:tabs>
              <w:jc w:val="center"/>
              <w:rPr>
                <w:rFonts w:ascii="Arial" w:hAnsi="Arial" w:cs="Arial"/>
                <w:b/>
                <w:i/>
                <w:sz w:val="16"/>
                <w:szCs w:val="16"/>
              </w:rPr>
            </w:pPr>
            <w:r w:rsidRPr="003563DA">
              <w:rPr>
                <w:rFonts w:ascii="Arial" w:hAnsi="Arial" w:cs="Arial"/>
                <w:i/>
                <w:sz w:val="16"/>
                <w:szCs w:val="16"/>
                <w:lang w:val="en-US"/>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UA/6448/01/01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КЛАРИТИН®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таблетки по 10 мг по 7 або 10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Байєр Консьюмер Кер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Байєр Біттерфельд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внесення незначних змін до Методів контролю якості ЛЗ за п. «Кількісне визначення», «Ідентифікація», «Однорідність дозованих одиниць», «Продукти деградації», після повторної перевірки, яка була проведена для забезпечення успішної передачі методів з іншого сайту Bayer. Виправлення помилки у формулі розрахунку проценту продукту деградації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UA/10060/01/01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1"/>
              <w:tabs>
                <w:tab w:val="left" w:pos="12600"/>
              </w:tabs>
              <w:rPr>
                <w:rFonts w:ascii="Arial" w:hAnsi="Arial" w:cs="Arial"/>
                <w:b/>
                <w:i/>
                <w:sz w:val="16"/>
                <w:szCs w:val="16"/>
              </w:rPr>
            </w:pPr>
            <w:r w:rsidRPr="003563DA">
              <w:rPr>
                <w:rFonts w:ascii="Arial" w:hAnsi="Arial" w:cs="Arial"/>
                <w:b/>
                <w:sz w:val="16"/>
                <w:szCs w:val="16"/>
              </w:rPr>
              <w:t>КЛАТІНОЛ®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rPr>
                <w:rFonts w:ascii="Arial" w:hAnsi="Arial" w:cs="Arial"/>
                <w:sz w:val="16"/>
                <w:szCs w:val="16"/>
              </w:rPr>
            </w:pPr>
            <w:r w:rsidRPr="003563DA">
              <w:rPr>
                <w:rFonts w:ascii="Arial" w:hAnsi="Arial" w:cs="Arial"/>
                <w:sz w:val="16"/>
                <w:szCs w:val="16"/>
              </w:rPr>
              <w:t xml:space="preserve">таблетки, вкриті оболонкою, по 500 мг + таблетки, вкриті оболонкою, по 250 мг + капсули по 30 мг комбінований набір для перорального застосування № 42: 2 таблетки жовтого кольору круглої форми (тинідазолу) + 2 таблетки жовтого кольору довгастої форми (кларитроміцину) + 2 капсули (лансопразолу) - у стрипі; по 7 стрипів у картонній пачці; </w:t>
            </w:r>
            <w:r w:rsidRPr="003563DA">
              <w:rPr>
                <w:rFonts w:ascii="Arial" w:hAnsi="Arial" w:cs="Arial"/>
                <w:sz w:val="16"/>
                <w:szCs w:val="16"/>
              </w:rPr>
              <w:br/>
              <w:t>комбінований набір для перорального застосування № 42: 2 таблетки жовтого кольору круглої форми (тинідазолу) + 2 таблетки жовтого кольору довгастої форми (кларитроміцину) + 2 капсули (лансопразолу) - у блістері; по 7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1"/>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UA/5974/01/01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tabs>
                <w:tab w:val="left" w:pos="12600"/>
              </w:tabs>
              <w:rPr>
                <w:rFonts w:ascii="Arial" w:hAnsi="Arial" w:cs="Arial"/>
                <w:b/>
                <w:i/>
                <w:sz w:val="16"/>
                <w:szCs w:val="16"/>
              </w:rPr>
            </w:pPr>
            <w:r w:rsidRPr="003563DA">
              <w:rPr>
                <w:rFonts w:ascii="Arial" w:hAnsi="Arial" w:cs="Arial"/>
                <w:b/>
                <w:sz w:val="16"/>
                <w:szCs w:val="16"/>
              </w:rPr>
              <w:t>КЛОТРИМАЗОЛ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rPr>
                <w:rFonts w:ascii="Arial" w:hAnsi="Arial" w:cs="Arial"/>
                <w:sz w:val="16"/>
                <w:szCs w:val="16"/>
              </w:rPr>
            </w:pPr>
            <w:r w:rsidRPr="003563DA">
              <w:rPr>
                <w:rFonts w:ascii="Arial" w:hAnsi="Arial" w:cs="Arial"/>
                <w:sz w:val="16"/>
                <w:szCs w:val="16"/>
              </w:rPr>
              <w:t>мазь 1 % по 20 г у тубі; по 1 тубі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Енк`юб Етікалз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tabs>
                <w:tab w:val="left" w:pos="12600"/>
              </w:tabs>
              <w:jc w:val="center"/>
              <w:rPr>
                <w:rFonts w:ascii="Arial" w:hAnsi="Arial" w:cs="Arial"/>
                <w:i/>
                <w:sz w:val="16"/>
                <w:szCs w:val="16"/>
              </w:rPr>
            </w:pPr>
            <w:r w:rsidRPr="003563DA">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UA/8794/01/01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tabs>
                <w:tab w:val="left" w:pos="12600"/>
              </w:tabs>
              <w:rPr>
                <w:rFonts w:ascii="Arial" w:hAnsi="Arial" w:cs="Arial"/>
                <w:b/>
                <w:i/>
                <w:sz w:val="16"/>
                <w:szCs w:val="16"/>
              </w:rPr>
            </w:pPr>
            <w:r w:rsidRPr="003563DA">
              <w:rPr>
                <w:rFonts w:ascii="Arial" w:hAnsi="Arial" w:cs="Arial"/>
                <w:b/>
                <w:sz w:val="16"/>
                <w:szCs w:val="16"/>
              </w:rPr>
              <w:t>КЛОТРИМАЗОЛ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rPr>
                <w:rFonts w:ascii="Arial" w:hAnsi="Arial" w:cs="Arial"/>
                <w:sz w:val="16"/>
                <w:szCs w:val="16"/>
              </w:rPr>
            </w:pPr>
            <w:r w:rsidRPr="003563DA">
              <w:rPr>
                <w:rFonts w:ascii="Arial" w:hAnsi="Arial" w:cs="Arial"/>
                <w:sz w:val="16"/>
                <w:szCs w:val="16"/>
              </w:rPr>
              <w:t>таблетки вагінальні по 100 мг; по 6 таблеток у стрипі; по 1 стрипу з аплікатором у картонній пачці або по 6 таблеток у блістері; по 1 блістеру з аплікатором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tabs>
                <w:tab w:val="left" w:pos="12600"/>
              </w:tabs>
              <w:jc w:val="center"/>
              <w:rPr>
                <w:rFonts w:ascii="Arial" w:hAnsi="Arial" w:cs="Arial"/>
                <w:i/>
                <w:sz w:val="16"/>
                <w:szCs w:val="16"/>
              </w:rPr>
            </w:pPr>
            <w:r w:rsidRPr="003563DA">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UA/8794/02/01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1"/>
              <w:tabs>
                <w:tab w:val="left" w:pos="12600"/>
              </w:tabs>
              <w:rPr>
                <w:rFonts w:ascii="Arial" w:hAnsi="Arial" w:cs="Arial"/>
                <w:b/>
                <w:i/>
                <w:sz w:val="16"/>
                <w:szCs w:val="16"/>
              </w:rPr>
            </w:pPr>
            <w:r w:rsidRPr="003563DA">
              <w:rPr>
                <w:rFonts w:ascii="Arial" w:hAnsi="Arial" w:cs="Arial"/>
                <w:b/>
                <w:sz w:val="16"/>
                <w:szCs w:val="16"/>
              </w:rPr>
              <w:t>КОМБІГРИП ДЕКСА®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rPr>
                <w:rFonts w:ascii="Arial" w:hAnsi="Arial" w:cs="Arial"/>
                <w:sz w:val="16"/>
                <w:szCs w:val="16"/>
              </w:rPr>
            </w:pPr>
            <w:r w:rsidRPr="003563DA">
              <w:rPr>
                <w:rFonts w:ascii="Arial" w:hAnsi="Arial" w:cs="Arial"/>
                <w:sz w:val="16"/>
                <w:szCs w:val="16"/>
              </w:rPr>
              <w:t>таблетки, по 4 таблетки у блістері з фольги алюмінієвої і плівки полівінілхлоридної; по 1 блістеру у пачці з картону; по 20 пачок у груповій пачці з картону; по 8 таблеток у блістері з фольги алюмінієвої і плівки полівінілхлоридної; по 1 блістеру у пачці з картону; по 10 пачок у груповій пачці з картону; по 4 таблетки у блістері з фольги алюмінієвої; по 1 блістеру у пачці з картону; по 20 пачок у груповій пачці з картону; по 8 таблеток у блістері з фольги алюмінієвої; по 1 блістеру у пачці з картону; по 10 пачок у груповій пачці з картону; по 4 таблетки у блістері із фольги алюмінієвої; по 1 блістеру у паперовому конверті; по 20 паперових конвертів у груповій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1"/>
              <w:tabs>
                <w:tab w:val="left" w:pos="12600"/>
              </w:tabs>
              <w:jc w:val="center"/>
              <w:rPr>
                <w:rFonts w:ascii="Arial" w:hAnsi="Arial" w:cs="Arial"/>
                <w:b/>
                <w:i/>
                <w:sz w:val="16"/>
                <w:szCs w:val="16"/>
              </w:rPr>
            </w:pPr>
            <w:r w:rsidRPr="003563D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UA/2068/01/01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1"/>
              <w:tabs>
                <w:tab w:val="left" w:pos="12600"/>
              </w:tabs>
              <w:rPr>
                <w:rFonts w:ascii="Arial" w:hAnsi="Arial" w:cs="Arial"/>
                <w:b/>
                <w:i/>
                <w:sz w:val="16"/>
                <w:szCs w:val="16"/>
              </w:rPr>
            </w:pPr>
            <w:r w:rsidRPr="003563DA">
              <w:rPr>
                <w:rFonts w:ascii="Arial" w:hAnsi="Arial" w:cs="Arial"/>
                <w:b/>
                <w:sz w:val="16"/>
                <w:szCs w:val="16"/>
              </w:rPr>
              <w:t>КОМБІГРИП ДЕКСА®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rPr>
                <w:rFonts w:ascii="Arial" w:hAnsi="Arial" w:cs="Arial"/>
                <w:sz w:val="16"/>
                <w:szCs w:val="16"/>
              </w:rPr>
            </w:pPr>
            <w:r w:rsidRPr="003563DA">
              <w:rPr>
                <w:rFonts w:ascii="Arial" w:hAnsi="Arial" w:cs="Arial"/>
                <w:sz w:val="16"/>
                <w:szCs w:val="16"/>
              </w:rPr>
              <w:t>таблетки, in bulk: по 5000 таблеток у пакетах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1"/>
              <w:tabs>
                <w:tab w:val="left" w:pos="12600"/>
              </w:tabs>
              <w:jc w:val="center"/>
              <w:rPr>
                <w:rFonts w:ascii="Arial" w:hAnsi="Arial" w:cs="Arial"/>
                <w:b/>
                <w:i/>
                <w:sz w:val="16"/>
                <w:szCs w:val="16"/>
              </w:rPr>
            </w:pPr>
            <w:r w:rsidRPr="003563DA">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UA/2069/01/01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1"/>
              <w:tabs>
                <w:tab w:val="left" w:pos="12600"/>
              </w:tabs>
              <w:rPr>
                <w:rFonts w:ascii="Arial" w:hAnsi="Arial" w:cs="Arial"/>
                <w:b/>
                <w:i/>
                <w:sz w:val="16"/>
                <w:szCs w:val="16"/>
              </w:rPr>
            </w:pPr>
            <w:r w:rsidRPr="003563DA">
              <w:rPr>
                <w:rFonts w:ascii="Arial" w:hAnsi="Arial" w:cs="Arial"/>
                <w:b/>
                <w:sz w:val="16"/>
                <w:szCs w:val="16"/>
              </w:rPr>
              <w:t>КОМБІГРИП ХОТ СІП®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rPr>
                <w:rFonts w:ascii="Arial" w:hAnsi="Arial" w:cs="Arial"/>
                <w:sz w:val="16"/>
                <w:szCs w:val="16"/>
              </w:rPr>
            </w:pPr>
            <w:r w:rsidRPr="003563DA">
              <w:rPr>
                <w:rFonts w:ascii="Arial" w:hAnsi="Arial" w:cs="Arial"/>
                <w:sz w:val="16"/>
                <w:szCs w:val="16"/>
              </w:rPr>
              <w:t>порошок для орального розчину з лимонним смаком; по 5 г порошку в саше; по 10 саше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1"/>
              <w:tabs>
                <w:tab w:val="left" w:pos="12600"/>
              </w:tabs>
              <w:jc w:val="center"/>
              <w:rPr>
                <w:rFonts w:ascii="Arial" w:hAnsi="Arial" w:cs="Arial"/>
                <w:b/>
                <w:i/>
                <w:sz w:val="16"/>
                <w:szCs w:val="16"/>
              </w:rPr>
            </w:pPr>
            <w:r w:rsidRPr="003563D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UA/11503/01/01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1"/>
              <w:tabs>
                <w:tab w:val="left" w:pos="12600"/>
              </w:tabs>
              <w:rPr>
                <w:rFonts w:ascii="Arial" w:hAnsi="Arial" w:cs="Arial"/>
                <w:b/>
                <w:i/>
                <w:sz w:val="16"/>
                <w:szCs w:val="16"/>
              </w:rPr>
            </w:pPr>
            <w:r w:rsidRPr="003563DA">
              <w:rPr>
                <w:rFonts w:ascii="Arial" w:hAnsi="Arial" w:cs="Arial"/>
                <w:b/>
                <w:sz w:val="16"/>
                <w:szCs w:val="16"/>
              </w:rPr>
              <w:t>КОМБІГРИП ХОТ СІП®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rPr>
                <w:rFonts w:ascii="Arial" w:hAnsi="Arial" w:cs="Arial"/>
                <w:sz w:val="16"/>
                <w:szCs w:val="16"/>
              </w:rPr>
            </w:pPr>
            <w:r w:rsidRPr="003563DA">
              <w:rPr>
                <w:rFonts w:ascii="Arial" w:hAnsi="Arial" w:cs="Arial"/>
                <w:sz w:val="16"/>
                <w:szCs w:val="16"/>
              </w:rPr>
              <w:t>порошок для орального розчину з малиновим смаком; по 5 г порошку в саше; по 10 саше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1"/>
              <w:tabs>
                <w:tab w:val="left" w:pos="12600"/>
              </w:tabs>
              <w:jc w:val="center"/>
              <w:rPr>
                <w:rFonts w:ascii="Arial" w:hAnsi="Arial" w:cs="Arial"/>
                <w:b/>
                <w:i/>
                <w:sz w:val="16"/>
                <w:szCs w:val="16"/>
              </w:rPr>
            </w:pPr>
            <w:r w:rsidRPr="003563D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UA/11504/01/01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1"/>
              <w:tabs>
                <w:tab w:val="left" w:pos="12600"/>
              </w:tabs>
              <w:rPr>
                <w:rFonts w:ascii="Arial" w:hAnsi="Arial" w:cs="Arial"/>
                <w:b/>
                <w:i/>
                <w:sz w:val="16"/>
                <w:szCs w:val="16"/>
              </w:rPr>
            </w:pPr>
            <w:r w:rsidRPr="003563DA">
              <w:rPr>
                <w:rFonts w:ascii="Arial" w:hAnsi="Arial" w:cs="Arial"/>
                <w:b/>
                <w:sz w:val="16"/>
                <w:szCs w:val="16"/>
              </w:rPr>
              <w:t>КОМБІГРИП®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rPr>
                <w:rFonts w:ascii="Arial" w:hAnsi="Arial" w:cs="Arial"/>
                <w:sz w:val="16"/>
                <w:szCs w:val="16"/>
              </w:rPr>
            </w:pPr>
            <w:r w:rsidRPr="003563DA">
              <w:rPr>
                <w:rFonts w:ascii="Arial" w:hAnsi="Arial" w:cs="Arial"/>
                <w:sz w:val="16"/>
                <w:szCs w:val="16"/>
              </w:rPr>
              <w:t>таблетки, по 8 таблеток у блістері з фольги алюмінієвої і плівки полівінілхлоридної або по 8 таблеток у блістері із фольги алюмінієвої; по 1 блістеру у пачці з картону; по 8 таблеток у блістері з фольги алюмінієвої і плівки полівінілхлоридної або по 8 таблеток у блістері із фольги алюмінієвої; по 1 блістеру у пачці з картону; по 10 пачок у груповій пачці з картону; по 4 таблетки у блістері з фольги алюмінієвої; по 1 блістеру у паперовому конверті; по 20 паперових конвертів у груповій пачці з картону; по 4 таблетки у блістері з фольги алюмінієвої; по 1 блістеру у пачці з картону; по 20 пачок у груповій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1"/>
              <w:tabs>
                <w:tab w:val="left" w:pos="12600"/>
              </w:tabs>
              <w:jc w:val="center"/>
              <w:rPr>
                <w:rFonts w:ascii="Arial" w:hAnsi="Arial" w:cs="Arial"/>
                <w:b/>
                <w:i/>
                <w:sz w:val="16"/>
                <w:szCs w:val="16"/>
              </w:rPr>
            </w:pPr>
            <w:r w:rsidRPr="003563D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UA/2913/01/01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1"/>
              <w:tabs>
                <w:tab w:val="left" w:pos="12600"/>
              </w:tabs>
              <w:rPr>
                <w:rFonts w:ascii="Arial" w:hAnsi="Arial" w:cs="Arial"/>
                <w:b/>
                <w:i/>
                <w:sz w:val="16"/>
                <w:szCs w:val="16"/>
              </w:rPr>
            </w:pPr>
            <w:r w:rsidRPr="003563DA">
              <w:rPr>
                <w:rFonts w:ascii="Arial" w:hAnsi="Arial" w:cs="Arial"/>
                <w:b/>
                <w:sz w:val="16"/>
                <w:szCs w:val="16"/>
              </w:rPr>
              <w:t>КОМБІГРИП®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rPr>
                <w:rFonts w:ascii="Arial" w:hAnsi="Arial" w:cs="Arial"/>
                <w:sz w:val="16"/>
                <w:szCs w:val="16"/>
              </w:rPr>
            </w:pPr>
            <w:r w:rsidRPr="003563DA">
              <w:rPr>
                <w:rFonts w:ascii="Arial" w:hAnsi="Arial" w:cs="Arial"/>
                <w:sz w:val="16"/>
                <w:szCs w:val="16"/>
              </w:rPr>
              <w:t>таблетки; in bulk: по 5000 таблеток у пакетах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1"/>
              <w:tabs>
                <w:tab w:val="left" w:pos="12600"/>
              </w:tabs>
              <w:jc w:val="center"/>
              <w:rPr>
                <w:rFonts w:ascii="Arial" w:hAnsi="Arial" w:cs="Arial"/>
                <w:b/>
                <w:i/>
                <w:sz w:val="16"/>
                <w:szCs w:val="16"/>
              </w:rPr>
            </w:pPr>
            <w:r w:rsidRPr="003563DA">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UA/2914/01/01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1"/>
              <w:tabs>
                <w:tab w:val="left" w:pos="12600"/>
              </w:tabs>
              <w:rPr>
                <w:rFonts w:ascii="Arial" w:hAnsi="Arial" w:cs="Arial"/>
                <w:b/>
                <w:i/>
                <w:sz w:val="16"/>
                <w:szCs w:val="16"/>
              </w:rPr>
            </w:pPr>
            <w:r w:rsidRPr="003563DA">
              <w:rPr>
                <w:rFonts w:ascii="Arial" w:hAnsi="Arial" w:cs="Arial"/>
                <w:b/>
                <w:sz w:val="16"/>
                <w:szCs w:val="16"/>
              </w:rPr>
              <w:t>КОМБІСПАЗМ®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rPr>
                <w:rFonts w:ascii="Arial" w:hAnsi="Arial" w:cs="Arial"/>
                <w:sz w:val="16"/>
                <w:szCs w:val="16"/>
              </w:rPr>
            </w:pPr>
            <w:r w:rsidRPr="003563DA">
              <w:rPr>
                <w:rFonts w:ascii="Arial" w:hAnsi="Arial" w:cs="Arial"/>
                <w:sz w:val="16"/>
                <w:szCs w:val="16"/>
              </w:rPr>
              <w:t>таблетки, по 10 таблеток у блістері з фольги алюмінієвої та плівки поліхлорвінілової; по 1 або 10 блістерів в картонній пачці; по 10 таблеток в алюмінієвому блістері; по 1 блістеру в картонній пачці; по 10 картонних пачок у гуртовій картонній пачці; по 10 таблеток в алюмінієвому блістері; по 1 блістеру в картонній пачці; по 10 таблеток в алюмінієвому блістері; по 2 блістери в картонній пачці; по 10 таблеток в алюмінієвому блістері; по 10 блістерів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1"/>
              <w:tabs>
                <w:tab w:val="left" w:pos="12600"/>
              </w:tabs>
              <w:jc w:val="center"/>
              <w:rPr>
                <w:rFonts w:ascii="Arial" w:hAnsi="Arial" w:cs="Arial"/>
                <w:b/>
                <w:i/>
                <w:sz w:val="16"/>
                <w:szCs w:val="16"/>
              </w:rPr>
            </w:pPr>
            <w:r w:rsidRPr="003563DA">
              <w:rPr>
                <w:rFonts w:ascii="Arial" w:hAnsi="Arial" w:cs="Arial"/>
                <w:i/>
                <w:sz w:val="16"/>
                <w:szCs w:val="16"/>
              </w:rPr>
              <w:t>№10; №20 - без рецепта;</w:t>
            </w:r>
            <w:r w:rsidRPr="003563DA">
              <w:rPr>
                <w:rFonts w:ascii="Arial" w:hAnsi="Arial" w:cs="Arial"/>
                <w:i/>
                <w:sz w:val="16"/>
                <w:szCs w:val="16"/>
              </w:rPr>
              <w:br/>
              <w:t>№100 - 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UA/3088/01/01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1"/>
              <w:tabs>
                <w:tab w:val="left" w:pos="12600"/>
              </w:tabs>
              <w:rPr>
                <w:rFonts w:ascii="Arial" w:hAnsi="Arial" w:cs="Arial"/>
                <w:b/>
                <w:i/>
                <w:sz w:val="16"/>
                <w:szCs w:val="16"/>
              </w:rPr>
            </w:pPr>
            <w:r w:rsidRPr="003563DA">
              <w:rPr>
                <w:rFonts w:ascii="Arial" w:hAnsi="Arial" w:cs="Arial"/>
                <w:b/>
                <w:sz w:val="16"/>
                <w:szCs w:val="16"/>
              </w:rPr>
              <w:t>КОМБІСПАЗМ®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rPr>
                <w:rFonts w:ascii="Arial" w:hAnsi="Arial" w:cs="Arial"/>
                <w:sz w:val="16"/>
                <w:szCs w:val="16"/>
              </w:rPr>
            </w:pPr>
            <w:r w:rsidRPr="003563DA">
              <w:rPr>
                <w:rFonts w:ascii="Arial" w:hAnsi="Arial" w:cs="Arial"/>
                <w:sz w:val="16"/>
                <w:szCs w:val="16"/>
              </w:rPr>
              <w:t>таблетки, in bulk: по 1200 таблеток у пакетах у пачках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1"/>
              <w:tabs>
                <w:tab w:val="left" w:pos="12600"/>
              </w:tabs>
              <w:jc w:val="center"/>
              <w:rPr>
                <w:rFonts w:ascii="Arial" w:hAnsi="Arial" w:cs="Arial"/>
                <w:b/>
                <w:i/>
                <w:sz w:val="16"/>
                <w:szCs w:val="16"/>
              </w:rPr>
            </w:pPr>
            <w:r w:rsidRPr="003563DA">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UA/3089/01/01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1"/>
              <w:tabs>
                <w:tab w:val="left" w:pos="12600"/>
              </w:tabs>
              <w:rPr>
                <w:rFonts w:ascii="Arial" w:hAnsi="Arial" w:cs="Arial"/>
                <w:b/>
                <w:i/>
                <w:sz w:val="16"/>
                <w:szCs w:val="16"/>
              </w:rPr>
            </w:pPr>
            <w:r w:rsidRPr="003563DA">
              <w:rPr>
                <w:rFonts w:ascii="Arial" w:hAnsi="Arial" w:cs="Arial"/>
                <w:b/>
                <w:sz w:val="16"/>
                <w:szCs w:val="16"/>
              </w:rPr>
              <w:t xml:space="preserve">КОМБІСПАЗМ® ГАСТРОКОМФОРТ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rPr>
                <w:rFonts w:ascii="Arial" w:hAnsi="Arial" w:cs="Arial"/>
                <w:sz w:val="16"/>
                <w:szCs w:val="16"/>
              </w:rPr>
            </w:pPr>
            <w:r w:rsidRPr="003563DA">
              <w:rPr>
                <w:rFonts w:ascii="Arial" w:hAnsi="Arial" w:cs="Arial"/>
                <w:sz w:val="16"/>
                <w:szCs w:val="16"/>
              </w:rPr>
              <w:t>таблетки, вкриті плівковою оболонкою, по 10 таблеток у блістері; по 1 або 2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1"/>
              <w:tabs>
                <w:tab w:val="left" w:pos="12600"/>
              </w:tabs>
              <w:jc w:val="center"/>
              <w:rPr>
                <w:rFonts w:ascii="Arial" w:hAnsi="Arial" w:cs="Arial"/>
                <w:b/>
                <w:i/>
                <w:sz w:val="16"/>
                <w:szCs w:val="16"/>
              </w:rPr>
            </w:pPr>
            <w:r w:rsidRPr="003563D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UA/15710/01/01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1"/>
              <w:tabs>
                <w:tab w:val="left" w:pos="12600"/>
              </w:tabs>
              <w:rPr>
                <w:rFonts w:ascii="Arial" w:hAnsi="Arial" w:cs="Arial"/>
                <w:b/>
                <w:i/>
                <w:sz w:val="16"/>
                <w:szCs w:val="16"/>
              </w:rPr>
            </w:pPr>
            <w:r w:rsidRPr="003563DA">
              <w:rPr>
                <w:rFonts w:ascii="Arial" w:hAnsi="Arial" w:cs="Arial"/>
                <w:b/>
                <w:sz w:val="16"/>
                <w:szCs w:val="16"/>
              </w:rPr>
              <w:t xml:space="preserve">КОМБІСПАЗМ® ГАСТРОКОМФОРТ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rPr>
                <w:rFonts w:ascii="Arial" w:hAnsi="Arial" w:cs="Arial"/>
                <w:sz w:val="16"/>
                <w:szCs w:val="16"/>
              </w:rPr>
            </w:pPr>
            <w:r w:rsidRPr="003563DA">
              <w:rPr>
                <w:rFonts w:ascii="Arial" w:hAnsi="Arial" w:cs="Arial"/>
                <w:sz w:val="16"/>
                <w:szCs w:val="16"/>
              </w:rPr>
              <w:t>таблетки, вкриті плівковою оболонкою іn bulk по 5000 таблеток у подвійних поліетиленових пакетах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1"/>
              <w:tabs>
                <w:tab w:val="left" w:pos="12600"/>
              </w:tabs>
              <w:jc w:val="center"/>
              <w:rPr>
                <w:rFonts w:ascii="Arial" w:hAnsi="Arial" w:cs="Arial"/>
                <w:b/>
                <w:i/>
                <w:sz w:val="16"/>
                <w:szCs w:val="16"/>
              </w:rPr>
            </w:pPr>
            <w:r w:rsidRPr="003563DA">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UA/15711/01/01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КО-СЕНТОР®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таблетки, вкриті плівковою оболонкою, по 100 мг/12,5 мг по 10 таблеток у блістері; по 3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ВАТ "Гедеон Ріхтер", Угорщина (випуск серії); ТОВ "Гедеон Ріхтер Польща", Польща (контроль якості, дозвіл на випуск серії; виробництво нерозфасованого продукту, первинна упаковка, вторинна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Угорщина/ 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(у т. ч. "Застосування у період вагітності або годування груддю"), "Побічні реакції" відповідно до інформації референтного лікарського засобу HYZAAR® 100/12.5 (в Україні не зареєстрований).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UA/10087/01/03</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КО-СЕНТОР®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 xml:space="preserve">таблетки, вкриті плівковою оболонкою, 50 мг/12,5 мг по 10 таблеток у блістері, по 3 блістери в картонній упаковці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ВАТ "Гедеон Ріхтер", Угорщина (випуск серії); ТОВ "Гедеон Ріхтер Польща", Польща (контроль якості, дозвіл на випуск серії; виробництво нерозфасованого продукту, первинна упаковка, вторинна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Угорщина/ 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(у т. ч. "Застосування у період вагітності або годування груддю"), "Побічні реакції" відповідно до інформації референтного лікарського засобу HYZAAR® 50/12.5, HYZAAR® 100/25 (в Україні не зареєстрований). Введення змін протягом 6-ти місяців після затвердження; 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щодо безпеки діючої речовини.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UA/10087/01/01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КО-СЕНТОР®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 xml:space="preserve">таблетки, вкриті плівковою оболонкою, 100 мг/25 мг по 10 таблеток у блістері, по 3 блістери в картонній упаковці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ВАТ "Гедеон Ріхтер", Угорщина (випуск серії); ТОВ "Гедеон Ріхтер Польща", Польща (контроль якості, дозвіл на випуск серії; виробництво нерозфасованого продукту, первинна упаковка, вторинна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Угорщина/ Польща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(у т. ч. "Застосування у період вагітності або годування груддю"), "Побічні реакції" відповідно до інформації референтного лікарського засобу HYZAAR® 50/12.5, HYZAAR® 100/25 (в Україні не зареєстрований). Введення змін протягом 6-ти місяців після затвердження; 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щодо безпеки діючої речовини.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UA/10087/01/02</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КОСОПТ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краплі очні, розчин, по 5 мл у пластиковому флаконі типу Окуметр Плюс® або білому напівпрозорому пластиковому флаконі типу 6 з білою кришкою; по 1 флакону в картоній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Сантен 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Лабораторії Мерк Шарп і Доум Шибре, Францiя; Мануфактурінг Пакагінг Фармака (МПФ) Б.В., Нідерланди (альтернативний виробник, відповідальний за вторинне пакування); Сантен АТ, Фiнляндiя (альтернативний виробник, відповідальний за вторинне пакування та випуск серії, включаючи контроль серії); Сантен Фармасьтикалс Ко., Лтд Ното Плант, Японiя (альтернативний виробник, відповідальний за виробництво in bulk,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Францiя/ Нідерланди/ Японiя/ Фiнляндiя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розділу "Побічні реакції" щодо оновлення інформації з безпеки комбінації діючих речовин "дорзоламіду гідрохлориду і тимололу малеату" відповідно до рекомендацій PRAC. Введення змін протягом 3-х місяців після затвердження; зміни II типу - зміни внесено до інструкції для медичного застосування лікарського засобу до розділів "Фармакологічні властивості", "Застосування у період вагітності або годування груддю", "Діти" (уточнення інформації та редагування тексту), "Побічні реакції". 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UA/12581/01/01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КСЕЛОДА®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таблетки, вкриті плівковою оболонкою, по 150 мг, по 10 таблеток у блістері, по 6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Ф.Хоффманн-Ля Рош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Виробництво нерозфасованої продукції, первинне пакування, вторинне пакування, випробування контролю якості: Екселла ГмбХ енд Ко. КГ, Німеччина; Первинне та вторинне пакування, випробування контролю якості, випуск серії: Ф.Хоффманн-Ля Рош Лтд, Швейцарія; Випробування контролю якості: Рош Фарма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Німеччина/ Швейцарія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уповноваженої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UA/5142/01/01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КСЕЛОДА®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таблетки, вкриті плівковою оболонкою, по 500 мг, по 10 таблеток у блістері, по 12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Ф.Хоффманн-Ля Рош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Виробництво нерозфасованої продукції: Шанхай Рош Фармасьютікалз Лтд., Китай; Виробництво нерозфасованої продукції, первинне пакування, вторинне пакування, випробування контролю якості: Екселла ГмбХ енд Ко. КГ, Німеччина; Первинне та вторинне пакування, випробування контролю якості, випуск серії: Ф.Хоффманн-Ля Рош Лтд, Швейцарія; Випробування контролю якості: Рош Фарма АГ,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Німеччина/ Швейцарія/ Китай</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уповноваженої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UA/5142/01/02</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КСЕФОКАМ®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 xml:space="preserve">таблетки, вкриті плівковою оболонкою, по 4 мг по 10 таблеток у блістері; по 1 блістеру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Асіно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Такеда ГмбХ, місце виробництва Оранієнбург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внесення змін до реєстраційних матеріалів: виправлення технічної помилки у розділі "Специфікація" Методів контролю якості ЛЗ Ксефокам®, таблетки, вкриті плівковою оболонкою, по 4 мг, за показником «Ідентифікація» Лорноксикама, а саме: зазначення посилань на МКЯ ЛЗ у відповідність до специфікації та МКЯ ЛЗ виробника Такеда ГмбХ. Пропонована редакція: Идентификация Лорноксикама п.2.1, Евр. Фарм.*, 2.2.29, ВЭЖХ п.2.2, Евр. Фарм.*, 2.2.27, ТСХ. Зазначене виправлення відповідає матеріалам реєстраційного досьє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UA/10245/01/01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КСОФЛУЗА®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 xml:space="preserve">таблетки, вкриті плівковою оболонкою, по 20 мг, по 2 або по 4 таблетки у блістері, по 1 блістеру у картонній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Ф.Хоффманн-Ля Рош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Ф.Хоффманн-Ля Рош Лтд, Швейцарія (випуск серії готового лікарського засобу); Шарп Корпорейшн, США (первинне та вторинне пакування, включаючи випробування контролю якості в процесі виробництва); Шіоногі Фарма Ко., Лтд. Сетсу Плант, Японiя (виробництво лікарського засобу, включаючи контроль в процесі виробництва, випробування контролю якості при випуску та стабільності)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Швейцарія/ США/ Японiя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уповноваженої особи заявника, відповідальної за фармаконагляд в Україні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UA/18056/01/01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КСОФЛУЗА®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таблетки, вкриті плівковою оболонкою, по 40 мг, по 1 або по 2 таблетки у блістері, по 1 блістеру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Ф.Хоффманн-Ля Рош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Ф.Хоффманн-Ля Рош Лтд, Швейцарія (випуск серії готового лікарського засобу); Шарп Корпорейшн, США (первинне та вторинне пакування, включаючи випробування контролю якості в процесі виробництва); Шіоногі Фарма Ко., Лтд. Сетсу Плант, Японiя (виробництво лікарського засобу, включаючи контроль в процесі виробництва, випробування контролю якості при випуску та стабільності)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Швейцарія/ США/ Японiя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уповноваженої особи заявника, відповідальної за фармаконагляд в Україні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UA/18056/01/02</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ЛЕВІЦИТАМ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розчин оральний, 100 мг/мл по 300 мл у флаконі; по 1 флакону у комплекті з мірним шприцом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Блуфарма-Індустріа Фармасьютіка, С.А., Португалiя (аналіз та випуск серій); Фармалабор-Продутос Фармасьютікос, С.А., Португалiя (виробництво,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Португалiя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внесено в текст маркування упаковки лікарського засобу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UA/11396/02/01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ЛЕВОМЕКОЛЬ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 xml:space="preserve">мазь; по 30 г або по 40 г у тубі; по 1 тубі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 xml:space="preserve">Публічне акціонерне товариство "Науково-виробничий центр "Борщагівський хіміко-фармацевтичний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 зміна в розділах "Ідентифікація", "Ідентифікація в кожному тарному місці" у зв'язку з введенням оновленого ІЧ - спектру АФІ, який повинен відповідати ІЧ-спектру СЗ 6-метилурацилу та як наслідок зміна контролю за цими показниками якості;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із специфікації АФІ (6-метилурацил) показник "Важкі метали"; зміни І типу - запропоновані наступні умови зберігання препарату: «В оригінальній упаковці при температурі не вище 25 °С». Введення змін протягом 3-х місяців після затвердження; зміни І типу - зміна адреси виробника АФІ (хлорамфенікол), </w:t>
            </w:r>
            <w:r w:rsidRPr="003563DA">
              <w:rPr>
                <w:rFonts w:ascii="Arial" w:hAnsi="Arial" w:cs="Arial"/>
                <w:sz w:val="16"/>
                <w:szCs w:val="16"/>
              </w:rPr>
              <w:br/>
              <w:t>запропоновано: "Northeast Pharmaceutical Group Co., Ltd.", Китай No.29, Shenxiliu Dong Road, Economic Technology Development District, Shenyang, China +86-24-25807777/+86-24-25807788</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UA/8367/01/01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ЛЕВОФЛОКСАЦИН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розчин для інфузій, 5 мг/мл по 100 мл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"Юнік Фармасьютикал Лабораторіз" (відділення фірми "Дж. Б. Кемікалз енд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 вилучення розміру серії ГЛЗ - 500 л. Затверджено: 500 л, 3950 л; Запропоновано: 3950 л</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UA/15760/01/01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ЛЕЙКЕРАН™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таблетки, вкриті плівковою оболонкою, по 2 мг; по 25 таблеток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Аспен Фарма Трейдінг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Екселла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 xml:space="preserve">внесення змін до реєстраційних матеріалів: виправлення технічної помилки у змінах до МКЯ ЛЗ (внесення змін до р. «Маркування»), а саме невірно вказано номер Реєстраційного посвідчення, дату та номер наказу на титульній сторінці Попередня редакція: Затверджено Наказ Міністерства охорони здоров’я України 01.09.2015 № 554 Реєстраційне посвідчення №UA/0116/01/01. Запропонована редакція: Затверджено </w:t>
            </w:r>
            <w:r w:rsidRPr="003563DA">
              <w:rPr>
                <w:rFonts w:ascii="Arial" w:hAnsi="Arial" w:cs="Arial"/>
                <w:sz w:val="16"/>
                <w:szCs w:val="16"/>
              </w:rPr>
              <w:br/>
              <w:t>Наказ Міністерства охорони здоров’я України 21.09.2015 № 614 Реєстраційне посвідчення №UA/3396/01/01. Запропонована редакція номеру Реєстраційного посвідчення, дати та номеру наказ відповідає матеріалам реєстраційного досьє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UA/3396/01/01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ЛЕКОПТИН®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таблетки, вкриті оболонкою, по 40 мг, по 25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Лек Фармацевтична компанія д.д., Словенія (виробництво in bulk, пакування, випуск серії); Лек Фармацевтична компанія д.д., Словенія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Словенія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у розділи: "Взаємодія з іншими лікарськими засобами та інші види взаємодій", "Передозування" відповідно до оновленої інформації з безпеки діючої речовини.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UA/10246/01/01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ЛЕКОПТИН®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таблетки, вкриті оболонкою, по 80 мг, по 10 таблеток у блістері; по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Лек Фармацевтична компанія д.д., Словенія (виробництво in bulk, пакування, випуск серії); Лек Фармацевтична компанія д.д., Словенія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Словенія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у розділи: "Взаємодія з іншими лікарськими засобами та інші види взаємодій", "Передозування" відповідно до оновленої інформації з безпеки діючої речовини.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UA/10246/01/02</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ЛЕПСІКАД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таблетки, вкриті плівковою оболонкою, по 250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Джубілант Дженерікс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563DA">
              <w:rPr>
                <w:rFonts w:ascii="Arial" w:hAnsi="Arial" w:cs="Arial"/>
                <w:sz w:val="16"/>
                <w:szCs w:val="16"/>
              </w:rPr>
              <w:br/>
              <w:t>Пропонована редакція: Д-р Саріта Сагар. Зміна контактних даних уповноваженої особи, відповідальної за фармаконагляд.</w:t>
            </w:r>
            <w:r w:rsidRPr="003563DA">
              <w:rPr>
                <w:rFonts w:ascii="Arial" w:hAnsi="Arial" w:cs="Arial"/>
                <w:sz w:val="16"/>
                <w:szCs w:val="16"/>
              </w:rPr>
              <w:br/>
              <w:t xml:space="preserve">Зміна контактних даних контактної особи уповноваженої особи заявника, відповідальної за фармаконагляд в Україні. </w:t>
            </w:r>
            <w:r w:rsidRPr="003563DA">
              <w:rPr>
                <w:rFonts w:ascii="Arial" w:hAnsi="Arial" w:cs="Arial"/>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UA/15521/01/01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ЛЕПСІКАД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таблетки, вкриті плівковою оболонкою, по 500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Джубілант Дженерікс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563DA">
              <w:rPr>
                <w:rFonts w:ascii="Arial" w:hAnsi="Arial" w:cs="Arial"/>
                <w:sz w:val="16"/>
                <w:szCs w:val="16"/>
              </w:rPr>
              <w:br/>
              <w:t>Пропонована редакція: Д-р Саріта Сагар. Зміна контактних даних уповноваженої особи, відповідальної за фармаконагляд.</w:t>
            </w:r>
            <w:r w:rsidRPr="003563DA">
              <w:rPr>
                <w:rFonts w:ascii="Arial" w:hAnsi="Arial" w:cs="Arial"/>
                <w:sz w:val="16"/>
                <w:szCs w:val="16"/>
              </w:rPr>
              <w:br/>
              <w:t xml:space="preserve">Зміна контактних даних контактної особи уповноваженої особи заявника, відповідальної за фармаконагляд в Україні. </w:t>
            </w:r>
            <w:r w:rsidRPr="003563DA">
              <w:rPr>
                <w:rFonts w:ascii="Arial" w:hAnsi="Arial" w:cs="Arial"/>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UA/15521/01/02</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ЛЕПСІКАД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таблетки, вкриті плівковою оболонкою, по 750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Джубілант Дженерікс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563DA">
              <w:rPr>
                <w:rFonts w:ascii="Arial" w:hAnsi="Arial" w:cs="Arial"/>
                <w:sz w:val="16"/>
                <w:szCs w:val="16"/>
              </w:rPr>
              <w:br/>
              <w:t>Пропонована редакція: Д-р Саріта Сагар. Зміна контактних даних уповноваженої особи, відповідальної за фармаконагляд.</w:t>
            </w:r>
            <w:r w:rsidRPr="003563DA">
              <w:rPr>
                <w:rFonts w:ascii="Arial" w:hAnsi="Arial" w:cs="Arial"/>
                <w:sz w:val="16"/>
                <w:szCs w:val="16"/>
              </w:rPr>
              <w:br/>
              <w:t xml:space="preserve">Зміна контактних даних контактної особи уповноваженої особи заявника, відповідальної за фармаконагляд в Україні. </w:t>
            </w:r>
            <w:r w:rsidRPr="003563DA">
              <w:rPr>
                <w:rFonts w:ascii="Arial" w:hAnsi="Arial" w:cs="Arial"/>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UA/15521/01/03</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ЛЕПСІКАД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таблетки, вкриті плівковою оболонкою, по 1000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Джубілант Дженерікс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563DA">
              <w:rPr>
                <w:rFonts w:ascii="Arial" w:hAnsi="Arial" w:cs="Arial"/>
                <w:sz w:val="16"/>
                <w:szCs w:val="16"/>
              </w:rPr>
              <w:br/>
              <w:t>Пропонована редакція: Д-р Саріта Сагар. Зміна контактних даних уповноваженої особи, відповідальної за фармаконагляд.</w:t>
            </w:r>
            <w:r w:rsidRPr="003563DA">
              <w:rPr>
                <w:rFonts w:ascii="Arial" w:hAnsi="Arial" w:cs="Arial"/>
                <w:sz w:val="16"/>
                <w:szCs w:val="16"/>
              </w:rPr>
              <w:br/>
              <w:t xml:space="preserve">Зміна контактних даних контактної особи уповноваженої особи заявника, відповідальної за фармаконагляд в Україні. </w:t>
            </w:r>
            <w:r w:rsidRPr="003563DA">
              <w:rPr>
                <w:rFonts w:ascii="Arial" w:hAnsi="Arial" w:cs="Arial"/>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UA/15521/01/04</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ЛЕПСІКАД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таблетки, вкриті плівковою оболонкою, по 250 мг; in bulk: по 5000 таблеток у поліетиленовому пакеті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Джубілант Дженерікс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563DA">
              <w:rPr>
                <w:rFonts w:ascii="Arial" w:hAnsi="Arial" w:cs="Arial"/>
                <w:sz w:val="16"/>
                <w:szCs w:val="16"/>
              </w:rPr>
              <w:br/>
              <w:t>Пропонована редакція: Д-р Саріта Сагар. Зміна контактних даних уповноваженої особи, відповідальної за фармаконагляд.</w:t>
            </w:r>
            <w:r w:rsidRPr="003563DA">
              <w:rPr>
                <w:rFonts w:ascii="Arial" w:hAnsi="Arial" w:cs="Arial"/>
                <w:sz w:val="16"/>
                <w:szCs w:val="16"/>
              </w:rPr>
              <w:br/>
              <w:t xml:space="preserve">Зміна контактних даних контактної особи уповноваженої особи заявника, відповідальної за фармаконагляд в Україні. </w:t>
            </w:r>
            <w:r w:rsidRPr="003563DA">
              <w:rPr>
                <w:rFonts w:ascii="Arial" w:hAnsi="Arial" w:cs="Arial"/>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UA/15522/01/01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ЛЕПСІКАД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таблетки, вкриті плівковою оболонкою, по 500 мг; in bulk: по 5000 таблеток у поліетиленовому пакеті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Джубілант Дженерікс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563DA">
              <w:rPr>
                <w:rFonts w:ascii="Arial" w:hAnsi="Arial" w:cs="Arial"/>
                <w:sz w:val="16"/>
                <w:szCs w:val="16"/>
              </w:rPr>
              <w:br/>
              <w:t>Пропонована редакція: Д-р Саріта Сагар. Зміна контактних даних уповноваженої особи, відповідальної за фармаконагляд.</w:t>
            </w:r>
            <w:r w:rsidRPr="003563DA">
              <w:rPr>
                <w:rFonts w:ascii="Arial" w:hAnsi="Arial" w:cs="Arial"/>
                <w:sz w:val="16"/>
                <w:szCs w:val="16"/>
              </w:rPr>
              <w:br/>
              <w:t xml:space="preserve">Зміна контактних даних контактної особи уповноваженої особи заявника, відповідальної за фармаконагляд в Україні. </w:t>
            </w:r>
            <w:r w:rsidRPr="003563DA">
              <w:rPr>
                <w:rFonts w:ascii="Arial" w:hAnsi="Arial" w:cs="Arial"/>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UA/15522/01/02</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ЛЕПСІКАД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таблетки, вкриті плівковою оболонкою, по 750 мг; in bulk: по 5000 таблеток у поліетиленовому пакеті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Джубілант Дженерікс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563DA">
              <w:rPr>
                <w:rFonts w:ascii="Arial" w:hAnsi="Arial" w:cs="Arial"/>
                <w:sz w:val="16"/>
                <w:szCs w:val="16"/>
              </w:rPr>
              <w:br/>
              <w:t>Пропонована редакція: Д-р Саріта Сагар. Зміна контактних даних уповноваженої особи, відповідальної за фармаконагляд.</w:t>
            </w:r>
            <w:r w:rsidRPr="003563DA">
              <w:rPr>
                <w:rFonts w:ascii="Arial" w:hAnsi="Arial" w:cs="Arial"/>
                <w:sz w:val="16"/>
                <w:szCs w:val="16"/>
              </w:rPr>
              <w:br/>
              <w:t xml:space="preserve">Зміна контактних даних контактної особи уповноваженої особи заявника, відповідальної за фармаконагляд в Україні. </w:t>
            </w:r>
            <w:r w:rsidRPr="003563DA">
              <w:rPr>
                <w:rFonts w:ascii="Arial" w:hAnsi="Arial" w:cs="Arial"/>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UA/15522/01/03</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ЛЕПСІКАД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таблетки, вкриті плівковою оболонкою, по 1000 мг; in bulk: по 5000 таблеток у поліетиленовому пакеті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Джубілант Дженерікс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563DA">
              <w:rPr>
                <w:rFonts w:ascii="Arial" w:hAnsi="Arial" w:cs="Arial"/>
                <w:sz w:val="16"/>
                <w:szCs w:val="16"/>
              </w:rPr>
              <w:br/>
              <w:t>Пропонована редакція: Д-р Саріта Сагар. Зміна контактних даних уповноваженої особи, відповідальної за фармаконагляд.</w:t>
            </w:r>
            <w:r w:rsidRPr="003563DA">
              <w:rPr>
                <w:rFonts w:ascii="Arial" w:hAnsi="Arial" w:cs="Arial"/>
                <w:sz w:val="16"/>
                <w:szCs w:val="16"/>
              </w:rPr>
              <w:br/>
              <w:t xml:space="preserve">Зміна контактних даних контактної особи уповноваженої особи заявника, відповідальної за фармаконагляд в Україні. </w:t>
            </w:r>
            <w:r w:rsidRPr="003563DA">
              <w:rPr>
                <w:rFonts w:ascii="Arial" w:hAnsi="Arial" w:cs="Arial"/>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UA/15522/01/04</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ЛЕФЛОЦИН®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розчин для інфузій, 5 мг/мл; по 50 мл або по 100 мл, або по 150 мл, або по 200 мл у пляшці; по 1 пляшці в пачці; по 100 мл або по 150 мл, або по 200 мл у контейнері; по 1 контейнеру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зміни внесені до інструкції для медичного застосування лікарського засобу у розділи "Особливості застосування", "Побічні реакції" та до короткої характеристики лікарського засобу у розділи "4.5. Особливі застереження та запобіжні заходи при застосуванні", "4.9. Побічні реакції" відповідно до оновлених даних щодо безпеки діючої речовини. Введення змін протягом 6-ти місяців після затвердження; зміни І типу - зміни внесені до інструкції для медичного застосування лікарського засобу у розділи "Фармакологічні властивості", "Протипоказання", "Особливі заходи безпеки",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"Несумісність" та до короткої характеристики лікарського засобу у розділи "5. Фармакологічні властивості", "4.4. Протипоказання", "4.6. Взаємодія з іншими лікарськими засобами та інші види взаємодій", "4.5. Особливі застереження та запобіжні заходи при застосуванні", "4.7. Застосування під час вагітності та годування груддю", "4.2. Дози та спосіб застосування", "4.9. Побічні реакції", "4.10. Передозування", "6.2. Основні випадки несумісності" відповідно до матеріалів реєстраційного досьє (редагування тексту інструкції та короткої характеристики).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UA/8639/01/01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МАБТЕРА®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розчин для ін'єкцій, 1400 мг/11,7 мл; по 11,7 мл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Ф.Хоффманн-Ля Рош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Ф.Хоффманн-Ля Рош Лтд, Швейцарія (випробування контролю якості); Ф.Хоффманн-Ля Рош Лтд, Швейцарія (виробництво нерозфасованої продукції, первинне та вторинне пакування, випробування контролю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Швейцарія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уповноваженої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UA/14231/01/01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МАДОПАР®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таблетки, 200 мг/50 мг по 100 таблеток у пляшці; по 1 пляшці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Ф.Хоффманн-Ля Рош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Дельфарм Мілано, С.Р.Л., Італiя (виробництво нерозфасованої продукції, первинне пакування, вторинне пакування, випробовування контролю якості); Ф.Хоффманн-Ля Рош Лтд, Швейцарія (випуск серії); Ф.Хоффманн-Ля Рош Лтд, Швейцарія (первинне пакування, вторинне пакування, випробування контролю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Італiя/ Швейцарія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уповноваженої особи заявника, відповідальної за фармаконагляд в Україні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UA/11355/01/01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МАЙСЕПТ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капсули тверді по 250 мг; по 10 капсул твердих у блістері; по 3 або по 10 блістерів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Панацея Біотек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Панацея Біотек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 Маркування” МКЯ ЛЗ. Запропоновано: Текст маркування. У відповідності до затвердженого тексту маркування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UA/16782/01/01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1"/>
              <w:tabs>
                <w:tab w:val="left" w:pos="12600"/>
              </w:tabs>
              <w:rPr>
                <w:rFonts w:ascii="Arial" w:hAnsi="Arial" w:cs="Arial"/>
                <w:b/>
                <w:i/>
                <w:sz w:val="16"/>
                <w:szCs w:val="16"/>
              </w:rPr>
            </w:pPr>
            <w:r w:rsidRPr="003563DA">
              <w:rPr>
                <w:rFonts w:ascii="Arial" w:hAnsi="Arial" w:cs="Arial"/>
                <w:b/>
                <w:sz w:val="16"/>
                <w:szCs w:val="16"/>
              </w:rPr>
              <w:t>МЕБСІН РЕТАРД®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rPr>
                <w:rFonts w:ascii="Arial" w:hAnsi="Arial" w:cs="Arial"/>
                <w:sz w:val="16"/>
                <w:szCs w:val="16"/>
              </w:rPr>
            </w:pPr>
            <w:r w:rsidRPr="003563DA">
              <w:rPr>
                <w:rFonts w:ascii="Arial" w:hAnsi="Arial" w:cs="Arial"/>
                <w:sz w:val="16"/>
                <w:szCs w:val="16"/>
              </w:rPr>
              <w:t>капсули по 200 мг по 10 капсул у блістері; по 3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1"/>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UA/8968/01/01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1"/>
              <w:tabs>
                <w:tab w:val="left" w:pos="12600"/>
              </w:tabs>
              <w:rPr>
                <w:rFonts w:ascii="Arial" w:hAnsi="Arial" w:cs="Arial"/>
                <w:b/>
                <w:i/>
                <w:sz w:val="16"/>
                <w:szCs w:val="16"/>
              </w:rPr>
            </w:pPr>
            <w:r w:rsidRPr="003563DA">
              <w:rPr>
                <w:rFonts w:ascii="Arial" w:hAnsi="Arial" w:cs="Arial"/>
                <w:b/>
                <w:sz w:val="16"/>
                <w:szCs w:val="16"/>
              </w:rPr>
              <w:t>МЕБСІН РЕТАРД®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rPr>
                <w:rFonts w:ascii="Arial" w:hAnsi="Arial" w:cs="Arial"/>
                <w:sz w:val="16"/>
                <w:szCs w:val="16"/>
              </w:rPr>
            </w:pPr>
            <w:r w:rsidRPr="003563DA">
              <w:rPr>
                <w:rFonts w:ascii="Arial" w:hAnsi="Arial" w:cs="Arial"/>
                <w:sz w:val="16"/>
                <w:szCs w:val="16"/>
              </w:rPr>
              <w:t>капсули по 200 мг in bulk: по 1000 капсул у пакетах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1"/>
              <w:tabs>
                <w:tab w:val="left" w:pos="12600"/>
              </w:tabs>
              <w:jc w:val="center"/>
              <w:rPr>
                <w:rFonts w:ascii="Arial" w:hAnsi="Arial" w:cs="Arial"/>
                <w:b/>
                <w:i/>
                <w:sz w:val="16"/>
                <w:szCs w:val="16"/>
              </w:rPr>
            </w:pPr>
            <w:r w:rsidRPr="003563DA">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UA/8969/01/01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tabs>
                <w:tab w:val="left" w:pos="12600"/>
              </w:tabs>
              <w:rPr>
                <w:rFonts w:ascii="Arial" w:hAnsi="Arial" w:cs="Arial"/>
                <w:b/>
                <w:i/>
                <w:sz w:val="16"/>
                <w:szCs w:val="16"/>
              </w:rPr>
            </w:pPr>
            <w:r w:rsidRPr="003563DA">
              <w:rPr>
                <w:rFonts w:ascii="Arial" w:hAnsi="Arial" w:cs="Arial"/>
                <w:b/>
                <w:sz w:val="16"/>
                <w:szCs w:val="16"/>
              </w:rPr>
              <w:t>МЕТРОДЕНТ®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rPr>
                <w:rFonts w:ascii="Arial" w:hAnsi="Arial" w:cs="Arial"/>
                <w:sz w:val="16"/>
                <w:szCs w:val="16"/>
              </w:rPr>
            </w:pPr>
            <w:r w:rsidRPr="003563DA">
              <w:rPr>
                <w:rFonts w:ascii="Arial" w:hAnsi="Arial" w:cs="Arial"/>
                <w:sz w:val="16"/>
                <w:szCs w:val="16"/>
              </w:rPr>
              <w:t xml:space="preserve">гель зубний, оригінальний; по 20 г в алюмінієвій тубі; по 1 тубі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Енк`юб Етікалз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tabs>
                <w:tab w:val="left" w:pos="12600"/>
              </w:tabs>
              <w:jc w:val="center"/>
              <w:rPr>
                <w:rFonts w:ascii="Arial" w:hAnsi="Arial" w:cs="Arial"/>
                <w:i/>
                <w:sz w:val="16"/>
                <w:szCs w:val="16"/>
              </w:rPr>
            </w:pPr>
            <w:r w:rsidRPr="003563DA">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UA/7951/01/01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tabs>
                <w:tab w:val="left" w:pos="12600"/>
              </w:tabs>
              <w:rPr>
                <w:rFonts w:ascii="Arial" w:hAnsi="Arial" w:cs="Arial"/>
                <w:b/>
                <w:i/>
                <w:sz w:val="16"/>
                <w:szCs w:val="16"/>
              </w:rPr>
            </w:pPr>
            <w:r w:rsidRPr="003563DA">
              <w:rPr>
                <w:rFonts w:ascii="Arial" w:hAnsi="Arial" w:cs="Arial"/>
                <w:b/>
                <w:sz w:val="16"/>
                <w:szCs w:val="16"/>
              </w:rPr>
              <w:t>МЕТРОДЕНТ®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rPr>
                <w:rFonts w:ascii="Arial" w:hAnsi="Arial" w:cs="Arial"/>
                <w:sz w:val="16"/>
                <w:szCs w:val="16"/>
              </w:rPr>
            </w:pPr>
            <w:r w:rsidRPr="003563DA">
              <w:rPr>
                <w:rFonts w:ascii="Arial" w:hAnsi="Arial" w:cs="Arial"/>
                <w:sz w:val="16"/>
                <w:szCs w:val="16"/>
              </w:rPr>
              <w:t xml:space="preserve">гель зубний, полуничний аромат; по 20 г в алюмінієвій тубі; по 1 тубі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Енк`юб Етікалз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tabs>
                <w:tab w:val="left" w:pos="12600"/>
              </w:tabs>
              <w:jc w:val="center"/>
              <w:rPr>
                <w:rFonts w:ascii="Arial" w:hAnsi="Arial" w:cs="Arial"/>
                <w:i/>
                <w:sz w:val="16"/>
                <w:szCs w:val="16"/>
              </w:rPr>
            </w:pPr>
            <w:r w:rsidRPr="003563DA">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UA/7954/01/01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tabs>
                <w:tab w:val="left" w:pos="12600"/>
              </w:tabs>
              <w:rPr>
                <w:rFonts w:ascii="Arial" w:hAnsi="Arial" w:cs="Arial"/>
                <w:b/>
                <w:i/>
                <w:sz w:val="16"/>
                <w:szCs w:val="16"/>
              </w:rPr>
            </w:pPr>
            <w:r w:rsidRPr="003563DA">
              <w:rPr>
                <w:rFonts w:ascii="Arial" w:hAnsi="Arial" w:cs="Arial"/>
                <w:b/>
                <w:sz w:val="16"/>
                <w:szCs w:val="16"/>
              </w:rPr>
              <w:t>МЕТРОДЕНТ®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rPr>
                <w:rFonts w:ascii="Arial" w:hAnsi="Arial" w:cs="Arial"/>
                <w:sz w:val="16"/>
                <w:szCs w:val="16"/>
              </w:rPr>
            </w:pPr>
            <w:r w:rsidRPr="003563DA">
              <w:rPr>
                <w:rFonts w:ascii="Arial" w:hAnsi="Arial" w:cs="Arial"/>
                <w:sz w:val="16"/>
                <w:szCs w:val="16"/>
              </w:rPr>
              <w:t xml:space="preserve">гель зубний, ананасовий аромат; по 20 г в алюмінієвій тубі; по 1 тубі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Енк`юб Етікалз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tabs>
                <w:tab w:val="left" w:pos="12600"/>
              </w:tabs>
              <w:jc w:val="center"/>
              <w:rPr>
                <w:rFonts w:ascii="Arial" w:hAnsi="Arial" w:cs="Arial"/>
                <w:i/>
                <w:sz w:val="16"/>
                <w:szCs w:val="16"/>
              </w:rPr>
            </w:pPr>
            <w:r w:rsidRPr="003563DA">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UA/7953/01/01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tabs>
                <w:tab w:val="left" w:pos="12600"/>
              </w:tabs>
              <w:rPr>
                <w:rFonts w:ascii="Arial" w:hAnsi="Arial" w:cs="Arial"/>
                <w:b/>
                <w:i/>
                <w:sz w:val="16"/>
                <w:szCs w:val="16"/>
              </w:rPr>
            </w:pPr>
            <w:r w:rsidRPr="003563DA">
              <w:rPr>
                <w:rFonts w:ascii="Arial" w:hAnsi="Arial" w:cs="Arial"/>
                <w:b/>
                <w:sz w:val="16"/>
                <w:szCs w:val="16"/>
              </w:rPr>
              <w:t>МЕТРОДЕНТ®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rPr>
                <w:rFonts w:ascii="Arial" w:hAnsi="Arial" w:cs="Arial"/>
                <w:sz w:val="16"/>
                <w:szCs w:val="16"/>
              </w:rPr>
            </w:pPr>
            <w:r w:rsidRPr="003563DA">
              <w:rPr>
                <w:rFonts w:ascii="Arial" w:hAnsi="Arial" w:cs="Arial"/>
                <w:sz w:val="16"/>
                <w:szCs w:val="16"/>
              </w:rPr>
              <w:t xml:space="preserve">гель зубний, лимонний аромат; по 20 г в алюмінієвій тубі; по 1 тубі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Енк`юб Етікалз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tabs>
                <w:tab w:val="left" w:pos="12600"/>
              </w:tabs>
              <w:jc w:val="center"/>
              <w:rPr>
                <w:rFonts w:ascii="Arial" w:hAnsi="Arial" w:cs="Arial"/>
                <w:i/>
                <w:sz w:val="16"/>
                <w:szCs w:val="16"/>
              </w:rPr>
            </w:pPr>
            <w:r w:rsidRPr="003563DA">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UA/7952/01/01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МЕТФОРМІН-ТЕВА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таблетки, вкриті плівковою оболонкою, по 1000 мг; по 10 таблеток у блістері; по 3 блістери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АТ Фармацевтичний завод ТЕВА, Угорщина (первинна та вторинна упаковка, контроль якості та дозвіл на випуск серій); Тева Фармацевтікал Індастріз Лтд., Ізраїль (виробництво за повним циклом); Тева Чех Індастріз с.р.о., Чеська Республiка (виробництво нерозфасованої продукції,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Угорщина/ Ізраїль/ Чеська Республiка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введення альтернативного плівкового покриття Aquarius™ Prime BAP318014 White (Акваріус™ Прайм ВАР318014 Білий) до вже зареєстрованого Opadry Y-1-7000H Whitе (Опадрай Y-1-7000H Білий), без зміни якісного та кількісного складу. Крім того була додана примітка «може бути використане плівкове покриття такого самого якісного та кількісного складу, але під іншою торговою маркою". Внесення незначних редакційних правок до розділів реєстраційного досьє. Введення змін протягом 6-ти місяців з дати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UA/12382/01/01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tabs>
                <w:tab w:val="left" w:pos="12600"/>
              </w:tabs>
              <w:rPr>
                <w:rFonts w:ascii="Arial" w:hAnsi="Arial" w:cs="Arial"/>
                <w:b/>
                <w:i/>
                <w:sz w:val="16"/>
                <w:szCs w:val="16"/>
              </w:rPr>
            </w:pPr>
            <w:r w:rsidRPr="003563DA">
              <w:rPr>
                <w:rFonts w:ascii="Arial" w:hAnsi="Arial" w:cs="Arial"/>
                <w:b/>
                <w:sz w:val="16"/>
                <w:szCs w:val="16"/>
              </w:rPr>
              <w:t>МЕФЕНАМІНОВА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rPr>
                <w:rFonts w:ascii="Arial" w:hAnsi="Arial" w:cs="Arial"/>
                <w:sz w:val="16"/>
                <w:szCs w:val="16"/>
              </w:rPr>
            </w:pPr>
            <w:r w:rsidRPr="003563DA">
              <w:rPr>
                <w:rFonts w:ascii="Arial" w:hAnsi="Arial" w:cs="Arial"/>
                <w:sz w:val="16"/>
                <w:szCs w:val="16"/>
              </w:rPr>
              <w:t>таблетки по 500 мг; по 10 таблеток у блістері, по 2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ТОВ "Фармацевтична компанія "ФарКоС"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Зміна назви ЛЗ: Затверджено: МЕФЕНАМІНОВА КИСЛОТА ФАРКОС. Запропоновано: МЕФЕНАМІНОВА КИСЛОТА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tabs>
                <w:tab w:val="left" w:pos="12600"/>
              </w:tabs>
              <w:jc w:val="center"/>
              <w:rPr>
                <w:rFonts w:ascii="Arial" w:hAnsi="Arial" w:cs="Arial"/>
                <w:i/>
                <w:sz w:val="16"/>
                <w:szCs w:val="16"/>
              </w:rPr>
            </w:pPr>
            <w:r w:rsidRPr="003563DA">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UA/18370/01/01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МИРЦЕРА®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розчин для ін`єкцій по 75 мкг/0,3 мл; 1 попередньо наповнений шприц разом з голкою для ін’єкцій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Ф.Хоффманн-Ля Рош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Біоессей-Лабор фюр біологіше Аналітік ГмбХ, Німеччина (випробування контролю якості активності для визначення (тільки випробування методом біологічного аналізу "Активність in vivo, на нормоцитемічній миші" для дослідження стабільності)); Рош Діагностикс ГмбХ, Німеччина (виробництво нерозфасованої продукції, первинне пакування, вторинне пакування, випробування контролю якості (за винятком випробування методом біологічного аналізу "Активність in vivo, на нормоцитемічній миші" для дослідження стабільності), випуск серії); Ф.Хоффманн-Ля Рош Лтд, Швейцарія (виробництво нерозфасовааної продукції, первинне пакування, випробування контролю якості (за винятком випробування методом біологічного аналізу "Активність in vivo, на нормоцитемічній миші" для дослідження стабільності))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Німеччина/ Швейцарія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уповноваженої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UA/16434/01/01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МИРЦЕРА®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розчин для ін`єкцій по 50 мкг/0,3 мл, 1 попередньо наповнений шприц разом з голкою для ін’єкцій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Ф.Хоффманн-Ля Рош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Біоессей-Лабор фюр біологіше Аналітік ГмбХ, Німеччина (випробування контролю якості активності для визначення (тільки випробування методом біологічного аналізу "Активність in vivo, на нормоцитемічній миші" для дослідження стабільності)); Рош Діагностикс ГмбХ, Німеччина (виробництво нерозфасованої продукції, первинне пакування, вторинне пакування, випробування контролю якості (за винятком випробування методом біологічного аналізу "Активність in vivo, на нормоцитемічній миші" для дослідження стабільності), випуск серії); Ф.Хоффманн-Ля Рош Лтд, Швейцарія (виробництво нерозфасовааної продукції, первинне пакування, випробування контролю якості (за винятком випробування методом біологічного аналізу "Активність in vivo, на нормоцитемічній миші" для дослідження стабільності))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Німеччина/ Швейцарія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уповноваженої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UA/16434/01/02</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НАЛБУФІН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розчин для ін'єкцій, 10 мг/мл; по 1 мл або по 2 мл в ампулі; по 5 ампул в контурній чарунковій упаковці; по 1 або 2 контурні чарункові упаковки в пачці; по 1 мл або по 2 мл у попередньо наповненому шприцу; по 1 або 5 шприців з голками у контурній чарунковій упаковці; по 1 контурній чарунковій упаковці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 введення додаткового розміру серії готового лікарського засобу; запропоновано: 80 л: ампули по 1 мл – 50558-77928 шт. 200 л: ампули по 1 мл – 129902-187728 шт. ампули по 2 мл – 66447-93847 шт. 250 л: ампули по 1 мл - 170746-238486 шт. ампули по 2 мл – 87234-119111 шт. 300 л: ампули по 1 мл – 211568-289228 шт. ампули по 2 мл – 108229-144597 шт.</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UA/14429/01/01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НЕБІТРИКС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таблетки по 5 мг № 30 (10х3) у блістерах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 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UA/15612/01/01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tabs>
                <w:tab w:val="left" w:pos="12600"/>
              </w:tabs>
              <w:rPr>
                <w:rFonts w:ascii="Arial" w:hAnsi="Arial" w:cs="Arial"/>
                <w:b/>
                <w:i/>
                <w:sz w:val="16"/>
                <w:szCs w:val="16"/>
              </w:rPr>
            </w:pPr>
            <w:r w:rsidRPr="003563DA">
              <w:rPr>
                <w:rFonts w:ascii="Arial" w:hAnsi="Arial" w:cs="Arial"/>
                <w:b/>
                <w:sz w:val="16"/>
                <w:szCs w:val="16"/>
              </w:rPr>
              <w:t>НЕЙРОРУБІН™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rPr>
                <w:rFonts w:ascii="Arial" w:hAnsi="Arial" w:cs="Arial"/>
                <w:sz w:val="16"/>
                <w:szCs w:val="16"/>
              </w:rPr>
            </w:pPr>
            <w:r w:rsidRPr="003563DA">
              <w:rPr>
                <w:rFonts w:ascii="Arial" w:hAnsi="Arial" w:cs="Arial"/>
                <w:sz w:val="16"/>
                <w:szCs w:val="16"/>
              </w:rPr>
              <w:t>розчин для ін'єкцій; по 3 мл в ампулі; по 5 ампул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Меркле ГмбХ</w:t>
            </w:r>
            <w:r w:rsidRPr="003563DA">
              <w:rPr>
                <w:rFonts w:ascii="Arial" w:hAnsi="Arial" w:cs="Arial"/>
                <w:sz w:val="16"/>
                <w:szCs w:val="16"/>
              </w:rPr>
              <w:br/>
              <w:t>(виробництво за повним циклом;</w:t>
            </w:r>
            <w:r w:rsidRPr="003563DA">
              <w:rPr>
                <w:rFonts w:ascii="Arial" w:hAnsi="Arial" w:cs="Arial"/>
                <w:sz w:val="16"/>
                <w:szCs w:val="16"/>
              </w:rPr>
              <w:br/>
              <w:t>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 xml:space="preserve">внесення змін до реєстраційних матеріалів: зміна заявника (власника реєстраційного посвідчення). Зміни внесені щодо назви заявника на титульній сторінці тексту маркування упаковок ЛЗ.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w:t>
            </w:r>
            <w:r w:rsidRPr="003563DA">
              <w:rPr>
                <w:rFonts w:ascii="Arial" w:hAnsi="Arial" w:cs="Arial"/>
                <w:sz w:val="16"/>
                <w:szCs w:val="16"/>
              </w:rPr>
              <w:br/>
              <w:t xml:space="preserve">Пропонована редакція: Бистрова Оксана Віталіївна. Зміна контактних даних уповноваженої особи заявника, відповідальної за фармаконагляд.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tabs>
                <w:tab w:val="left" w:pos="12600"/>
              </w:tabs>
              <w:jc w:val="center"/>
              <w:rPr>
                <w:rFonts w:ascii="Arial" w:hAnsi="Arial" w:cs="Arial"/>
                <w:i/>
                <w:sz w:val="16"/>
                <w:szCs w:val="16"/>
              </w:rPr>
            </w:pPr>
            <w:r w:rsidRPr="003563DA">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UA/10051/01/01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1"/>
              <w:tabs>
                <w:tab w:val="left" w:pos="12600"/>
              </w:tabs>
              <w:rPr>
                <w:rFonts w:ascii="Arial" w:hAnsi="Arial" w:cs="Arial"/>
                <w:b/>
                <w:i/>
                <w:sz w:val="16"/>
                <w:szCs w:val="16"/>
              </w:rPr>
            </w:pPr>
            <w:r w:rsidRPr="003563DA">
              <w:rPr>
                <w:rFonts w:ascii="Arial" w:hAnsi="Arial" w:cs="Arial"/>
                <w:b/>
                <w:sz w:val="16"/>
                <w:szCs w:val="16"/>
              </w:rPr>
              <w:t>НЕОТРИЗОЛ®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rPr>
                <w:rFonts w:ascii="Arial" w:hAnsi="Arial" w:cs="Arial"/>
                <w:sz w:val="16"/>
                <w:szCs w:val="16"/>
              </w:rPr>
            </w:pPr>
            <w:r w:rsidRPr="003563DA">
              <w:rPr>
                <w:rFonts w:ascii="Arial" w:hAnsi="Arial" w:cs="Arial"/>
                <w:sz w:val="16"/>
                <w:szCs w:val="16"/>
              </w:rPr>
              <w:t>таблетки вагінальні, по 4 таблетки у стрипі, по 2 стрипи разом з аплікатором у картонній коробці; по 8 таблеток у блістері, по 1 блістеру разом з аплікатором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1"/>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UA/10674/01/01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tabs>
                <w:tab w:val="left" w:pos="12600"/>
              </w:tabs>
              <w:rPr>
                <w:rFonts w:ascii="Arial" w:hAnsi="Arial" w:cs="Arial"/>
                <w:b/>
                <w:i/>
                <w:sz w:val="16"/>
                <w:szCs w:val="16"/>
              </w:rPr>
            </w:pPr>
            <w:r w:rsidRPr="003563DA">
              <w:rPr>
                <w:rFonts w:ascii="Arial" w:hAnsi="Arial" w:cs="Arial"/>
                <w:b/>
                <w:sz w:val="16"/>
                <w:szCs w:val="16"/>
              </w:rPr>
              <w:t>НОВОКС®-500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rPr>
                <w:rFonts w:ascii="Arial" w:hAnsi="Arial" w:cs="Arial"/>
                <w:sz w:val="16"/>
                <w:szCs w:val="16"/>
              </w:rPr>
            </w:pPr>
            <w:r w:rsidRPr="003563DA">
              <w:rPr>
                <w:rFonts w:ascii="Arial" w:hAnsi="Arial" w:cs="Arial"/>
                <w:sz w:val="16"/>
                <w:szCs w:val="16"/>
              </w:rPr>
              <w:t>таблетки, вкриті плівковою оболонкою, по 500 мг, in bulk: по 1000 таблеток у подвійному пакеті; по 1 пакету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tabs>
                <w:tab w:val="left" w:pos="12600"/>
              </w:tabs>
              <w:jc w:val="center"/>
              <w:rPr>
                <w:rFonts w:ascii="Arial" w:hAnsi="Arial" w:cs="Arial"/>
                <w:i/>
                <w:sz w:val="16"/>
                <w:szCs w:val="16"/>
              </w:rPr>
            </w:pPr>
            <w:r w:rsidRPr="003563DA">
              <w:rPr>
                <w:rFonts w:ascii="Arial" w:hAnsi="Arial" w:cs="Arial"/>
                <w:i/>
                <w:sz w:val="16"/>
                <w:szCs w:val="16"/>
                <w:lang w:val="en-US"/>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UA/12674/01/01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tabs>
                <w:tab w:val="left" w:pos="12600"/>
              </w:tabs>
              <w:rPr>
                <w:rFonts w:ascii="Arial" w:hAnsi="Arial" w:cs="Arial"/>
                <w:b/>
                <w:i/>
                <w:sz w:val="16"/>
                <w:szCs w:val="16"/>
              </w:rPr>
            </w:pPr>
            <w:r w:rsidRPr="003563DA">
              <w:rPr>
                <w:rFonts w:ascii="Arial" w:hAnsi="Arial" w:cs="Arial"/>
                <w:b/>
                <w:sz w:val="16"/>
                <w:szCs w:val="16"/>
              </w:rPr>
              <w:t>НОВОКС®-500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rPr>
                <w:rFonts w:ascii="Arial" w:hAnsi="Arial" w:cs="Arial"/>
                <w:sz w:val="16"/>
                <w:szCs w:val="16"/>
              </w:rPr>
            </w:pPr>
            <w:r w:rsidRPr="003563DA">
              <w:rPr>
                <w:rFonts w:ascii="Arial" w:hAnsi="Arial" w:cs="Arial"/>
                <w:sz w:val="16"/>
                <w:szCs w:val="16"/>
              </w:rPr>
              <w:t>таблетки, вкриті плівковою оболонкою, по 500 мг; по 5 таблеток у блістері; по 1 блістеру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tabs>
                <w:tab w:val="left" w:pos="12600"/>
              </w:tabs>
              <w:jc w:val="center"/>
              <w:rPr>
                <w:rFonts w:ascii="Arial" w:hAnsi="Arial" w:cs="Arial"/>
                <w:i/>
                <w:sz w:val="16"/>
                <w:szCs w:val="16"/>
              </w:rPr>
            </w:pPr>
            <w:r w:rsidRPr="003563DA">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UA/12673/01/01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tabs>
                <w:tab w:val="left" w:pos="12600"/>
              </w:tabs>
              <w:rPr>
                <w:rFonts w:ascii="Arial" w:hAnsi="Arial" w:cs="Arial"/>
                <w:b/>
                <w:i/>
                <w:sz w:val="16"/>
                <w:szCs w:val="16"/>
              </w:rPr>
            </w:pPr>
            <w:r w:rsidRPr="003563DA">
              <w:rPr>
                <w:rFonts w:ascii="Arial" w:hAnsi="Arial" w:cs="Arial"/>
                <w:b/>
                <w:sz w:val="16"/>
                <w:szCs w:val="16"/>
              </w:rPr>
              <w:t>НОВОКС®-750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rPr>
                <w:rFonts w:ascii="Arial" w:hAnsi="Arial" w:cs="Arial"/>
                <w:sz w:val="16"/>
                <w:szCs w:val="16"/>
              </w:rPr>
            </w:pPr>
            <w:r w:rsidRPr="003563DA">
              <w:rPr>
                <w:rFonts w:ascii="Arial" w:hAnsi="Arial" w:cs="Arial"/>
                <w:sz w:val="16"/>
                <w:szCs w:val="16"/>
              </w:rPr>
              <w:t>таблетки, вкриті плівковою оболонкою, по 750 мг; по 5 таблеток у блістері; по 1 блістеру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tabs>
                <w:tab w:val="left" w:pos="12600"/>
              </w:tabs>
              <w:jc w:val="center"/>
              <w:rPr>
                <w:rFonts w:ascii="Arial" w:hAnsi="Arial" w:cs="Arial"/>
                <w:i/>
                <w:sz w:val="16"/>
                <w:szCs w:val="16"/>
              </w:rPr>
            </w:pPr>
            <w:r w:rsidRPr="003563DA">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UA/12673/01/02</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tabs>
                <w:tab w:val="left" w:pos="12600"/>
              </w:tabs>
              <w:rPr>
                <w:rFonts w:ascii="Arial" w:hAnsi="Arial" w:cs="Arial"/>
                <w:b/>
                <w:i/>
                <w:sz w:val="16"/>
                <w:szCs w:val="16"/>
              </w:rPr>
            </w:pPr>
            <w:r w:rsidRPr="003563DA">
              <w:rPr>
                <w:rFonts w:ascii="Arial" w:hAnsi="Arial" w:cs="Arial"/>
                <w:b/>
                <w:sz w:val="16"/>
                <w:szCs w:val="16"/>
              </w:rPr>
              <w:t>НОВОКС®-750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rPr>
                <w:rFonts w:ascii="Arial" w:hAnsi="Arial" w:cs="Arial"/>
                <w:sz w:val="16"/>
                <w:szCs w:val="16"/>
              </w:rPr>
            </w:pPr>
            <w:r w:rsidRPr="003563DA">
              <w:rPr>
                <w:rFonts w:ascii="Arial" w:hAnsi="Arial" w:cs="Arial"/>
                <w:sz w:val="16"/>
                <w:szCs w:val="16"/>
              </w:rPr>
              <w:t>таблетки, вкриті плівковою оболонкою, по 750 мг, in bulk: по 1000 таблеток у подвійному пакеті; по 1 пакету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tabs>
                <w:tab w:val="left" w:pos="12600"/>
              </w:tabs>
              <w:jc w:val="center"/>
              <w:rPr>
                <w:rFonts w:ascii="Arial" w:hAnsi="Arial" w:cs="Arial"/>
                <w:i/>
                <w:sz w:val="16"/>
                <w:szCs w:val="16"/>
              </w:rPr>
            </w:pPr>
            <w:r w:rsidRPr="003563DA">
              <w:rPr>
                <w:rFonts w:ascii="Arial" w:hAnsi="Arial" w:cs="Arial"/>
                <w:i/>
                <w:sz w:val="16"/>
                <w:szCs w:val="16"/>
                <w:lang w:val="en-US"/>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UA/12674/01/02</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 xml:space="preserve">НУРОФЄН®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 xml:space="preserve">таблетки, вкриті оболонкою, по 200 мг; по 6 таблеток у блістері; по 1 блістеру в картонній коробці; по 8 таблеток у блістері; по 1 блістеру в картонній коробці; по 12 таблеток у блістері; по 1 або 2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Велика Британiя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зміни внесено в інструкцію для медичного застосування лікарського засобу до розділів "Особливості застосування" та "Спосіб застосування та дози" згідно з рекомендаціями PRAC. Введення змін протягом 6-ти місяців після затвердження; зміни І типу - зміни внесено в інструкцію для медичного застосування лікарського засобу до розділу "Побічні реакції" згідно з рекомендаціями PRAC. Введення змін протягом 6-ти місяців після затвердження; зміни І типу - зміни внесено в інструкцію для медичного застосування лікарського засобу до розділу "Побічні реакції" згідно з рекомендаціями PRAC. Введення змін протягом 6-ти місяців після затвердження; зміни І типу - зміни внесено в інструкцію для медичного застосування лікарського засобу до розділів "Особливості застосування" та "Побічні реакції" згідно з рекомендаціями PRAC.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UA/6313/02/02</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1"/>
              <w:tabs>
                <w:tab w:val="left" w:pos="12600"/>
              </w:tabs>
              <w:rPr>
                <w:rFonts w:ascii="Arial" w:hAnsi="Arial" w:cs="Arial"/>
                <w:b/>
                <w:i/>
                <w:sz w:val="16"/>
                <w:szCs w:val="16"/>
              </w:rPr>
            </w:pPr>
            <w:r w:rsidRPr="003563DA">
              <w:rPr>
                <w:rFonts w:ascii="Arial" w:hAnsi="Arial" w:cs="Arial"/>
                <w:b/>
                <w:sz w:val="16"/>
                <w:szCs w:val="16"/>
              </w:rPr>
              <w:t>НУРОФЄН® ЕКСПРЕС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rPr>
                <w:rFonts w:ascii="Arial" w:hAnsi="Arial" w:cs="Arial"/>
                <w:sz w:val="16"/>
                <w:szCs w:val="16"/>
              </w:rPr>
            </w:pPr>
            <w:r w:rsidRPr="003563DA">
              <w:rPr>
                <w:rFonts w:ascii="Arial" w:hAnsi="Arial" w:cs="Arial"/>
                <w:sz w:val="16"/>
                <w:szCs w:val="16"/>
              </w:rPr>
              <w:t>капсули м'які по 400 мг; по 10 капсул у блістері; по 1 або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Відповідальний за пакування та випуск серії: Реккітт Бенкізер Хелскер Інтернешнл Лімітед, Велика Британія; Відповідальний за виробництво in bulk: Патеон Софтжелс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Велика Британія/</w:t>
            </w:r>
          </w:p>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Нідерланди</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"Особливості застосування" та "Спосіб застосування та дози" згідно з рекомендаціями PRAC.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розділу "Побічні реакції" згідно з рекомендаціями PRAC.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"Особливості застосування" та "Побічні реакції" згідно з рекомендаціями PRAC.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1"/>
              <w:tabs>
                <w:tab w:val="left" w:pos="12600"/>
              </w:tabs>
              <w:jc w:val="center"/>
              <w:rPr>
                <w:rFonts w:ascii="Arial" w:hAnsi="Arial" w:cs="Arial"/>
                <w:b/>
                <w:i/>
                <w:sz w:val="16"/>
                <w:szCs w:val="16"/>
              </w:rPr>
            </w:pPr>
            <w:r w:rsidRPr="003563D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UA/14179/01/01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НУРОФЄН®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таблетки, вкриті оболонкою, по 400 мг по 12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Реккітт Бенкізер Хелскер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Велика Британiя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зміни внесено в інструкцію для медичного застосування лікарського засобу до розділів "Особливості застосування" та "Спосіб застосування та дози" згідно з рекомендаціями PRAC. Введення змін протягом 6-ти місяців після затвердження; зміни І типу - зміни внесено в інструкцію для медичного застосування лікарського засобу до розділу "Побічні реакції" згідно з рекомендаціями PRAC. Введення змін протягом 6-ти місяців після затвердження; зміни І типу - зміни внесено в інструкцію для медичного застосування лікарського засобу до розділу "Побічні реакції" згідно з рекомендаціями PRAC. Введення змін протягом 6-ти місяців після затвердження; зміни І типу - зміни внесено в інструкцію для медичного застосування лікарського засобу до розділів "Особливості застосування" та "Побічні реакції" згідно з рекомендаціями PRAC.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UA/6313/02/01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tabs>
                <w:tab w:val="left" w:pos="12600"/>
              </w:tabs>
              <w:rPr>
                <w:rFonts w:ascii="Arial" w:hAnsi="Arial" w:cs="Arial"/>
                <w:b/>
                <w:i/>
                <w:sz w:val="16"/>
                <w:szCs w:val="16"/>
              </w:rPr>
            </w:pPr>
            <w:r w:rsidRPr="003563DA">
              <w:rPr>
                <w:rFonts w:ascii="Arial" w:hAnsi="Arial" w:cs="Arial"/>
                <w:b/>
                <w:sz w:val="16"/>
                <w:szCs w:val="16"/>
              </w:rPr>
              <w:t>ОВЕРІН®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rPr>
                <w:rFonts w:ascii="Arial" w:hAnsi="Arial" w:cs="Arial"/>
                <w:sz w:val="16"/>
                <w:szCs w:val="16"/>
              </w:rPr>
            </w:pPr>
            <w:r w:rsidRPr="003563DA">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ТОВ "Геолік Фарм Маркетинг Груп"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ТОВ Науково-виробнича фірма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зміна у методах випробування АФІ, а саме: - Показник «Ідентифікація» заміна методу випробування з УФ-спектроскопії на ВЕРХ; - Показник «Кількісне визначення» заміна методу випробування з титрування на ВЕРХ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необхідність змін у специфікації АФІ за показником: 1. «Ідентифікація» у зв’язку зі зміною методу визначення: метод УФ-спектофотометрії на метод ВЕРХ. 2. «Кількісне визначення»: - заміна методу визначення – потенціометричного титрування на метод ВЕРХ; - зміна вимог специфікації до кількісного визначення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tabs>
                <w:tab w:val="left" w:pos="12600"/>
              </w:tabs>
              <w:jc w:val="center"/>
              <w:rPr>
                <w:rFonts w:ascii="Arial" w:hAnsi="Arial" w:cs="Arial"/>
                <w:i/>
                <w:sz w:val="16"/>
                <w:szCs w:val="16"/>
              </w:rPr>
            </w:pPr>
            <w:r w:rsidRPr="003563DA">
              <w:rPr>
                <w:rFonts w:ascii="Arial" w:hAnsi="Arial" w:cs="Arial"/>
                <w:i/>
                <w:sz w:val="16"/>
                <w:szCs w:val="16"/>
                <w:lang w:val="en-US"/>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UA/15329/01/01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ОКРЕВУС®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концентрат для розчину для інфузій по 300 мг/10 мл; по 10 мл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Ф.Хоффманн-Ля Рош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 xml:space="preserve">виробництво нерозфасованої продукції, первинне пакування, випробування контролю якості: Рош Діагностикс ГмбХ, Німеччина </w:t>
            </w:r>
            <w:r w:rsidRPr="003563DA">
              <w:rPr>
                <w:rFonts w:ascii="Arial" w:hAnsi="Arial" w:cs="Arial"/>
                <w:sz w:val="16"/>
                <w:szCs w:val="16"/>
              </w:rPr>
              <w:br/>
              <w:t xml:space="preserve">виробництво нерозфасованої продукції, вторинне пакування, випуск серії: Ф.Хоффманн-Ля Рош Лтд,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Німеччина/ Швейцарія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II типу - за результатами експертизи наданих матеріалів встановлено, що: заявником надано оновлений План управління ризиками версія 7.0. Зміни внесено до частин II Специфікація з безпеки (модулі CVII «Ідентифіковані та потенційні ризики», CVIII «Резюме проблем безпеки»), III «План з фармаконагляду», V «Заходи з мінімізації ризиків», VI «Резюме плану управління ризиками» та VII «Додатки» у зв’язку з перекваліфікацією та видаленням важливого ідентифікованого ризику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UA/16278/01/01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ОКСОЛІН-ДАРНИЦЯ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мазь, 2,5 мг/г; по 10 г у тубі; по 1 тубі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 внесення змін до специфікації та методів контролю, відповідно до вимог і рекомендацій ДФУ та діючої монографії ЄФ на допоміжну речовину Парафін твердий, до розділу «Мікробіологічна чистота» та редакційні уточнення до розділів «Розчинність», «Ідентифікація В», «Кислотність та лужність», «Поліциклічні ароматичні вуглеводні», «Сульфати». Супутня зміна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UA/6926/01/01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ОКТАГАМ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розчин для інфузій 10 %, по 20 мл, 50 мл, 100 мл або 200 мл розчину для інфузій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Октафарма АБ, Швеція (виробник, відповідальний за виробництво за повним циклом, за виключенням вторинної упаковки); Октафарма Дессау ГмбХ, Німеччина (виробник, відповідальний за вторинне пакування); Октафарма Фармацевтика Продуктіонсгес м.б.Х., Австрія (виробник, відповідальний за виробництво за повним циклом); Октафарма, Францiя (виробник, відповідальний за виробництво за повним циклом, за виключенням вторинної упаковки)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Швеція/ Німеччина/ Австрія/ Францiя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оновлення сертифікату відповідності для гепарину натрію від уже затвердженого виробника Nanjing King-Friend Biochemical Pharmaceutical Co. Ltd. Приведення специфікації для допоміжної речовини гепарин натрію до вимог Європейської Фармакопеї та Фармакопеї США. Запропоновано: CEP № R1-CEP 2005-070-Rev 05</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UA/15583/01/01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ОКТАПЛЕКС 500 МО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порошок та розчинник для розчину для інфузій по 500 МО; дві коробки об’єднуються між собою пластиковою плівкою: картонна коробка №1: по 1 флакону з порошком для розчину для ін’єкцій та інструкцією про застосування; картонна коробка №2: по 1 флакону із розчинником (вода для ін’єкцій, 20 мл) у картонній коробці разом з комплектом для розчинення та внутрішньовенного введення (1 шприц одноразовий; 1 комплект для переносу (1 двухкінцева голка, 1 фільтровальна голка); 1 комплект для інфузій (голка-метелик); 2 просочених спиртом тампонів)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Виробник (альтернативний), відповідальний за вторинне пакування та візуальну інспекцію: Октафарма Дессау ГмбХ , Німеччина; Виробник, відповідальний за виробництво за повним циклом: Октафарма Фармацевтика Продуктіонсгес м.б.Х., Австрія; виробник відповідальний за виробництво за повним циклом за виключенням вторинної упаковки: Октафарма,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Німеччина/ Австрія/ Франція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Впровадження альтернативного нанофільтру Pegasus SV4.</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UA/14313/01/01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ОЛФЕН®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пластир лікувальний по 140 мг/12 годин на 140 см</w:t>
            </w:r>
            <w:r w:rsidRPr="003563DA">
              <w:rPr>
                <w:rFonts w:ascii="Arial" w:hAnsi="Arial" w:cs="Arial"/>
                <w:sz w:val="16"/>
                <w:szCs w:val="16"/>
                <w:vertAlign w:val="superscript"/>
              </w:rPr>
              <w:t>2</w:t>
            </w:r>
            <w:r w:rsidRPr="003563DA">
              <w:rPr>
                <w:rFonts w:ascii="Arial" w:hAnsi="Arial" w:cs="Arial"/>
                <w:sz w:val="16"/>
                <w:szCs w:val="16"/>
              </w:rPr>
              <w:t>; № 2: по 2 пластирі у пакеті з паперово-алюмінієво-поліетиленової плівки; по 1 пакету в картонній коробці; № 5: по 5 пластирів у пакеті з паперово-алюмінієво-поліетиленової плівки; по 1 пакету в картонній коробці; № 10: по 5 пластирів у пакеті з паперово-алюмінієво-поліетиленової плівки; по 2 пакети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Меркле ГмбХ, Німеччина (виробник, який відповідає за випуск серії); Меркле ГмбХ, Німеччина (виробник, який відповідає за контроль серії ); Тейка Фармасьютикал Ко., Лтд., Японiя (виробник, який відповідає за виробництво нерозфасованого продукту; первинна та вторинна упаковка,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Німеччина/ Японiя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звуження допустимої межі для показника «Кількісне визначення диклофенаку натрію» в специфікації протягом терміну придатності. Дана зміна вже присутня в специфікації затверджених Методах контролю якості ЛЗ, як було зареєстрована попереднім власником реєстраційного посвідчення. Введення змін протягом 6-ти місяців після затвердження;</w:t>
            </w:r>
            <w:r w:rsidRPr="003563DA">
              <w:rPr>
                <w:rFonts w:ascii="Arial" w:hAnsi="Arial" w:cs="Arial"/>
                <w:sz w:val="16"/>
                <w:szCs w:val="16"/>
              </w:rPr>
              <w:br/>
              <w:t>зміни І типу - незначна зміна у затверджених методах випробування за показником «Кількісне визначення пропіленгліколю та диізопропіладипату». Введення змін протягом 6-ти місяців після затвердженн; зміни І типу - звуження допустимої межі для показника «Кількісне визначення пропіленгліколю» в специфікації при випуску та протягом терміну придатності. Дана зміна вже присутня в специфікації затверджених Методах контролю якості ЛЗ, як було зареєстрована попереднім власником реєстраційного посвідчення. Введення змін протягом 6-ти місяців після затвердження; зміни І типу - звуження допустимої межі для показника «Кількісне визначення L-ментолу» в специфікації при випуску та протягом терміну придатності. Дана зміна вже присутня в специфікації затверджених Методах контролю якості ЛЗ, як було зареєстрована попереднім власником реєстраційного посвідчення. Введення змін протягом 6-ти місяців після затвердження; зміни І типу - звуження допустимої межі для показника «Кількісне визначення дибутилгідрокситолуолу» в специфікації при випуску та протягом терміну придатності. Крім того, заявник оновив формат викладення вимог деяких показників в специфікації на випуск та термін придатності та заявив дані оновлення як редакційні правки: - з метою кращого розуміння, заявник описав вимоги до показника «Ідентифікація» більш чітко та точно; - назву домішки 1-(2,6-дихлорофеніл)-2-індолінон змінено на дихлорофеніліндолінон; - зміна одиниць вимірювання за показником «Розчинення» з «хвилини» на «години». У зв’язку з тим, що лікарській засіб реєструвався в Україні попереднім власником реєстраційного посвідчення, компанією Мефа ЛЛС, формат викладення специфікації в затверджених Методах контролю якості дещо відрізняється від оригінальної специфікації виробника у розділі 3.2.Р.5.1. Тому, користуючись нагодою, заявник хотів би внести редакційні правки щодо приведення формату специфікації в МКЯ у повну відповідність до оригінальної специфікації виробника у розділі 3.2.Р.5.1, що надається з цими змінами, а саме: вимоги за показником «Опис», «Середня маса пластиру», «Мікробіологічна чистота» при випуску та протягом терміну придатності, що співпадають, об’єднати в одну колонку; змінено нумерацію показників відповідно до оригінальної специфікації виробника; вилучити колонку з посиланнями на методи контролю. Введення змін протягом 6-ти місяців після затвердження; зміни І типу - вилучення незначного показника «Кількісне визначення натрію сульфіту» зі специфікації при випуску та протягом терміну придатності. Введення змін протягом 6-ти місяців після затвердження; зміни І типу - приведення вимог за показником «Мікробіологічна чистота» у відповідність до чинної ЕР в специфікації при випуску та протягом терміну придатності. Введення змін протягом 6-ти місяців після затвердження; зміни І типу - незначні зміни у затвердженому методі випробування за показником «Кількісне визначення L-ментолу». Введення змін протягом 6-ти місяців після затвердження;</w:t>
            </w:r>
            <w:r w:rsidRPr="003563DA">
              <w:rPr>
                <w:rFonts w:ascii="Arial" w:hAnsi="Arial" w:cs="Arial"/>
                <w:sz w:val="16"/>
                <w:szCs w:val="16"/>
              </w:rPr>
              <w:br/>
              <w:t xml:space="preserve">зміни І типу - незначні зміни у затвердженому методі випробування за показником «Кількісне визначення дибутилгідрокситолуолу». Введення змін протягом 6-ти місяців після затвердження; зміни І типу - незначні зміни у затвердженому методі випробування за показником «Хімічна чистота диклофенаку натрію: пропіленгліколевий ефір диклофенаку і метиловий ефір диклофенаку». Введення змін протягом 6-ти місяців після затвердження; зміни І типу - заміна затвердженого методу випробування «Хімічна чистота» щодо домішки ментоловий ефір диклофенаку на новий метод D-00240501 «Ідентифікація, кількісне визначення, однорідність дозованих одиниць та хімічна чистота диклофенаку натрію (дихлорофеніліндолінон, ментоловий ефір диклофенаку та невідомі домішки)». Крім того, користуючись нагодою, заявник хотів би внести незначні редакційні зміни у затверджені методи випробування за показниками: - «Ідентифікація диклофенаку натрію» (ВЕРХ), «Однорідність дозованих одиниць», «Кількісне визначення диклофенаку натрію», «Хімічна чистота диклофенаку натрію»: переформатування методу у новий макет методу, незначні зміни параметрів через нове обладнання; - «Середня маса пластиру»: внесений код методу випробування D-04502901, назва методу доповнена назвою діючої речовини, викладення змісту методу в новому макеті без зміни самого методу; - «Значення рН»: додано код методу D-04501901, назва методу доповнена назвою діючої речовини, існуюча інформація розділена на окремі підрозділи «Принцип», «Реактиви та розчини» та «Випробовуваний розчин», незначні редакційні правки для заміни деяких термінів на їх синоніми, переформатування документу; - «Адгезійні властивості»: додано код методу D-04500901, назва методу доповнена назвою діючої речовини, акцентування принципу методу, переформатування документу у новий макет; - «Ідентифікація диклофенаку натрію» (метод спектроскопії УФ): додано код методу D-04500301, викладення методу у новому макеті - існуюча інформація розділена на додаткові підрозділи «Принцип», «Реактиви та розчини», «Досліджувана речовина», «Вихідний розчин порівняння», «Вихідний випробуваний розчин»; - «Розчинення диклофенаку натрію»: додано код методу D-04500801, переформатування викладення методу. Крім того, користуючись нагодою, заявник хотів би зробити незначні редакційні правки та привести формат викладення методів «Опис» та «Мікробіологічна чистота» у Методах контролю якості до оригінальної методики та специфікації виробника, а також видалити застарілу примітку щодо якості реактивів, оскільки дана інформація вже наявна в описі методів. Введення змін протягом 6-ти місяців після затвердження; зміни II типу - розширення допустимої межі для домішки ментоловий ефір диклофенаку в специфікації протягом терміну придатності з </w:t>
            </w:r>
            <w:r w:rsidRPr="003563DA">
              <w:rPr>
                <w:rStyle w:val="csf229d0ff110"/>
                <w:color w:val="auto"/>
                <w:sz w:val="16"/>
                <w:szCs w:val="16"/>
              </w:rPr>
              <w:t xml:space="preserve">≤ </w:t>
            </w:r>
            <w:r w:rsidRPr="003563DA">
              <w:rPr>
                <w:rFonts w:ascii="Arial" w:hAnsi="Arial" w:cs="Arial"/>
                <w:sz w:val="16"/>
                <w:szCs w:val="16"/>
              </w:rPr>
              <w:t xml:space="preserve">1,0% до </w:t>
            </w:r>
            <w:r w:rsidRPr="003563DA">
              <w:rPr>
                <w:rStyle w:val="csf229d0ff110"/>
                <w:color w:val="auto"/>
                <w:sz w:val="16"/>
                <w:szCs w:val="16"/>
              </w:rPr>
              <w:t>≤</w:t>
            </w:r>
            <w:r w:rsidRPr="003563DA">
              <w:rPr>
                <w:rFonts w:ascii="Arial" w:hAnsi="Arial" w:cs="Arial"/>
                <w:sz w:val="16"/>
                <w:szCs w:val="16"/>
              </w:rPr>
              <w:t xml:space="preserve"> 2,0%.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UA/5930/01/01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ОМІКС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капсули тверді, пролонгованої дії по 0,4 мг по 10 капсул у блістері; по 1 або 3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Оновлення вже затвердженого тексту маркування. Внесення змін до розділу “Маркування” МКЯ ЛЗ: Запропоновано: Розділ «Маркування». Згідно затвердженого тексту маркування. 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UA/4311/01/01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ОМІКС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капсули тверді, пролонгованої дії по 0,4 мг, in bulk: по 2000 капсул у контейнерах пластмасових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Оновлення вже затвердженого тексту маркування in bulk: по 2000 капсул у контейнерах пластмасових (внесення позначень одиниць вимірювання, з використанням літер латинського алфавіту ); Внесення змін до розділу “Маркування” МКЯ ЛЗ: Запропоновано: Розділ «Маркування». Згідно затвердженого тексту маркування. Розділ «Маркування». Згідно затвердженого тексту маркування, що додається. 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UA/13120/01/01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1"/>
              <w:tabs>
                <w:tab w:val="left" w:pos="12600"/>
              </w:tabs>
              <w:rPr>
                <w:rFonts w:ascii="Arial" w:hAnsi="Arial" w:cs="Arial"/>
                <w:b/>
                <w:i/>
                <w:sz w:val="16"/>
                <w:szCs w:val="16"/>
              </w:rPr>
            </w:pPr>
            <w:r w:rsidRPr="003563DA">
              <w:rPr>
                <w:rFonts w:ascii="Arial" w:hAnsi="Arial" w:cs="Arial"/>
                <w:b/>
                <w:sz w:val="16"/>
                <w:szCs w:val="16"/>
              </w:rPr>
              <w:t>ОФОР®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rPr>
                <w:rFonts w:ascii="Arial" w:hAnsi="Arial" w:cs="Arial"/>
                <w:sz w:val="16"/>
                <w:szCs w:val="16"/>
              </w:rPr>
            </w:pPr>
            <w:r w:rsidRPr="003563DA">
              <w:rPr>
                <w:rFonts w:ascii="Arial" w:hAnsi="Arial" w:cs="Arial"/>
                <w:sz w:val="16"/>
                <w:szCs w:val="16"/>
              </w:rPr>
              <w:t>таблетки, вкриті плівковою оболонкою, по 10 таблеток у блістері; по 1 блістеру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1"/>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UA/7732/01/01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1"/>
              <w:tabs>
                <w:tab w:val="left" w:pos="12600"/>
              </w:tabs>
              <w:rPr>
                <w:rFonts w:ascii="Arial" w:hAnsi="Arial" w:cs="Arial"/>
                <w:b/>
                <w:i/>
                <w:sz w:val="16"/>
                <w:szCs w:val="16"/>
              </w:rPr>
            </w:pPr>
            <w:r w:rsidRPr="003563DA">
              <w:rPr>
                <w:rFonts w:ascii="Arial" w:hAnsi="Arial" w:cs="Arial"/>
                <w:b/>
                <w:sz w:val="16"/>
                <w:szCs w:val="16"/>
              </w:rPr>
              <w:t>ОФОР®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rPr>
                <w:rFonts w:ascii="Arial" w:hAnsi="Arial" w:cs="Arial"/>
                <w:sz w:val="16"/>
                <w:szCs w:val="16"/>
              </w:rPr>
            </w:pPr>
            <w:r w:rsidRPr="003563DA">
              <w:rPr>
                <w:rFonts w:ascii="Arial" w:hAnsi="Arial" w:cs="Arial"/>
                <w:sz w:val="16"/>
                <w:szCs w:val="16"/>
              </w:rPr>
              <w:t>таблетки, вкриті плівковою оболонкою, in bulk: по 2500 таблеток у пакеті; по 1 пакету у коробці із гофрокартону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1"/>
              <w:tabs>
                <w:tab w:val="left" w:pos="12600"/>
              </w:tabs>
              <w:jc w:val="center"/>
              <w:rPr>
                <w:rFonts w:ascii="Arial" w:hAnsi="Arial" w:cs="Arial"/>
                <w:b/>
                <w:i/>
                <w:sz w:val="16"/>
                <w:szCs w:val="16"/>
              </w:rPr>
            </w:pPr>
            <w:r w:rsidRPr="003563DA">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UA/7733/01/01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tabs>
                <w:tab w:val="left" w:pos="12600"/>
              </w:tabs>
              <w:rPr>
                <w:rFonts w:ascii="Arial" w:hAnsi="Arial" w:cs="Arial"/>
                <w:b/>
                <w:i/>
                <w:sz w:val="16"/>
                <w:szCs w:val="16"/>
              </w:rPr>
            </w:pPr>
            <w:r w:rsidRPr="003563DA">
              <w:rPr>
                <w:rFonts w:ascii="Arial" w:hAnsi="Arial" w:cs="Arial"/>
                <w:b/>
                <w:sz w:val="16"/>
                <w:szCs w:val="16"/>
              </w:rPr>
              <w:t>ОФТАЛЬМОДЕК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rPr>
                <w:rFonts w:ascii="Arial" w:hAnsi="Arial" w:cs="Arial"/>
                <w:sz w:val="16"/>
                <w:szCs w:val="16"/>
              </w:rPr>
            </w:pPr>
            <w:r w:rsidRPr="003563DA">
              <w:rPr>
                <w:rFonts w:ascii="Arial" w:hAnsi="Arial" w:cs="Arial"/>
                <w:sz w:val="16"/>
                <w:szCs w:val="16"/>
              </w:rPr>
              <w:t>краплі очні, 0,2 мг/мл, по 5 мл або 10 мл у флаконі, по 1 флакону у комплекті з кришкою-крапельницею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Товариство з обмеженою відповідальністю "Дослідний завод "ГНЦЛС"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всі стадії виробництва, контроль якості, випуск серії:</w:t>
            </w:r>
            <w:r w:rsidRPr="003563DA">
              <w:rPr>
                <w:rFonts w:ascii="Arial" w:hAnsi="Arial" w:cs="Arial"/>
                <w:sz w:val="16"/>
                <w:szCs w:val="16"/>
              </w:rPr>
              <w:br/>
              <w:t>Товариство з обмеженою відповідальністю "Дослідний завод "ГНЦЛС",</w:t>
            </w:r>
            <w:r w:rsidRPr="003563DA">
              <w:rPr>
                <w:rFonts w:ascii="Arial" w:hAnsi="Arial" w:cs="Arial"/>
                <w:sz w:val="16"/>
                <w:szCs w:val="16"/>
              </w:rPr>
              <w:br/>
              <w:t>Україна;</w:t>
            </w:r>
            <w:r w:rsidRPr="003563DA">
              <w:rPr>
                <w:rFonts w:ascii="Arial" w:hAnsi="Arial" w:cs="Arial"/>
                <w:sz w:val="16"/>
                <w:szCs w:val="16"/>
              </w:rPr>
              <w:br/>
              <w:t>всі стадії виробництва, контроль якості, випуск серії:</w:t>
            </w:r>
            <w:r w:rsidRPr="003563DA">
              <w:rPr>
                <w:rFonts w:ascii="Arial" w:hAnsi="Arial" w:cs="Arial"/>
                <w:sz w:val="16"/>
                <w:szCs w:val="16"/>
              </w:rPr>
              <w:br/>
              <w:t>Товариство з обмеженою відповідальністю "ФАРМЕКС ГРУП",</w:t>
            </w:r>
            <w:r w:rsidRPr="003563DA">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Товариство з обмеженою відповідальністю "ФАРМЕКС ГРУП", Україна (всі стадії виробництва, контроль якості, випуск серії), без зміни місця виробництва. Зміни внесені у розділ "Місцезнаходження виробника та його адреса місця провадження діяльності" в інструкцію для медичного застосування та як наслідок - відповідні зміни у тексті маркування упаковки лікарського засобу. 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tabs>
                <w:tab w:val="left" w:pos="12600"/>
              </w:tabs>
              <w:jc w:val="center"/>
              <w:rPr>
                <w:rFonts w:ascii="Arial" w:hAnsi="Arial" w:cs="Arial"/>
                <w:i/>
                <w:sz w:val="16"/>
                <w:szCs w:val="16"/>
              </w:rPr>
            </w:pPr>
            <w:r w:rsidRPr="003563DA">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lang w:val="en-US"/>
              </w:rPr>
            </w:pPr>
            <w:r w:rsidRPr="003563DA">
              <w:rPr>
                <w:rFonts w:ascii="Arial" w:hAnsi="Arial" w:cs="Arial"/>
                <w:sz w:val="16"/>
                <w:szCs w:val="16"/>
              </w:rPr>
              <w:t>UA/10150/01/01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ПЕКТОЛВАН® ПЛЮЩ</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 xml:space="preserve">капсули по 52,5 мг, по 10 капсул у блістері; по 3 блістери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вилучення викладення повної методики за показником «Мікробіологічна чистота» в методах контролю ГЛЗ та додано посилання на загальні статті ДФУ до затвердженого посилання на ЕР. Методика та нормування залишено без змін;</w:t>
            </w:r>
            <w:r w:rsidRPr="003563DA">
              <w:rPr>
                <w:rFonts w:ascii="Arial" w:hAnsi="Arial" w:cs="Arial"/>
                <w:sz w:val="16"/>
                <w:szCs w:val="16"/>
              </w:rPr>
              <w:br/>
              <w:t>зміни І типу - зміни методики за показником «Ідентифікація» (пробопідготовка, умови хроматографування, додано умови придатності хроматографічної системи) у методах контролю на діючу речовину плюща звичайного листя екстракт сухий; зміни І типу - показник «Вода» (метод 2.5.12.(Карл Фішер), ЕР) замінено на показник «Втрата в масі при висушуванні» (метод 2.8.17., ЕР) без зміни критеріїв прийнятності (не більше 5%) та додано примітку згідно якої «при перевищенні втрати маси при висушувані вміст води буде визначено методом 2.5.12.(Карл Фішер), ЕР. Вміст води має бути &lt; 5%» у специфікації на випуск на діючу речовину плюща звичайного листя екстракт сухий. Визначення методом 2.8.17. проводять з наважкою 0,5 г, а методом 2.5.12.(Карл Фішер) проводять з наважкою 0,15 г; зміни І типу - незначні зміни у процесі виробництва діючої речовини плюща звичайного листя екстракту сухого від виробника Finzelberg GmbH &amp; Co KG, Німеччина, а саме внесено уточнення параметрів технологічного процесу: - зазначено більш точно температуру екстракції – 70 - 80 °C замість &gt; 70 °C; - уточнено тиск і температуру випаровування - Макс. 55 °C/ макс. 150 мбар замість 55 °C/ 150 мбар; - видалено сито 1 мм після подрібнення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без рецептa</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UA/15403/01/01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tabs>
                <w:tab w:val="left" w:pos="12600"/>
              </w:tabs>
              <w:rPr>
                <w:rFonts w:ascii="Arial" w:hAnsi="Arial" w:cs="Arial"/>
                <w:b/>
                <w:i/>
                <w:sz w:val="16"/>
                <w:szCs w:val="16"/>
              </w:rPr>
            </w:pPr>
            <w:r w:rsidRPr="003563DA">
              <w:rPr>
                <w:rFonts w:ascii="Arial" w:hAnsi="Arial" w:cs="Arial"/>
                <w:b/>
                <w:sz w:val="16"/>
                <w:szCs w:val="16"/>
              </w:rPr>
              <w:t>ПІКОЛАКС®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rPr>
                <w:rFonts w:ascii="Arial" w:hAnsi="Arial" w:cs="Arial"/>
                <w:sz w:val="16"/>
                <w:szCs w:val="16"/>
              </w:rPr>
            </w:pPr>
            <w:r w:rsidRPr="003563DA">
              <w:rPr>
                <w:rFonts w:ascii="Arial" w:hAnsi="Arial" w:cs="Arial"/>
                <w:sz w:val="16"/>
                <w:szCs w:val="16"/>
              </w:rPr>
              <w:t>таблетки по 5 мг, по 10 таблеток у блістері, по 1 блістеру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лікарського засобу. </w:t>
            </w:r>
            <w:r w:rsidRPr="003563DA">
              <w:rPr>
                <w:rFonts w:ascii="Arial" w:hAnsi="Arial" w:cs="Arial"/>
                <w:sz w:val="16"/>
                <w:szCs w:val="16"/>
              </w:rPr>
              <w:br/>
              <w:t>Затверджено: 2 роки. Запропоновано: 4 роки.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tabs>
                <w:tab w:val="left" w:pos="12600"/>
              </w:tabs>
              <w:jc w:val="center"/>
              <w:rPr>
                <w:rFonts w:ascii="Arial" w:hAnsi="Arial" w:cs="Arial"/>
                <w:i/>
                <w:sz w:val="16"/>
                <w:szCs w:val="16"/>
              </w:rPr>
            </w:pPr>
            <w:r w:rsidRPr="003563DA">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UA/11778/01/01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tabs>
                <w:tab w:val="left" w:pos="12600"/>
              </w:tabs>
              <w:rPr>
                <w:rFonts w:ascii="Arial" w:hAnsi="Arial" w:cs="Arial"/>
                <w:b/>
                <w:i/>
                <w:sz w:val="16"/>
                <w:szCs w:val="16"/>
              </w:rPr>
            </w:pPr>
            <w:r w:rsidRPr="003563DA">
              <w:rPr>
                <w:rFonts w:ascii="Arial" w:hAnsi="Arial" w:cs="Arial"/>
                <w:b/>
                <w:sz w:val="16"/>
                <w:szCs w:val="16"/>
              </w:rPr>
              <w:t>ПІКОЛАКС®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rPr>
                <w:rFonts w:ascii="Arial" w:hAnsi="Arial" w:cs="Arial"/>
                <w:sz w:val="16"/>
                <w:szCs w:val="16"/>
              </w:rPr>
            </w:pPr>
            <w:r w:rsidRPr="003563DA">
              <w:rPr>
                <w:rFonts w:ascii="Arial" w:hAnsi="Arial" w:cs="Arial"/>
                <w:sz w:val="16"/>
                <w:szCs w:val="16"/>
              </w:rPr>
              <w:t>таблетки по 7,5 мг, по 10 таблеток у блістері; по 1 або по 3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лікарського засобу. </w:t>
            </w:r>
            <w:r w:rsidRPr="003563DA">
              <w:rPr>
                <w:rFonts w:ascii="Arial" w:hAnsi="Arial" w:cs="Arial"/>
                <w:sz w:val="16"/>
                <w:szCs w:val="16"/>
              </w:rPr>
              <w:br/>
              <w:t>Затверджено: 2 роки. Запропоновано: 4 роки.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tabs>
                <w:tab w:val="left" w:pos="12600"/>
              </w:tabs>
              <w:jc w:val="center"/>
              <w:rPr>
                <w:rFonts w:ascii="Arial" w:hAnsi="Arial" w:cs="Arial"/>
                <w:i/>
                <w:sz w:val="16"/>
                <w:szCs w:val="16"/>
              </w:rPr>
            </w:pPr>
            <w:r w:rsidRPr="003563DA">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UA/11778/01/02</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ПРЕГАБАЛІН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капсули по 75 мг, по 10 капсул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Джубілант Дженерікс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563DA">
              <w:rPr>
                <w:rFonts w:ascii="Arial" w:hAnsi="Arial" w:cs="Arial"/>
                <w:sz w:val="16"/>
                <w:szCs w:val="16"/>
              </w:rPr>
              <w:br/>
              <w:t xml:space="preserve">Пропонована редакція: Д-р Саріта Сагар. Зміна контактних даних уповноваженої особи, відповідальної за фармаконагляд. </w:t>
            </w:r>
            <w:r w:rsidRPr="003563DA">
              <w:rPr>
                <w:rFonts w:ascii="Arial" w:hAnsi="Arial" w:cs="Arial"/>
                <w:sz w:val="16"/>
                <w:szCs w:val="16"/>
              </w:rPr>
              <w:br/>
              <w:t xml:space="preserve">Зміна контактних даних контактної особи уповноваженої особи заявника, відповідальної за фармаконагляд в Україні. </w:t>
            </w:r>
            <w:r w:rsidRPr="003563DA">
              <w:rPr>
                <w:rFonts w:ascii="Arial" w:hAnsi="Arial" w:cs="Arial"/>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UA/18125/01/01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ПРЕГАБАЛІН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капсули по 150 мг, по 10 капсул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Джубілант Дженерікс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563DA">
              <w:rPr>
                <w:rFonts w:ascii="Arial" w:hAnsi="Arial" w:cs="Arial"/>
                <w:sz w:val="16"/>
                <w:szCs w:val="16"/>
              </w:rPr>
              <w:br/>
              <w:t xml:space="preserve">Пропонована редакція: Д-р Саріта Сагар. Зміна контактних даних уповноваженої особи, відповідальної за фармаконагляд. </w:t>
            </w:r>
            <w:r w:rsidRPr="003563DA">
              <w:rPr>
                <w:rFonts w:ascii="Arial" w:hAnsi="Arial" w:cs="Arial"/>
                <w:sz w:val="16"/>
                <w:szCs w:val="16"/>
              </w:rPr>
              <w:br/>
              <w:t xml:space="preserve">Зміна контактних даних контактної особи уповноваженої особи заявника, відповідальної за фармаконагляд в Україні. </w:t>
            </w:r>
            <w:r w:rsidRPr="003563DA">
              <w:rPr>
                <w:rFonts w:ascii="Arial" w:hAnsi="Arial" w:cs="Arial"/>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UA/18125/01/02</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ПРЕГАБАЛІН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капсули по 300 мг, по 10 капсул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Джубілант Дженерікс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563DA">
              <w:rPr>
                <w:rFonts w:ascii="Arial" w:hAnsi="Arial" w:cs="Arial"/>
                <w:sz w:val="16"/>
                <w:szCs w:val="16"/>
              </w:rPr>
              <w:br/>
              <w:t xml:space="preserve">Пропонована редакція: Д-р Саріта Сагар. Зміна контактних даних уповноваженої особи, відповідальної за фармаконагляд. </w:t>
            </w:r>
            <w:r w:rsidRPr="003563DA">
              <w:rPr>
                <w:rFonts w:ascii="Arial" w:hAnsi="Arial" w:cs="Arial"/>
                <w:sz w:val="16"/>
                <w:szCs w:val="16"/>
              </w:rPr>
              <w:br/>
              <w:t xml:space="preserve">Зміна контактних даних контактної особи уповноваженої особи заявника, відповідальної за фармаконагляд в Україні. </w:t>
            </w:r>
            <w:r w:rsidRPr="003563DA">
              <w:rPr>
                <w:rFonts w:ascii="Arial" w:hAnsi="Arial" w:cs="Arial"/>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UA/18125/01/03</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ПРЕГАБАЛІН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капсули по 75 мг, in bulk: по 5000 капсул у поліетиленових пакетах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Джубілант Дженерікс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563DA">
              <w:rPr>
                <w:rFonts w:ascii="Arial" w:hAnsi="Arial" w:cs="Arial"/>
                <w:sz w:val="16"/>
                <w:szCs w:val="16"/>
              </w:rPr>
              <w:br/>
              <w:t xml:space="preserve">Пропонована редакція: Д-р Саріта Сагар. Зміна контактних даних уповноваженої особи, відповідальної за фармаконагляд. </w:t>
            </w:r>
            <w:r w:rsidRPr="003563DA">
              <w:rPr>
                <w:rFonts w:ascii="Arial" w:hAnsi="Arial" w:cs="Arial"/>
                <w:sz w:val="16"/>
                <w:szCs w:val="16"/>
              </w:rPr>
              <w:br/>
              <w:t xml:space="preserve">Зміна контактних даних контактної особи уповноваженої особи заявника, відповідальної за фармаконагляд в Україні. </w:t>
            </w:r>
            <w:r w:rsidRPr="003563DA">
              <w:rPr>
                <w:rFonts w:ascii="Arial" w:hAnsi="Arial" w:cs="Arial"/>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UA/18126/01/01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ПРЕГАБАЛІН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капсули по 150 мг, in bulk: по 5000 капсул у поліетиленових пакетах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Джубілант Дженерікс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563DA">
              <w:rPr>
                <w:rFonts w:ascii="Arial" w:hAnsi="Arial" w:cs="Arial"/>
                <w:sz w:val="16"/>
                <w:szCs w:val="16"/>
              </w:rPr>
              <w:br/>
              <w:t xml:space="preserve">Пропонована редакція: Д-р Саріта Сагар. Зміна контактних даних уповноваженої особи, відповідальної за фармаконагляд. </w:t>
            </w:r>
            <w:r w:rsidRPr="003563DA">
              <w:rPr>
                <w:rFonts w:ascii="Arial" w:hAnsi="Arial" w:cs="Arial"/>
                <w:sz w:val="16"/>
                <w:szCs w:val="16"/>
              </w:rPr>
              <w:br/>
              <w:t xml:space="preserve">Зміна контактних даних контактної особи уповноваженої особи заявника, відповідальної за фармаконагляд в Україні. </w:t>
            </w:r>
            <w:r w:rsidRPr="003563DA">
              <w:rPr>
                <w:rFonts w:ascii="Arial" w:hAnsi="Arial" w:cs="Arial"/>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UA/18126/01/02</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ПРЕГАБАЛІН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капсули 300 мг, in bulk: по 5000 капсул у поліетиленових пакетах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Джубілант Дженерікс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563DA">
              <w:rPr>
                <w:rFonts w:ascii="Arial" w:hAnsi="Arial" w:cs="Arial"/>
                <w:sz w:val="16"/>
                <w:szCs w:val="16"/>
              </w:rPr>
              <w:br/>
              <w:t xml:space="preserve">Пропонована редакція: Д-р Саріта Сагар. Зміна контактних даних уповноваженої особи, відповідальної за фармаконагляд. </w:t>
            </w:r>
            <w:r w:rsidRPr="003563DA">
              <w:rPr>
                <w:rFonts w:ascii="Arial" w:hAnsi="Arial" w:cs="Arial"/>
                <w:sz w:val="16"/>
                <w:szCs w:val="16"/>
              </w:rPr>
              <w:br/>
              <w:t xml:space="preserve">Зміна контактних даних контактної особи уповноваженої особи заявника, відповідальної за фармаконагляд в Україні. </w:t>
            </w:r>
            <w:r w:rsidRPr="003563DA">
              <w:rPr>
                <w:rFonts w:ascii="Arial" w:hAnsi="Arial" w:cs="Arial"/>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UA/18126/01/03</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tabs>
                <w:tab w:val="left" w:pos="12600"/>
              </w:tabs>
              <w:rPr>
                <w:rFonts w:ascii="Arial" w:hAnsi="Arial" w:cs="Arial"/>
                <w:b/>
                <w:i/>
                <w:sz w:val="16"/>
                <w:szCs w:val="16"/>
              </w:rPr>
            </w:pPr>
            <w:r w:rsidRPr="003563DA">
              <w:rPr>
                <w:rFonts w:ascii="Arial" w:hAnsi="Arial" w:cs="Arial"/>
                <w:b/>
                <w:sz w:val="16"/>
                <w:szCs w:val="16"/>
              </w:rPr>
              <w:t>ПРОТЕКОН®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rPr>
                <w:rFonts w:ascii="Arial" w:hAnsi="Arial" w:cs="Arial"/>
                <w:sz w:val="16"/>
                <w:szCs w:val="16"/>
              </w:rPr>
            </w:pPr>
            <w:r w:rsidRPr="003563DA">
              <w:rPr>
                <w:rFonts w:ascii="Arial" w:hAnsi="Arial" w:cs="Arial"/>
                <w:sz w:val="16"/>
                <w:szCs w:val="16"/>
              </w:rPr>
              <w:t>таблетки, вкриті оболонкою, по 10 таблеток у блістері; по 3 блістери у пачці з картону; по 10 таблеток у блістері; по 3 блістери у пачці з картону; по 3 пачки у пачці з картону; по 30, 60 або 120 таблеток у контейнері; по 1 контейнеру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tabs>
                <w:tab w:val="left" w:pos="12600"/>
              </w:tabs>
              <w:jc w:val="center"/>
              <w:rPr>
                <w:rFonts w:ascii="Arial" w:hAnsi="Arial" w:cs="Arial"/>
                <w:i/>
                <w:sz w:val="16"/>
                <w:szCs w:val="16"/>
              </w:rPr>
            </w:pPr>
            <w:r w:rsidRPr="003563DA">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UA/3347/01/01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tabs>
                <w:tab w:val="left" w:pos="12600"/>
              </w:tabs>
              <w:rPr>
                <w:rFonts w:ascii="Arial" w:hAnsi="Arial" w:cs="Arial"/>
                <w:b/>
                <w:i/>
                <w:sz w:val="16"/>
                <w:szCs w:val="16"/>
              </w:rPr>
            </w:pPr>
            <w:r w:rsidRPr="003563DA">
              <w:rPr>
                <w:rFonts w:ascii="Arial" w:hAnsi="Arial" w:cs="Arial"/>
                <w:b/>
                <w:sz w:val="16"/>
                <w:szCs w:val="16"/>
              </w:rPr>
              <w:t>ПРОТЕКОН®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rPr>
                <w:rFonts w:ascii="Arial" w:hAnsi="Arial" w:cs="Arial"/>
                <w:sz w:val="16"/>
                <w:szCs w:val="16"/>
              </w:rPr>
            </w:pPr>
            <w:r w:rsidRPr="003563DA">
              <w:rPr>
                <w:rFonts w:ascii="Arial" w:hAnsi="Arial" w:cs="Arial"/>
                <w:sz w:val="16"/>
                <w:szCs w:val="16"/>
              </w:rPr>
              <w:t>таблетки, вкриті оболонкою, in bulk: по 2500 таблеток у пакетах у коробці з гофрокартону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tabs>
                <w:tab w:val="left" w:pos="12600"/>
              </w:tabs>
              <w:jc w:val="center"/>
              <w:rPr>
                <w:rFonts w:ascii="Arial" w:hAnsi="Arial" w:cs="Arial"/>
                <w:i/>
                <w:sz w:val="16"/>
                <w:szCs w:val="16"/>
              </w:rPr>
            </w:pPr>
            <w:r w:rsidRPr="003563DA">
              <w:rPr>
                <w:rFonts w:ascii="Arial" w:hAnsi="Arial" w:cs="Arial"/>
                <w:i/>
                <w:sz w:val="16"/>
                <w:szCs w:val="16"/>
                <w:lang w:val="en-US"/>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UA/3348/01/01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ПРОТЕФЛАЗІД®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супозиторії; по 5 супозиторіїв по 3 г у блістері; по 1, або 2, або 3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ТОВ "НВК "Екофарм"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ТОВ "НВК "Екофарм", Україна; 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I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 введення додаткових розмірів серій АФІ Неофлазід, густий екстракт (субстанція) 35,0±8,0 кг та 53,0 кг±10,0 кг</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UA/4220/02/01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1"/>
              <w:tabs>
                <w:tab w:val="left" w:pos="12600"/>
              </w:tabs>
              <w:rPr>
                <w:rFonts w:ascii="Arial" w:hAnsi="Arial" w:cs="Arial"/>
                <w:b/>
                <w:i/>
                <w:sz w:val="16"/>
                <w:szCs w:val="16"/>
              </w:rPr>
            </w:pPr>
            <w:r w:rsidRPr="003563DA">
              <w:rPr>
                <w:rFonts w:ascii="Arial" w:hAnsi="Arial" w:cs="Arial"/>
                <w:b/>
                <w:sz w:val="16"/>
                <w:szCs w:val="16"/>
              </w:rPr>
              <w:t>ПРОТЕФЛАЗІД®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rPr>
                <w:rFonts w:ascii="Arial" w:hAnsi="Arial" w:cs="Arial"/>
                <w:sz w:val="16"/>
                <w:szCs w:val="16"/>
              </w:rPr>
            </w:pPr>
            <w:r w:rsidRPr="003563DA">
              <w:rPr>
                <w:rFonts w:ascii="Arial" w:hAnsi="Arial" w:cs="Arial"/>
                <w:sz w:val="16"/>
                <w:szCs w:val="16"/>
              </w:rPr>
              <w:t>краплі; по 30 мл або по 50 мл у скляному флаконі з пробкою-крапельницею; по 1 флакону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ТОВ "НВК "Екофарм"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виробництво за повним циклом; випуск серії: ТОВ "НВК "Екофарм"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"Фармакологічні властивості" (внесено інформацію стосовно даних доклінічних досліджень)</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1"/>
              <w:tabs>
                <w:tab w:val="left" w:pos="12600"/>
              </w:tabs>
              <w:jc w:val="center"/>
              <w:rPr>
                <w:rFonts w:ascii="Arial" w:hAnsi="Arial" w:cs="Arial"/>
                <w:b/>
                <w:i/>
                <w:sz w:val="16"/>
                <w:szCs w:val="16"/>
              </w:rPr>
            </w:pPr>
            <w:r w:rsidRPr="003563D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UA/4220/01/01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tabs>
                <w:tab w:val="left" w:pos="12600"/>
              </w:tabs>
              <w:rPr>
                <w:rFonts w:ascii="Arial" w:hAnsi="Arial" w:cs="Arial"/>
                <w:b/>
                <w:i/>
                <w:sz w:val="16"/>
                <w:szCs w:val="16"/>
              </w:rPr>
            </w:pPr>
            <w:r w:rsidRPr="003563DA">
              <w:rPr>
                <w:rFonts w:ascii="Arial" w:hAnsi="Arial" w:cs="Arial"/>
                <w:b/>
                <w:sz w:val="16"/>
                <w:szCs w:val="16"/>
              </w:rPr>
              <w:t>РЕСПИКС 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rPr>
                <w:rFonts w:ascii="Arial" w:hAnsi="Arial" w:cs="Arial"/>
                <w:sz w:val="16"/>
                <w:szCs w:val="16"/>
              </w:rPr>
            </w:pPr>
            <w:r w:rsidRPr="003563DA">
              <w:rPr>
                <w:rFonts w:ascii="Arial" w:hAnsi="Arial" w:cs="Arial"/>
                <w:sz w:val="16"/>
                <w:szCs w:val="16"/>
              </w:rPr>
              <w:t>таблетки, по 10 таблеток у блістері, по 1 або 2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tabs>
                <w:tab w:val="left" w:pos="12600"/>
              </w:tabs>
              <w:jc w:val="center"/>
              <w:rPr>
                <w:rFonts w:ascii="Arial" w:hAnsi="Arial" w:cs="Arial"/>
                <w:i/>
                <w:sz w:val="16"/>
                <w:szCs w:val="16"/>
              </w:rPr>
            </w:pPr>
            <w:r w:rsidRPr="003563DA">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UA/15503/01/01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tabs>
                <w:tab w:val="left" w:pos="12600"/>
              </w:tabs>
              <w:rPr>
                <w:rFonts w:ascii="Arial" w:hAnsi="Arial" w:cs="Arial"/>
                <w:b/>
                <w:i/>
                <w:sz w:val="16"/>
                <w:szCs w:val="16"/>
              </w:rPr>
            </w:pPr>
            <w:r w:rsidRPr="003563DA">
              <w:rPr>
                <w:rFonts w:ascii="Arial" w:hAnsi="Arial" w:cs="Arial"/>
                <w:b/>
                <w:sz w:val="16"/>
                <w:szCs w:val="16"/>
              </w:rPr>
              <w:t>РЕСПИКС 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rPr>
                <w:rFonts w:ascii="Arial" w:hAnsi="Arial" w:cs="Arial"/>
                <w:sz w:val="16"/>
                <w:szCs w:val="16"/>
              </w:rPr>
            </w:pPr>
            <w:r w:rsidRPr="003563DA">
              <w:rPr>
                <w:rFonts w:ascii="Arial" w:hAnsi="Arial" w:cs="Arial"/>
                <w:sz w:val="16"/>
                <w:szCs w:val="16"/>
              </w:rPr>
              <w:t>таблетки, іn bulk: по 5000 таблеток у герметично запаяних подвійних поліетиленових пакетах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tabs>
                <w:tab w:val="left" w:pos="12600"/>
              </w:tabs>
              <w:jc w:val="center"/>
              <w:rPr>
                <w:rFonts w:ascii="Arial" w:hAnsi="Arial" w:cs="Arial"/>
                <w:i/>
                <w:sz w:val="16"/>
                <w:szCs w:val="16"/>
              </w:rPr>
            </w:pPr>
            <w:r w:rsidRPr="003563DA">
              <w:rPr>
                <w:rFonts w:ascii="Arial" w:hAnsi="Arial" w:cs="Arial"/>
                <w:i/>
                <w:sz w:val="16"/>
                <w:szCs w:val="16"/>
                <w:lang w:val="en-US"/>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UA/15504/01/01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tabs>
                <w:tab w:val="left" w:pos="12600"/>
              </w:tabs>
              <w:rPr>
                <w:rFonts w:ascii="Arial" w:hAnsi="Arial" w:cs="Arial"/>
                <w:b/>
                <w:i/>
                <w:sz w:val="16"/>
                <w:szCs w:val="16"/>
              </w:rPr>
            </w:pPr>
            <w:r w:rsidRPr="003563DA">
              <w:rPr>
                <w:rFonts w:ascii="Arial" w:hAnsi="Arial" w:cs="Arial"/>
                <w:b/>
                <w:sz w:val="16"/>
                <w:szCs w:val="16"/>
              </w:rPr>
              <w:t>РЕСПИКС®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rPr>
                <w:rFonts w:ascii="Arial" w:hAnsi="Arial" w:cs="Arial"/>
                <w:sz w:val="16"/>
                <w:szCs w:val="16"/>
              </w:rPr>
            </w:pPr>
            <w:r w:rsidRPr="003563DA">
              <w:rPr>
                <w:rFonts w:ascii="Arial" w:hAnsi="Arial" w:cs="Arial"/>
                <w:sz w:val="16"/>
                <w:szCs w:val="16"/>
              </w:rPr>
              <w:t xml:space="preserve">таблетки вкриті плівковою оболонкою, по 10 таблеток у блістері; по 1 або по 2 або по 4 блістери у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tabs>
                <w:tab w:val="left" w:pos="12600"/>
              </w:tabs>
              <w:jc w:val="center"/>
              <w:rPr>
                <w:rFonts w:ascii="Arial" w:hAnsi="Arial" w:cs="Arial"/>
                <w:i/>
                <w:sz w:val="16"/>
                <w:szCs w:val="16"/>
              </w:rPr>
            </w:pPr>
            <w:r w:rsidRPr="003563DA">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UA/15549/01/01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tabs>
                <w:tab w:val="left" w:pos="12600"/>
              </w:tabs>
              <w:rPr>
                <w:rFonts w:ascii="Arial" w:hAnsi="Arial" w:cs="Arial"/>
                <w:b/>
                <w:i/>
                <w:sz w:val="16"/>
                <w:szCs w:val="16"/>
              </w:rPr>
            </w:pPr>
            <w:r w:rsidRPr="003563DA">
              <w:rPr>
                <w:rFonts w:ascii="Arial" w:hAnsi="Arial" w:cs="Arial"/>
                <w:b/>
                <w:sz w:val="16"/>
                <w:szCs w:val="16"/>
              </w:rPr>
              <w:t>РЕСПИКС®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rPr>
                <w:rFonts w:ascii="Arial" w:hAnsi="Arial" w:cs="Arial"/>
                <w:sz w:val="16"/>
                <w:szCs w:val="16"/>
              </w:rPr>
            </w:pPr>
            <w:r w:rsidRPr="003563DA">
              <w:rPr>
                <w:rFonts w:ascii="Arial" w:hAnsi="Arial" w:cs="Arial"/>
                <w:sz w:val="16"/>
                <w:szCs w:val="16"/>
              </w:rPr>
              <w:t>таблетки вкриті плівковою оболонкою in bulk: по 10000 таблеток у пакетах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tabs>
                <w:tab w:val="left" w:pos="12600"/>
              </w:tabs>
              <w:jc w:val="center"/>
              <w:rPr>
                <w:rFonts w:ascii="Arial" w:hAnsi="Arial" w:cs="Arial"/>
                <w:i/>
                <w:sz w:val="16"/>
                <w:szCs w:val="16"/>
              </w:rPr>
            </w:pPr>
            <w:r w:rsidRPr="003563DA">
              <w:rPr>
                <w:rFonts w:ascii="Arial" w:hAnsi="Arial" w:cs="Arial"/>
                <w:i/>
                <w:sz w:val="16"/>
                <w:szCs w:val="16"/>
                <w:lang w:val="en-US"/>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UA/15550/01/01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РЕФАКТО 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ліофілізат для розчину для ін`єкцій по 250 МО,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 xml:space="preserve">виробництво ліофілізату за повним циклом; контроль якості розчинника (окрім дослідження сили тертя поршня), вторинне пакування розчинника у набір з препаратом; відповідальний за випуск серії: Ваєт Фарма С.А, Іспанiя; альтернативна лабораторія для тестування препарату за показником "Стерильність": Лабораторія Біолаб, С.Л., Іспанiя; виробництво розчинника в шприцах, контроль якості розчинника: Веттер Фарма-Фертигунг ГмбХ &amp; Ко. КГ, Німеччина; виробництво розчинника в шприцах, контроль якості розчинника (окрім дослідження герметичності): Веттер Фарма-Фертигунг ГмбХ &amp; Ко. КГ, Німеччина; візуальний контроль розчинника, контроль якості розчинника (окрім дослідження герметичності, сили тертя поршня): Веттер Фарма-Фертигунг ГмбХ &amp; Ко. КГ, Німеччина; візуальний контроль розчинника, контроль якості розчинника (дослідження герметичності, сили тертя поршня)): </w:t>
            </w:r>
            <w:r w:rsidRPr="003563DA">
              <w:rPr>
                <w:rFonts w:ascii="Arial" w:hAnsi="Arial" w:cs="Arial"/>
                <w:sz w:val="16"/>
                <w:szCs w:val="16"/>
              </w:rPr>
              <w:br/>
              <w:t>Веттер Фарма-Фертигунг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Іспанiя/ 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II типу – зміни у виробництві ГЛЗ, що стосуються додавання нового ліоліфілізатора (Lyo 3) на виробничій дільниці Ваєт Фарма С.А., Іспанія до вже затверджених двох ліофілізаторів Lyo 1А та Lyo 2. Введення змін протягом 6 місяців після затвердження; зміни I типу - збільшення розміру серії ГЛЗ з 20-45 л до 20-60 л з використанням ліофілізатора Lyo 3. Введення змін протягом 6 місяців після затвердження; зміни I типу – незначна зміна у процесі виробництва ГЛЗ, що стосується температурних умов під час розвантаження закупорених флаконів для діючих ліофілізаторів Lyo1A &amp; Lyo 2. Введення змін протягом 6 місяців після затвердження; зміни I типу - незначні зміни у виробництві ГЛЗ, що стосується припинення друкування інформації про серію препарату на затискувачах флаконів. Введення змін протягом 6 місяців після затвердження</w:t>
            </w:r>
            <w:r w:rsidRPr="003563DA">
              <w:rPr>
                <w:rFonts w:ascii="Arial" w:hAnsi="Arial" w:cs="Arial"/>
                <w:sz w:val="16"/>
                <w:szCs w:val="16"/>
              </w:rPr>
              <w:br/>
              <w:t>зміни I типу - внесення змін у пакувальний матеріал, що не контактує з готовим лікарським засобом, а саме використання нестерильних алюмінієвих обжимних ковпачків.; зміни I типу – вилучення затвердженого протоколу управління змінами для ГЛЗ для збільшення розміру серії в діючих ліофілізаторах ІА та 2; зміни I типу – введення серії RM-8-20 як нової серії стандартного зразку мороктоког альфа (AF-CC) для тестування АФІ та ГЛЗ Додатково оновлено розділ 3.2.S.5. Стандартні зразки або препарати для включення результатів серії стандарту RM-8-15. Дана серія була введена у 2015 році і досі використовується для тестування АФІ та ГЛЗ; зміни I типу – внесення редакторських правок у розділі 3.2.Р.7 для ГЛЗ у флаконах; зміни I типу – вилучення з розділу 3.2.Р.7 постачальника стерильного набору для інфузій для ГЛЗ у флаконах, B Braun Medical Inc; зміни I типу – вилучення з розділу 3.2.Р.7 постачальника стерильного набору для інфузій для ГЛЗ у флаконах, Abbott Ireland Ltd; зміни I типу – вилучення з розділу 3.2.Р.7 постачальника стерильного набору для інфузій для ГЛЗ у флаконах, Abbott laboratories; зміни I типу – вилучення з розділу 3.2.Р.7 постачальника стерильного набору для інфузій для ГЛЗ у флаконах, Nipro Medical Corporation;</w:t>
            </w:r>
            <w:r w:rsidRPr="003563DA">
              <w:rPr>
                <w:rFonts w:ascii="Arial" w:hAnsi="Arial" w:cs="Arial"/>
                <w:sz w:val="16"/>
                <w:szCs w:val="16"/>
              </w:rPr>
              <w:br/>
              <w:t>зміни I типу – вилучення з розділу 3.2.Р.7 інформації про компоненти набору для інфузії для ГЛЗ у флаконах; зміни I типу – вилучення з розділу 3.2.Р.7 інформації про компоненти набору для інфузії для ГЛЗ у попередньо наповнених шприцах</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UA/15929/01/01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РЕФАКТО 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ліофілізат для розчину для ін`єкцій по 500 МО,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 xml:space="preserve">виробництво ліофілізату за повним циклом; контроль якості розчинника (окрім дослідження сили тертя поршня), вторинне пакування розчинника у набір з препаратом; відповідальний за випуск серії: Ваєт Фарма С.А, Іспанiя; альтернативна лабораторія для тестування препарату за показником "Стерильність": Лабораторія Біолаб, С.Л., Іспанiя; виробництво розчинника в шприцах, контроль якості розчинника: Веттер Фарма-Фертигунг ГмбХ &amp; Ко. КГ, Німеччина; виробництво розчинника в шприцах, контроль якості розчинника (окрім дослідження герметичності): Веттер Фарма-Фертигунг ГмбХ &amp; Ко. КГ, Німеччина; візуальний контроль розчинника, контроль якості розчинника (окрім дослідження герметичності, сили тертя поршня): Веттер Фарма-Фертигунг ГмбХ &amp; Ко. КГ, Німеччина; візуальний контроль розчинника, контроль якості розчинника (дослідження герметичності, сили тертя поршня)): </w:t>
            </w:r>
            <w:r w:rsidRPr="003563DA">
              <w:rPr>
                <w:rFonts w:ascii="Arial" w:hAnsi="Arial" w:cs="Arial"/>
                <w:sz w:val="16"/>
                <w:szCs w:val="16"/>
              </w:rPr>
              <w:br/>
              <w:t>Веттер Фарма-Фертигунг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Іспанiя/ 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II типу – зміни у виробництві ГЛЗ, що стосуються додавання нового ліоліфілізатора (Lyo 3) на виробничій дільниці Ваєт Фарма С.А., Іспанія до вже затверджених двох ліофілізаторів Lyo 1А та Lyo 2. Введення змін протягом 6 місяців після затвердження; зміни I типу - збільшення розміру серії ГЛЗ з 20-45 л до 20-60 л з використанням ліофілізатора Lyo 3. Введення змін протягом 6 місяців після затвердження; зміни I типу – незначна зміна у процесі виробництва ГЛЗ, що стосується температурних умов під час розвантаження закупорених флаконів для діючих ліофілізаторів Lyo1A &amp; Lyo 2. Введення змін протягом 6 місяців після затвердження; зміни I типу - незначні зміни у виробництві ГЛЗ, що стосується припинення друкування інформації про серію препарату на затискувачах флаконів. Введення змін протягом 6 місяців після затвердження</w:t>
            </w:r>
            <w:r w:rsidRPr="003563DA">
              <w:rPr>
                <w:rFonts w:ascii="Arial" w:hAnsi="Arial" w:cs="Arial"/>
                <w:sz w:val="16"/>
                <w:szCs w:val="16"/>
              </w:rPr>
              <w:br/>
              <w:t>зміни I типу - внесення змін у пакувальний матеріал, що не контактує з готовим лікарським засобом, а саме використання нестерильних алюмінієвих обжимних ковпачків.; зміни I типу – вилучення затвердженого протоколу управління змінами для ГЛЗ для збільшення розміру серії в діючих ліофілізаторах ІА та 2; зміни I типу – введення серії RM-8-20 як нової серії стандартного зразку мороктоког альфа (AF-CC) для тестування АФІ та ГЛЗ Додатково оновлено розділ 3.2.S.5. Стандартні зразки або препарати для включення результатів серії стандарту RM-8-15. Дана серія була введена у 2015 році і досі використовується для тестування АФІ та ГЛЗ; зміни I типу – внесення редакторських правок у розділі 3.2.Р.7 для ГЛЗ у флаконах; зміни I типу – вилучення з розділу 3.2.Р.7 постачальника стерильного набору для інфузій для ГЛЗ у флаконах, B Braun Medical Inc; зміни I типу – вилучення з розділу 3.2.Р.7 постачальника стерильного набору для інфузій для ГЛЗ у флаконах, Abbott Ireland Ltd; зміни I типу – вилучення з розділу 3.2.Р.7 постачальника стерильного набору для інфузій для ГЛЗ у флаконах, Abbott laboratories; зміни I типу – вилучення з розділу 3.2.Р.7 постачальника стерильного набору для інфузій для ГЛЗ у флаконах, Nipro Medical Corporation;</w:t>
            </w:r>
            <w:r w:rsidRPr="003563DA">
              <w:rPr>
                <w:rFonts w:ascii="Arial" w:hAnsi="Arial" w:cs="Arial"/>
                <w:sz w:val="16"/>
                <w:szCs w:val="16"/>
              </w:rPr>
              <w:br/>
              <w:t>зміни I типу – вилучення з розділу 3.2.Р.7 інформації про компоненти набору для інфузії для ГЛЗ у флаконах; зміни I типу – вилучення з розділу 3.2.Р.7 інформації про компоненти набору для інфузії для ГЛЗ у попередньо наповнених шприцах</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UA/15929/01/02</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РЕФАКТО 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ліофілізат для розчину для ін`єкцій по 1000 МО;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 xml:space="preserve">виробництво ліофілізату за повним циклом; контроль якості розчинника (окрім дослідження сили тертя поршня), вторинне пакування розчинника у набір з препаратом; відповідальний за випуск серії: Ваєт Фарма С.А, Іспанiя; альтернативна лабораторія для тестування препарату за показником "Стерильність": Лабораторія Біолаб, С.Л., Іспанiя; виробництво розчинника в шприцах, контроль якості розчинника: Веттер Фарма-Фертигунг ГмбХ &amp; Ко. КГ, Німеччина; виробництво розчинника в шприцах, контроль якості розчинника (окрім дослідження герметичності): Веттер Фарма-Фертигунг ГмбХ &amp; Ко. КГ, Німеччина; візуальний контроль розчинника, контроль якості розчинника (окрім дослідження герметичності, сили тертя поршня): Веттер Фарма-Фертигунг ГмбХ &amp; Ко. КГ, Німеччина; візуальний контроль розчинника, контроль якості розчинника (дослідження герметичності, сили тертя поршня)): </w:t>
            </w:r>
            <w:r w:rsidRPr="003563DA">
              <w:rPr>
                <w:rFonts w:ascii="Arial" w:hAnsi="Arial" w:cs="Arial"/>
                <w:sz w:val="16"/>
                <w:szCs w:val="16"/>
              </w:rPr>
              <w:br/>
              <w:t>Веттер Фарма-Фертигунг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Іспанiя/ 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II типу – зміни у виробництві ГЛЗ, що стосуються додавання нового ліоліфілізатора (Lyo 3) на виробничій дільниці Ваєт Фарма С.А., Іспанія до вже затверджених двох ліофілізаторів Lyo 1А та Lyo 2. Введення змін протягом 6 місяців після затвердження; зміни I типу - збільшення розміру серії ГЛЗ з 20-45 л до 20-60 л з використанням ліофілізатора Lyo 3. Введення змін протягом 6 місяців після затвердження; зміни I типу – незначна зміна у процесі виробництва ГЛЗ, що стосується температурних умов під час розвантаження закупорених флаконів для діючих ліофілізаторів Lyo1A &amp; Lyo 2. Введення змін протягом 6 місяців після затвердження; зміни I типу - незначні зміни у виробництві ГЛЗ, що стосується припинення друкування інформації про серію препарату на затискувачах флаконів. Введення змін протягом 6 місяців після затвердження</w:t>
            </w:r>
            <w:r w:rsidRPr="003563DA">
              <w:rPr>
                <w:rFonts w:ascii="Arial" w:hAnsi="Arial" w:cs="Arial"/>
                <w:sz w:val="16"/>
                <w:szCs w:val="16"/>
              </w:rPr>
              <w:br/>
              <w:t>зміни I типу - внесення змін у пакувальний матеріал, що не контактує з готовим лікарським засобом, а саме використання нестерильних алюмінієвих обжимних ковпачків.; зміни I типу – вилучення затвердженого протоколу управління змінами для ГЛЗ для збільшення розміру серії в діючих ліофілізаторах ІА та 2; зміни I типу – введення серії RM-8-20 як нової серії стандартного зразку мороктоког альфа (AF-CC) для тестування АФІ та ГЛЗ Додатково оновлено розділ 3.2.S.5. Стандартні зразки або препарати для включення результатів серії стандарту RM-8-15. Дана серія була введена у 2015 році і досі використовується для тестування АФІ та ГЛЗ; зміни I типу – внесення редакторських правок у розділі 3.2.Р.7 для ГЛЗ у флаконах; зміни I типу – вилучення з розділу 3.2.Р.7 постачальника стерильного набору для інфузій для ГЛЗ у флаконах, B Braun Medical Inc; зміни I типу – вилучення з розділу 3.2.Р.7 постачальника стерильного набору для інфузій для ГЛЗ у флаконах, Abbott Ireland Ltd; зміни I типу – вилучення з розділу 3.2.Р.7 постачальника стерильного набору для інфузій для ГЛЗ у флаконах, Abbott laboratories; зміни I типу – вилучення з розділу 3.2.Р.7 постачальника стерильного набору для інфузій для ГЛЗ у флаконах, Nipro Medical Corporation;</w:t>
            </w:r>
            <w:r w:rsidRPr="003563DA">
              <w:rPr>
                <w:rFonts w:ascii="Arial" w:hAnsi="Arial" w:cs="Arial"/>
                <w:sz w:val="16"/>
                <w:szCs w:val="16"/>
              </w:rPr>
              <w:br/>
              <w:t>зміни I типу – вилучення з розділу 3.2.Р.7 інформації про компоненти набору для інфузії для ГЛЗ у флаконах; зміни I типу – вилучення з розділу 3.2.Р.7 інформації про компоненти набору для інфузії для ГЛЗ у попередньо наповнених шприцах</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UA/15929/01/03</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РЕФАКТО 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ліофілізат для розчину для ін`єкцій по 2000 МО; 1 флакон з ліофілізатом у комплекті з 1 попередньо наповненим шприцом з розчинником по 4 мл (натрію хлорид (9 мг/мл), вода для ін`єкцій), 1 адаптером для флакону, 1 системою для інфузії, 2 тампонами зі спиртом, 1 пластирем та 1 марлевою подушечкою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 xml:space="preserve">виробництво ліофілізату за повним циклом; контроль якості розчинника (окрім дослідження сили тертя поршня), вторинне пакування розчинника у набір з препаратом; відповідальний за випуск серії: Ваєт Фарма С.А, Іспанiя; альтернативна лабораторія для тестування препарату за показником "Стерильність": Лабораторія Біолаб, С.Л., Іспанiя; виробництво розчинника в шприцах, контроль якості розчинника: Веттер Фарма-Фертигунг ГмбХ &amp; Ко. КГ, Німеччина; виробництво розчинника в шприцах, контроль якості розчинника (окрім дослідження герметичності): Веттер Фарма-Фертигунг ГмбХ &amp; Ко. КГ, Німеччина; візуальний контроль розчинника, контроль якості розчинника (окрім дослідження герметичності, сили тертя поршня): Веттер Фарма-Фертигунг ГмбХ &amp; Ко. КГ, Німеччина; візуальний контроль розчинника, контроль якості розчинника (дослідження герметичності, сили тертя поршня)): </w:t>
            </w:r>
            <w:r w:rsidRPr="003563DA">
              <w:rPr>
                <w:rFonts w:ascii="Arial" w:hAnsi="Arial" w:cs="Arial"/>
                <w:sz w:val="16"/>
                <w:szCs w:val="16"/>
              </w:rPr>
              <w:br/>
              <w:t>Веттер Фарма-Фертигунг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Іспанiя/ 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II типу – зміни у виробництві ГЛЗ, що стосуються додавання нового ліоліфілізатора (Lyo 3) на виробничій дільниці Ваєт Фарма С.А., Іспанія до вже затверджених двох ліофілізаторів Lyo 1А та Lyo 2. Введення змін протягом 6 місяців після затвердження; зміни I типу - збільшення розміру серії ГЛЗ з 20-45 л до 20-60 л з використанням ліофілізатора Lyo 3. Введення змін протягом 6 місяців після затвердження; зміни I типу – незначна зміна у процесі виробництва ГЛЗ, що стосується температурних умов під час розвантаження закупорених флаконів для діючих ліофілізаторів Lyo1A &amp; Lyo 2. Введення змін протягом 6 місяців після затвердження; зміни I типу - незначні зміни у виробництві ГЛЗ, що стосується припинення друкування інформації про серію препарату на затискувачах флаконів. Введення змін протягом 6 місяців після затвердження</w:t>
            </w:r>
            <w:r w:rsidRPr="003563DA">
              <w:rPr>
                <w:rFonts w:ascii="Arial" w:hAnsi="Arial" w:cs="Arial"/>
                <w:sz w:val="16"/>
                <w:szCs w:val="16"/>
              </w:rPr>
              <w:br/>
              <w:t>зміни I типу - внесення змін у пакувальний матеріал, що не контактує з готовим лікарським засобом, а саме використання нестерильних алюмінієвих обжимних ковпачків.; зміни I типу – вилучення затвердженого протоколу управління змінами для ГЛЗ для збільшення розміру серії в діючих ліофілізаторах ІА та 2; зміни I типу – введення серії RM-8-20 як нової серії стандартного зразку мороктоког альфа (AF-CC) для тестування АФІ та ГЛЗ Додатково оновлено розділ 3.2.S.5. Стандартні зразки або препарати для включення результатів серії стандарту RM-8-15. Дана серія була введена у 2015 році і досі використовується для тестування АФІ та ГЛЗ; зміни I типу – внесення редакторських правок у розділі 3.2.Р.7 для ГЛЗ у флаконах; зміни I типу – вилучення з розділу 3.2.Р.7 постачальника стерильного набору для інфузій для ГЛЗ у флаконах, B Braun Medical Inc; зміни I типу – вилучення з розділу 3.2.Р.7 постачальника стерильного набору для інфузій для ГЛЗ у флаконах, Abbott Ireland Ltd; зміни I типу – вилучення з розділу 3.2.Р.7 постачальника стерильного набору для інфузій для ГЛЗ у флаконах, Abbott laboratories; зміни I типу – вилучення з розділу 3.2.Р.7 постачальника стерильного набору для інфузій для ГЛЗ у флаконах, Nipro Medical Corporation;</w:t>
            </w:r>
            <w:r w:rsidRPr="003563DA">
              <w:rPr>
                <w:rFonts w:ascii="Arial" w:hAnsi="Arial" w:cs="Arial"/>
                <w:sz w:val="16"/>
                <w:szCs w:val="16"/>
              </w:rPr>
              <w:br/>
              <w:t>зміни I типу – вилучення з розділу 3.2.Р.7 інформації про компоненти набору для інфузії для ГЛЗ у флаконах; зміни I типу – вилучення з розділу 3.2.Р.7 інформації про компоненти набору для інфузії для ГЛЗ у попередньо наповнених шприцах</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UA/15929/01/04</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РЕФАКТО АФ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ліофілізат для розчину для ін`єкцій по 3000 МО у верхній камері та розчинник по 4 мл у нижній камері попередньо наповненого шприца № 1 разом зі стерильним набором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контроль якості при випуску серій та при дослідженні стабільності, маркування, вторинне пакування, випуск серії: Ваєт Фарма С.А., Іспанiя; виробництво лікарського засобу, візуальний контроль лікарського засобу, контроль якості: Веттер Фарма-Фертигунг ГмбХ &amp; Ко. КГ, Німеччина; візуальний контроль лікарського засобу, контроль якості лікарського засобу: Веттер Фарма-Фертигунг ГмбХ &amp; Ко. КГ, Німеччина; візуальний контроль лікарського засобу, контроль якості лікарського засобу: Веттер Фарма-Фертигунг ГмбХ &amp; Ко. КГ, Німеччина; візуальний контроль лікарського засобу: Веттер Фарма-Фертигунг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Іспанiя/ 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II типу – зміни у виробництві ГЛЗ, що стосуються додавання нового ліоліфілізатора (Lyo 3) на виробничій дільниці Ваєт Фарма С.А., Іспанія до вже затверджених двох ліофілізаторів Lyo 1А та Lyo 2. Введення змін протягом 6 місяців після затвердження; зміни I типу – незначна зміна у процесі виробництва ГЛЗ, що стосується температурних умов під час розвантаження закупорених флаконів для діючих ліофілізаторів Lyo1A &amp; Lyo 2. Введення змін протягом 6 місяців після затвердження; зміни I типу - незначні зміни у виробництві ГЛЗ, що стосується припинення друкування інформації про серію препарату на затискувачах флаконів. Введення змін протягом 6 місяців після затвердження; зміни I типу - внесення змін у пакувальний матеріал, що не контактує з готовим лікарським засобом, а саме використання нестерильних алюмінієвих обжимних ковпачків.; зміни I типу – вилучення затвердженого протоколу управління змінами для ГЛЗ для збільшення розміру серії в діючих ліофілізаторах ІА та 2; зміни I типу – введення серії RM-8-20 як нової серії стандартного зразку мороктоког альфа (AF-CC) для тестування АФІ та ГЛЗ Додатково оновлено розділ 3.2.S.5. Стандартні зразки або препарати для включення результатів серії стандарту RM-8-15. Дана серія була введена у 2015 році і досі використовується для тестування АФІ та ГЛЗ; зміни I типу – внесення редакторських правок у розділі 3.2.Р.7 для ГЛЗ у флаконах; зміни I типу – вилучення з розділу 3.2.Р.7 постачальника стерильного набору для інфузій для ГЛЗ у флаконах, B Braun Medical Inc; зміни I типу – вилучення з розділу 3.2.Р.7 постачальника стерильного набору для інфузій для ГЛЗ у флаконах, Abbott Ireland Ltd; зміни I типу – вилучення з розділу 3.2.Р.7 постачальника стерильного набору для інфузій для ГЛЗ у флаконах, Abbott laboratories; зміни I типу – вилучення з розділу 3.2.Р.7 постачальника стерильного набору для інфузій для ГЛЗ у флаконах, Nipro Medical Corporation;</w:t>
            </w:r>
            <w:r w:rsidRPr="003563DA">
              <w:rPr>
                <w:rFonts w:ascii="Arial" w:hAnsi="Arial" w:cs="Arial"/>
                <w:sz w:val="16"/>
                <w:szCs w:val="16"/>
              </w:rPr>
              <w:br/>
              <w:t>зміни I типу – вилучення з розділу 3.2.Р.7 інформації про компоненти набору для інфузії для ГЛЗ у флаконах; зміни I типу – вилучення з розділу 3.2.Р.7 інформації про компоненти набору для інфузії для ГЛЗ у попередньо наповнених шприцах</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UA/15929/01/05</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tabs>
                <w:tab w:val="left" w:pos="12600"/>
              </w:tabs>
              <w:rPr>
                <w:rFonts w:ascii="Arial" w:hAnsi="Arial" w:cs="Arial"/>
                <w:b/>
                <w:i/>
                <w:sz w:val="16"/>
                <w:szCs w:val="16"/>
              </w:rPr>
            </w:pPr>
            <w:r w:rsidRPr="003563DA">
              <w:rPr>
                <w:rFonts w:ascii="Arial" w:hAnsi="Arial" w:cs="Arial"/>
                <w:b/>
                <w:sz w:val="16"/>
                <w:szCs w:val="16"/>
              </w:rPr>
              <w:t>РИСПОЛЕПТ КОНСТА®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rPr>
                <w:rFonts w:ascii="Arial" w:hAnsi="Arial" w:cs="Arial"/>
                <w:sz w:val="16"/>
                <w:szCs w:val="16"/>
              </w:rPr>
            </w:pPr>
            <w:r w:rsidRPr="003563DA">
              <w:rPr>
                <w:rFonts w:ascii="Arial" w:hAnsi="Arial" w:cs="Arial"/>
                <w:sz w:val="16"/>
                <w:szCs w:val="16"/>
              </w:rPr>
              <w:t>Порошок та розчинник для суспензії для ін'єкцій пролонгованої дії по 25 мг; комплект що містить: 1 флакон з порошком, 1 шприц з 2 мл розчинника (натрію кармелоза 40 мПа.с; полісорбат 20; натрію гідрофосфат, дигідрат; кислота лимонна безводна; натрію хлорид; натрію гідроксид; вода для ін'єкцій), 1 безголковий пристрій West для приготування суспензії та 2 голки довжиною 25 мм та 51 мм (із захисними пристроями) для внутрішньом'язових ін'єкцій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ТОВ "Джонсон і Джонсон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Виробництво та первинна упаковка розчинника:</w:t>
            </w:r>
            <w:r w:rsidRPr="003563DA">
              <w:rPr>
                <w:rFonts w:ascii="Arial" w:hAnsi="Arial" w:cs="Arial"/>
                <w:sz w:val="16"/>
                <w:szCs w:val="16"/>
              </w:rPr>
              <w:br/>
              <w:t>Сілаг АГ, Швейцарія;</w:t>
            </w:r>
            <w:r w:rsidRPr="003563DA">
              <w:rPr>
                <w:rFonts w:ascii="Arial" w:hAnsi="Arial" w:cs="Arial"/>
                <w:sz w:val="16"/>
                <w:szCs w:val="16"/>
              </w:rPr>
              <w:br/>
              <w:t>Виробництво та первинна упаковка порошку:</w:t>
            </w:r>
            <w:r w:rsidRPr="003563DA">
              <w:rPr>
                <w:rFonts w:ascii="Arial" w:hAnsi="Arial" w:cs="Arial"/>
                <w:sz w:val="16"/>
                <w:szCs w:val="16"/>
              </w:rPr>
              <w:br/>
              <w:t>Алкермес Інк., США;</w:t>
            </w:r>
            <w:r w:rsidRPr="003563DA">
              <w:rPr>
                <w:rFonts w:ascii="Arial" w:hAnsi="Arial" w:cs="Arial"/>
                <w:sz w:val="16"/>
                <w:szCs w:val="16"/>
              </w:rPr>
              <w:br/>
              <w:t>Вторинна упаковка та випуск серії:</w:t>
            </w:r>
            <w:r w:rsidRPr="003563DA">
              <w:rPr>
                <w:rFonts w:ascii="Arial" w:hAnsi="Arial" w:cs="Arial"/>
                <w:sz w:val="16"/>
                <w:szCs w:val="16"/>
              </w:rPr>
              <w:br/>
              <w:t>Сілаг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Швейцарія/</w:t>
            </w:r>
          </w:p>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США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юридичної назви та корпоративної адреси виробника адаптера для флаконів, без зміни місця виробництва та, як наслідок, вилучення з назви безголкового пристрою слова «MEDIMOP», та внесені відповідні зміни в розділ «Упаковка» МКЯ ЛЗ. Затверджено: Упаковка Один комплект містить один флакон з порошком, один шприц з 2 мл розчинника, один безголковий пристрій West/ Medimop для приготування суспензії та дві голки довжиною 25 мм та 51 мм (із захисними пристроями) для внутрішньом’язових ін’єкцій; по одному комплекту разом з інструкцією для медичного застосування у картонній пачці. </w:t>
            </w:r>
            <w:r w:rsidRPr="003563DA">
              <w:rPr>
                <w:rFonts w:ascii="Arial" w:hAnsi="Arial" w:cs="Arial"/>
                <w:sz w:val="16"/>
                <w:szCs w:val="16"/>
              </w:rPr>
              <w:br/>
              <w:t xml:space="preserve">Запропоновано: Упаковка Один комплект містить один флакон з порошком, один шприц з 2 мл розчинника, один безголковий пристрій West для приготування суспензії та дві голки довжиною 25 мм та 51 мм (із захисними пристроями) для внутрішньом’язових ін’єкцій; по одному комплекту разом з інструкцією для медичного застосування у картонній пачці. </w:t>
            </w:r>
            <w:r w:rsidRPr="003563DA">
              <w:rPr>
                <w:rFonts w:ascii="Arial" w:hAnsi="Arial" w:cs="Arial"/>
                <w:sz w:val="16"/>
                <w:szCs w:val="16"/>
              </w:rPr>
              <w:br/>
              <w:t xml:space="preserve">Зміни внесено в інструкцію для медичного застосування щодо вилучення одного з виробників адаптера для флакона у рр. «Спосіб застосування та дози» та «Упаковка» з відповідними змінами у тексті маркування упаковки лікарського засобу.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tabs>
                <w:tab w:val="left" w:pos="12600"/>
              </w:tabs>
              <w:jc w:val="center"/>
              <w:rPr>
                <w:rFonts w:ascii="Arial" w:hAnsi="Arial" w:cs="Arial"/>
                <w:i/>
                <w:sz w:val="16"/>
                <w:szCs w:val="16"/>
              </w:rPr>
            </w:pPr>
            <w:r w:rsidRPr="003563DA">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UA/1683/01/01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tabs>
                <w:tab w:val="left" w:pos="12600"/>
              </w:tabs>
              <w:rPr>
                <w:rFonts w:ascii="Arial" w:hAnsi="Arial" w:cs="Arial"/>
                <w:b/>
                <w:i/>
                <w:sz w:val="16"/>
                <w:szCs w:val="16"/>
              </w:rPr>
            </w:pPr>
            <w:r w:rsidRPr="003563DA">
              <w:rPr>
                <w:rFonts w:ascii="Arial" w:hAnsi="Arial" w:cs="Arial"/>
                <w:b/>
                <w:sz w:val="16"/>
                <w:szCs w:val="16"/>
              </w:rPr>
              <w:t>РИСПОЛЕПТ КОНСТА®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rPr>
                <w:rFonts w:ascii="Arial" w:hAnsi="Arial" w:cs="Arial"/>
                <w:sz w:val="16"/>
                <w:szCs w:val="16"/>
              </w:rPr>
            </w:pPr>
            <w:r w:rsidRPr="003563DA">
              <w:rPr>
                <w:rFonts w:ascii="Arial" w:hAnsi="Arial" w:cs="Arial"/>
                <w:sz w:val="16"/>
                <w:szCs w:val="16"/>
              </w:rPr>
              <w:t>Порошок та розчинник для суспензії для ін'єкцій пролонгованої дії по 37,5 мг; комплект що містить: 1 флакон з порошком, 1 шприц з 2 мл розчинника (натрію кармелоза 40 мПа.с; полісорбат 20; натрію гідрофосфат, дигідрат; кислота лимонна безводна; натрію хлорид; натрію гідроксид; вода для ін'єкцій), 1 безголковий пристрій West для приготування суспензії та 2 голки довжиною 25 мм та 51 мм (із захисними пристроями) для внутрішньом'язових ін'єкцій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ТОВ "Джонсон і Джонсон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Виробництво та первинна упаковка розчинника:</w:t>
            </w:r>
            <w:r w:rsidRPr="003563DA">
              <w:rPr>
                <w:rFonts w:ascii="Arial" w:hAnsi="Arial" w:cs="Arial"/>
                <w:sz w:val="16"/>
                <w:szCs w:val="16"/>
              </w:rPr>
              <w:br/>
              <w:t>Сілаг АГ, Швейцарія;</w:t>
            </w:r>
            <w:r w:rsidRPr="003563DA">
              <w:rPr>
                <w:rFonts w:ascii="Arial" w:hAnsi="Arial" w:cs="Arial"/>
                <w:sz w:val="16"/>
                <w:szCs w:val="16"/>
              </w:rPr>
              <w:br/>
              <w:t>Виробництво та первинна упаковка порошку:</w:t>
            </w:r>
            <w:r w:rsidRPr="003563DA">
              <w:rPr>
                <w:rFonts w:ascii="Arial" w:hAnsi="Arial" w:cs="Arial"/>
                <w:sz w:val="16"/>
                <w:szCs w:val="16"/>
              </w:rPr>
              <w:br/>
              <w:t>Алкермес Інк., США;</w:t>
            </w:r>
            <w:r w:rsidRPr="003563DA">
              <w:rPr>
                <w:rFonts w:ascii="Arial" w:hAnsi="Arial" w:cs="Arial"/>
                <w:sz w:val="16"/>
                <w:szCs w:val="16"/>
              </w:rPr>
              <w:br/>
              <w:t>Вторинна упаковка та випуск серії:</w:t>
            </w:r>
            <w:r w:rsidRPr="003563DA">
              <w:rPr>
                <w:rFonts w:ascii="Arial" w:hAnsi="Arial" w:cs="Arial"/>
                <w:sz w:val="16"/>
                <w:szCs w:val="16"/>
              </w:rPr>
              <w:br/>
              <w:t>Сілаг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Швейцарія/</w:t>
            </w:r>
          </w:p>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США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юридичної назви та корпоративної адреси виробника адаптера для флаконів, без зміни місця виробництва та, як наслідок, вилучення з назви безголкового пристрою слова «MEDIMOP», та внесені відповідні зміни в розділ «Упаковка» МКЯ ЛЗ. Затверджено: Упаковка Один комплект містить один флакон з порошком, один шприц з 2 мл розчинника, один безголковий пристрій West/ Medimop для приготування суспензії та дві голки довжиною 25 мм та 51 мм (із захисними пристроями) для внутрішньом’язових ін’єкцій; по одному комплекту разом з інструкцією для медичного застосування у картонній пачці. </w:t>
            </w:r>
            <w:r w:rsidRPr="003563DA">
              <w:rPr>
                <w:rFonts w:ascii="Arial" w:hAnsi="Arial" w:cs="Arial"/>
                <w:sz w:val="16"/>
                <w:szCs w:val="16"/>
              </w:rPr>
              <w:br/>
              <w:t xml:space="preserve">Запропоновано: Упаковка Один комплект містить один флакон з порошком, один шприц з 2 мл розчинника, один безголковий пристрій West для приготування суспензії та дві голки довжиною 25 мм та 51 мм (із захисними пристроями) для внутрішньом’язових ін’єкцій; по одному комплекту разом з інструкцією для медичного застосування у картонній пачці. </w:t>
            </w:r>
            <w:r w:rsidRPr="003563DA">
              <w:rPr>
                <w:rFonts w:ascii="Arial" w:hAnsi="Arial" w:cs="Arial"/>
                <w:sz w:val="16"/>
                <w:szCs w:val="16"/>
              </w:rPr>
              <w:br/>
              <w:t xml:space="preserve">Зміни внесено в інструкцію для медичного застосування щодо вилучення одного з виробників адаптера для флакона у рр. «Спосіб застосування та дози» та «Упаковка» з відповідними змінами у тексті маркування упаковки лікарського засобу.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tabs>
                <w:tab w:val="left" w:pos="12600"/>
              </w:tabs>
              <w:jc w:val="center"/>
              <w:rPr>
                <w:rFonts w:ascii="Arial" w:hAnsi="Arial" w:cs="Arial"/>
                <w:i/>
                <w:sz w:val="16"/>
                <w:szCs w:val="16"/>
              </w:rPr>
            </w:pPr>
            <w:r w:rsidRPr="003563DA">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UA/1683/01/02</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РИФАМПІЦИН/ІЗОНІАЗИД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таблетки, вкриті плівковою оболонкою, по 150 мг/75 мг по 500 або 1000 таблеток у ламінованому пакеті, по 1 пакету у пластиковому контейнері з кришкою; по 10 таблеток у блістері, по 10 блістерів у картонній упаковці; по 28 таблеток у блістері, по 3 або 24 блістери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 Термін введення змін -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UA/16427/01/01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РОАККУТАН®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капсули по 20 мг; по 10 капсул у блістері; по 3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Ф.Хоффманн-Ля Рош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Кетелент Джермані Ебербах ГмбХ, Німеччина (виробництво нерозфасованої продукції); Ф. Хоффманн-Ля Рош Лтд, Швейцарія (випробування контролю якості); Ф.Хоффманн-Ля Рош Лтд, Швейцарія (первинне та вторинне пакування, випробування контролю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Німеччина/ Швейцарія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внесено до Інструкції для медичного застосування лікарського засобу до розділів "Протипоказання" та "Особливості застосування" відповідно до оновленої інформації з безпеки діючої та допоміжної речовин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UA/2865/01/01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РОАККУТАН®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капсули по 10 мг; по 10 капсул у блістері; по 3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Ф.Хоффманн-Ля Рош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Кетелент Джермані Ебербах ГмбХ, Німеччина (виробництво нерозфасованої продукції); Ф. Хоффманн-Ля Рош Лтд, Швейцарія (випробування контролю якості); Ф.Хоффманн-Ля Рош Лтд, Швейцарія (первинне та вторинне пакування, випробування контролю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Німеччина/ Швейцарія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внесено до Інструкції для медичного застосування лікарського засобу до розділів "Протипоказання" та "Особливості застосування" відповідно до оновленої інформації з безпеки діючої та допоміжної речовин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UA/2865/01/02</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РОАККУТАН®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капсули по 10 мг; по 10 капсул у блістері; по 3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Ф.Хоффманн-Ля Рош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Кетелент Джермані Ебербах ГмбХ, Німеччина (виробництво нерозфасованої продукції); Ф. Хоффманн-Ля Рош Лтд, Швейцарія (випробування контролю якості); Ф.Хоффманн-Ля Рош Лтд, Швейцарія (первинне та вторинне пакування, випробування контролю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Німеччина/ Швейцарія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внесено в текст маркування упаковки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UA/2865/01/02</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РОАККУТАН®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капсули по 20 мг; по 10 капсул у блістері; по 3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Ф.Хоффманн-Ля Рош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Кетелент Джермані Ебербах ГмбХ, Німеччина (виробництво нерозфасованої продукції); Ф. Хоффманн-Ля Рош Лтд, Швейцарія (випробування контролю якості); Ф.Хоффманн-Ля Рош Лтд, Швейцарія (первинне та вторинне пакування, випробування контролю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Німеччина/ Швейцарія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внесено в текст маркування упаковки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UA/2865/01/01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РОАККУТАН®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капсули по 20 мг; по 10 капсул у блістері; по 3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Ф.Хоффманн-Ля Рош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Кетелент Джермані Ебербах ГмбХ, Німеччина (виробництво нерозфасованої продукції); Ф. Хоффманн-Ля Рош Лтд, Швейцарія (випробування контролю якості); Ф.Хоффманн-Ля Рош Лтд, Швейцарія (первинне та вторинне пакування, випробування контролю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Німеччина/ Швейцарія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уповноваженої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UA/2865/01/01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РОАККУТАН®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капсули по 10 мг; по 10 капсул у блістері; по 3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Ф.Хоффманн-Ля Рош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Кетелент Джермані Ебербах ГмбХ, Німеччина (виробництво нерозфасованої продукції); Ф. Хоффманн-Ля Рош Лтд, Швейцарія (випробування контролю якості); Ф.Хоффманн-Ля Рош Лтд, Швейцарія (первинне та вторинне пакування, випробування контролю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Німеччина/ Швейцарія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уповноваженої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UA/2865/01/02</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tabs>
                <w:tab w:val="left" w:pos="12600"/>
              </w:tabs>
              <w:rPr>
                <w:rFonts w:ascii="Arial" w:hAnsi="Arial" w:cs="Arial"/>
                <w:b/>
                <w:i/>
                <w:sz w:val="16"/>
                <w:szCs w:val="16"/>
              </w:rPr>
            </w:pPr>
            <w:r w:rsidRPr="003563DA">
              <w:rPr>
                <w:rFonts w:ascii="Arial" w:hAnsi="Arial" w:cs="Arial"/>
                <w:b/>
                <w:sz w:val="16"/>
                <w:szCs w:val="16"/>
              </w:rPr>
              <w:t>РОВАТІНЕКС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rPr>
                <w:rFonts w:ascii="Arial" w:hAnsi="Arial" w:cs="Arial"/>
                <w:sz w:val="16"/>
                <w:szCs w:val="16"/>
              </w:rPr>
            </w:pPr>
            <w:r w:rsidRPr="003563DA">
              <w:rPr>
                <w:rFonts w:ascii="Arial" w:hAnsi="Arial" w:cs="Arial"/>
                <w:sz w:val="16"/>
                <w:szCs w:val="16"/>
              </w:rPr>
              <w:t>капсули кишковорозчинні, м`які; по 10 капсул в блістері, по 5 блістерів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Рова Фармасьютікалс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відповідальний за повний цикл виробництва (крім наповнення капсул):</w:t>
            </w:r>
            <w:r w:rsidRPr="003563DA">
              <w:rPr>
                <w:rFonts w:ascii="Arial" w:hAnsi="Arial" w:cs="Arial"/>
                <w:sz w:val="16"/>
                <w:szCs w:val="16"/>
              </w:rPr>
              <w:br/>
              <w:t xml:space="preserve">Рова Фармасьютікалс Лтд., Ірландія; </w:t>
            </w:r>
            <w:r w:rsidRPr="003563DA">
              <w:rPr>
                <w:rFonts w:ascii="Arial" w:hAnsi="Arial" w:cs="Arial"/>
                <w:sz w:val="16"/>
                <w:szCs w:val="16"/>
              </w:rPr>
              <w:br/>
              <w:t>виробник, відповідальний за наповнення капсул:</w:t>
            </w:r>
            <w:r w:rsidRPr="003563DA">
              <w:rPr>
                <w:rFonts w:ascii="Arial" w:hAnsi="Arial" w:cs="Arial"/>
                <w:sz w:val="16"/>
                <w:szCs w:val="16"/>
              </w:rPr>
              <w:br/>
              <w:t>Каталент Німеччина  Едербач ДжімбЕйч, Німеччина;</w:t>
            </w:r>
            <w:r w:rsidRPr="003563DA">
              <w:rPr>
                <w:rFonts w:ascii="Arial" w:hAnsi="Arial" w:cs="Arial"/>
                <w:sz w:val="16"/>
                <w:szCs w:val="16"/>
              </w:rPr>
              <w:br/>
              <w:t>С.К. Свісс Капс Румунія С.Р.Л., Румунiя;</w:t>
            </w:r>
            <w:r w:rsidRPr="003563DA">
              <w:rPr>
                <w:rFonts w:ascii="Arial" w:hAnsi="Arial" w:cs="Arial"/>
                <w:sz w:val="16"/>
                <w:szCs w:val="16"/>
              </w:rPr>
              <w:br/>
              <w:t>первинна та вторинна упаковка:</w:t>
            </w:r>
            <w:r w:rsidRPr="003563DA">
              <w:rPr>
                <w:rFonts w:ascii="Arial" w:hAnsi="Arial" w:cs="Arial"/>
                <w:sz w:val="16"/>
                <w:szCs w:val="16"/>
              </w:rPr>
              <w:br/>
              <w:t>МПФ Б.В. (Мануфактуринг Пакінг Фармака), Нідерланди;</w:t>
            </w:r>
            <w:r w:rsidRPr="003563DA">
              <w:rPr>
                <w:rFonts w:ascii="Arial" w:hAnsi="Arial" w:cs="Arial"/>
                <w:sz w:val="16"/>
                <w:szCs w:val="16"/>
              </w:rPr>
              <w:br/>
              <w:t>первинна упаковка:</w:t>
            </w:r>
            <w:r w:rsidRPr="003563DA">
              <w:rPr>
                <w:rFonts w:ascii="Arial" w:hAnsi="Arial" w:cs="Arial"/>
                <w:sz w:val="16"/>
                <w:szCs w:val="16"/>
              </w:rPr>
              <w:br/>
              <w:t>Шарп Клінікал Сервіс (UK) Лімітед, Великобританія;</w:t>
            </w:r>
            <w:r w:rsidRPr="003563DA">
              <w:rPr>
                <w:rFonts w:ascii="Arial" w:hAnsi="Arial" w:cs="Arial"/>
                <w:sz w:val="16"/>
                <w:szCs w:val="16"/>
              </w:rPr>
              <w:br/>
              <w:t>вторинна упаковка:</w:t>
            </w:r>
            <w:r w:rsidRPr="003563DA">
              <w:rPr>
                <w:rFonts w:ascii="Arial" w:hAnsi="Arial" w:cs="Arial"/>
                <w:sz w:val="16"/>
                <w:szCs w:val="16"/>
              </w:rPr>
              <w:br/>
              <w:t>Литовський та норвезький UAB Норфачема, Литва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Ірландія/</w:t>
            </w:r>
          </w:p>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Німеччина/</w:t>
            </w:r>
          </w:p>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Румунія/</w:t>
            </w:r>
          </w:p>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Нідерланди/</w:t>
            </w:r>
          </w:p>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Великобританія/Литва</w:t>
            </w:r>
          </w:p>
          <w:p w:rsidR="00A44B38" w:rsidRPr="003563DA" w:rsidRDefault="00A44B38" w:rsidP="0037109B">
            <w:pPr>
              <w:tabs>
                <w:tab w:val="left" w:pos="12600"/>
              </w:tabs>
              <w:jc w:val="center"/>
              <w:rPr>
                <w:rFonts w:ascii="Arial" w:hAnsi="Arial" w:cs="Arial"/>
                <w:sz w:val="16"/>
                <w:szCs w:val="16"/>
              </w:rPr>
            </w:pPr>
          </w:p>
          <w:p w:rsidR="00A44B38" w:rsidRPr="003563DA" w:rsidRDefault="00A44B38" w:rsidP="0037109B">
            <w:pPr>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виробничої дільниці відповідальної за первинне пакування готового лікарського засобу - Шарп Клінікал Сервіс (UK) Лімітед / Sharp Clinical Services (UK) Limited.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виробничої дільниці відповідальної за вторинне пакування готового лікарського засобу - Литовський та норвезький UAB Норфачема / Lietuvos ir Norvegijos UAB Norfachema.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 до Методу випробування ГЛЗ за показниками «Ідентифікація» та "Кількісне визначення", зокрема: зміни у пробопідготовці розчинів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tabs>
                <w:tab w:val="left" w:pos="12600"/>
              </w:tabs>
              <w:jc w:val="center"/>
              <w:rPr>
                <w:rFonts w:ascii="Arial" w:hAnsi="Arial" w:cs="Arial"/>
                <w:i/>
                <w:sz w:val="16"/>
                <w:szCs w:val="16"/>
              </w:rPr>
            </w:pPr>
            <w:r w:rsidRPr="003563DA">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UA/17341/01/01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САНДОСТАТИН® 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порошок для суспензії для ін'єкцій по 10 мг; 1 флакон з порошком у вигляді мікросфер у комплекті з розчинником (натрію кармелозу/натрію карбоксиметилцелюлозу, маніт (Е 421), воду для ін’єкцій, полоксамер 188) по 2 мл у попередньо заповненому шприці, та одною голкою та одним адаптером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Абботт Біолоджикалз Б.В., Нiдерланди (виробництво, контроль якості, первинне пакування розчинника та альтернативний виробник для вторинного пакування готового продукту); Новартіс Фарма Штейн АГ, Швейцарія (вторинне пакування, випуск серії готового продукту); Сандоз ГмбХ, Австрія (виробництво нерозфасованого продукту, контроль якості, первинне пакування порошку); Сандоз ГмбХ, Австрія (контроль якості порошку за всіма параметрами за виключенням молекулярної маси полімеру)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Нiдерланди/ Швейцарія/ Австрія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I типу - заміна поточної процедури випробування "Monocyte activation test" на найсучаснішу процедуру "Bacterial endotoxin test" для допоміжної речовини poly (DL-lactide-co-glycolide); зміни I типу - звуження специфікації для випробування бактеріальні ендотоксини (гранічної концентрації ендотоксину) з «&lt; 5,0 EE/mg &lt; 0,4 EE/mg»; зміни I типу - видалення альтернативного методу випробування «Heavy metals by ICР-MS» зі специфікації допоміжної речовини poly (DL-lactide-co-glycolide); зміни I типу - у методах випробування допоміжної речовини poly (DL-lactide-co-glycolide) в процедурі «Water (Karl Fisher)» незначні зміни; зміни I типу - для допоміжної речовини poly (DL-lactide-co-glycolide) надання повної валідації для процедури випробування «Impurity by GC»</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UA/1537/02/01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САНДОСТАТИН® 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порошок для суспензії для ін'єкцій по 20 мг; 1 флакон з порошком у вигляді мікросфер у комплекті з розчинником (натрію кармелозу/натрію карбоксиметилцелюлозу, маніт (Е 421), воду для ін’єкцій, полоксамер 188) по 2 мл у попередньо заповненому шприці, та одною голкою та одним адаптером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Абботт Біолоджикалз Б.В., Нiдерланди (виробництво, контроль якості, первинне пакування розчинника та альтернативний виробник для вторинного пакування готового продукту); Новартіс Фарма Штейн АГ, Швейцарія (вторинне пакування, випуск серії готового продукту); Сандоз ГмбХ, Австрія (виробництво нерозфасованого продукту, контроль якості, первинне пакування порошку); Сандоз ГмбХ, Австрія (контроль якості порошку за всіма параметрами за виключенням молекулярної маси полімеру)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Нiдерланди/ Швейцарія/ Австрія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I типу - заміна поточної процедури випробування "Monocyte activation test" на найсучаснішу процедуру "Bacterial endotoxin test" для допоміжної речовини poly (DL-lactide-co-glycolide); зміни I типу - звуження специфікації для випробування бактеріальні ендотоксини (гранічної концентрації ендотоксину) з «&lt; 5,0 EE/mg &lt; 0,4 EE/mg»; зміни I типу - видалення альтернативного методу випробування «Heavy metals by ICР-MS» зі специфікації допоміжної речовини poly (DL-lactide-co-glycolide); зміни I типу - у методах випробування допоміжної речовини poly (DL-lactide-co-glycolide) в процедурі «Water (Karl Fisher)» незначні зміни; зміни I типу - для допоміжної речовини poly (DL-lactide-co-glycolide) надання повної валідації для процедури випробування «Impurity by GC»</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UA/1537/02/02</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САНДОСТАТИН® 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порошок для суспензії для ін'єкцій по 30 мг; 1 флакон з порошком у вигляді мікросфер у комплекті з розчинником (натрію кармелозу/натрію карбоксиметилцелюлозу, маніт (Е 421), воду для ін’єкцій, полоксамер 188) по 2 мл у попередньо заповненому шприці, та одною голкою та одним адаптером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Абботт Біолоджикалз Б.В., Нiдерланди (виробництво, контроль якості, первинне пакування розчинника та альтернативний виробник для вторинного пакування готового продукту); Новартіс Фарма Штейн АГ, Швейцарія (вторинне пакування, випуск серії готового продукту); Сандоз ГмбХ, Австрія (виробництво нерозфасованого продукту, контроль якості, первинне пакування порошку); Сандоз ГмбХ, Австрія (контроль якості порошку за всіма параметрами за виключенням молекулярної маси полімеру)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Нiдерланди/ Швейцарія/ Австрія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I типу - заміна поточної процедури випробування "Monocyte activation test" на найсучаснішу процедуру "Bacterial endotoxin test" для допоміжної речовини poly (DL-lactide-co-glycolide); зміни I типу - звуження специфікації для випробування бактеріальні ендотоксини (гранічної концентрації ендотоксину) з «&lt; 5,0 EE/mg &lt; 0,4 EE/mg»; зміни I типу - видалення альтернативного методу випробування «Heavy metals by ICР-MS» зі специфікації допоміжної речовини poly (DL-lactide-co-glycolide); зміни I типу - у методах випробування допоміжної речовини poly (DL-lactide-co-glycolide) в процедурі «Water (Karl Fisher)» незначні зміни; зміни I типу - для допоміжної речовини poly (DL-lactide-co-glycolide) надання повної валідації для процедури випробування «Impurity by GC»</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UA/1537/02/03</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tabs>
                <w:tab w:val="left" w:pos="12600"/>
              </w:tabs>
              <w:rPr>
                <w:rFonts w:ascii="Arial" w:hAnsi="Arial" w:cs="Arial"/>
                <w:b/>
                <w:i/>
                <w:sz w:val="16"/>
                <w:szCs w:val="16"/>
              </w:rPr>
            </w:pPr>
            <w:r w:rsidRPr="003563DA">
              <w:rPr>
                <w:rFonts w:ascii="Arial" w:hAnsi="Arial" w:cs="Arial"/>
                <w:b/>
                <w:sz w:val="16"/>
                <w:szCs w:val="16"/>
              </w:rPr>
              <w:t>СИНГУЛЯР®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rPr>
                <w:rFonts w:ascii="Arial" w:hAnsi="Arial" w:cs="Arial"/>
                <w:sz w:val="16"/>
                <w:szCs w:val="16"/>
              </w:rPr>
            </w:pPr>
            <w:r w:rsidRPr="003563DA">
              <w:rPr>
                <w:rFonts w:ascii="Arial" w:hAnsi="Arial" w:cs="Arial"/>
                <w:sz w:val="16"/>
                <w:szCs w:val="16"/>
              </w:rPr>
              <w:t>таблетки жувальні по 5 мг; по 14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 Виробництво за повним циклом:</w:t>
            </w:r>
            <w:r w:rsidRPr="003563DA">
              <w:rPr>
                <w:rFonts w:ascii="Arial" w:hAnsi="Arial" w:cs="Arial"/>
                <w:sz w:val="16"/>
                <w:szCs w:val="16"/>
              </w:rPr>
              <w:br/>
              <w:t>Мерк Шарп і Доум Лімітед, Велика Британія;</w:t>
            </w:r>
            <w:r w:rsidRPr="003563DA">
              <w:rPr>
                <w:rFonts w:ascii="Arial" w:hAnsi="Arial" w:cs="Arial"/>
                <w:sz w:val="16"/>
                <w:szCs w:val="16"/>
              </w:rPr>
              <w:br/>
              <w:t>Первинна та вторинна упаковка, контроль якості, дозвіл на випуск серії:</w:t>
            </w:r>
            <w:r w:rsidRPr="003563DA">
              <w:rPr>
                <w:rFonts w:ascii="Arial" w:hAnsi="Arial" w:cs="Arial"/>
                <w:sz w:val="16"/>
                <w:szCs w:val="16"/>
              </w:rPr>
              <w:br/>
              <w:t>Мерк Шарп і Доум Б.В., Нідерланди;</w:t>
            </w:r>
            <w:r w:rsidRPr="003563DA">
              <w:rPr>
                <w:rFonts w:ascii="Arial" w:hAnsi="Arial" w:cs="Arial"/>
                <w:sz w:val="16"/>
                <w:szCs w:val="16"/>
              </w:rPr>
              <w:br/>
              <w:t>Дозвіл на випуск серії:</w:t>
            </w:r>
            <w:r w:rsidRPr="003563DA">
              <w:rPr>
                <w:rFonts w:ascii="Arial" w:hAnsi="Arial" w:cs="Arial"/>
                <w:sz w:val="16"/>
                <w:szCs w:val="16"/>
              </w:rPr>
              <w:br/>
              <w:t>Шерінг-Плау Лабо Н.В.,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Велика Британія/</w:t>
            </w:r>
          </w:p>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Нідерланди/</w:t>
            </w:r>
          </w:p>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Бельгія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Введення додаткового виробника, відповідального за випуск серії ГЛЗ Шерінг-Плау Лабо Н.В., Бельгiя. Зміни внесено в інструкцію для медичного застосування лікарського засобу до розділів "Виробник", "Місцезнаходження виробника та адреса місця провадження його діяльності" та як наслідок до тексту маркування упаковки.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внесення змін до р.3.2.Р.3.1 Виробники, а саме - введення Фарма Логістікс Н.В., Бельгія, в якості дільниці для імпорту в ЄС.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3563DA">
              <w:rPr>
                <w:rFonts w:ascii="Arial" w:hAnsi="Arial" w:cs="Arial"/>
                <w:sz w:val="16"/>
                <w:szCs w:val="16"/>
              </w:rPr>
              <w:br/>
              <w:t>Зміни внесено в інструкцію для медичного застосування лікарського засобу до розділу "Застосування у період вагітності або годування груддю".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tabs>
                <w:tab w:val="left" w:pos="12600"/>
              </w:tabs>
              <w:jc w:val="center"/>
              <w:rPr>
                <w:rFonts w:ascii="Arial" w:hAnsi="Arial" w:cs="Arial"/>
                <w:i/>
                <w:sz w:val="16"/>
                <w:szCs w:val="16"/>
              </w:rPr>
            </w:pPr>
            <w:r w:rsidRPr="003563DA">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UA/10208/01/02</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tabs>
                <w:tab w:val="left" w:pos="12600"/>
              </w:tabs>
              <w:rPr>
                <w:rFonts w:ascii="Arial" w:hAnsi="Arial" w:cs="Arial"/>
                <w:b/>
                <w:i/>
                <w:sz w:val="16"/>
                <w:szCs w:val="16"/>
              </w:rPr>
            </w:pPr>
            <w:r w:rsidRPr="003563DA">
              <w:rPr>
                <w:rFonts w:ascii="Arial" w:hAnsi="Arial" w:cs="Arial"/>
                <w:b/>
                <w:sz w:val="16"/>
                <w:szCs w:val="16"/>
              </w:rPr>
              <w:t>СИНГУЛЯР®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rPr>
                <w:rFonts w:ascii="Arial" w:hAnsi="Arial" w:cs="Arial"/>
                <w:sz w:val="16"/>
                <w:szCs w:val="16"/>
              </w:rPr>
            </w:pPr>
            <w:r w:rsidRPr="003563DA">
              <w:rPr>
                <w:rFonts w:ascii="Arial" w:hAnsi="Arial" w:cs="Arial"/>
                <w:sz w:val="16"/>
                <w:szCs w:val="16"/>
              </w:rPr>
              <w:t>таблетки жувальні по 4 мг; по 14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 Виробництво за повним циклом:</w:t>
            </w:r>
            <w:r w:rsidRPr="003563DA">
              <w:rPr>
                <w:rFonts w:ascii="Arial" w:hAnsi="Arial" w:cs="Arial"/>
                <w:sz w:val="16"/>
                <w:szCs w:val="16"/>
              </w:rPr>
              <w:br/>
              <w:t>Мерк Шарп і Доум Лімітед, Велика Британія;</w:t>
            </w:r>
            <w:r w:rsidRPr="003563DA">
              <w:rPr>
                <w:rFonts w:ascii="Arial" w:hAnsi="Arial" w:cs="Arial"/>
                <w:sz w:val="16"/>
                <w:szCs w:val="16"/>
              </w:rPr>
              <w:br/>
              <w:t>Первинна та вторинна упаковка, контроль якості, дозвіл на випуск серії:</w:t>
            </w:r>
            <w:r w:rsidRPr="003563DA">
              <w:rPr>
                <w:rFonts w:ascii="Arial" w:hAnsi="Arial" w:cs="Arial"/>
                <w:sz w:val="16"/>
                <w:szCs w:val="16"/>
              </w:rPr>
              <w:br/>
              <w:t>Мерк Шарп і Доум Б.В., Нідерланди;</w:t>
            </w:r>
            <w:r w:rsidRPr="003563DA">
              <w:rPr>
                <w:rFonts w:ascii="Arial" w:hAnsi="Arial" w:cs="Arial"/>
                <w:sz w:val="16"/>
                <w:szCs w:val="16"/>
              </w:rPr>
              <w:br/>
              <w:t>Дозвіл на випуск серії:</w:t>
            </w:r>
            <w:r w:rsidRPr="003563DA">
              <w:rPr>
                <w:rFonts w:ascii="Arial" w:hAnsi="Arial" w:cs="Arial"/>
                <w:sz w:val="16"/>
                <w:szCs w:val="16"/>
              </w:rPr>
              <w:br/>
              <w:t>Шерінг-Плау Лабо Н.В.,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Велика Британія/</w:t>
            </w:r>
          </w:p>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Нідерланди/</w:t>
            </w:r>
          </w:p>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Бельгія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введення додаткового виробника, відповідального за випуск серії ГЛЗ Шерінг-Плау Лабо Н.В., Бельгiя. Зміни внесено в інструкцію для медичного застосування лікарського засобу до розділів "Виробник", "Місцезнаходження виробника та адреса місця провадження його діяльності" та як наслідок до тексту маркування упаковки.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Внесення змін до р.3.2.Р.3.1 Виробники, а саме- введення Фарма Логістікс Н.В., Бельгія, в якості дільниці для імпорту в ЄС. Внесення змін до р.3.2.Р.3.1 Виробники, а саме - введення Фарма Логістікс Н.В., Бельгія, в якості дільниці для імпорту в ЄС.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в інструкцію для медичного застосування лікарського засобу до розділу "Застосування у період вагітності або годування груддю".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tabs>
                <w:tab w:val="left" w:pos="12600"/>
              </w:tabs>
              <w:jc w:val="center"/>
              <w:rPr>
                <w:rFonts w:ascii="Arial" w:hAnsi="Arial" w:cs="Arial"/>
                <w:i/>
                <w:sz w:val="16"/>
                <w:szCs w:val="16"/>
              </w:rPr>
            </w:pPr>
            <w:r w:rsidRPr="003563DA">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UA/10208/01/01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1"/>
              <w:tabs>
                <w:tab w:val="left" w:pos="12600"/>
              </w:tabs>
              <w:rPr>
                <w:rFonts w:ascii="Arial" w:hAnsi="Arial" w:cs="Arial"/>
                <w:b/>
                <w:i/>
                <w:sz w:val="16"/>
                <w:szCs w:val="16"/>
              </w:rPr>
            </w:pPr>
            <w:r w:rsidRPr="003563DA">
              <w:rPr>
                <w:rFonts w:ascii="Arial" w:hAnsi="Arial" w:cs="Arial"/>
                <w:b/>
                <w:sz w:val="16"/>
                <w:szCs w:val="16"/>
              </w:rPr>
              <w:t>СІНМЕТОН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rPr>
                <w:rFonts w:ascii="Arial" w:hAnsi="Arial" w:cs="Arial"/>
                <w:sz w:val="16"/>
                <w:szCs w:val="16"/>
              </w:rPr>
            </w:pPr>
            <w:r w:rsidRPr="003563DA">
              <w:rPr>
                <w:rFonts w:ascii="Arial" w:hAnsi="Arial" w:cs="Arial"/>
                <w:sz w:val="16"/>
                <w:szCs w:val="16"/>
              </w:rPr>
              <w:t>таблетки, вкриті оболонкою, по 500 мг; по 10 таблеток у блістері; по 1 або по 3, або по 10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1"/>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UA/10667/01/01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1"/>
              <w:tabs>
                <w:tab w:val="left" w:pos="12600"/>
              </w:tabs>
              <w:rPr>
                <w:rFonts w:ascii="Arial" w:hAnsi="Arial" w:cs="Arial"/>
                <w:b/>
                <w:i/>
                <w:sz w:val="16"/>
                <w:szCs w:val="16"/>
              </w:rPr>
            </w:pPr>
            <w:r w:rsidRPr="003563DA">
              <w:rPr>
                <w:rFonts w:ascii="Arial" w:hAnsi="Arial" w:cs="Arial"/>
                <w:b/>
                <w:sz w:val="16"/>
                <w:szCs w:val="16"/>
              </w:rPr>
              <w:t>СІНМЕТОН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rPr>
                <w:rFonts w:ascii="Arial" w:hAnsi="Arial" w:cs="Arial"/>
                <w:sz w:val="16"/>
                <w:szCs w:val="16"/>
              </w:rPr>
            </w:pPr>
            <w:r w:rsidRPr="003563DA">
              <w:rPr>
                <w:rFonts w:ascii="Arial" w:hAnsi="Arial" w:cs="Arial"/>
                <w:sz w:val="16"/>
                <w:szCs w:val="16"/>
              </w:rPr>
              <w:t xml:space="preserve">таблетки, вкриті оболонкою, по 500 мг; іn bulk: по 1000 таблеток у пакетах із фольги алюмінієвої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1"/>
              <w:tabs>
                <w:tab w:val="left" w:pos="12600"/>
              </w:tabs>
              <w:jc w:val="center"/>
              <w:rPr>
                <w:rFonts w:ascii="Arial" w:hAnsi="Arial" w:cs="Arial"/>
                <w:b/>
                <w:i/>
                <w:sz w:val="16"/>
                <w:szCs w:val="16"/>
              </w:rPr>
            </w:pPr>
            <w:r w:rsidRPr="003563DA">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UA/10668/01/01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1"/>
              <w:tabs>
                <w:tab w:val="left" w:pos="12600"/>
              </w:tabs>
              <w:rPr>
                <w:rFonts w:ascii="Arial" w:hAnsi="Arial" w:cs="Arial"/>
                <w:b/>
                <w:i/>
                <w:sz w:val="16"/>
                <w:szCs w:val="16"/>
              </w:rPr>
            </w:pPr>
            <w:r w:rsidRPr="003563DA">
              <w:rPr>
                <w:rFonts w:ascii="Arial" w:hAnsi="Arial" w:cs="Arial"/>
                <w:b/>
                <w:sz w:val="16"/>
                <w:szCs w:val="16"/>
              </w:rPr>
              <w:t>СІНМЕТОН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rPr>
                <w:rFonts w:ascii="Arial" w:hAnsi="Arial" w:cs="Arial"/>
                <w:sz w:val="16"/>
                <w:szCs w:val="16"/>
              </w:rPr>
            </w:pPr>
            <w:r w:rsidRPr="003563DA">
              <w:rPr>
                <w:rFonts w:ascii="Arial" w:hAnsi="Arial" w:cs="Arial"/>
                <w:sz w:val="16"/>
                <w:szCs w:val="16"/>
              </w:rPr>
              <w:t>таблетки, вкриті оболонкою, по 750 мг; по 10 таблеток у блістері; по 1 або по 3, або по 10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1"/>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UA/10667/01/02</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1"/>
              <w:tabs>
                <w:tab w:val="left" w:pos="12600"/>
              </w:tabs>
              <w:rPr>
                <w:rFonts w:ascii="Arial" w:hAnsi="Arial" w:cs="Arial"/>
                <w:b/>
                <w:i/>
                <w:sz w:val="16"/>
                <w:szCs w:val="16"/>
              </w:rPr>
            </w:pPr>
            <w:r w:rsidRPr="003563DA">
              <w:rPr>
                <w:rFonts w:ascii="Arial" w:hAnsi="Arial" w:cs="Arial"/>
                <w:b/>
                <w:sz w:val="16"/>
                <w:szCs w:val="16"/>
              </w:rPr>
              <w:t>СІНМЕТОН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rPr>
                <w:rFonts w:ascii="Arial" w:hAnsi="Arial" w:cs="Arial"/>
                <w:sz w:val="16"/>
                <w:szCs w:val="16"/>
              </w:rPr>
            </w:pPr>
            <w:r w:rsidRPr="003563DA">
              <w:rPr>
                <w:rFonts w:ascii="Arial" w:hAnsi="Arial" w:cs="Arial"/>
                <w:sz w:val="16"/>
                <w:szCs w:val="16"/>
              </w:rPr>
              <w:t xml:space="preserve">таблетки, вкриті оболонкою, по 750 мг; іn bulk: по 1000 таблеток у пакетах із фольги алюмінієвої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1"/>
              <w:tabs>
                <w:tab w:val="left" w:pos="12600"/>
              </w:tabs>
              <w:jc w:val="center"/>
              <w:rPr>
                <w:rFonts w:ascii="Arial" w:hAnsi="Arial" w:cs="Arial"/>
                <w:b/>
                <w:i/>
                <w:sz w:val="16"/>
                <w:szCs w:val="16"/>
              </w:rPr>
            </w:pPr>
            <w:r w:rsidRPr="003563DA">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UA/10668/01/02</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tabs>
                <w:tab w:val="left" w:pos="12600"/>
              </w:tabs>
              <w:rPr>
                <w:rFonts w:ascii="Arial" w:hAnsi="Arial" w:cs="Arial"/>
                <w:b/>
                <w:i/>
                <w:sz w:val="16"/>
                <w:szCs w:val="16"/>
              </w:rPr>
            </w:pPr>
            <w:r w:rsidRPr="003563DA">
              <w:rPr>
                <w:rFonts w:ascii="Arial" w:hAnsi="Arial" w:cs="Arial"/>
                <w:b/>
                <w:sz w:val="16"/>
                <w:szCs w:val="16"/>
              </w:rPr>
              <w:t>СИТЕНА®-ФАРМАК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rPr>
                <w:rFonts w:ascii="Arial" w:hAnsi="Arial" w:cs="Arial"/>
                <w:sz w:val="16"/>
                <w:szCs w:val="16"/>
              </w:rPr>
            </w:pPr>
            <w:r w:rsidRPr="003563DA">
              <w:rPr>
                <w:rFonts w:ascii="Arial" w:hAnsi="Arial" w:cs="Arial"/>
                <w:sz w:val="16"/>
                <w:szCs w:val="16"/>
              </w:rPr>
              <w:t>таблетки, вкриті плівковою оболонкою, по 50 мг; по 10 таблеток у блістері; по 3 або 6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 </w:t>
            </w:r>
            <w:r w:rsidRPr="003563DA">
              <w:rPr>
                <w:rFonts w:ascii="Arial" w:hAnsi="Arial" w:cs="Arial"/>
                <w:sz w:val="16"/>
                <w:szCs w:val="16"/>
              </w:rPr>
              <w:br/>
              <w:t>Зміна назви лікарського засобу: Затверджено: СИТЕНА Запропоновано: Ситена®-Фармак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tabs>
                <w:tab w:val="left" w:pos="12600"/>
              </w:tabs>
              <w:jc w:val="center"/>
              <w:rPr>
                <w:rFonts w:ascii="Arial" w:hAnsi="Arial" w:cs="Arial"/>
                <w:i/>
                <w:sz w:val="16"/>
                <w:szCs w:val="16"/>
              </w:rPr>
            </w:pPr>
            <w:r w:rsidRPr="003563DA">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UA/17815/01/01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tabs>
                <w:tab w:val="left" w:pos="12600"/>
              </w:tabs>
              <w:rPr>
                <w:rFonts w:ascii="Arial" w:hAnsi="Arial" w:cs="Arial"/>
                <w:b/>
                <w:i/>
                <w:sz w:val="16"/>
                <w:szCs w:val="16"/>
              </w:rPr>
            </w:pPr>
            <w:r w:rsidRPr="003563DA">
              <w:rPr>
                <w:rFonts w:ascii="Arial" w:hAnsi="Arial" w:cs="Arial"/>
                <w:b/>
                <w:sz w:val="16"/>
                <w:szCs w:val="16"/>
              </w:rPr>
              <w:t>СИТЕНА®-ФАРМАК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rPr>
                <w:rFonts w:ascii="Arial" w:hAnsi="Arial" w:cs="Arial"/>
                <w:sz w:val="16"/>
                <w:szCs w:val="16"/>
              </w:rPr>
            </w:pPr>
            <w:r w:rsidRPr="003563DA">
              <w:rPr>
                <w:rFonts w:ascii="Arial" w:hAnsi="Arial" w:cs="Arial"/>
                <w:sz w:val="16"/>
                <w:szCs w:val="16"/>
              </w:rPr>
              <w:t>таблетки, вкриті плівковою оболонкою, по 100 мг; по 10 таблеток у блістері; по 3 або 6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 </w:t>
            </w:r>
            <w:r w:rsidRPr="003563DA">
              <w:rPr>
                <w:rFonts w:ascii="Arial" w:hAnsi="Arial" w:cs="Arial"/>
                <w:sz w:val="16"/>
                <w:szCs w:val="16"/>
              </w:rPr>
              <w:br/>
              <w:t>Зміна назви лікарського засобу: Затверджено: СИТЕНА Запропоновано: Ситена®-Фармак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tabs>
                <w:tab w:val="left" w:pos="12600"/>
              </w:tabs>
              <w:jc w:val="center"/>
              <w:rPr>
                <w:rFonts w:ascii="Arial" w:hAnsi="Arial" w:cs="Arial"/>
                <w:i/>
                <w:sz w:val="16"/>
                <w:szCs w:val="16"/>
              </w:rPr>
            </w:pPr>
            <w:r w:rsidRPr="003563DA">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UA/17815/01/02</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tabs>
                <w:tab w:val="left" w:pos="12600"/>
              </w:tabs>
              <w:rPr>
                <w:rFonts w:ascii="Arial" w:hAnsi="Arial" w:cs="Arial"/>
                <w:b/>
                <w:i/>
                <w:sz w:val="16"/>
                <w:szCs w:val="16"/>
              </w:rPr>
            </w:pPr>
            <w:r w:rsidRPr="003563DA">
              <w:rPr>
                <w:rFonts w:ascii="Arial" w:hAnsi="Arial" w:cs="Arial"/>
                <w:b/>
                <w:sz w:val="16"/>
                <w:szCs w:val="16"/>
              </w:rPr>
              <w:t>СКІН-КАП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rPr>
                <w:rFonts w:ascii="Arial" w:hAnsi="Arial" w:cs="Arial"/>
                <w:sz w:val="16"/>
                <w:szCs w:val="16"/>
              </w:rPr>
            </w:pPr>
            <w:r w:rsidRPr="003563DA">
              <w:rPr>
                <w:rFonts w:ascii="Arial" w:hAnsi="Arial" w:cs="Arial"/>
                <w:sz w:val="16"/>
                <w:szCs w:val="16"/>
              </w:rPr>
              <w:t>крем 0,2% по 50 г або 15 г у поліетиленовій тубі; по 1 тубі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ХЕМІГРУП ФРАНС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 xml:space="preserve">Б.Браун Медікал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Іспанiя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Шевченко Олена Ігорівна. Зміна контактних даних контактної особи уповноваженої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tabs>
                <w:tab w:val="left" w:pos="12600"/>
              </w:tabs>
              <w:jc w:val="center"/>
              <w:rPr>
                <w:rFonts w:ascii="Arial" w:hAnsi="Arial" w:cs="Arial"/>
                <w:i/>
                <w:sz w:val="16"/>
                <w:szCs w:val="16"/>
              </w:rPr>
            </w:pPr>
            <w:r w:rsidRPr="003563DA">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UA/3789/02/01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СКІН-КАП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шампунь 1% по 75 мл або 150 мл у флаконі; по 1 флакону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ХЕМІГРУП ФРАНС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Б. Браун Медікал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Іспанiя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Шевченко Олена Ігорівна. Зміна контактних даних контактної особи уповноваженої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UA/3789/01/01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СОЛЕРОН 100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таблетки по 100 мг, по 10 таблеток у блістері; по 1, 3 або 6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 xml:space="preserve">ТОВ "АСІНО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внесено в текст маркування додаткової упаковки № 10 (10</w:t>
            </w:r>
            <w:r w:rsidRPr="003563DA">
              <w:rPr>
                <w:rStyle w:val="csf229d0ff91"/>
                <w:color w:val="auto"/>
                <w:sz w:val="16"/>
                <w:szCs w:val="16"/>
              </w:rPr>
              <w:t>×</w:t>
            </w:r>
            <w:r w:rsidRPr="003563DA">
              <w:rPr>
                <w:rFonts w:ascii="Arial" w:hAnsi="Arial" w:cs="Arial"/>
                <w:sz w:val="16"/>
                <w:szCs w:val="16"/>
              </w:rPr>
              <w:t>1) у блістері щодо нанесення логотипу «соціальна програма». 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UA/10209/01/01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СОЛЕРОН 200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таблетки по 200 мг по 10 таблеток у блістері; по 1, 3 або 6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 xml:space="preserve">ТОВ "АСІНО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внесено в текст маркування додаткової упаковки № 10 (10</w:t>
            </w:r>
            <w:r w:rsidRPr="003563DA">
              <w:rPr>
                <w:rStyle w:val="csf229d0ff91"/>
                <w:color w:val="auto"/>
                <w:sz w:val="16"/>
                <w:szCs w:val="16"/>
              </w:rPr>
              <w:t>×</w:t>
            </w:r>
            <w:r w:rsidRPr="003563DA">
              <w:rPr>
                <w:rFonts w:ascii="Arial" w:hAnsi="Arial" w:cs="Arial"/>
                <w:sz w:val="16"/>
                <w:szCs w:val="16"/>
              </w:rPr>
              <w:t>1) у блістері щодо нанесення логотипу «соціальна програма». 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UA/10209/01/02</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ТАМСУЛОСТАД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капсули з модифікованим вивільненням, тверді по 0,4 мг; по 10 капсул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випуск серій: СТАДА Арцнайміттель АГ, Німеччина; виробництво нерозфасованого продукту, первинне та вторинне пакування, контроль серій: Фамар А.В.Е. Антоусса Плант, Греція; Сінтон Хіспанія С.Л., Іспанія; виробництво нерозфасованого продукту, контроль серій: Роттендорф Фарма Гмбх, Німеччина; первинне та вторинне пакування: Роттендорф Фарма Гмбх, Німеччина; ЛАМП САН ПРОСПЕРО СПА, Італія; контроль серій: Сінтон БВ, Нiдерланди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Німеччина/ Греція/ Іспанія/ Нiдерланди </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563DA">
              <w:rPr>
                <w:rFonts w:ascii="Arial" w:hAnsi="Arial" w:cs="Arial"/>
                <w:sz w:val="16"/>
                <w:szCs w:val="16"/>
              </w:rPr>
              <w:br/>
              <w:t>Пропонована редакція: Доктор Андреас Іванович / Dr. Andreas Iwanowitsch.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UA/12831/01/01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ТІКОЛІН®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розчин для ін'єкцій, 125 мг/мл, по 4 мл в ампулах, по 5 ампул у касеті у пачці з картону, по 4 мл в ампулах, по 5 ампул у касеті; по 2 касети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внесення змін до реєстраційних матеріалів: виправлення технічних помилок, згідно п.2.4.4 помилки у МКЯ, пов’язані з перенесенням інформації щодо умов зберігання, розділу VI наказу МОЗ України від 26.08.2005р. № 426 (у редакції наказу МОЗ України від 23.07.2015 р № 460): виправлення технічних помилок, допущених при проведенні процедурі реєстрації, яка затверджена наказом МОЗ України від 01.06.2020 № 1285, а саме: в МКЯ викладення умов зберігання: Технічну помилку виправлено в інструкції для медичного застосування лікарського засобу у розділі "Умови зберігання". Затверджено: Зберігати при температурі не вище 25 °С в оригінальній упаковці. Зберігати у недоступному для дітей місці. Запропоновано: Зберігати при температурі не вище 30 °С в оригінальній упаковці. Зберігати у недоступному для дітей місці. Зазначене виправлення відповідає матеріалам реєстраційного досьє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UA/18445/01/01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ТІКОЛІН®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розчин для ін'єкцій, 250 мг/мл, по 4 мл в ампулах, по 5 ампул у касеті у пачці з картону, по 4 мл в ампулах, по 5 ампул у касеті; по 2 касети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внесення змін до реєстраційних матеріалів: виправлення технічних помилок, згідно п.2.4.4 помилки у МКЯ, пов’язані з перенесенням інформації щодо умов зберігання, розділу VI наказу МОЗ України від 26.08.2005р. № 426 (у редакції наказу МОЗ України від 23.07.2015 р № 460): виправлення технічних помилок, допущених при проведенні процедурі реєстрації, яка затверджена наказом МОЗ України від 01.06.2020 № 1285, а саме: в МКЯ викладення умов зберігання: Технічну помилку виправлено в інструкції для медичного застосування лікарського засобу у розділі "Умови зберігання". Затверджено: Зберігати при температурі не вище 25 °С в оригінальній упаковці. Зберігати у недоступному для дітей місці. Запропоновано: Зберігати при температурі не вище 30 °С в оригінальній упаковці. Зберігати у недоступному для дітей місці. Зазначене виправлення відповідає матеріалам реєстраційного досьє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UA/18445/01/02</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ТІФІМ ВІ® / TYPHIM VІ ВАКЦИНА ДЛЯ ПРОФІЛАКТИКИ ЧЕРЕВНОГО ТИФУ ПОЛІСАХАРИДНА РІДКА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 xml:space="preserve">розчин для ін’єкцій по 25 мкг/доза; по 0,5 мл (1 доза) у попередньо заповненому шприці з прикріпленою голкою № 1 в картонній коробці; по 0,5 мл (1 доза) у попередньо заповненому шприці з прикріпленою голкою № 1 в стандартно-експортній упаковці яка міститься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Санофі Пастер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САНОФІ ВІНТРОП ІНДАСТРІА, Францiя (стерилізуюча фільтрація, заповнення шприців, контроль якості (стерильність)); Санофі Пастер, Францiя (вторинне пакування, випуск серії); Санофі Пастер, Францiя (повний цикл виробництва, контроль якості, заповнення, вторинне пакування, випуск серії); Санофі-Авентіс Прайвіт Ко. Лтд., Платформа логістики та дистрибуції у м. Будапешт, Угорщина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Францiя/ Угорщина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розділу "Побічні реакції" (оновлення частоти побічних реакцій за результатами об'єднаного аналізу клінічних досліджень). Термін введення змін протягом 6 місяців після затвердження; зміни II типу - зміни внесено до Інструкції для медичного застосування лікарського засобу до розділів "Імунологічні і біологічні властивості", "Побічні реакції". Термін введення змін протягом 6 місяців після затвердження; зміни II типу - зміни внесено до Інструкції для медичного застосування лікарського засобу до розділів "Склад" (внесено застереження щодо можливого вмісту слідових кількостей речовин, які застосовуються при виробництві), "Імунологічні і біологічні властивості", "Протипоказання", "Особливості застосування", "Спосіб застосування та дози". Зміни до розділу «Склад» МКЯ, а саме додавання інформації, що «Препарат Тіфім Ві® може містити формальдегід або казеїн у слідових кількостях, що використовуються під час процесу виробництва». 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UA/13057/01/01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ТОКСЕКС СПАГ. ПЄКА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 xml:space="preserve">краплі оральні, по 30 мл або по 50 мл у флаконі; по 1 флакону в картонній упаковці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ПЕКАНА НАТУРХАЙЛЬМІТТЕЛЬ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ПЕКАНА НАТУРХАЙЛЬМІТТЕЛЬ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внесення змін до розділу “Маркування” МКЯ ЛЗ: </w:t>
            </w:r>
            <w:r w:rsidRPr="003563DA">
              <w:rPr>
                <w:rFonts w:ascii="Arial" w:hAnsi="Arial" w:cs="Arial"/>
                <w:sz w:val="16"/>
                <w:szCs w:val="16"/>
              </w:rPr>
              <w:br/>
              <w:t>запропоновано: МАРКУВАННЯ. Відповідно до затвердженого тексту маркування. Зміни внесені в текст маркування упаковки лікарського засобу щодо зазначення міжнародних позначень одиниць вимірювання.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UA/13608/01/01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tabs>
                <w:tab w:val="left" w:pos="12600"/>
              </w:tabs>
              <w:rPr>
                <w:rFonts w:ascii="Arial" w:hAnsi="Arial" w:cs="Arial"/>
                <w:b/>
                <w:i/>
                <w:sz w:val="16"/>
                <w:szCs w:val="16"/>
              </w:rPr>
            </w:pPr>
            <w:r w:rsidRPr="003563DA">
              <w:rPr>
                <w:rFonts w:ascii="Arial" w:hAnsi="Arial" w:cs="Arial"/>
                <w:b/>
                <w:sz w:val="16"/>
                <w:szCs w:val="16"/>
              </w:rPr>
              <w:t>ФЕДИН-20®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rPr>
                <w:rFonts w:ascii="Arial" w:hAnsi="Arial" w:cs="Arial"/>
                <w:sz w:val="16"/>
                <w:szCs w:val="16"/>
              </w:rPr>
            </w:pPr>
            <w:r w:rsidRPr="003563DA">
              <w:rPr>
                <w:rFonts w:ascii="Arial" w:hAnsi="Arial" w:cs="Arial"/>
                <w:sz w:val="16"/>
                <w:szCs w:val="16"/>
              </w:rPr>
              <w:t>капсули по 20 мг; in bulk: по 2500 капсул у подвійних поліетиленових пакетах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tabs>
                <w:tab w:val="left" w:pos="12600"/>
              </w:tabs>
              <w:jc w:val="center"/>
              <w:rPr>
                <w:rFonts w:ascii="Arial" w:hAnsi="Arial" w:cs="Arial"/>
                <w:i/>
                <w:sz w:val="16"/>
                <w:szCs w:val="16"/>
              </w:rPr>
            </w:pPr>
            <w:r w:rsidRPr="003563DA">
              <w:rPr>
                <w:rFonts w:ascii="Arial" w:hAnsi="Arial" w:cs="Arial"/>
                <w:i/>
                <w:sz w:val="16"/>
                <w:szCs w:val="16"/>
                <w:lang w:val="en-US"/>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UA/1240/01/01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tabs>
                <w:tab w:val="left" w:pos="12600"/>
              </w:tabs>
              <w:rPr>
                <w:rFonts w:ascii="Arial" w:hAnsi="Arial" w:cs="Arial"/>
                <w:b/>
                <w:i/>
                <w:sz w:val="16"/>
                <w:szCs w:val="16"/>
              </w:rPr>
            </w:pPr>
            <w:r w:rsidRPr="003563DA">
              <w:rPr>
                <w:rFonts w:ascii="Arial" w:hAnsi="Arial" w:cs="Arial"/>
                <w:b/>
                <w:sz w:val="16"/>
                <w:szCs w:val="16"/>
              </w:rPr>
              <w:t>ФЕДИН-20®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rPr>
                <w:rFonts w:ascii="Arial" w:hAnsi="Arial" w:cs="Arial"/>
                <w:sz w:val="16"/>
                <w:szCs w:val="16"/>
              </w:rPr>
            </w:pPr>
            <w:r w:rsidRPr="003563DA">
              <w:rPr>
                <w:rFonts w:ascii="Arial" w:hAnsi="Arial" w:cs="Arial"/>
                <w:sz w:val="16"/>
                <w:szCs w:val="16"/>
              </w:rPr>
              <w:t>капсули по 20 мг; по 10 капсул у блістері; по 3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tabs>
                <w:tab w:val="left" w:pos="12600"/>
              </w:tabs>
              <w:jc w:val="center"/>
              <w:rPr>
                <w:rFonts w:ascii="Arial" w:hAnsi="Arial" w:cs="Arial"/>
                <w:i/>
                <w:sz w:val="16"/>
                <w:szCs w:val="16"/>
              </w:rPr>
            </w:pPr>
            <w:r w:rsidRPr="003563DA">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UA/1239/01/01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tabs>
                <w:tab w:val="left" w:pos="12600"/>
              </w:tabs>
              <w:rPr>
                <w:rFonts w:ascii="Arial" w:hAnsi="Arial" w:cs="Arial"/>
                <w:b/>
                <w:i/>
                <w:sz w:val="16"/>
                <w:szCs w:val="16"/>
              </w:rPr>
            </w:pPr>
            <w:r w:rsidRPr="003563DA">
              <w:rPr>
                <w:rFonts w:ascii="Arial" w:hAnsi="Arial" w:cs="Arial"/>
                <w:b/>
                <w:sz w:val="16"/>
                <w:szCs w:val="16"/>
              </w:rPr>
              <w:t>ФІБРИНАЗА-10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rPr>
                <w:rFonts w:ascii="Arial" w:hAnsi="Arial" w:cs="Arial"/>
                <w:sz w:val="16"/>
                <w:szCs w:val="16"/>
              </w:rPr>
            </w:pPr>
            <w:r w:rsidRPr="003563DA">
              <w:rPr>
                <w:rFonts w:ascii="Arial" w:hAnsi="Arial" w:cs="Arial"/>
                <w:sz w:val="16"/>
                <w:szCs w:val="16"/>
              </w:rPr>
              <w:t>таблетки, вкриті оболонкою, кишковорозчинні по 10 мг, по 10 таблеток у блістері; по 1, 3 або по 10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tabs>
                <w:tab w:val="left" w:pos="12600"/>
              </w:tabs>
              <w:jc w:val="center"/>
              <w:rPr>
                <w:rFonts w:ascii="Arial" w:hAnsi="Arial" w:cs="Arial"/>
                <w:i/>
                <w:sz w:val="16"/>
                <w:szCs w:val="16"/>
              </w:rPr>
            </w:pPr>
            <w:r w:rsidRPr="003563DA">
              <w:rPr>
                <w:rFonts w:ascii="Arial" w:hAnsi="Arial" w:cs="Arial"/>
                <w:i/>
                <w:sz w:val="16"/>
                <w:szCs w:val="16"/>
                <w:lang w:val="en-US"/>
              </w:rPr>
              <w:t xml:space="preserve">за рецептом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UA/10426/01/01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tabs>
                <w:tab w:val="left" w:pos="12600"/>
              </w:tabs>
              <w:rPr>
                <w:rFonts w:ascii="Arial" w:hAnsi="Arial" w:cs="Arial"/>
                <w:b/>
                <w:i/>
                <w:sz w:val="16"/>
                <w:szCs w:val="16"/>
              </w:rPr>
            </w:pPr>
            <w:r w:rsidRPr="003563DA">
              <w:rPr>
                <w:rFonts w:ascii="Arial" w:hAnsi="Arial" w:cs="Arial"/>
                <w:b/>
                <w:sz w:val="16"/>
                <w:szCs w:val="16"/>
              </w:rPr>
              <w:t>ФІБРИНАЗА-10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rPr>
                <w:rFonts w:ascii="Arial" w:hAnsi="Arial" w:cs="Arial"/>
                <w:sz w:val="16"/>
                <w:szCs w:val="16"/>
              </w:rPr>
            </w:pPr>
            <w:r w:rsidRPr="003563DA">
              <w:rPr>
                <w:rFonts w:ascii="Arial" w:hAnsi="Arial" w:cs="Arial"/>
                <w:sz w:val="16"/>
                <w:szCs w:val="16"/>
              </w:rPr>
              <w:t>таблетки, вкриті оболонкою, кишковорозчинні по 10 мг, in bulk: по 2500 таблеток у контейнерах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tabs>
                <w:tab w:val="left" w:pos="12600"/>
              </w:tabs>
              <w:jc w:val="center"/>
              <w:rPr>
                <w:rFonts w:ascii="Arial" w:hAnsi="Arial" w:cs="Arial"/>
                <w:i/>
                <w:sz w:val="16"/>
                <w:szCs w:val="16"/>
              </w:rPr>
            </w:pPr>
            <w:r w:rsidRPr="003563DA">
              <w:rPr>
                <w:rFonts w:ascii="Arial" w:hAnsi="Arial" w:cs="Arial"/>
                <w:i/>
                <w:sz w:val="16"/>
                <w:szCs w:val="16"/>
                <w:lang w:val="en-US"/>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UA/10427/01/01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tabs>
                <w:tab w:val="left" w:pos="12600"/>
              </w:tabs>
              <w:rPr>
                <w:rFonts w:ascii="Arial" w:hAnsi="Arial" w:cs="Arial"/>
                <w:b/>
                <w:i/>
                <w:sz w:val="16"/>
                <w:szCs w:val="16"/>
              </w:rPr>
            </w:pPr>
            <w:r w:rsidRPr="003563DA">
              <w:rPr>
                <w:rFonts w:ascii="Arial" w:hAnsi="Arial" w:cs="Arial"/>
                <w:b/>
                <w:sz w:val="16"/>
                <w:szCs w:val="16"/>
              </w:rPr>
              <w:t>ФІБРИНАЗА-20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rPr>
                <w:rFonts w:ascii="Arial" w:hAnsi="Arial" w:cs="Arial"/>
                <w:sz w:val="16"/>
                <w:szCs w:val="16"/>
              </w:rPr>
            </w:pPr>
            <w:r w:rsidRPr="003563DA">
              <w:rPr>
                <w:rFonts w:ascii="Arial" w:hAnsi="Arial" w:cs="Arial"/>
                <w:sz w:val="16"/>
                <w:szCs w:val="16"/>
              </w:rPr>
              <w:t>таблетки, вкриті оболонкою, кишковорозчинні по 20 мг, по 10 таблеток у блістері; по 1, 3 або по 10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tabs>
                <w:tab w:val="left" w:pos="12600"/>
              </w:tabs>
              <w:jc w:val="center"/>
              <w:rPr>
                <w:rFonts w:ascii="Arial" w:hAnsi="Arial" w:cs="Arial"/>
                <w:i/>
                <w:sz w:val="16"/>
                <w:szCs w:val="16"/>
              </w:rPr>
            </w:pPr>
            <w:r w:rsidRPr="003563DA">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UA/10426/01/02</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tabs>
                <w:tab w:val="left" w:pos="12600"/>
              </w:tabs>
              <w:rPr>
                <w:rFonts w:ascii="Arial" w:hAnsi="Arial" w:cs="Arial"/>
                <w:b/>
                <w:i/>
                <w:sz w:val="16"/>
                <w:szCs w:val="16"/>
              </w:rPr>
            </w:pPr>
            <w:r w:rsidRPr="003563DA">
              <w:rPr>
                <w:rFonts w:ascii="Arial" w:hAnsi="Arial" w:cs="Arial"/>
                <w:b/>
                <w:sz w:val="16"/>
                <w:szCs w:val="16"/>
              </w:rPr>
              <w:t>ФІБРИНАЗА-20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rPr>
                <w:rFonts w:ascii="Arial" w:hAnsi="Arial" w:cs="Arial"/>
                <w:sz w:val="16"/>
                <w:szCs w:val="16"/>
              </w:rPr>
            </w:pPr>
            <w:r w:rsidRPr="003563DA">
              <w:rPr>
                <w:rFonts w:ascii="Arial" w:hAnsi="Arial" w:cs="Arial"/>
                <w:sz w:val="16"/>
                <w:szCs w:val="16"/>
              </w:rPr>
              <w:t>таблетки, вкриті оболонкою, кишковорозчинні по 20 мг, in bulk: по 2500 таблеток у контейнерах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tabs>
                <w:tab w:val="left" w:pos="12600"/>
              </w:tabs>
              <w:jc w:val="center"/>
              <w:rPr>
                <w:rFonts w:ascii="Arial" w:hAnsi="Arial" w:cs="Arial"/>
                <w:i/>
                <w:sz w:val="16"/>
                <w:szCs w:val="16"/>
              </w:rPr>
            </w:pPr>
            <w:r w:rsidRPr="003563DA">
              <w:rPr>
                <w:rFonts w:ascii="Arial" w:hAnsi="Arial" w:cs="Arial"/>
                <w:i/>
                <w:sz w:val="16"/>
                <w:szCs w:val="16"/>
                <w:lang w:val="en-US"/>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UA/10427/01/02</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1"/>
              <w:tabs>
                <w:tab w:val="left" w:pos="12600"/>
              </w:tabs>
              <w:rPr>
                <w:rFonts w:ascii="Arial" w:hAnsi="Arial" w:cs="Arial"/>
                <w:b/>
                <w:i/>
                <w:sz w:val="16"/>
                <w:szCs w:val="16"/>
              </w:rPr>
            </w:pPr>
            <w:r w:rsidRPr="003563DA">
              <w:rPr>
                <w:rFonts w:ascii="Arial" w:hAnsi="Arial" w:cs="Arial"/>
                <w:b/>
                <w:sz w:val="16"/>
                <w:szCs w:val="16"/>
              </w:rPr>
              <w:t>ФЛАМІДЕЗ 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rPr>
                <w:rFonts w:ascii="Arial" w:hAnsi="Arial" w:cs="Arial"/>
                <w:sz w:val="16"/>
                <w:szCs w:val="16"/>
              </w:rPr>
            </w:pPr>
            <w:r w:rsidRPr="003563DA">
              <w:rPr>
                <w:rFonts w:ascii="Arial" w:hAnsi="Arial" w:cs="Arial"/>
                <w:sz w:val="16"/>
                <w:szCs w:val="16"/>
              </w:rPr>
              <w:t xml:space="preserve">гель по 20 г, 30 г, 40 г або 100 г в ламінованій тубі; по 1 тубі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Енк`юб Етікалз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1"/>
              <w:tabs>
                <w:tab w:val="left" w:pos="12600"/>
              </w:tabs>
              <w:jc w:val="center"/>
              <w:rPr>
                <w:rFonts w:ascii="Arial" w:hAnsi="Arial" w:cs="Arial"/>
                <w:b/>
                <w:i/>
                <w:sz w:val="16"/>
                <w:szCs w:val="16"/>
              </w:rPr>
            </w:pPr>
            <w:r w:rsidRPr="003563D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UA/12794/01/01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tabs>
                <w:tab w:val="left" w:pos="12600"/>
              </w:tabs>
              <w:rPr>
                <w:rFonts w:ascii="Arial" w:hAnsi="Arial" w:cs="Arial"/>
                <w:b/>
                <w:i/>
                <w:sz w:val="16"/>
                <w:szCs w:val="16"/>
              </w:rPr>
            </w:pPr>
            <w:r w:rsidRPr="003563DA">
              <w:rPr>
                <w:rFonts w:ascii="Arial" w:hAnsi="Arial" w:cs="Arial"/>
                <w:b/>
                <w:sz w:val="16"/>
                <w:szCs w:val="16"/>
              </w:rPr>
              <w:t>ФЛАМІДЕЗ ФІТОПЛЮС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rPr>
                <w:rFonts w:ascii="Arial" w:hAnsi="Arial" w:cs="Arial"/>
                <w:sz w:val="16"/>
                <w:szCs w:val="16"/>
              </w:rPr>
            </w:pPr>
            <w:r w:rsidRPr="003563DA">
              <w:rPr>
                <w:rFonts w:ascii="Arial" w:hAnsi="Arial" w:cs="Arial"/>
                <w:sz w:val="16"/>
                <w:szCs w:val="16"/>
              </w:rPr>
              <w:t>мазь, по 20 г у контейнері; по 1 контейнеру в пачці;</w:t>
            </w:r>
            <w:r w:rsidRPr="003563DA">
              <w:rPr>
                <w:rFonts w:ascii="Arial" w:hAnsi="Arial" w:cs="Arial"/>
                <w:sz w:val="16"/>
                <w:szCs w:val="16"/>
              </w:rPr>
              <w:br/>
              <w:t>по 20 г або по 40 г у тубі; по 1 тубі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Енк`юб Етікалз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tabs>
                <w:tab w:val="left" w:pos="12600"/>
              </w:tabs>
              <w:jc w:val="center"/>
              <w:rPr>
                <w:rFonts w:ascii="Arial" w:hAnsi="Arial" w:cs="Arial"/>
                <w:i/>
                <w:sz w:val="16"/>
                <w:szCs w:val="16"/>
              </w:rPr>
            </w:pPr>
            <w:r w:rsidRPr="003563DA">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UA/1920/02/01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tabs>
                <w:tab w:val="left" w:pos="12600"/>
              </w:tabs>
              <w:rPr>
                <w:rFonts w:ascii="Arial" w:hAnsi="Arial" w:cs="Arial"/>
                <w:b/>
                <w:i/>
                <w:sz w:val="16"/>
                <w:szCs w:val="16"/>
              </w:rPr>
            </w:pPr>
            <w:r w:rsidRPr="003563DA">
              <w:rPr>
                <w:rFonts w:ascii="Arial" w:hAnsi="Arial" w:cs="Arial"/>
                <w:b/>
                <w:sz w:val="16"/>
                <w:szCs w:val="16"/>
              </w:rPr>
              <w:t>ФЛАМІДЕЗ®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rPr>
                <w:rFonts w:ascii="Arial" w:hAnsi="Arial" w:cs="Arial"/>
                <w:sz w:val="16"/>
                <w:szCs w:val="16"/>
              </w:rPr>
            </w:pPr>
            <w:r w:rsidRPr="003563DA">
              <w:rPr>
                <w:rFonts w:ascii="Arial" w:hAnsi="Arial" w:cs="Arial"/>
                <w:sz w:val="16"/>
                <w:szCs w:val="16"/>
              </w:rPr>
              <w:t>таблетки, вкриті плівковою оболонкою, по 10 таблеток у блістері; по 1, або по 3, або по 10 блістерів у каронній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tabs>
                <w:tab w:val="left" w:pos="12600"/>
              </w:tabs>
              <w:jc w:val="center"/>
              <w:rPr>
                <w:rFonts w:ascii="Arial" w:hAnsi="Arial" w:cs="Arial"/>
                <w:i/>
                <w:sz w:val="16"/>
                <w:szCs w:val="16"/>
              </w:rPr>
            </w:pPr>
            <w:r w:rsidRPr="003563DA">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UA/7061/01/01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tabs>
                <w:tab w:val="left" w:pos="12600"/>
              </w:tabs>
              <w:rPr>
                <w:rFonts w:ascii="Arial" w:hAnsi="Arial" w:cs="Arial"/>
                <w:b/>
                <w:i/>
                <w:sz w:val="16"/>
                <w:szCs w:val="16"/>
              </w:rPr>
            </w:pPr>
            <w:r w:rsidRPr="003563DA">
              <w:rPr>
                <w:rFonts w:ascii="Arial" w:hAnsi="Arial" w:cs="Arial"/>
                <w:b/>
                <w:sz w:val="16"/>
                <w:szCs w:val="16"/>
              </w:rPr>
              <w:t>ФЛАМІДЕЗ®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rPr>
                <w:rFonts w:ascii="Arial" w:hAnsi="Arial" w:cs="Arial"/>
                <w:sz w:val="16"/>
                <w:szCs w:val="16"/>
              </w:rPr>
            </w:pPr>
            <w:r w:rsidRPr="003563DA">
              <w:rPr>
                <w:rFonts w:ascii="Arial" w:hAnsi="Arial" w:cs="Arial"/>
                <w:sz w:val="16"/>
                <w:szCs w:val="16"/>
              </w:rPr>
              <w:t>таблетки, вкриті плівковою оболонкою, in bulk : 2500 таблеток у пакетах із фольги алюмінієвої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tabs>
                <w:tab w:val="left" w:pos="12600"/>
              </w:tabs>
              <w:jc w:val="center"/>
              <w:rPr>
                <w:rFonts w:ascii="Arial" w:hAnsi="Arial" w:cs="Arial"/>
                <w:i/>
                <w:sz w:val="16"/>
                <w:szCs w:val="16"/>
              </w:rPr>
            </w:pPr>
            <w:r w:rsidRPr="003563DA">
              <w:rPr>
                <w:rFonts w:ascii="Arial" w:hAnsi="Arial" w:cs="Arial"/>
                <w:i/>
                <w:sz w:val="16"/>
                <w:szCs w:val="16"/>
                <w:lang w:val="en-US"/>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UA/7062/01/01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tabs>
                <w:tab w:val="left" w:pos="12600"/>
              </w:tabs>
              <w:rPr>
                <w:rFonts w:ascii="Arial" w:hAnsi="Arial" w:cs="Arial"/>
                <w:b/>
                <w:i/>
                <w:sz w:val="16"/>
                <w:szCs w:val="16"/>
              </w:rPr>
            </w:pPr>
            <w:r w:rsidRPr="003563DA">
              <w:rPr>
                <w:rFonts w:ascii="Arial" w:hAnsi="Arial" w:cs="Arial"/>
                <w:b/>
                <w:sz w:val="16"/>
                <w:szCs w:val="16"/>
              </w:rPr>
              <w:t xml:space="preserve">ФЛЕБОДІА 600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rPr>
                <w:rFonts w:ascii="Arial" w:hAnsi="Arial" w:cs="Arial"/>
                <w:sz w:val="16"/>
                <w:szCs w:val="16"/>
              </w:rPr>
            </w:pPr>
            <w:r w:rsidRPr="003563DA">
              <w:rPr>
                <w:rFonts w:ascii="Arial" w:hAnsi="Arial" w:cs="Arial"/>
                <w:sz w:val="16"/>
                <w:szCs w:val="16"/>
              </w:rPr>
              <w:t>таблетки, вкриті плівковою оболонкою, по 600 мг; по 15 таблеток у блістері; по 1 або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Лабораторія Іннотек Інтернасьйональ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 xml:space="preserve">Іннотера Шузі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Францiя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Зміна назви лікарського засобу: Затверджено: Флєбодіа 600 мг. Запропоновано: Флебодіа 600. Введення змін протягом 6-ти місяців після затвердження. Зміни І типу - Адміністративні зміни. Зміна назви АФІ або допоміжної речовини. Зміна назви допоміжної речовини ГЛЗ. Затверджено: Кремнію діоксид колоїдний безводний. Запропоновано: Кремнію діоксид колоїдний гідрофобний </w:t>
            </w:r>
            <w:r w:rsidRPr="003563DA">
              <w:rPr>
                <w:rFonts w:ascii="Arial" w:hAnsi="Arial" w:cs="Arial"/>
                <w:sz w:val="16"/>
                <w:szCs w:val="16"/>
              </w:rPr>
              <w:br/>
              <w:t>Зміни внесено до Інструкції для медичного застосування лікарського засобу до розділу "Склад" щодо зміни назви допоміжної речовини (затверджено: кремнію діоксид колоїдний безводний, запропоновано: кремнію діоксид колоїдний гідрофобний), та, як наслідок, до тексту маркування упаковки лікарського засобу. Введення змін протягом 6-ти місяців після затвердження.</w:t>
            </w:r>
            <w:r w:rsidRPr="003563DA">
              <w:rPr>
                <w:rFonts w:ascii="Arial" w:hAnsi="Arial" w:cs="Arial"/>
                <w:sz w:val="16"/>
                <w:szCs w:val="16"/>
              </w:rPr>
              <w:br/>
              <w:t>Зміни І типу - Зміни щодо безпеки/ефективності та фармаконагляду (інші зміни). Внесення змін до розділу «Маркування» МКЯ ЛЗ. Затверджено: Маркировка. Запропоновано: Маркування. Згідно затвердженого тексту Маркування. Оновлення тексту маркування упаковки лікарського засобу.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"Фармакологічні властивості", "Показання" (редаговано та уточнено затверджену інформацію), "Протипоказання",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"Побічні реакції".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tabs>
                <w:tab w:val="left" w:pos="12600"/>
              </w:tabs>
              <w:jc w:val="center"/>
              <w:rPr>
                <w:rFonts w:ascii="Arial" w:hAnsi="Arial" w:cs="Arial"/>
                <w:i/>
                <w:sz w:val="16"/>
                <w:szCs w:val="16"/>
              </w:rPr>
            </w:pPr>
            <w:r w:rsidRPr="003563DA">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UA/8590/01/01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tabs>
                <w:tab w:val="left" w:pos="12600"/>
              </w:tabs>
              <w:rPr>
                <w:rFonts w:ascii="Arial" w:hAnsi="Arial" w:cs="Arial"/>
                <w:b/>
                <w:i/>
                <w:sz w:val="16"/>
                <w:szCs w:val="16"/>
              </w:rPr>
            </w:pPr>
            <w:r w:rsidRPr="003563DA">
              <w:rPr>
                <w:rFonts w:ascii="Arial" w:hAnsi="Arial" w:cs="Arial"/>
                <w:b/>
                <w:sz w:val="16"/>
                <w:szCs w:val="16"/>
              </w:rPr>
              <w:t>ФЛЕБОДІА 600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rPr>
                <w:rFonts w:ascii="Arial" w:hAnsi="Arial" w:cs="Arial"/>
                <w:sz w:val="16"/>
                <w:szCs w:val="16"/>
              </w:rPr>
            </w:pPr>
            <w:r w:rsidRPr="003563DA">
              <w:rPr>
                <w:rFonts w:ascii="Arial" w:hAnsi="Arial" w:cs="Arial"/>
                <w:sz w:val="16"/>
                <w:szCs w:val="16"/>
              </w:rPr>
              <w:t>таблетки, вкриті плівковою оболонкою, по 600 мг, по 15 таблеток у блістері; по 1 або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Лабораторія Іннотек Інтернасьйональ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 xml:space="preserve">Іннотера Шузі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Францiя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технічної помилки у МКЯ ЛЗ у розділі «Склад», пов'язані з перекладом або перенесенням інформації, які були допущені при процедурі перереєстрації (наказ №1422 від 01.08.2018 р.), а саме: У МКЯ ЛЗ у складі допоміжної речовини Opaglos 6000 зазначається віск жовтий замість віск бджолиний білий; У МКЯ ЛЗ у складі допоміжної речовини Opaglos 6000 зазначається етанол 96% замість  етанол безводний. Виправлено технічну помилку в інструкції для медичного застосування лікарського засобу, а саме в складі допоміжної речовини Opaglos 6000</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tabs>
                <w:tab w:val="left" w:pos="12600"/>
              </w:tabs>
              <w:jc w:val="center"/>
              <w:rPr>
                <w:rFonts w:ascii="Arial" w:hAnsi="Arial" w:cs="Arial"/>
                <w:i/>
                <w:sz w:val="16"/>
                <w:szCs w:val="16"/>
              </w:rPr>
            </w:pPr>
            <w:r w:rsidRPr="003563DA">
              <w:rPr>
                <w:rFonts w:ascii="Arial" w:hAnsi="Arial" w:cs="Arial"/>
                <w:i/>
                <w:sz w:val="16"/>
                <w:szCs w:val="16"/>
                <w:lang w:val="en-US"/>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UA/8590/01/01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tabs>
                <w:tab w:val="left" w:pos="12600"/>
              </w:tabs>
              <w:rPr>
                <w:rFonts w:ascii="Arial" w:hAnsi="Arial" w:cs="Arial"/>
                <w:b/>
                <w:i/>
                <w:sz w:val="16"/>
                <w:szCs w:val="16"/>
              </w:rPr>
            </w:pPr>
            <w:r w:rsidRPr="003563DA">
              <w:rPr>
                <w:rFonts w:ascii="Arial" w:hAnsi="Arial" w:cs="Arial"/>
                <w:b/>
                <w:sz w:val="16"/>
                <w:szCs w:val="16"/>
              </w:rPr>
              <w:t>ФЛУІМУЦИЛ АНТИБІОТИК 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rPr>
                <w:rFonts w:ascii="Arial" w:hAnsi="Arial" w:cs="Arial"/>
                <w:sz w:val="16"/>
                <w:szCs w:val="16"/>
              </w:rPr>
            </w:pPr>
            <w:r w:rsidRPr="003563DA">
              <w:rPr>
                <w:rFonts w:ascii="Arial" w:hAnsi="Arial" w:cs="Arial"/>
                <w:sz w:val="16"/>
                <w:szCs w:val="16"/>
              </w:rPr>
              <w:t>ліофілізат для розчину для ін'єкцій по 500 мг; 3 флакона з ліофілізатом та 3 ампули з розчинником по 4 мл (вода для ін’єкцій)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Замбон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Замбон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Італiя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заміна розділу «Графічне оформлення упаковки» на розділ «Маркування» в МКЯ ЛЗ: Затверджено: ГРАФІЧНЕ ОФОРМЛЕННЯ УПАКОВКИ Докладається Запропоновано: МАРКУВАННЯ Відповідно до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Замбон С.П.А., Італiя, без зміни місця виробництва. Зміни внесено в інструкцію для медичного застосування щодо місцезнаходження виробника з відповідними змінами у тексті маркування упаковки лікарського засобу.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tabs>
                <w:tab w:val="left" w:pos="12600"/>
              </w:tabs>
              <w:jc w:val="center"/>
              <w:rPr>
                <w:rFonts w:ascii="Arial" w:hAnsi="Arial" w:cs="Arial"/>
                <w:i/>
                <w:sz w:val="16"/>
                <w:szCs w:val="16"/>
              </w:rPr>
            </w:pPr>
            <w:r w:rsidRPr="003563DA">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UA/8503/01/01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ФЛУКОНАЗОЛ-ДАРНИЦЯ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капсули по 50 мг; по 10 капсул у контурній чарунковій упаковці; по 1 контурній чарунковій упаковці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внесення змін до реєстраційних матеріалів: виправлено розбіжність у реєстраційних документах - текст маркування упаковки лікарського засобу приведено у відповідність до затвердженого при безстрокоій перереєстрації. Зазначене виправлення відповідає матеріалам реєстраційного досьє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UA/1153/01/01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ФЛУКОНАЗОЛ-ДАРНИЦЯ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капсули по 100 мг; по 10 капсул у контурній чарунковій упаковці; по 1 контурній чарунковій упаковці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внесення змін до реєстраційних матеріалів: виправлено розбіжність у реєстраційних документах - текст маркування упаковки лікарського засобу приведено у відповідність до затвердженого при безстрокоій перереєстрації. Зазначене виправлення відповідає матеріалам реєстраційного досьє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UA/1153/01/02</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ФЛУКОНАЗОЛ-ДАРНИЦЯ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капсули по 150 мг, по 1 капсулі у контурній чарунковій упаковці; по 1 контурній чарунковій упаковці у пачці; по 1 капсулі у контурній чарунковій упаковці; по 2 або 3 контурні чарункові упаковки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внесення змін до реєстраційних матеріалів: виправлено розбіжність у реєстраційних документах - текст маркування упаковки лікарського засобу приведено у відповідність до затвердженого при безстрокоій перереєстрації. Зазначене виправлення відповідає матеріалам реєстраційного досьє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№2, №3 - за рецептом; № 1 - 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UA/1153/01/03</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ФОСФОЦИН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 xml:space="preserve">гранули для орального розчину по 3 г у саше; 2 саше з гранулами у коробці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Фармацевтична компанія "ВОКАТЕ С.A."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Грецiя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Лабіана Фармасьютікалс С.Л.У.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Іспанiя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додання альтернативного виробника АФІ Fosfomycin trometamol Interquim S.A. DE C.V., Mexico, в якого наявний Сертифікат відповідності Європейської Фармакопеї № R0-CEP 2017-166-Rev 00</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UA/15015/01/01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ХАБІФАК СПАГ. ПЄКА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 xml:space="preserve">краплі оральні по 30 мл, по 50 мл у флаконі; по 1 флакону в картонній упаковці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ПЕКАНА НАТУРХАЙЛЬМІТТЕЛЬ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ПЕКАНА НАТУРХАЙЛЬМІТТЕЛЬ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внесення змін до розділу “Маркування” МКЯ ЛЗ: </w:t>
            </w:r>
            <w:r w:rsidRPr="003563DA">
              <w:rPr>
                <w:rFonts w:ascii="Arial" w:hAnsi="Arial" w:cs="Arial"/>
                <w:sz w:val="16"/>
                <w:szCs w:val="16"/>
              </w:rPr>
              <w:br/>
              <w:t>Запропоновано: МАРКУВАННЯ. Відповідно до затвердженого тексту маркування. Зміни внесені в текст маркування упаковки лікарського засобу щодо зазначення міжнародних позначень одиниць вимірювання.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UA/13598/01/01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tabs>
                <w:tab w:val="left" w:pos="12600"/>
              </w:tabs>
              <w:rPr>
                <w:rFonts w:ascii="Arial" w:hAnsi="Arial" w:cs="Arial"/>
                <w:b/>
                <w:i/>
                <w:sz w:val="16"/>
                <w:szCs w:val="16"/>
              </w:rPr>
            </w:pPr>
            <w:r w:rsidRPr="003563DA">
              <w:rPr>
                <w:rFonts w:ascii="Arial" w:hAnsi="Arial" w:cs="Arial"/>
                <w:b/>
                <w:sz w:val="16"/>
                <w:szCs w:val="16"/>
              </w:rPr>
              <w:t>ЦЕЛЕБРЕКС®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rPr>
                <w:rFonts w:ascii="Arial" w:hAnsi="Arial" w:cs="Arial"/>
                <w:sz w:val="16"/>
                <w:szCs w:val="16"/>
              </w:rPr>
            </w:pPr>
            <w:r w:rsidRPr="003563DA">
              <w:rPr>
                <w:rFonts w:ascii="Arial" w:hAnsi="Arial" w:cs="Arial"/>
                <w:sz w:val="16"/>
                <w:szCs w:val="16"/>
              </w:rPr>
              <w:t>капсули по 200 мг; по 10 капсул у блістері; по 1, або по 2, або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Апджон ЮС 1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Виробництво препарату in bulk:</w:t>
            </w:r>
            <w:r w:rsidRPr="003563DA">
              <w:rPr>
                <w:rFonts w:ascii="Arial" w:hAnsi="Arial" w:cs="Arial"/>
                <w:sz w:val="16"/>
                <w:szCs w:val="16"/>
              </w:rPr>
              <w:br/>
              <w:t>Неолфарма Інк., США;</w:t>
            </w:r>
            <w:r w:rsidRPr="003563DA">
              <w:rPr>
                <w:rFonts w:ascii="Arial" w:hAnsi="Arial" w:cs="Arial"/>
                <w:sz w:val="16"/>
                <w:szCs w:val="16"/>
              </w:rPr>
              <w:br/>
              <w:t>Виробництво препарату in bulk:</w:t>
            </w:r>
            <w:r w:rsidRPr="003563DA">
              <w:rPr>
                <w:rFonts w:ascii="Arial" w:hAnsi="Arial" w:cs="Arial"/>
                <w:sz w:val="16"/>
                <w:szCs w:val="16"/>
              </w:rPr>
              <w:br/>
              <w:t>Пфайзер Фармасютікалз ЛЛС, США;</w:t>
            </w:r>
            <w:r w:rsidRPr="003563DA">
              <w:rPr>
                <w:rFonts w:ascii="Arial" w:hAnsi="Arial" w:cs="Arial"/>
                <w:sz w:val="16"/>
                <w:szCs w:val="16"/>
              </w:rPr>
              <w:br/>
              <w:t>Випуск серії, пакування, маркування, контроль якості при випуску:</w:t>
            </w:r>
            <w:r w:rsidRPr="003563DA">
              <w:rPr>
                <w:rFonts w:ascii="Arial" w:hAnsi="Arial" w:cs="Arial"/>
                <w:sz w:val="16"/>
                <w:szCs w:val="16"/>
              </w:rPr>
              <w:br/>
              <w:t>Р-Фарм Джермані ГмбХ, Німеччина;</w:t>
            </w:r>
            <w:r w:rsidRPr="003563DA">
              <w:rPr>
                <w:rFonts w:ascii="Arial" w:hAnsi="Arial" w:cs="Arial"/>
                <w:sz w:val="16"/>
                <w:szCs w:val="16"/>
              </w:rPr>
              <w:br/>
              <w:t>Пакування, контроль якості при випуску, випуск серії, маркування:</w:t>
            </w:r>
            <w:r w:rsidRPr="003563DA">
              <w:rPr>
                <w:rFonts w:ascii="Arial" w:hAnsi="Arial" w:cs="Arial"/>
                <w:sz w:val="16"/>
                <w:szCs w:val="16"/>
              </w:rPr>
              <w:br/>
              <w:t>Пфайзер Менюфекчуринг Дойчленд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США/</w:t>
            </w:r>
          </w:p>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Німеччина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9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tabs>
                <w:tab w:val="left" w:pos="12600"/>
              </w:tabs>
              <w:jc w:val="center"/>
              <w:rPr>
                <w:rFonts w:ascii="Arial" w:hAnsi="Arial" w:cs="Arial"/>
                <w:i/>
                <w:sz w:val="16"/>
                <w:szCs w:val="16"/>
              </w:rPr>
            </w:pPr>
            <w:r w:rsidRPr="003563DA">
              <w:rPr>
                <w:rFonts w:ascii="Arial" w:hAnsi="Arial" w:cs="Arial"/>
                <w:i/>
                <w:sz w:val="16"/>
                <w:szCs w:val="16"/>
                <w:lang w:val="en-US"/>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tabs>
                <w:tab w:val="left" w:pos="12600"/>
              </w:tabs>
              <w:jc w:val="center"/>
              <w:rPr>
                <w:rFonts w:ascii="Arial" w:hAnsi="Arial" w:cs="Arial"/>
                <w:sz w:val="16"/>
                <w:szCs w:val="16"/>
              </w:rPr>
            </w:pPr>
            <w:r w:rsidRPr="003563DA">
              <w:rPr>
                <w:rFonts w:ascii="Arial" w:hAnsi="Arial" w:cs="Arial"/>
                <w:sz w:val="16"/>
                <w:szCs w:val="16"/>
              </w:rPr>
              <w:t>UA/4463/01/02</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1"/>
              <w:tabs>
                <w:tab w:val="left" w:pos="12600"/>
              </w:tabs>
              <w:rPr>
                <w:rFonts w:ascii="Arial" w:hAnsi="Arial" w:cs="Arial"/>
                <w:b/>
                <w:i/>
                <w:sz w:val="16"/>
                <w:szCs w:val="16"/>
              </w:rPr>
            </w:pPr>
            <w:r w:rsidRPr="003563DA">
              <w:rPr>
                <w:rFonts w:ascii="Arial" w:hAnsi="Arial" w:cs="Arial"/>
                <w:b/>
                <w:sz w:val="16"/>
                <w:szCs w:val="16"/>
              </w:rPr>
              <w:t>ЦЕТЛО®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rPr>
                <w:rFonts w:ascii="Arial" w:hAnsi="Arial" w:cs="Arial"/>
                <w:sz w:val="16"/>
                <w:szCs w:val="16"/>
              </w:rPr>
            </w:pPr>
            <w:r w:rsidRPr="003563DA">
              <w:rPr>
                <w:rFonts w:ascii="Arial" w:hAnsi="Arial" w:cs="Arial"/>
                <w:sz w:val="16"/>
                <w:szCs w:val="16"/>
              </w:rPr>
              <w:t>таблетки, вкриті плівковою оболонкою, по 5 мг по 10 таблеток у блістері; по 1 або по 3 блістери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1"/>
              <w:tabs>
                <w:tab w:val="left" w:pos="12600"/>
              </w:tabs>
              <w:jc w:val="center"/>
              <w:rPr>
                <w:rFonts w:ascii="Arial" w:hAnsi="Arial" w:cs="Arial"/>
                <w:b/>
                <w:i/>
                <w:sz w:val="16"/>
                <w:szCs w:val="16"/>
              </w:rPr>
            </w:pPr>
            <w:r w:rsidRPr="003563D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UA/16177/01/01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1"/>
              <w:tabs>
                <w:tab w:val="left" w:pos="12600"/>
              </w:tabs>
              <w:rPr>
                <w:rFonts w:ascii="Arial" w:hAnsi="Arial" w:cs="Arial"/>
                <w:b/>
                <w:i/>
                <w:sz w:val="16"/>
                <w:szCs w:val="16"/>
              </w:rPr>
            </w:pPr>
            <w:r w:rsidRPr="003563DA">
              <w:rPr>
                <w:rFonts w:ascii="Arial" w:hAnsi="Arial" w:cs="Arial"/>
                <w:b/>
                <w:sz w:val="16"/>
                <w:szCs w:val="16"/>
              </w:rPr>
              <w:t>ЦЕТЛО®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rPr>
                <w:rFonts w:ascii="Arial" w:hAnsi="Arial" w:cs="Arial"/>
                <w:sz w:val="16"/>
                <w:szCs w:val="16"/>
              </w:rPr>
            </w:pPr>
            <w:r w:rsidRPr="003563DA">
              <w:rPr>
                <w:rFonts w:ascii="Arial" w:hAnsi="Arial" w:cs="Arial"/>
                <w:sz w:val="16"/>
                <w:szCs w:val="16"/>
              </w:rPr>
              <w:t>таблетки, вкриті плівковою оболонкою, по 5 мг in bulk: по 1000 таблеток у подвійних поліетиленових пакетах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1"/>
              <w:tabs>
                <w:tab w:val="left" w:pos="12600"/>
              </w:tabs>
              <w:jc w:val="center"/>
              <w:rPr>
                <w:rFonts w:ascii="Arial" w:hAnsi="Arial" w:cs="Arial"/>
                <w:b/>
                <w:i/>
                <w:sz w:val="16"/>
                <w:szCs w:val="16"/>
              </w:rPr>
            </w:pPr>
            <w:r w:rsidRPr="003563D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UA/16176/01/01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1"/>
              <w:tabs>
                <w:tab w:val="left" w:pos="12600"/>
              </w:tabs>
              <w:rPr>
                <w:rFonts w:ascii="Arial" w:hAnsi="Arial" w:cs="Arial"/>
                <w:b/>
                <w:i/>
                <w:sz w:val="16"/>
                <w:szCs w:val="16"/>
              </w:rPr>
            </w:pPr>
            <w:r w:rsidRPr="003563DA">
              <w:rPr>
                <w:rFonts w:ascii="Arial" w:hAnsi="Arial" w:cs="Arial"/>
                <w:b/>
                <w:sz w:val="16"/>
                <w:szCs w:val="16"/>
              </w:rPr>
              <w:t>ЦЕТЛО®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rPr>
                <w:rFonts w:ascii="Arial" w:hAnsi="Arial" w:cs="Arial"/>
                <w:sz w:val="16"/>
                <w:szCs w:val="16"/>
              </w:rPr>
            </w:pPr>
            <w:r w:rsidRPr="003563DA">
              <w:rPr>
                <w:rFonts w:ascii="Arial" w:hAnsi="Arial" w:cs="Arial"/>
                <w:sz w:val="16"/>
                <w:szCs w:val="16"/>
              </w:rPr>
              <w:t>таблетки, вкриті плівковою оболонкою, по 10 таблеток у блістері; по 1, 2 або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1"/>
              <w:tabs>
                <w:tab w:val="left" w:pos="12600"/>
              </w:tabs>
              <w:jc w:val="center"/>
              <w:rPr>
                <w:rFonts w:ascii="Arial" w:hAnsi="Arial" w:cs="Arial"/>
                <w:b/>
                <w:i/>
                <w:sz w:val="16"/>
                <w:szCs w:val="16"/>
              </w:rPr>
            </w:pPr>
            <w:r w:rsidRPr="003563D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UA/15638/01/01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1"/>
              <w:tabs>
                <w:tab w:val="left" w:pos="12600"/>
              </w:tabs>
              <w:rPr>
                <w:rFonts w:ascii="Arial" w:hAnsi="Arial" w:cs="Arial"/>
                <w:b/>
                <w:i/>
                <w:sz w:val="16"/>
                <w:szCs w:val="16"/>
              </w:rPr>
            </w:pPr>
            <w:r w:rsidRPr="003563DA">
              <w:rPr>
                <w:rFonts w:ascii="Arial" w:hAnsi="Arial" w:cs="Arial"/>
                <w:b/>
                <w:sz w:val="16"/>
                <w:szCs w:val="16"/>
              </w:rPr>
              <w:t>ЦЕТЛО®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rPr>
                <w:rFonts w:ascii="Arial" w:hAnsi="Arial" w:cs="Arial"/>
                <w:sz w:val="16"/>
                <w:szCs w:val="16"/>
              </w:rPr>
            </w:pPr>
            <w:r w:rsidRPr="003563DA">
              <w:rPr>
                <w:rFonts w:ascii="Arial" w:hAnsi="Arial" w:cs="Arial"/>
                <w:sz w:val="16"/>
                <w:szCs w:val="16"/>
              </w:rPr>
              <w:t>таблетки, вкриті плівковою оболонкою, іn bulk: по 1000 таблеток у поліетиленових пакетах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Індія</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1"/>
              <w:tabs>
                <w:tab w:val="left" w:pos="12600"/>
              </w:tabs>
              <w:jc w:val="center"/>
              <w:rPr>
                <w:rFonts w:ascii="Arial" w:hAnsi="Arial" w:cs="Arial"/>
                <w:b/>
                <w:i/>
                <w:sz w:val="16"/>
                <w:szCs w:val="16"/>
              </w:rPr>
            </w:pPr>
            <w:r w:rsidRPr="003563DA">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1"/>
              <w:tabs>
                <w:tab w:val="left" w:pos="12600"/>
              </w:tabs>
              <w:jc w:val="center"/>
              <w:rPr>
                <w:rFonts w:ascii="Arial" w:hAnsi="Arial" w:cs="Arial"/>
                <w:sz w:val="16"/>
                <w:szCs w:val="16"/>
              </w:rPr>
            </w:pPr>
            <w:r w:rsidRPr="003563DA">
              <w:rPr>
                <w:rFonts w:ascii="Arial" w:hAnsi="Arial" w:cs="Arial"/>
                <w:sz w:val="16"/>
                <w:szCs w:val="16"/>
              </w:rPr>
              <w:t>UA/15639/01/01</w:t>
            </w:r>
          </w:p>
        </w:tc>
      </w:tr>
      <w:tr w:rsidR="003563DA" w:rsidRPr="003563DA" w:rsidTr="00644982">
        <w:tblPrEx>
          <w:tblLook w:val="04A0" w:firstRow="1" w:lastRow="0" w:firstColumn="1" w:lastColumn="0" w:noHBand="0" w:noVBand="1"/>
        </w:tblPrEx>
        <w:trPr>
          <w:trHeight w:val="2567"/>
        </w:trPr>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ЦЕФТРИАКСОН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порошок для приготування розчину для ін’єкцій по 1000 мг; 1 або 5, або 10 флаконів з порошком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НСПС Хебей Хуамін Фармасьютікал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Китай</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з безпеки застосування діючої речовини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UA/7824/01/01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ЦЕФТРІАКСОН-БХФЗ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порошок для розчину для ін'єкцій по 500 мг, флакони з порошком; 1 флакон з порошком в пачці; 1 флакон з порошком у комплекті з розчинником (вода для ін'єкцій) по 5 мл в ампулі в пачці з картонною перегородкою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застосування діючої речовини. 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UA/4174/01/01</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ЦЕФТРІАКСОН-БХФЗ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порошок для розчину для ін'єкцій по 1000 мг, флакони з порошком; 1 флакон з порошком в пачці; 1 флакон з порошком у комплекті з розчинником (вода для ін'єкцій) по 5 мл або по 10 мл в ампулі в пачці з картонною перегородкою; 1 флакон з порошком у комплекті з розчинником (лідокаїну гідрохлорид, розчин для ін'єкцій, 10 мг/мл) по 3,5 мл в ампулі в пачці з картонною перегородкою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застосування діючої речовини. 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UA/4174/01/02</w:t>
            </w:r>
          </w:p>
        </w:tc>
      </w:tr>
      <w:tr w:rsidR="003563DA" w:rsidRPr="003563DA" w:rsidTr="00644982">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44B38" w:rsidRPr="003563DA" w:rsidRDefault="00A44B38" w:rsidP="00A44B38">
            <w:pPr>
              <w:numPr>
                <w:ilvl w:val="0"/>
                <w:numId w:val="3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44B38" w:rsidRPr="003563DA" w:rsidRDefault="00A44B38" w:rsidP="0037109B">
            <w:pPr>
              <w:pStyle w:val="12"/>
              <w:tabs>
                <w:tab w:val="left" w:pos="12600"/>
              </w:tabs>
              <w:rPr>
                <w:rFonts w:ascii="Arial" w:hAnsi="Arial" w:cs="Arial"/>
                <w:b/>
                <w:i/>
                <w:sz w:val="16"/>
                <w:szCs w:val="16"/>
              </w:rPr>
            </w:pPr>
            <w:r w:rsidRPr="003563DA">
              <w:rPr>
                <w:rFonts w:ascii="Arial" w:hAnsi="Arial" w:cs="Arial"/>
                <w:b/>
                <w:sz w:val="16"/>
                <w:szCs w:val="16"/>
              </w:rPr>
              <w:t>ЦИТРАМОН-М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rPr>
                <w:rFonts w:ascii="Arial" w:hAnsi="Arial" w:cs="Arial"/>
                <w:sz w:val="16"/>
                <w:szCs w:val="16"/>
              </w:rPr>
            </w:pPr>
            <w:r w:rsidRPr="003563DA">
              <w:rPr>
                <w:rFonts w:ascii="Arial" w:hAnsi="Arial" w:cs="Arial"/>
                <w:sz w:val="16"/>
                <w:szCs w:val="16"/>
              </w:rPr>
              <w:t>таблетки по 6 таблеток у блістері; по 10 таблеток у блістері; по 6 таблеток у блістері, по 1 блістеру в пачці; по 10 таблеток у блістері; по 1 блістеру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ПАТ "Хімфармзавод "Червона зірка"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Україна</w:t>
            </w:r>
          </w:p>
        </w:tc>
        <w:tc>
          <w:tcPr>
            <w:tcW w:w="4536"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spacing w:after="240"/>
              <w:jc w:val="center"/>
              <w:rPr>
                <w:rFonts w:ascii="Arial" w:hAnsi="Arial" w:cs="Arial"/>
                <w:sz w:val="16"/>
                <w:szCs w:val="16"/>
              </w:rPr>
            </w:pPr>
            <w:r w:rsidRPr="003563DA">
              <w:rPr>
                <w:rFonts w:ascii="Arial" w:hAnsi="Arial" w:cs="Arial"/>
                <w:sz w:val="16"/>
                <w:szCs w:val="16"/>
              </w:rPr>
              <w:t>внесення змін до реєстраційних матеріалів: зміни І типу - подання сертифікату відповідності ЄФ № R1-CEP 2000-124-Rev 08 для АФІ Парацетамол з метою приведення специфікації та аналітичних методик контролю АФІ у відповідність до діючого сертифікату відповідності Європейській фармакопеї. Попередня реєстрація на підставі матеріалів ДМФ затвердженого виробника ANQIU LU'AN PHARMACEUTICAL CO., LTD, Китай. До сертифікату СЕР включений термін переконтролю АФІ - 48 місяців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644982">
            <w:pPr>
              <w:pStyle w:val="12"/>
              <w:tabs>
                <w:tab w:val="left" w:pos="12600"/>
              </w:tabs>
              <w:jc w:val="center"/>
              <w:rPr>
                <w:rFonts w:ascii="Arial" w:hAnsi="Arial" w:cs="Arial"/>
                <w:b/>
                <w:i/>
                <w:sz w:val="16"/>
                <w:szCs w:val="16"/>
              </w:rPr>
            </w:pPr>
            <w:r w:rsidRPr="003563DA">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A44B38" w:rsidRPr="003563DA" w:rsidRDefault="00A44B38" w:rsidP="0037109B">
            <w:pPr>
              <w:pStyle w:val="12"/>
              <w:tabs>
                <w:tab w:val="left" w:pos="12600"/>
              </w:tabs>
              <w:jc w:val="center"/>
              <w:rPr>
                <w:rFonts w:ascii="Arial" w:hAnsi="Arial" w:cs="Arial"/>
                <w:sz w:val="16"/>
                <w:szCs w:val="16"/>
              </w:rPr>
            </w:pPr>
            <w:r w:rsidRPr="003563DA">
              <w:rPr>
                <w:rFonts w:ascii="Arial" w:hAnsi="Arial" w:cs="Arial"/>
                <w:sz w:val="16"/>
                <w:szCs w:val="16"/>
              </w:rPr>
              <w:t>UA/8592/01/01</w:t>
            </w:r>
          </w:p>
        </w:tc>
      </w:tr>
    </w:tbl>
    <w:p w:rsidR="00A44B38" w:rsidRPr="003563DA" w:rsidRDefault="00A44B38" w:rsidP="00A44B38">
      <w:pPr>
        <w:pStyle w:val="12"/>
        <w:rPr>
          <w:sz w:val="16"/>
          <w:szCs w:val="16"/>
        </w:rPr>
      </w:pPr>
    </w:p>
    <w:p w:rsidR="00A44B38" w:rsidRPr="003563DA" w:rsidRDefault="00A44B38" w:rsidP="00A44B38">
      <w:pPr>
        <w:pStyle w:val="12"/>
        <w:rPr>
          <w:sz w:val="16"/>
          <w:szCs w:val="16"/>
        </w:rPr>
      </w:pPr>
    </w:p>
    <w:p w:rsidR="00644982" w:rsidRPr="003563DA" w:rsidRDefault="00644982" w:rsidP="00A44B38">
      <w:pPr>
        <w:pStyle w:val="12"/>
        <w:rPr>
          <w:sz w:val="16"/>
          <w:szCs w:val="16"/>
        </w:rPr>
      </w:pPr>
    </w:p>
    <w:p w:rsidR="00A44B38" w:rsidRPr="003563DA" w:rsidRDefault="00A44B38" w:rsidP="00A44B38">
      <w:pPr>
        <w:pStyle w:val="12"/>
        <w:rPr>
          <w:sz w:val="16"/>
          <w:szCs w:val="16"/>
        </w:rPr>
      </w:pPr>
    </w:p>
    <w:tbl>
      <w:tblPr>
        <w:tblW w:w="0" w:type="auto"/>
        <w:tblLook w:val="04A0" w:firstRow="1" w:lastRow="0" w:firstColumn="1" w:lastColumn="0" w:noHBand="0" w:noVBand="1"/>
      </w:tblPr>
      <w:tblGrid>
        <w:gridCol w:w="7421"/>
        <w:gridCol w:w="7422"/>
      </w:tblGrid>
      <w:tr w:rsidR="00A44B38" w:rsidRPr="003563DA" w:rsidTr="0037109B">
        <w:tc>
          <w:tcPr>
            <w:tcW w:w="7421" w:type="dxa"/>
            <w:shd w:val="clear" w:color="auto" w:fill="auto"/>
          </w:tcPr>
          <w:p w:rsidR="00A44B38" w:rsidRPr="003563DA" w:rsidRDefault="00A44B38" w:rsidP="0037109B">
            <w:pPr>
              <w:ind w:right="20"/>
              <w:rPr>
                <w:rStyle w:val="cs95e872d01"/>
                <w:sz w:val="28"/>
                <w:szCs w:val="28"/>
              </w:rPr>
            </w:pPr>
            <w:r w:rsidRPr="003563DA">
              <w:rPr>
                <w:rStyle w:val="cs7864ebcf1"/>
                <w:color w:val="auto"/>
                <w:sz w:val="28"/>
                <w:szCs w:val="28"/>
              </w:rPr>
              <w:t xml:space="preserve">В.о. Генерального директора Директорату </w:t>
            </w:r>
          </w:p>
          <w:p w:rsidR="00A44B38" w:rsidRPr="003563DA" w:rsidRDefault="00A44B38" w:rsidP="0037109B">
            <w:pPr>
              <w:ind w:right="20"/>
              <w:rPr>
                <w:rStyle w:val="cs7864ebcf1"/>
                <w:color w:val="auto"/>
                <w:sz w:val="28"/>
                <w:szCs w:val="28"/>
              </w:rPr>
            </w:pPr>
            <w:r w:rsidRPr="003563DA">
              <w:rPr>
                <w:rStyle w:val="cs7864ebcf1"/>
                <w:color w:val="auto"/>
                <w:sz w:val="28"/>
                <w:szCs w:val="28"/>
              </w:rPr>
              <w:t>фармацевтичного забезпечення</w:t>
            </w:r>
            <w:r w:rsidRPr="003563DA">
              <w:rPr>
                <w:rStyle w:val="cs188c92b51"/>
                <w:color w:val="auto"/>
                <w:sz w:val="28"/>
                <w:szCs w:val="28"/>
              </w:rPr>
              <w:t>                                  </w:t>
            </w:r>
          </w:p>
        </w:tc>
        <w:tc>
          <w:tcPr>
            <w:tcW w:w="7422" w:type="dxa"/>
            <w:shd w:val="clear" w:color="auto" w:fill="auto"/>
          </w:tcPr>
          <w:p w:rsidR="00A44B38" w:rsidRPr="003563DA" w:rsidRDefault="00A44B38" w:rsidP="0037109B">
            <w:pPr>
              <w:pStyle w:val="cs95e872d0"/>
              <w:rPr>
                <w:rStyle w:val="cs7864ebcf1"/>
                <w:color w:val="auto"/>
                <w:sz w:val="28"/>
                <w:szCs w:val="28"/>
              </w:rPr>
            </w:pPr>
          </w:p>
          <w:p w:rsidR="00A44B38" w:rsidRPr="003563DA" w:rsidRDefault="00A44B38" w:rsidP="0037109B">
            <w:pPr>
              <w:pStyle w:val="cs95e872d0"/>
              <w:jc w:val="right"/>
              <w:rPr>
                <w:rStyle w:val="cs7864ebcf1"/>
                <w:color w:val="auto"/>
                <w:sz w:val="28"/>
                <w:szCs w:val="28"/>
              </w:rPr>
            </w:pPr>
            <w:r w:rsidRPr="003563DA">
              <w:rPr>
                <w:rStyle w:val="cs7864ebcf1"/>
                <w:color w:val="auto"/>
                <w:sz w:val="28"/>
                <w:szCs w:val="28"/>
              </w:rPr>
              <w:t>Іван ЗАДВОРНИХ</w:t>
            </w:r>
          </w:p>
        </w:tc>
      </w:tr>
    </w:tbl>
    <w:p w:rsidR="00A44B38" w:rsidRPr="003563DA" w:rsidRDefault="00A44B38" w:rsidP="00A44B38">
      <w:pPr>
        <w:jc w:val="center"/>
      </w:pPr>
    </w:p>
    <w:p w:rsidR="00D74462" w:rsidRPr="003563DA" w:rsidRDefault="00D74462" w:rsidP="006D0A8F">
      <w:pPr>
        <w:rPr>
          <w:b/>
          <w:sz w:val="28"/>
          <w:szCs w:val="28"/>
          <w:lang w:val="uk-UA"/>
        </w:rPr>
      </w:pPr>
    </w:p>
    <w:sectPr w:rsidR="00D74462" w:rsidRPr="003563DA" w:rsidSect="0037109B">
      <w:headerReference w:type="default" r:id="rId16"/>
      <w:footerReference w:type="default" r:id="rId17"/>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66E" w:rsidRDefault="0096766E" w:rsidP="00B217C6">
      <w:r>
        <w:separator/>
      </w:r>
    </w:p>
  </w:endnote>
  <w:endnote w:type="continuationSeparator" w:id="0">
    <w:p w:rsidR="0096766E" w:rsidRDefault="0096766E"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Roboto">
    <w:altName w:val="Times New Roman"/>
    <w:charset w:val="CC"/>
    <w:family w:val="auto"/>
    <w:pitch w:val="variable"/>
    <w:sig w:usb0="00000001" w:usb1="5000217F" w:usb2="0000002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B35F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09B" w:rsidRDefault="0037109B">
    <w:pPr>
      <w:pStyle w:val="a5"/>
      <w:jc w:val="center"/>
    </w:pPr>
  </w:p>
  <w:p w:rsidR="0037109B" w:rsidRDefault="0037109B">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09B" w:rsidRDefault="0037109B">
    <w:pPr>
      <w:pStyle w:val="a5"/>
      <w:jc w:val="center"/>
    </w:pPr>
  </w:p>
  <w:p w:rsidR="0037109B" w:rsidRDefault="0037109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66E" w:rsidRDefault="0096766E" w:rsidP="00B217C6">
      <w:r>
        <w:separator/>
      </w:r>
    </w:p>
  </w:footnote>
  <w:footnote w:type="continuationSeparator" w:id="0">
    <w:p w:rsidR="0096766E" w:rsidRDefault="0096766E"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7C3C6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931258">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986E2B">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09B" w:rsidRDefault="0037109B" w:rsidP="0037109B">
    <w:pPr>
      <w:pStyle w:val="a3"/>
      <w:tabs>
        <w:tab w:val="center" w:pos="7313"/>
        <w:tab w:val="left" w:pos="11830"/>
      </w:tabs>
    </w:pPr>
    <w:r>
      <w:tab/>
    </w:r>
    <w:r>
      <w:tab/>
    </w:r>
    <w:r>
      <w:fldChar w:fldCharType="begin"/>
    </w:r>
    <w:r>
      <w:instrText>PAGE   \* MERGEFORMAT</w:instrText>
    </w:r>
    <w:r>
      <w:fldChar w:fldCharType="separate"/>
    </w:r>
    <w:r w:rsidR="00986E2B">
      <w:rPr>
        <w:noProof/>
      </w:rPr>
      <w:t>4</w:t>
    </w:r>
    <w:r>
      <w:fldChar w:fldCharType="end"/>
    </w:r>
  </w:p>
  <w:p w:rsidR="0037109B" w:rsidRDefault="0037109B">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09B" w:rsidRDefault="0037109B" w:rsidP="0037109B">
    <w:pPr>
      <w:pStyle w:val="a3"/>
      <w:tabs>
        <w:tab w:val="center" w:pos="7313"/>
        <w:tab w:val="left" w:pos="11796"/>
      </w:tabs>
    </w:pPr>
    <w:r>
      <w:tab/>
    </w:r>
    <w:r>
      <w:tab/>
    </w:r>
    <w:r>
      <w:fldChar w:fldCharType="begin"/>
    </w:r>
    <w:r>
      <w:instrText>PAGE   \* MERGEFORMAT</w:instrText>
    </w:r>
    <w:r>
      <w:fldChar w:fldCharType="separate"/>
    </w:r>
    <w:r w:rsidR="008F6D98">
      <w:rPr>
        <w:noProof/>
      </w:rPr>
      <w:t>18</w:t>
    </w:r>
    <w:r>
      <w:fldChar w:fldCharType="end"/>
    </w:r>
  </w:p>
  <w:p w:rsidR="00071BA6" w:rsidRDefault="00071BA6" w:rsidP="0037109B">
    <w:pPr>
      <w:pStyle w:val="a3"/>
      <w:tabs>
        <w:tab w:val="center" w:pos="7313"/>
        <w:tab w:val="left" w:pos="11796"/>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09B" w:rsidRDefault="0037109B" w:rsidP="0037109B">
    <w:pPr>
      <w:pStyle w:val="a3"/>
      <w:tabs>
        <w:tab w:val="center" w:pos="7313"/>
        <w:tab w:val="left" w:pos="12084"/>
      </w:tabs>
    </w:pPr>
    <w:r>
      <w:tab/>
    </w:r>
    <w:r>
      <w:tab/>
    </w:r>
    <w:r>
      <w:fldChar w:fldCharType="begin"/>
    </w:r>
    <w:r>
      <w:instrText>PAGE   \* MERGEFORMAT</w:instrText>
    </w:r>
    <w:r>
      <w:fldChar w:fldCharType="separate"/>
    </w:r>
    <w:r w:rsidR="008F6D98">
      <w:rPr>
        <w:noProof/>
      </w:rPr>
      <w:t>28</w:t>
    </w:r>
    <w:r>
      <w:fldChar w:fldCharType="end"/>
    </w:r>
  </w:p>
  <w:p w:rsidR="00644982" w:rsidRDefault="00644982" w:rsidP="0037109B">
    <w:pPr>
      <w:pStyle w:val="a3"/>
      <w:tabs>
        <w:tab w:val="center" w:pos="7313"/>
        <w:tab w:val="left" w:pos="12084"/>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90465"/>
    <w:multiLevelType w:val="multilevel"/>
    <w:tmpl w:val="8794C23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4"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B60584"/>
    <w:multiLevelType w:val="multilevel"/>
    <w:tmpl w:val="A80EAB4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9"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3"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EEE489B"/>
    <w:multiLevelType w:val="hybridMultilevel"/>
    <w:tmpl w:val="FFFFFFFF"/>
    <w:lvl w:ilvl="0" w:tplc="09BED04D">
      <w:start w:val="1"/>
      <w:numFmt w:val="bullet"/>
      <w:lvlText w:val="·"/>
      <w:lvlJc w:val="left"/>
      <w:pPr>
        <w:ind w:left="720" w:hanging="360"/>
      </w:pPr>
      <w:rPr>
        <w:rFonts w:ascii="Symbol" w:hAnsi="Symbol" w:cs="Symbol"/>
        <w:b/>
        <w:bCs/>
        <w:color w:val="000000"/>
        <w:sz w:val="18"/>
        <w:szCs w:val="18"/>
      </w:rPr>
    </w:lvl>
    <w:lvl w:ilvl="1" w:tplc="2ECBCB75">
      <w:start w:val="1"/>
      <w:numFmt w:val="bullet"/>
      <w:lvlText w:val="o"/>
      <w:lvlJc w:val="left"/>
      <w:pPr>
        <w:ind w:left="1440" w:hanging="360"/>
      </w:pPr>
      <w:rPr>
        <w:rFonts w:ascii="Symbol" w:hAnsi="Symbol" w:cs="Symbol"/>
        <w:b/>
        <w:bCs/>
        <w:color w:val="000000"/>
        <w:sz w:val="18"/>
        <w:szCs w:val="18"/>
      </w:rPr>
    </w:lvl>
    <w:lvl w:ilvl="2" w:tplc="09BED04D">
      <w:start w:val="1"/>
      <w:numFmt w:val="bullet"/>
      <w:lvlText w:val="·"/>
      <w:lvlJc w:val="left"/>
      <w:pPr>
        <w:ind w:left="2160" w:hanging="360"/>
      </w:pPr>
      <w:rPr>
        <w:rFonts w:ascii="Symbol" w:hAnsi="Symbol" w:cs="Symbol"/>
        <w:b/>
        <w:bCs/>
        <w:color w:val="000000"/>
        <w:sz w:val="18"/>
        <w:szCs w:val="18"/>
      </w:rPr>
    </w:lvl>
    <w:lvl w:ilvl="3" w:tplc="2ECBCB75">
      <w:start w:val="1"/>
      <w:numFmt w:val="bullet"/>
      <w:lvlText w:val="o"/>
      <w:lvlJc w:val="left"/>
      <w:pPr>
        <w:ind w:left="2880" w:hanging="360"/>
      </w:pPr>
      <w:rPr>
        <w:rFonts w:ascii="Symbol" w:hAnsi="Symbol" w:cs="Symbol"/>
        <w:b/>
        <w:bCs/>
        <w:color w:val="000000"/>
        <w:sz w:val="18"/>
        <w:szCs w:val="18"/>
      </w:rPr>
    </w:lvl>
    <w:lvl w:ilvl="4" w:tplc="09BED04D">
      <w:start w:val="1"/>
      <w:numFmt w:val="bullet"/>
      <w:lvlText w:val="·"/>
      <w:lvlJc w:val="left"/>
      <w:pPr>
        <w:ind w:left="3600" w:hanging="360"/>
      </w:pPr>
      <w:rPr>
        <w:rFonts w:ascii="Symbol" w:hAnsi="Symbol" w:cs="Symbol"/>
        <w:b/>
        <w:bCs/>
        <w:color w:val="000000"/>
        <w:sz w:val="18"/>
        <w:szCs w:val="18"/>
      </w:rPr>
    </w:lvl>
    <w:lvl w:ilvl="5" w:tplc="2ECBCB75">
      <w:start w:val="1"/>
      <w:numFmt w:val="bullet"/>
      <w:lvlText w:val="o"/>
      <w:lvlJc w:val="left"/>
      <w:pPr>
        <w:ind w:left="4320" w:hanging="360"/>
      </w:pPr>
      <w:rPr>
        <w:rFonts w:ascii="Symbol" w:hAnsi="Symbol" w:cs="Symbol"/>
        <w:b/>
        <w:bCs/>
        <w:color w:val="000000"/>
        <w:sz w:val="18"/>
        <w:szCs w:val="18"/>
      </w:rPr>
    </w:lvl>
    <w:lvl w:ilvl="6" w:tplc="09BED04D">
      <w:start w:val="1"/>
      <w:numFmt w:val="bullet"/>
      <w:lvlText w:val="·"/>
      <w:lvlJc w:val="left"/>
      <w:pPr>
        <w:ind w:left="5040" w:hanging="360"/>
      </w:pPr>
      <w:rPr>
        <w:rFonts w:ascii="Symbol" w:hAnsi="Symbol" w:cs="Symbol"/>
        <w:b/>
        <w:bCs/>
        <w:color w:val="000000"/>
        <w:sz w:val="18"/>
        <w:szCs w:val="18"/>
      </w:rPr>
    </w:lvl>
    <w:lvl w:ilvl="7" w:tplc="2ECBCB75">
      <w:start w:val="1"/>
      <w:numFmt w:val="bullet"/>
      <w:lvlText w:val="o"/>
      <w:lvlJc w:val="left"/>
      <w:pPr>
        <w:ind w:left="5760" w:hanging="360"/>
      </w:pPr>
      <w:rPr>
        <w:rFonts w:ascii="Symbol" w:hAnsi="Symbol" w:cs="Symbol"/>
        <w:b/>
        <w:bCs/>
        <w:color w:val="000000"/>
        <w:sz w:val="18"/>
        <w:szCs w:val="18"/>
      </w:rPr>
    </w:lvl>
    <w:lvl w:ilvl="8" w:tplc="09BED04D">
      <w:start w:val="1"/>
      <w:numFmt w:val="bullet"/>
      <w:lvlText w:val="·"/>
      <w:lvlJc w:val="left"/>
      <w:pPr>
        <w:ind w:left="6480" w:hanging="360"/>
      </w:pPr>
      <w:rPr>
        <w:rFonts w:ascii="Symbol" w:hAnsi="Symbol" w:cs="Symbol"/>
        <w:b/>
        <w:bCs/>
        <w:color w:val="000000"/>
        <w:sz w:val="18"/>
        <w:szCs w:val="18"/>
      </w:rPr>
    </w:lvl>
  </w:abstractNum>
  <w:abstractNum w:abstractNumId="15"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6" w15:restartNumberingAfterBreak="0">
    <w:nsid w:val="40647BFA"/>
    <w:multiLevelType w:val="multilevel"/>
    <w:tmpl w:val="CFA809F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8" w15:restartNumberingAfterBreak="0">
    <w:nsid w:val="4CFF05F7"/>
    <w:multiLevelType w:val="multilevel"/>
    <w:tmpl w:val="E4702E4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37E5BBE"/>
    <w:multiLevelType w:val="multilevel"/>
    <w:tmpl w:val="876A85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B4E0F7E"/>
    <w:multiLevelType w:val="multilevel"/>
    <w:tmpl w:val="F0C087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16E0C3B"/>
    <w:multiLevelType w:val="multilevel"/>
    <w:tmpl w:val="CFBE5AA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6"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9"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0" w15:restartNumberingAfterBreak="0">
    <w:nsid w:val="7C995D6A"/>
    <w:multiLevelType w:val="multilevel"/>
    <w:tmpl w:val="D458AE7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0"/>
  </w:num>
  <w:num w:numId="2">
    <w:abstractNumId w:val="9"/>
  </w:num>
  <w:num w:numId="3">
    <w:abstractNumId w:val="23"/>
  </w:num>
  <w:num w:numId="4">
    <w:abstractNumId w:val="13"/>
  </w:num>
  <w:num w:numId="5">
    <w:abstractNumId w:val="2"/>
  </w:num>
  <w:num w:numId="6">
    <w:abstractNumId w:val="29"/>
  </w:num>
  <w:num w:numId="7">
    <w:abstractNumId w:val="12"/>
  </w:num>
  <w:num w:numId="8">
    <w:abstractNumId w:val="5"/>
  </w:num>
  <w:num w:numId="9">
    <w:abstractNumId w:val="17"/>
  </w:num>
  <w:num w:numId="10">
    <w:abstractNumId w:val="26"/>
  </w:num>
  <w:num w:numId="11">
    <w:abstractNumId w:val="6"/>
  </w:num>
  <w:num w:numId="12">
    <w:abstractNumId w:val="11"/>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8"/>
  </w:num>
  <w:num w:numId="18">
    <w:abstractNumId w:val="27"/>
  </w:num>
  <w:num w:numId="19">
    <w:abstractNumId w:val="3"/>
  </w:num>
  <w:num w:numId="20">
    <w:abstractNumId w:val="1"/>
  </w:num>
  <w:num w:numId="21">
    <w:abstractNumId w:val="4"/>
  </w:num>
  <w:num w:numId="22">
    <w:abstractNumId w:val="15"/>
  </w:num>
  <w:num w:numId="23">
    <w:abstractNumId w:val="25"/>
  </w:num>
  <w:num w:numId="24">
    <w:abstractNumId w:val="22"/>
  </w:num>
  <w:num w:numId="25">
    <w:abstractNumId w:val="20"/>
  </w:num>
  <w:num w:numId="26">
    <w:abstractNumId w:val="30"/>
  </w:num>
  <w:num w:numId="27">
    <w:abstractNumId w:val="19"/>
  </w:num>
  <w:num w:numId="28">
    <w:abstractNumId w:val="0"/>
  </w:num>
  <w:num w:numId="29">
    <w:abstractNumId w:val="21"/>
  </w:num>
  <w:num w:numId="30">
    <w:abstractNumId w:val="16"/>
  </w:num>
  <w:num w:numId="31">
    <w:abstractNumId w:val="14"/>
  </w:num>
  <w:num w:numId="32">
    <w:abstractNumId w:val="18"/>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4C00"/>
    <w:rsid w:val="000568BB"/>
    <w:rsid w:val="00057542"/>
    <w:rsid w:val="00057F3F"/>
    <w:rsid w:val="00061635"/>
    <w:rsid w:val="000633A9"/>
    <w:rsid w:val="0006598E"/>
    <w:rsid w:val="00071BA6"/>
    <w:rsid w:val="00071EBE"/>
    <w:rsid w:val="0007456D"/>
    <w:rsid w:val="00083E79"/>
    <w:rsid w:val="000843E5"/>
    <w:rsid w:val="00087102"/>
    <w:rsid w:val="00087BA5"/>
    <w:rsid w:val="00087C1F"/>
    <w:rsid w:val="000904D3"/>
    <w:rsid w:val="00091DD7"/>
    <w:rsid w:val="0009260D"/>
    <w:rsid w:val="00093A91"/>
    <w:rsid w:val="000A238C"/>
    <w:rsid w:val="000A6A5A"/>
    <w:rsid w:val="000B102B"/>
    <w:rsid w:val="000B2D3B"/>
    <w:rsid w:val="000B2F0A"/>
    <w:rsid w:val="000B3739"/>
    <w:rsid w:val="000B492C"/>
    <w:rsid w:val="000B4DBC"/>
    <w:rsid w:val="000B5FDB"/>
    <w:rsid w:val="000B696D"/>
    <w:rsid w:val="000C18CA"/>
    <w:rsid w:val="000C5D1C"/>
    <w:rsid w:val="000C7267"/>
    <w:rsid w:val="000D0363"/>
    <w:rsid w:val="000D1456"/>
    <w:rsid w:val="000D3A0C"/>
    <w:rsid w:val="000D7CEC"/>
    <w:rsid w:val="000E5609"/>
    <w:rsid w:val="001025AD"/>
    <w:rsid w:val="0011081E"/>
    <w:rsid w:val="001133FD"/>
    <w:rsid w:val="001177B5"/>
    <w:rsid w:val="00121807"/>
    <w:rsid w:val="001244D5"/>
    <w:rsid w:val="00126378"/>
    <w:rsid w:val="001263C3"/>
    <w:rsid w:val="00126472"/>
    <w:rsid w:val="00127FFC"/>
    <w:rsid w:val="00130FC6"/>
    <w:rsid w:val="0013129D"/>
    <w:rsid w:val="001328BB"/>
    <w:rsid w:val="00132F63"/>
    <w:rsid w:val="0013571C"/>
    <w:rsid w:val="0014077B"/>
    <w:rsid w:val="00141228"/>
    <w:rsid w:val="001426B5"/>
    <w:rsid w:val="00143055"/>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A2F32"/>
    <w:rsid w:val="001A488A"/>
    <w:rsid w:val="001A4A80"/>
    <w:rsid w:val="001A5D99"/>
    <w:rsid w:val="001A70FE"/>
    <w:rsid w:val="001A7BE4"/>
    <w:rsid w:val="001B297D"/>
    <w:rsid w:val="001B6FEE"/>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A5E"/>
    <w:rsid w:val="002001FF"/>
    <w:rsid w:val="00200C9C"/>
    <w:rsid w:val="00203416"/>
    <w:rsid w:val="00203FB7"/>
    <w:rsid w:val="002042D2"/>
    <w:rsid w:val="00210F11"/>
    <w:rsid w:val="00211115"/>
    <w:rsid w:val="00211611"/>
    <w:rsid w:val="0021691B"/>
    <w:rsid w:val="00216D1D"/>
    <w:rsid w:val="00216F32"/>
    <w:rsid w:val="002209E6"/>
    <w:rsid w:val="002214FF"/>
    <w:rsid w:val="0022203B"/>
    <w:rsid w:val="002266DA"/>
    <w:rsid w:val="00234ACF"/>
    <w:rsid w:val="0023639F"/>
    <w:rsid w:val="002373E7"/>
    <w:rsid w:val="0024559C"/>
    <w:rsid w:val="0024586C"/>
    <w:rsid w:val="00247020"/>
    <w:rsid w:val="00251031"/>
    <w:rsid w:val="00251C7A"/>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B2B02"/>
    <w:rsid w:val="002B33F9"/>
    <w:rsid w:val="002B4E2A"/>
    <w:rsid w:val="002B5D28"/>
    <w:rsid w:val="002B66F3"/>
    <w:rsid w:val="002B6F2B"/>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6316"/>
    <w:rsid w:val="003373F1"/>
    <w:rsid w:val="00337C44"/>
    <w:rsid w:val="00340459"/>
    <w:rsid w:val="003409B0"/>
    <w:rsid w:val="00344746"/>
    <w:rsid w:val="00346D77"/>
    <w:rsid w:val="00347622"/>
    <w:rsid w:val="00350095"/>
    <w:rsid w:val="00353818"/>
    <w:rsid w:val="00353A30"/>
    <w:rsid w:val="00354805"/>
    <w:rsid w:val="003563DA"/>
    <w:rsid w:val="00361C48"/>
    <w:rsid w:val="00362420"/>
    <w:rsid w:val="00362A5C"/>
    <w:rsid w:val="00363D6C"/>
    <w:rsid w:val="0037109B"/>
    <w:rsid w:val="00372C98"/>
    <w:rsid w:val="0037310A"/>
    <w:rsid w:val="00375C48"/>
    <w:rsid w:val="003779B1"/>
    <w:rsid w:val="003812D4"/>
    <w:rsid w:val="003834F3"/>
    <w:rsid w:val="00383AFC"/>
    <w:rsid w:val="00383D31"/>
    <w:rsid w:val="00383E48"/>
    <w:rsid w:val="00384DAE"/>
    <w:rsid w:val="00386DCB"/>
    <w:rsid w:val="00392FDE"/>
    <w:rsid w:val="003938A5"/>
    <w:rsid w:val="00395026"/>
    <w:rsid w:val="00395DCB"/>
    <w:rsid w:val="003A1278"/>
    <w:rsid w:val="003A1301"/>
    <w:rsid w:val="003A1790"/>
    <w:rsid w:val="003A2244"/>
    <w:rsid w:val="003A2AED"/>
    <w:rsid w:val="003A5C99"/>
    <w:rsid w:val="003B0334"/>
    <w:rsid w:val="003B19E9"/>
    <w:rsid w:val="003B3698"/>
    <w:rsid w:val="003B5460"/>
    <w:rsid w:val="003B58BD"/>
    <w:rsid w:val="003C1EE3"/>
    <w:rsid w:val="003C5271"/>
    <w:rsid w:val="003D1B20"/>
    <w:rsid w:val="003D556F"/>
    <w:rsid w:val="003E1795"/>
    <w:rsid w:val="003E21E5"/>
    <w:rsid w:val="003E424E"/>
    <w:rsid w:val="003E5678"/>
    <w:rsid w:val="003F2025"/>
    <w:rsid w:val="003F3256"/>
    <w:rsid w:val="003F40D4"/>
    <w:rsid w:val="003F667E"/>
    <w:rsid w:val="00405468"/>
    <w:rsid w:val="00405CF4"/>
    <w:rsid w:val="00405CFC"/>
    <w:rsid w:val="00407947"/>
    <w:rsid w:val="004079E1"/>
    <w:rsid w:val="0041453A"/>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5805"/>
    <w:rsid w:val="00460A59"/>
    <w:rsid w:val="004657A7"/>
    <w:rsid w:val="00466CFF"/>
    <w:rsid w:val="0047060F"/>
    <w:rsid w:val="00471DD3"/>
    <w:rsid w:val="004817EE"/>
    <w:rsid w:val="004825CB"/>
    <w:rsid w:val="00483CE0"/>
    <w:rsid w:val="00485798"/>
    <w:rsid w:val="0048797F"/>
    <w:rsid w:val="004962E7"/>
    <w:rsid w:val="004A32F4"/>
    <w:rsid w:val="004A36AC"/>
    <w:rsid w:val="004A464D"/>
    <w:rsid w:val="004A68C7"/>
    <w:rsid w:val="004B12F8"/>
    <w:rsid w:val="004B1BAF"/>
    <w:rsid w:val="004B2BB1"/>
    <w:rsid w:val="004B5A25"/>
    <w:rsid w:val="004B7B9C"/>
    <w:rsid w:val="004C2149"/>
    <w:rsid w:val="004C6DBC"/>
    <w:rsid w:val="004D1487"/>
    <w:rsid w:val="004D1C54"/>
    <w:rsid w:val="004D3DA8"/>
    <w:rsid w:val="004D6E55"/>
    <w:rsid w:val="004D7D40"/>
    <w:rsid w:val="004E4E21"/>
    <w:rsid w:val="004E5BEC"/>
    <w:rsid w:val="004E6830"/>
    <w:rsid w:val="004F6412"/>
    <w:rsid w:val="00504F7E"/>
    <w:rsid w:val="00505CFE"/>
    <w:rsid w:val="00506545"/>
    <w:rsid w:val="00507939"/>
    <w:rsid w:val="00513B4C"/>
    <w:rsid w:val="00515B18"/>
    <w:rsid w:val="00516865"/>
    <w:rsid w:val="0052030F"/>
    <w:rsid w:val="005207A5"/>
    <w:rsid w:val="00521BA9"/>
    <w:rsid w:val="00522314"/>
    <w:rsid w:val="00523AF2"/>
    <w:rsid w:val="00523CF5"/>
    <w:rsid w:val="00531CA6"/>
    <w:rsid w:val="00534C72"/>
    <w:rsid w:val="00540623"/>
    <w:rsid w:val="00541561"/>
    <w:rsid w:val="005418EE"/>
    <w:rsid w:val="005419A3"/>
    <w:rsid w:val="00541D66"/>
    <w:rsid w:val="005425FB"/>
    <w:rsid w:val="005456B7"/>
    <w:rsid w:val="0054573F"/>
    <w:rsid w:val="00546456"/>
    <w:rsid w:val="005541FB"/>
    <w:rsid w:val="00556EE6"/>
    <w:rsid w:val="00561052"/>
    <w:rsid w:val="0056116A"/>
    <w:rsid w:val="005620D7"/>
    <w:rsid w:val="005638F3"/>
    <w:rsid w:val="00563F99"/>
    <w:rsid w:val="00564362"/>
    <w:rsid w:val="0057002A"/>
    <w:rsid w:val="005716FA"/>
    <w:rsid w:val="005720EF"/>
    <w:rsid w:val="005733EF"/>
    <w:rsid w:val="00574311"/>
    <w:rsid w:val="0057477B"/>
    <w:rsid w:val="00575208"/>
    <w:rsid w:val="00577D46"/>
    <w:rsid w:val="00581699"/>
    <w:rsid w:val="00585392"/>
    <w:rsid w:val="00594C5D"/>
    <w:rsid w:val="005951D0"/>
    <w:rsid w:val="0059616A"/>
    <w:rsid w:val="00596385"/>
    <w:rsid w:val="005A36EF"/>
    <w:rsid w:val="005A5E82"/>
    <w:rsid w:val="005A6654"/>
    <w:rsid w:val="005A7281"/>
    <w:rsid w:val="005B2696"/>
    <w:rsid w:val="005B59B1"/>
    <w:rsid w:val="005B5F7B"/>
    <w:rsid w:val="005B63B3"/>
    <w:rsid w:val="005B7D18"/>
    <w:rsid w:val="005C4676"/>
    <w:rsid w:val="005C4F4D"/>
    <w:rsid w:val="005C694B"/>
    <w:rsid w:val="005D254E"/>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4982"/>
    <w:rsid w:val="00646B66"/>
    <w:rsid w:val="00651AB3"/>
    <w:rsid w:val="00651D36"/>
    <w:rsid w:val="0065570B"/>
    <w:rsid w:val="00655954"/>
    <w:rsid w:val="00656531"/>
    <w:rsid w:val="00660B24"/>
    <w:rsid w:val="00661209"/>
    <w:rsid w:val="0066243F"/>
    <w:rsid w:val="00663FC7"/>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FDC"/>
    <w:rsid w:val="006B1495"/>
    <w:rsid w:val="006C238B"/>
    <w:rsid w:val="006C3575"/>
    <w:rsid w:val="006C3E67"/>
    <w:rsid w:val="006C6B60"/>
    <w:rsid w:val="006D0A8F"/>
    <w:rsid w:val="006D15D4"/>
    <w:rsid w:val="006D4113"/>
    <w:rsid w:val="006D6930"/>
    <w:rsid w:val="006E10FF"/>
    <w:rsid w:val="006E7076"/>
    <w:rsid w:val="006E790E"/>
    <w:rsid w:val="006F75D2"/>
    <w:rsid w:val="007029B6"/>
    <w:rsid w:val="00702CBF"/>
    <w:rsid w:val="00706EAA"/>
    <w:rsid w:val="00714884"/>
    <w:rsid w:val="00717C06"/>
    <w:rsid w:val="00720625"/>
    <w:rsid w:val="00723C35"/>
    <w:rsid w:val="007247AD"/>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29F1"/>
    <w:rsid w:val="007738D2"/>
    <w:rsid w:val="00773B45"/>
    <w:rsid w:val="00773B7C"/>
    <w:rsid w:val="00773CF5"/>
    <w:rsid w:val="0077447D"/>
    <w:rsid w:val="0078332D"/>
    <w:rsid w:val="00783638"/>
    <w:rsid w:val="00783CBF"/>
    <w:rsid w:val="007929B5"/>
    <w:rsid w:val="00793152"/>
    <w:rsid w:val="007954F5"/>
    <w:rsid w:val="00796BEC"/>
    <w:rsid w:val="007A01D0"/>
    <w:rsid w:val="007A063F"/>
    <w:rsid w:val="007A0C84"/>
    <w:rsid w:val="007A1126"/>
    <w:rsid w:val="007A44F0"/>
    <w:rsid w:val="007A4A9E"/>
    <w:rsid w:val="007A51E1"/>
    <w:rsid w:val="007A7659"/>
    <w:rsid w:val="007A76F3"/>
    <w:rsid w:val="007B144C"/>
    <w:rsid w:val="007B362F"/>
    <w:rsid w:val="007B5845"/>
    <w:rsid w:val="007C1D8C"/>
    <w:rsid w:val="007C3C6C"/>
    <w:rsid w:val="007C3E32"/>
    <w:rsid w:val="007C5334"/>
    <w:rsid w:val="007C65BC"/>
    <w:rsid w:val="007C78B7"/>
    <w:rsid w:val="007C7B3C"/>
    <w:rsid w:val="007D017A"/>
    <w:rsid w:val="007D2E88"/>
    <w:rsid w:val="007D3EEE"/>
    <w:rsid w:val="007D5964"/>
    <w:rsid w:val="007E16CD"/>
    <w:rsid w:val="007E16E4"/>
    <w:rsid w:val="007E21D3"/>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43A9A"/>
    <w:rsid w:val="00843B0D"/>
    <w:rsid w:val="008459C9"/>
    <w:rsid w:val="00846F7D"/>
    <w:rsid w:val="0084754A"/>
    <w:rsid w:val="00850A30"/>
    <w:rsid w:val="00857858"/>
    <w:rsid w:val="00860B88"/>
    <w:rsid w:val="0086404C"/>
    <w:rsid w:val="008650E3"/>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E2545"/>
    <w:rsid w:val="008F11D2"/>
    <w:rsid w:val="008F3C9B"/>
    <w:rsid w:val="008F4B09"/>
    <w:rsid w:val="008F567D"/>
    <w:rsid w:val="008F56CD"/>
    <w:rsid w:val="008F6D98"/>
    <w:rsid w:val="008F6DB7"/>
    <w:rsid w:val="008F6FB0"/>
    <w:rsid w:val="008F7ED4"/>
    <w:rsid w:val="00900551"/>
    <w:rsid w:val="0091432B"/>
    <w:rsid w:val="00914C5A"/>
    <w:rsid w:val="0091529F"/>
    <w:rsid w:val="0091565D"/>
    <w:rsid w:val="00915F1B"/>
    <w:rsid w:val="00917598"/>
    <w:rsid w:val="009179E2"/>
    <w:rsid w:val="00917DB0"/>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66E"/>
    <w:rsid w:val="009679E4"/>
    <w:rsid w:val="00970BA9"/>
    <w:rsid w:val="00970D5E"/>
    <w:rsid w:val="00973100"/>
    <w:rsid w:val="00975765"/>
    <w:rsid w:val="00977509"/>
    <w:rsid w:val="009777ED"/>
    <w:rsid w:val="00986E2B"/>
    <w:rsid w:val="00991514"/>
    <w:rsid w:val="00991D4E"/>
    <w:rsid w:val="00993BD3"/>
    <w:rsid w:val="009963A3"/>
    <w:rsid w:val="009963C9"/>
    <w:rsid w:val="009969D7"/>
    <w:rsid w:val="00997A81"/>
    <w:rsid w:val="009A1CB5"/>
    <w:rsid w:val="009A38E2"/>
    <w:rsid w:val="009A79DC"/>
    <w:rsid w:val="009B3931"/>
    <w:rsid w:val="009C0C36"/>
    <w:rsid w:val="009C3F42"/>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77D9"/>
    <w:rsid w:val="00A22B09"/>
    <w:rsid w:val="00A23CDB"/>
    <w:rsid w:val="00A24F19"/>
    <w:rsid w:val="00A25F18"/>
    <w:rsid w:val="00A26735"/>
    <w:rsid w:val="00A40123"/>
    <w:rsid w:val="00A402C4"/>
    <w:rsid w:val="00A44B38"/>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6282"/>
    <w:rsid w:val="00A96E06"/>
    <w:rsid w:val="00AA04B1"/>
    <w:rsid w:val="00AA2D8F"/>
    <w:rsid w:val="00AA4554"/>
    <w:rsid w:val="00AA645C"/>
    <w:rsid w:val="00AB31E7"/>
    <w:rsid w:val="00AB60C7"/>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58BE"/>
    <w:rsid w:val="00B13518"/>
    <w:rsid w:val="00B13841"/>
    <w:rsid w:val="00B14EDD"/>
    <w:rsid w:val="00B217C6"/>
    <w:rsid w:val="00B27351"/>
    <w:rsid w:val="00B31503"/>
    <w:rsid w:val="00B34192"/>
    <w:rsid w:val="00B35F5F"/>
    <w:rsid w:val="00B3663E"/>
    <w:rsid w:val="00B37657"/>
    <w:rsid w:val="00B40624"/>
    <w:rsid w:val="00B43E3F"/>
    <w:rsid w:val="00B44121"/>
    <w:rsid w:val="00B446AB"/>
    <w:rsid w:val="00B461B2"/>
    <w:rsid w:val="00B46D9C"/>
    <w:rsid w:val="00B5017D"/>
    <w:rsid w:val="00B56F73"/>
    <w:rsid w:val="00B61EC6"/>
    <w:rsid w:val="00B62C23"/>
    <w:rsid w:val="00B652F3"/>
    <w:rsid w:val="00B672D5"/>
    <w:rsid w:val="00B67707"/>
    <w:rsid w:val="00B73533"/>
    <w:rsid w:val="00B7403D"/>
    <w:rsid w:val="00B76E82"/>
    <w:rsid w:val="00B816DE"/>
    <w:rsid w:val="00B85CAD"/>
    <w:rsid w:val="00B92A56"/>
    <w:rsid w:val="00B92C46"/>
    <w:rsid w:val="00B93FF4"/>
    <w:rsid w:val="00B9440F"/>
    <w:rsid w:val="00BA0607"/>
    <w:rsid w:val="00BA1F6F"/>
    <w:rsid w:val="00BA3CBE"/>
    <w:rsid w:val="00BA56C5"/>
    <w:rsid w:val="00BB107E"/>
    <w:rsid w:val="00BB2520"/>
    <w:rsid w:val="00BB6C17"/>
    <w:rsid w:val="00BC4106"/>
    <w:rsid w:val="00BC5CD9"/>
    <w:rsid w:val="00BC7669"/>
    <w:rsid w:val="00BC795A"/>
    <w:rsid w:val="00BD01C7"/>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A9C"/>
    <w:rsid w:val="00C02F8B"/>
    <w:rsid w:val="00C04E6F"/>
    <w:rsid w:val="00C051C1"/>
    <w:rsid w:val="00C0614B"/>
    <w:rsid w:val="00C11806"/>
    <w:rsid w:val="00C218F4"/>
    <w:rsid w:val="00C24BEA"/>
    <w:rsid w:val="00C3058A"/>
    <w:rsid w:val="00C32905"/>
    <w:rsid w:val="00C34D8C"/>
    <w:rsid w:val="00C355DC"/>
    <w:rsid w:val="00C36D6A"/>
    <w:rsid w:val="00C36D84"/>
    <w:rsid w:val="00C412CE"/>
    <w:rsid w:val="00C41F68"/>
    <w:rsid w:val="00C4526A"/>
    <w:rsid w:val="00C45922"/>
    <w:rsid w:val="00C45D99"/>
    <w:rsid w:val="00C47388"/>
    <w:rsid w:val="00C50BA4"/>
    <w:rsid w:val="00C530FF"/>
    <w:rsid w:val="00C55E58"/>
    <w:rsid w:val="00C56B59"/>
    <w:rsid w:val="00C603BC"/>
    <w:rsid w:val="00C65000"/>
    <w:rsid w:val="00C71539"/>
    <w:rsid w:val="00C728AC"/>
    <w:rsid w:val="00C816A1"/>
    <w:rsid w:val="00C84320"/>
    <w:rsid w:val="00C852F4"/>
    <w:rsid w:val="00C861A9"/>
    <w:rsid w:val="00C86D64"/>
    <w:rsid w:val="00C9158A"/>
    <w:rsid w:val="00C9180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AF"/>
    <w:rsid w:val="00D4213B"/>
    <w:rsid w:val="00D42B5A"/>
    <w:rsid w:val="00D4537A"/>
    <w:rsid w:val="00D45D19"/>
    <w:rsid w:val="00D55715"/>
    <w:rsid w:val="00D55F00"/>
    <w:rsid w:val="00D57B28"/>
    <w:rsid w:val="00D60115"/>
    <w:rsid w:val="00D61591"/>
    <w:rsid w:val="00D61981"/>
    <w:rsid w:val="00D61B9F"/>
    <w:rsid w:val="00D63E78"/>
    <w:rsid w:val="00D64CB9"/>
    <w:rsid w:val="00D65AEA"/>
    <w:rsid w:val="00D660C0"/>
    <w:rsid w:val="00D66B59"/>
    <w:rsid w:val="00D70341"/>
    <w:rsid w:val="00D71F15"/>
    <w:rsid w:val="00D74462"/>
    <w:rsid w:val="00D81958"/>
    <w:rsid w:val="00D82E55"/>
    <w:rsid w:val="00D83C5B"/>
    <w:rsid w:val="00D8541B"/>
    <w:rsid w:val="00D9397D"/>
    <w:rsid w:val="00D947B9"/>
    <w:rsid w:val="00D951A6"/>
    <w:rsid w:val="00DA12DB"/>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389"/>
    <w:rsid w:val="00E2446B"/>
    <w:rsid w:val="00E24480"/>
    <w:rsid w:val="00E30BF3"/>
    <w:rsid w:val="00E319F7"/>
    <w:rsid w:val="00E31A4F"/>
    <w:rsid w:val="00E33ADD"/>
    <w:rsid w:val="00E36F5A"/>
    <w:rsid w:val="00E37B30"/>
    <w:rsid w:val="00E37F26"/>
    <w:rsid w:val="00E4146E"/>
    <w:rsid w:val="00E41B93"/>
    <w:rsid w:val="00E41E2E"/>
    <w:rsid w:val="00E42065"/>
    <w:rsid w:val="00E427AE"/>
    <w:rsid w:val="00E429F8"/>
    <w:rsid w:val="00E51972"/>
    <w:rsid w:val="00E5278F"/>
    <w:rsid w:val="00E5577B"/>
    <w:rsid w:val="00E56F95"/>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20F0"/>
    <w:rsid w:val="00F440D1"/>
    <w:rsid w:val="00F457BB"/>
    <w:rsid w:val="00F50BFF"/>
    <w:rsid w:val="00F50D30"/>
    <w:rsid w:val="00F52ABC"/>
    <w:rsid w:val="00F54CF2"/>
    <w:rsid w:val="00F557F0"/>
    <w:rsid w:val="00F56CD2"/>
    <w:rsid w:val="00F57A2F"/>
    <w:rsid w:val="00F618C2"/>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57F8"/>
    <w:rsid w:val="00FE1C49"/>
    <w:rsid w:val="00FE2D6C"/>
    <w:rsid w:val="00FE3155"/>
    <w:rsid w:val="00FE41F5"/>
    <w:rsid w:val="00FE4416"/>
    <w:rsid w:val="00FE7686"/>
    <w:rsid w:val="00FE7F2C"/>
    <w:rsid w:val="00FF071A"/>
    <w:rsid w:val="00FF35DA"/>
    <w:rsid w:val="00FF4544"/>
    <w:rsid w:val="00FF4CC1"/>
    <w:rsid w:val="00FF5497"/>
    <w:rsid w:val="00FF650D"/>
    <w:rsid w:val="00FF6A31"/>
    <w:rsid w:val="00FF6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docId w15:val="{46224AA5-7100-42A5-824F-2073F8E27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a"/>
    <w:link w:val="20"/>
    <w:unhideWhenUsed/>
    <w:qFormat/>
    <w:rsid w:val="00083E79"/>
    <w:pPr>
      <w:keepNext/>
      <w:spacing w:before="240" w:after="60"/>
      <w:outlineLvl w:val="1"/>
    </w:pPr>
    <w:rPr>
      <w:rFonts w:ascii="Cambria" w:eastAsia="Times New Roman" w:hAnsi="Cambria"/>
      <w:b/>
      <w:bCs/>
      <w:i/>
      <w:iCs/>
      <w:sz w:val="28"/>
      <w:szCs w:val="28"/>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nhideWhenUsed/>
    <w:rsid w:val="00B217C6"/>
    <w:pPr>
      <w:tabs>
        <w:tab w:val="center" w:pos="4819"/>
        <w:tab w:val="right" w:pos="9639"/>
      </w:tabs>
    </w:pPr>
  </w:style>
  <w:style w:type="character" w:customStyle="1" w:styleId="a6">
    <w:name w:val="Нижний колонтитул Знак"/>
    <w:link w:val="a5"/>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character" w:customStyle="1" w:styleId="20">
    <w:name w:val="Заголовок 2 Знак"/>
    <w:link w:val="2"/>
    <w:rsid w:val="00083E79"/>
    <w:rPr>
      <w:rFonts w:ascii="Cambria" w:eastAsia="Times New Roman" w:hAnsi="Cambria" w:cs="Times New Roman"/>
      <w:b/>
      <w:bCs/>
      <w:i/>
      <w:iCs/>
      <w:sz w:val="28"/>
      <w:szCs w:val="28"/>
      <w:lang w:val="ru-RU" w:eastAsia="ru-RU"/>
    </w:rPr>
  </w:style>
  <w:style w:type="paragraph" w:customStyle="1" w:styleId="cs95e872d0">
    <w:name w:val="cs95e872d0"/>
    <w:basedOn w:val="a"/>
    <w:rsid w:val="00083E79"/>
    <w:rPr>
      <w:rFonts w:eastAsia="Times New Roman"/>
      <w:sz w:val="24"/>
      <w:szCs w:val="24"/>
    </w:rPr>
  </w:style>
  <w:style w:type="character" w:customStyle="1" w:styleId="cs188c92b51">
    <w:name w:val="cs188c92b51"/>
    <w:rsid w:val="00083E79"/>
    <w:rPr>
      <w:rFonts w:ascii="Times New Roman" w:hAnsi="Times New Roman" w:cs="Times New Roman" w:hint="default"/>
      <w:b w:val="0"/>
      <w:bCs w:val="0"/>
      <w:i w:val="0"/>
      <w:iCs w:val="0"/>
      <w:color w:val="000000"/>
      <w:sz w:val="26"/>
      <w:szCs w:val="26"/>
      <w:shd w:val="clear" w:color="auto" w:fill="auto"/>
    </w:rPr>
  </w:style>
  <w:style w:type="character" w:customStyle="1" w:styleId="cs95e872d01">
    <w:name w:val="cs95e872d01"/>
    <w:rsid w:val="00083E79"/>
  </w:style>
  <w:style w:type="paragraph" w:customStyle="1" w:styleId="11">
    <w:name w:val="Обычный11"/>
    <w:aliases w:val="Звичайний,Normal"/>
    <w:basedOn w:val="a"/>
    <w:qFormat/>
    <w:rsid w:val="00083E79"/>
    <w:rPr>
      <w:rFonts w:eastAsia="Times New Roman"/>
      <w:sz w:val="24"/>
      <w:szCs w:val="24"/>
      <w:lang w:val="uk-UA" w:eastAsia="uk-UA"/>
    </w:rPr>
  </w:style>
  <w:style w:type="character" w:customStyle="1" w:styleId="cs7864ebcf1">
    <w:name w:val="cs7864ebcf1"/>
    <w:rsid w:val="00083E79"/>
    <w:rPr>
      <w:rFonts w:ascii="Times New Roman" w:hAnsi="Times New Roman" w:cs="Times New Roman" w:hint="default"/>
      <w:b/>
      <w:bCs/>
      <w:i w:val="0"/>
      <w:iCs w:val="0"/>
      <w:color w:val="000000"/>
      <w:sz w:val="26"/>
      <w:szCs w:val="26"/>
      <w:shd w:val="clear" w:color="auto" w:fill="auto"/>
    </w:rPr>
  </w:style>
  <w:style w:type="character" w:customStyle="1" w:styleId="40">
    <w:name w:val="Заголовок 4 Знак"/>
    <w:link w:val="4"/>
    <w:rsid w:val="00A44B38"/>
    <w:rPr>
      <w:rFonts w:ascii="Times New Roman" w:hAnsi="Times New Roman"/>
      <w:b/>
      <w:bCs/>
      <w:sz w:val="28"/>
      <w:szCs w:val="28"/>
      <w:lang w:val="ru-RU" w:eastAsia="ru-RU"/>
    </w:rPr>
  </w:style>
  <w:style w:type="paragraph" w:customStyle="1" w:styleId="12">
    <w:name w:val="Обычный1"/>
    <w:basedOn w:val="a"/>
    <w:qFormat/>
    <w:rsid w:val="00A44B38"/>
    <w:rPr>
      <w:rFonts w:eastAsia="Times New Roman"/>
      <w:sz w:val="24"/>
      <w:szCs w:val="24"/>
      <w:lang w:val="uk-UA" w:eastAsia="uk-UA"/>
    </w:rPr>
  </w:style>
  <w:style w:type="paragraph" w:customStyle="1" w:styleId="msolistparagraph0">
    <w:name w:val="msolistparagraph"/>
    <w:basedOn w:val="a"/>
    <w:uiPriority w:val="34"/>
    <w:qFormat/>
    <w:rsid w:val="00A44B38"/>
    <w:pPr>
      <w:ind w:left="720"/>
      <w:contextualSpacing/>
    </w:pPr>
    <w:rPr>
      <w:rFonts w:eastAsia="Times New Roman"/>
      <w:sz w:val="24"/>
      <w:szCs w:val="24"/>
      <w:lang w:val="uk-UA" w:eastAsia="uk-UA"/>
    </w:rPr>
  </w:style>
  <w:style w:type="paragraph" w:customStyle="1" w:styleId="Encryption">
    <w:name w:val="Encryption"/>
    <w:basedOn w:val="a"/>
    <w:qFormat/>
    <w:rsid w:val="00A44B38"/>
    <w:pPr>
      <w:jc w:val="both"/>
    </w:pPr>
    <w:rPr>
      <w:rFonts w:eastAsia="Times New Roman"/>
      <w:b/>
      <w:bCs/>
      <w:i/>
      <w:iCs/>
      <w:sz w:val="24"/>
      <w:szCs w:val="24"/>
      <w:lang w:val="uk-UA" w:eastAsia="uk-UA"/>
    </w:rPr>
  </w:style>
  <w:style w:type="character" w:customStyle="1" w:styleId="Heading2Char">
    <w:name w:val="Heading 2 Char"/>
    <w:link w:val="21"/>
    <w:locked/>
    <w:rsid w:val="00A44B38"/>
    <w:rPr>
      <w:rFonts w:ascii="Arial" w:eastAsia="Times New Roman" w:hAnsi="Arial"/>
      <w:b/>
      <w:caps/>
      <w:sz w:val="16"/>
      <w:lang w:val="ru-RU" w:eastAsia="ru-RU"/>
    </w:rPr>
  </w:style>
  <w:style w:type="paragraph" w:customStyle="1" w:styleId="21">
    <w:name w:val="Заголовок 21"/>
    <w:basedOn w:val="a"/>
    <w:link w:val="Heading2Char"/>
    <w:rsid w:val="00A44B38"/>
    <w:rPr>
      <w:rFonts w:ascii="Arial" w:eastAsia="Times New Roman" w:hAnsi="Arial"/>
      <w:b/>
      <w:caps/>
      <w:sz w:val="16"/>
    </w:rPr>
  </w:style>
  <w:style w:type="character" w:customStyle="1" w:styleId="Heading4Char">
    <w:name w:val="Heading 4 Char"/>
    <w:link w:val="41"/>
    <w:locked/>
    <w:rsid w:val="00A44B38"/>
    <w:rPr>
      <w:rFonts w:ascii="Arial" w:eastAsia="Times New Roman" w:hAnsi="Arial"/>
      <w:b/>
      <w:lang w:val="ru-RU" w:eastAsia="ru-RU"/>
    </w:rPr>
  </w:style>
  <w:style w:type="paragraph" w:customStyle="1" w:styleId="41">
    <w:name w:val="Заголовок 41"/>
    <w:basedOn w:val="a"/>
    <w:link w:val="Heading4Char"/>
    <w:rsid w:val="00A44B38"/>
    <w:rPr>
      <w:rFonts w:ascii="Arial" w:eastAsia="Times New Roman" w:hAnsi="Arial"/>
      <w:b/>
    </w:rPr>
  </w:style>
  <w:style w:type="table" w:styleId="a8">
    <w:name w:val="Table Grid"/>
    <w:basedOn w:val="a1"/>
    <w:uiPriority w:val="59"/>
    <w:rsid w:val="00A44B3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A44B38"/>
    <w:rPr>
      <w:lang w:val="uk-UA"/>
    </w:rPr>
    <w:tblPr>
      <w:tblCellMar>
        <w:top w:w="0" w:type="dxa"/>
        <w:left w:w="108" w:type="dxa"/>
        <w:bottom w:w="0" w:type="dxa"/>
        <w:right w:w="108" w:type="dxa"/>
      </w:tblCellMar>
    </w:tblPr>
  </w:style>
  <w:style w:type="character" w:customStyle="1" w:styleId="csb3e8c9cf24">
    <w:name w:val="csb3e8c9cf24"/>
    <w:rsid w:val="00A44B38"/>
    <w:rPr>
      <w:rFonts w:ascii="Arial" w:hAnsi="Arial" w:cs="Arial" w:hint="default"/>
      <w:b/>
      <w:bCs/>
      <w:i w:val="0"/>
      <w:iCs w:val="0"/>
      <w:color w:val="000000"/>
      <w:sz w:val="18"/>
      <w:szCs w:val="18"/>
      <w:shd w:val="clear" w:color="auto" w:fill="auto"/>
    </w:rPr>
  </w:style>
  <w:style w:type="paragraph" w:styleId="a9">
    <w:name w:val="Balloon Text"/>
    <w:basedOn w:val="a"/>
    <w:link w:val="aa"/>
    <w:semiHidden/>
    <w:rsid w:val="00A44B38"/>
    <w:rPr>
      <w:rFonts w:ascii="Tahoma" w:eastAsia="Times New Roman" w:hAnsi="Tahoma" w:cs="Tahoma"/>
      <w:sz w:val="16"/>
      <w:szCs w:val="16"/>
    </w:rPr>
  </w:style>
  <w:style w:type="character" w:customStyle="1" w:styleId="aa">
    <w:name w:val="Текст выноски Знак"/>
    <w:link w:val="a9"/>
    <w:semiHidden/>
    <w:rsid w:val="00A44B38"/>
    <w:rPr>
      <w:rFonts w:ascii="Tahoma" w:eastAsia="Times New Roman" w:hAnsi="Tahoma" w:cs="Tahoma"/>
      <w:sz w:val="16"/>
      <w:szCs w:val="16"/>
      <w:lang w:val="ru-RU" w:eastAsia="ru-RU"/>
    </w:rPr>
  </w:style>
  <w:style w:type="paragraph" w:customStyle="1" w:styleId="BodyTextIndent2">
    <w:name w:val="Body Text Indent2"/>
    <w:basedOn w:val="a"/>
    <w:rsid w:val="00A44B38"/>
    <w:pPr>
      <w:jc w:val="center"/>
    </w:pPr>
    <w:rPr>
      <w:rFonts w:ascii="Arial" w:eastAsia="Times New Roman" w:hAnsi="Arial"/>
      <w:b/>
      <w:i/>
      <w:sz w:val="18"/>
      <w:lang w:val="uk-UA"/>
    </w:rPr>
  </w:style>
  <w:style w:type="paragraph" w:customStyle="1" w:styleId="13">
    <w:name w:val="Основной текст с отступом1"/>
    <w:basedOn w:val="a"/>
    <w:link w:val="BodyTextIndentChar"/>
    <w:rsid w:val="00A44B38"/>
    <w:pPr>
      <w:spacing w:before="120" w:after="120"/>
    </w:pPr>
    <w:rPr>
      <w:rFonts w:ascii="Arial" w:eastAsia="Times New Roman" w:hAnsi="Arial"/>
      <w:sz w:val="18"/>
    </w:rPr>
  </w:style>
  <w:style w:type="character" w:customStyle="1" w:styleId="BodyTextIndentChar">
    <w:name w:val="Body Text Indent Char"/>
    <w:link w:val="13"/>
    <w:locked/>
    <w:rsid w:val="00A44B38"/>
    <w:rPr>
      <w:rFonts w:ascii="Arial" w:eastAsia="Times New Roman" w:hAnsi="Arial"/>
      <w:sz w:val="18"/>
      <w:lang w:val="ru-RU" w:eastAsia="ru-RU"/>
    </w:rPr>
  </w:style>
  <w:style w:type="character" w:customStyle="1" w:styleId="csab6e076947">
    <w:name w:val="csab6e076947"/>
    <w:rsid w:val="00A44B38"/>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A44B38"/>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A44B38"/>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A44B38"/>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A44B38"/>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A44B38"/>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A44B38"/>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A44B38"/>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A44B38"/>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A44B38"/>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A44B38"/>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A44B38"/>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A44B38"/>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A44B38"/>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A44B38"/>
    <w:rPr>
      <w:rFonts w:ascii="Arial" w:hAnsi="Arial" w:cs="Arial" w:hint="default"/>
      <w:b/>
      <w:bCs/>
      <w:i w:val="0"/>
      <w:iCs w:val="0"/>
      <w:color w:val="000000"/>
      <w:sz w:val="18"/>
      <w:szCs w:val="18"/>
      <w:shd w:val="clear" w:color="auto" w:fill="auto"/>
    </w:rPr>
  </w:style>
  <w:style w:type="character" w:customStyle="1" w:styleId="csab6e076980">
    <w:name w:val="csab6e076980"/>
    <w:rsid w:val="00A44B38"/>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A44B38"/>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A44B38"/>
    <w:rPr>
      <w:rFonts w:ascii="Arial" w:hAnsi="Arial" w:cs="Arial" w:hint="default"/>
      <w:b/>
      <w:bCs/>
      <w:i w:val="0"/>
      <w:iCs w:val="0"/>
      <w:color w:val="000000"/>
      <w:sz w:val="18"/>
      <w:szCs w:val="18"/>
      <w:shd w:val="clear" w:color="auto" w:fill="auto"/>
    </w:rPr>
  </w:style>
  <w:style w:type="character" w:customStyle="1" w:styleId="csab6e076961">
    <w:name w:val="csab6e076961"/>
    <w:rsid w:val="00A44B38"/>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A44B38"/>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A44B38"/>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A44B38"/>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A44B38"/>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A44B38"/>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A44B38"/>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A44B38"/>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A44B38"/>
    <w:rPr>
      <w:rFonts w:ascii="Arial" w:hAnsi="Arial" w:cs="Arial" w:hint="default"/>
      <w:b/>
      <w:bCs/>
      <w:i w:val="0"/>
      <w:iCs w:val="0"/>
      <w:color w:val="000000"/>
      <w:sz w:val="18"/>
      <w:szCs w:val="18"/>
      <w:shd w:val="clear" w:color="auto" w:fill="auto"/>
    </w:rPr>
  </w:style>
  <w:style w:type="character" w:customStyle="1" w:styleId="csab6e0769276">
    <w:name w:val="csab6e0769276"/>
    <w:rsid w:val="00A44B38"/>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A44B38"/>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A44B38"/>
    <w:rPr>
      <w:rFonts w:ascii="Arial" w:hAnsi="Arial" w:cs="Arial" w:hint="default"/>
      <w:b/>
      <w:bCs/>
      <w:i w:val="0"/>
      <w:iCs w:val="0"/>
      <w:color w:val="000000"/>
      <w:sz w:val="18"/>
      <w:szCs w:val="18"/>
      <w:shd w:val="clear" w:color="auto" w:fill="auto"/>
    </w:rPr>
  </w:style>
  <w:style w:type="character" w:customStyle="1" w:styleId="csf229d0ff13">
    <w:name w:val="csf229d0ff13"/>
    <w:rsid w:val="00A44B38"/>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A44B38"/>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A44B38"/>
    <w:rPr>
      <w:rFonts w:ascii="Arial" w:hAnsi="Arial" w:cs="Arial" w:hint="default"/>
      <w:b/>
      <w:bCs/>
      <w:i w:val="0"/>
      <w:iCs w:val="0"/>
      <w:color w:val="000000"/>
      <w:sz w:val="18"/>
      <w:szCs w:val="18"/>
      <w:shd w:val="clear" w:color="auto" w:fill="auto"/>
    </w:rPr>
  </w:style>
  <w:style w:type="character" w:customStyle="1" w:styleId="csafaf5741100">
    <w:name w:val="csafaf5741100"/>
    <w:rsid w:val="00A44B38"/>
    <w:rPr>
      <w:rFonts w:ascii="Arial" w:hAnsi="Arial" w:cs="Arial" w:hint="default"/>
      <w:b/>
      <w:bCs/>
      <w:i w:val="0"/>
      <w:iCs w:val="0"/>
      <w:color w:val="000000"/>
      <w:sz w:val="18"/>
      <w:szCs w:val="18"/>
      <w:shd w:val="clear" w:color="auto" w:fill="auto"/>
    </w:rPr>
  </w:style>
  <w:style w:type="paragraph" w:styleId="ab">
    <w:name w:val="Body Text Indent"/>
    <w:basedOn w:val="a"/>
    <w:link w:val="ac"/>
    <w:rsid w:val="00A44B38"/>
    <w:pPr>
      <w:spacing w:after="120"/>
      <w:ind w:left="283"/>
    </w:pPr>
    <w:rPr>
      <w:rFonts w:eastAsia="Times New Roman"/>
      <w:sz w:val="24"/>
      <w:szCs w:val="24"/>
    </w:rPr>
  </w:style>
  <w:style w:type="character" w:customStyle="1" w:styleId="ac">
    <w:name w:val="Основной текст с отступом Знак"/>
    <w:link w:val="ab"/>
    <w:rsid w:val="00A44B38"/>
    <w:rPr>
      <w:rFonts w:ascii="Times New Roman" w:eastAsia="Times New Roman" w:hAnsi="Times New Roman"/>
      <w:sz w:val="24"/>
      <w:szCs w:val="24"/>
      <w:lang w:val="ru-RU" w:eastAsia="ru-RU"/>
    </w:rPr>
  </w:style>
  <w:style w:type="character" w:customStyle="1" w:styleId="csf229d0ff16">
    <w:name w:val="csf229d0ff16"/>
    <w:rsid w:val="00A44B38"/>
    <w:rPr>
      <w:rFonts w:ascii="Arial" w:hAnsi="Arial" w:cs="Arial" w:hint="default"/>
      <w:b w:val="0"/>
      <w:bCs w:val="0"/>
      <w:i w:val="0"/>
      <w:iCs w:val="0"/>
      <w:color w:val="000000"/>
      <w:sz w:val="18"/>
      <w:szCs w:val="18"/>
      <w:shd w:val="clear" w:color="auto" w:fill="auto"/>
    </w:rPr>
  </w:style>
  <w:style w:type="paragraph" w:styleId="33">
    <w:name w:val="Body Text 3"/>
    <w:basedOn w:val="a"/>
    <w:link w:val="34"/>
    <w:unhideWhenUsed/>
    <w:rsid w:val="00A44B38"/>
    <w:pPr>
      <w:spacing w:after="120"/>
    </w:pPr>
    <w:rPr>
      <w:rFonts w:eastAsia="Times New Roman"/>
      <w:sz w:val="16"/>
      <w:szCs w:val="16"/>
      <w:lang w:val="uk-UA" w:eastAsia="uk-UA"/>
    </w:rPr>
  </w:style>
  <w:style w:type="character" w:customStyle="1" w:styleId="34">
    <w:name w:val="Основной текст 3 Знак"/>
    <w:link w:val="33"/>
    <w:rsid w:val="00A44B38"/>
    <w:rPr>
      <w:rFonts w:ascii="Times New Roman" w:eastAsia="Times New Roman" w:hAnsi="Times New Roman"/>
      <w:sz w:val="16"/>
      <w:szCs w:val="16"/>
    </w:rPr>
  </w:style>
  <w:style w:type="character" w:customStyle="1" w:styleId="csab6e076931">
    <w:name w:val="csab6e076931"/>
    <w:rsid w:val="00A44B38"/>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A44B38"/>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A44B38"/>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A44B38"/>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A44B38"/>
    <w:pPr>
      <w:ind w:firstLine="708"/>
      <w:jc w:val="both"/>
    </w:pPr>
    <w:rPr>
      <w:rFonts w:ascii="Arial" w:eastAsia="Times New Roman" w:hAnsi="Arial"/>
      <w:b/>
      <w:sz w:val="18"/>
      <w:lang w:val="uk-UA"/>
    </w:rPr>
  </w:style>
  <w:style w:type="character" w:customStyle="1" w:styleId="csf229d0ff25">
    <w:name w:val="csf229d0ff25"/>
    <w:rsid w:val="00A44B38"/>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A44B38"/>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A44B38"/>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A44B38"/>
    <w:pPr>
      <w:ind w:firstLine="708"/>
      <w:jc w:val="both"/>
    </w:pPr>
    <w:rPr>
      <w:rFonts w:ascii="Arial" w:eastAsia="Times New Roman" w:hAnsi="Arial"/>
      <w:b/>
      <w:sz w:val="18"/>
      <w:lang w:val="uk-UA" w:eastAsia="uk-UA"/>
    </w:rPr>
  </w:style>
  <w:style w:type="paragraph" w:customStyle="1" w:styleId="cse71256d6">
    <w:name w:val="cse71256d6"/>
    <w:basedOn w:val="a"/>
    <w:rsid w:val="00A44B38"/>
    <w:pPr>
      <w:ind w:left="1440"/>
    </w:pPr>
    <w:rPr>
      <w:rFonts w:eastAsia="Times New Roman"/>
      <w:sz w:val="24"/>
      <w:szCs w:val="24"/>
      <w:lang w:val="uk-UA" w:eastAsia="uk-UA"/>
    </w:rPr>
  </w:style>
  <w:style w:type="character" w:customStyle="1" w:styleId="csb3e8c9cf10">
    <w:name w:val="csb3e8c9cf10"/>
    <w:rsid w:val="00A44B38"/>
    <w:rPr>
      <w:rFonts w:ascii="Arial" w:hAnsi="Arial" w:cs="Arial" w:hint="default"/>
      <w:b/>
      <w:bCs/>
      <w:i w:val="0"/>
      <w:iCs w:val="0"/>
      <w:color w:val="000000"/>
      <w:sz w:val="18"/>
      <w:szCs w:val="18"/>
      <w:shd w:val="clear" w:color="auto" w:fill="auto"/>
    </w:rPr>
  </w:style>
  <w:style w:type="character" w:customStyle="1" w:styleId="csafaf574127">
    <w:name w:val="csafaf574127"/>
    <w:rsid w:val="00A44B38"/>
    <w:rPr>
      <w:rFonts w:ascii="Arial" w:hAnsi="Arial" w:cs="Arial" w:hint="default"/>
      <w:b/>
      <w:bCs/>
      <w:i w:val="0"/>
      <w:iCs w:val="0"/>
      <w:color w:val="000000"/>
      <w:sz w:val="18"/>
      <w:szCs w:val="18"/>
      <w:shd w:val="clear" w:color="auto" w:fill="auto"/>
    </w:rPr>
  </w:style>
  <w:style w:type="character" w:customStyle="1" w:styleId="csf229d0ff10">
    <w:name w:val="csf229d0ff10"/>
    <w:rsid w:val="00A44B3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A44B3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A44B3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A44B38"/>
    <w:rPr>
      <w:rFonts w:ascii="Arial" w:hAnsi="Arial" w:cs="Arial" w:hint="default"/>
      <w:b/>
      <w:bCs/>
      <w:i w:val="0"/>
      <w:iCs w:val="0"/>
      <w:color w:val="000000"/>
      <w:sz w:val="18"/>
      <w:szCs w:val="18"/>
      <w:shd w:val="clear" w:color="auto" w:fill="auto"/>
    </w:rPr>
  </w:style>
  <w:style w:type="character" w:customStyle="1" w:styleId="csafaf5741106">
    <w:name w:val="csafaf5741106"/>
    <w:rsid w:val="00A44B38"/>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A44B38"/>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A44B38"/>
    <w:pPr>
      <w:ind w:firstLine="708"/>
      <w:jc w:val="both"/>
    </w:pPr>
    <w:rPr>
      <w:rFonts w:ascii="Arial" w:eastAsia="Times New Roman" w:hAnsi="Arial"/>
      <w:b/>
      <w:sz w:val="18"/>
      <w:lang w:val="uk-UA" w:eastAsia="uk-UA"/>
    </w:rPr>
  </w:style>
  <w:style w:type="character" w:customStyle="1" w:styleId="csafaf5741216">
    <w:name w:val="csafaf5741216"/>
    <w:rsid w:val="00A44B38"/>
    <w:rPr>
      <w:rFonts w:ascii="Arial" w:hAnsi="Arial" w:cs="Arial" w:hint="default"/>
      <w:b/>
      <w:bCs/>
      <w:i w:val="0"/>
      <w:iCs w:val="0"/>
      <w:color w:val="000000"/>
      <w:sz w:val="18"/>
      <w:szCs w:val="18"/>
      <w:shd w:val="clear" w:color="auto" w:fill="auto"/>
    </w:rPr>
  </w:style>
  <w:style w:type="character" w:customStyle="1" w:styleId="csf229d0ff19">
    <w:name w:val="csf229d0ff19"/>
    <w:rsid w:val="00A44B38"/>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A44B38"/>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A44B38"/>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A44B38"/>
    <w:pPr>
      <w:ind w:firstLine="708"/>
      <w:jc w:val="both"/>
    </w:pPr>
    <w:rPr>
      <w:rFonts w:ascii="Arial" w:eastAsia="Times New Roman" w:hAnsi="Arial"/>
      <w:b/>
      <w:sz w:val="18"/>
      <w:lang w:val="uk-UA" w:eastAsia="uk-UA"/>
    </w:rPr>
  </w:style>
  <w:style w:type="paragraph" w:customStyle="1" w:styleId="110">
    <w:name w:val="Основной текст с отступом11"/>
    <w:basedOn w:val="a"/>
    <w:rsid w:val="00A44B38"/>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A44B38"/>
    <w:pPr>
      <w:ind w:firstLine="708"/>
      <w:jc w:val="both"/>
    </w:pPr>
    <w:rPr>
      <w:rFonts w:ascii="Arial" w:eastAsia="Times New Roman" w:hAnsi="Arial"/>
      <w:b/>
      <w:sz w:val="18"/>
      <w:lang w:val="uk-UA" w:eastAsia="uk-UA"/>
    </w:rPr>
  </w:style>
  <w:style w:type="character" w:customStyle="1" w:styleId="csf229d0ff14">
    <w:name w:val="csf229d0ff14"/>
    <w:rsid w:val="00A44B38"/>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A44B38"/>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A44B38"/>
    <w:pPr>
      <w:ind w:firstLine="708"/>
      <w:jc w:val="both"/>
    </w:pPr>
    <w:rPr>
      <w:rFonts w:ascii="Arial" w:eastAsia="Times New Roman" w:hAnsi="Arial"/>
      <w:b/>
      <w:sz w:val="18"/>
      <w:lang w:val="uk-UA" w:eastAsia="uk-UA"/>
    </w:rPr>
  </w:style>
  <w:style w:type="paragraph" w:customStyle="1" w:styleId="130">
    <w:name w:val="Основной текст с отступом13"/>
    <w:basedOn w:val="a"/>
    <w:rsid w:val="00A44B38"/>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A44B38"/>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A44B38"/>
    <w:pPr>
      <w:ind w:firstLine="708"/>
      <w:jc w:val="both"/>
    </w:pPr>
    <w:rPr>
      <w:rFonts w:ascii="Arial" w:eastAsia="Times New Roman" w:hAnsi="Arial"/>
      <w:b/>
      <w:sz w:val="18"/>
      <w:lang w:val="uk-UA" w:eastAsia="uk-UA"/>
    </w:rPr>
  </w:style>
  <w:style w:type="character" w:customStyle="1" w:styleId="csab6e0769225">
    <w:name w:val="csab6e0769225"/>
    <w:rsid w:val="00A44B38"/>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A44B38"/>
    <w:pPr>
      <w:ind w:firstLine="708"/>
      <w:jc w:val="both"/>
    </w:pPr>
    <w:rPr>
      <w:rFonts w:ascii="Arial" w:eastAsia="Times New Roman" w:hAnsi="Arial"/>
      <w:b/>
      <w:sz w:val="18"/>
      <w:lang w:val="uk-UA" w:eastAsia="uk-UA"/>
    </w:rPr>
  </w:style>
  <w:style w:type="character" w:customStyle="1" w:styleId="csb3e8c9cf3">
    <w:name w:val="csb3e8c9cf3"/>
    <w:rsid w:val="00A44B38"/>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A44B38"/>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A44B38"/>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A44B38"/>
    <w:pPr>
      <w:ind w:firstLine="708"/>
      <w:jc w:val="both"/>
    </w:pPr>
    <w:rPr>
      <w:rFonts w:ascii="Arial" w:eastAsia="Times New Roman" w:hAnsi="Arial"/>
      <w:b/>
      <w:sz w:val="18"/>
      <w:lang w:val="uk-UA" w:eastAsia="uk-UA"/>
    </w:rPr>
  </w:style>
  <w:style w:type="character" w:customStyle="1" w:styleId="csb86c8cfe1">
    <w:name w:val="csb86c8cfe1"/>
    <w:rsid w:val="00A44B38"/>
    <w:rPr>
      <w:rFonts w:ascii="Times New Roman" w:hAnsi="Times New Roman" w:cs="Times New Roman" w:hint="default"/>
      <w:b/>
      <w:bCs/>
      <w:i w:val="0"/>
      <w:iCs w:val="0"/>
      <w:color w:val="000000"/>
      <w:sz w:val="24"/>
      <w:szCs w:val="24"/>
    </w:rPr>
  </w:style>
  <w:style w:type="character" w:customStyle="1" w:styleId="csf229d0ff21">
    <w:name w:val="csf229d0ff21"/>
    <w:rsid w:val="00A44B38"/>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A44B38"/>
    <w:pPr>
      <w:ind w:firstLine="708"/>
      <w:jc w:val="both"/>
    </w:pPr>
    <w:rPr>
      <w:rFonts w:ascii="Arial" w:eastAsia="Times New Roman" w:hAnsi="Arial"/>
      <w:b/>
      <w:sz w:val="18"/>
      <w:lang w:val="uk-UA" w:eastAsia="uk-UA"/>
    </w:rPr>
  </w:style>
  <w:style w:type="character" w:customStyle="1" w:styleId="csf229d0ff26">
    <w:name w:val="csf229d0ff26"/>
    <w:rsid w:val="00A44B38"/>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A44B38"/>
    <w:pPr>
      <w:jc w:val="both"/>
    </w:pPr>
    <w:rPr>
      <w:rFonts w:ascii="Arial" w:eastAsia="Times New Roman" w:hAnsi="Arial"/>
      <w:sz w:val="24"/>
      <w:szCs w:val="24"/>
      <w:lang w:val="uk-UA" w:eastAsia="uk-UA"/>
    </w:rPr>
  </w:style>
  <w:style w:type="character" w:customStyle="1" w:styleId="cs8c2cf3831">
    <w:name w:val="cs8c2cf3831"/>
    <w:rsid w:val="00A44B38"/>
    <w:rPr>
      <w:rFonts w:ascii="Arial" w:hAnsi="Arial" w:cs="Arial" w:hint="default"/>
      <w:b/>
      <w:bCs/>
      <w:i/>
      <w:iCs/>
      <w:color w:val="102B56"/>
      <w:sz w:val="18"/>
      <w:szCs w:val="18"/>
      <w:shd w:val="clear" w:color="auto" w:fill="auto"/>
    </w:rPr>
  </w:style>
  <w:style w:type="character" w:customStyle="1" w:styleId="csd71f5e5a1">
    <w:name w:val="csd71f5e5a1"/>
    <w:rsid w:val="00A44B38"/>
    <w:rPr>
      <w:rFonts w:ascii="Arial" w:hAnsi="Arial" w:cs="Arial" w:hint="default"/>
      <w:b w:val="0"/>
      <w:bCs w:val="0"/>
      <w:i/>
      <w:iCs/>
      <w:color w:val="102B56"/>
      <w:sz w:val="18"/>
      <w:szCs w:val="18"/>
      <w:shd w:val="clear" w:color="auto" w:fill="auto"/>
    </w:rPr>
  </w:style>
  <w:style w:type="character" w:customStyle="1" w:styleId="cs8f6c24af1">
    <w:name w:val="cs8f6c24af1"/>
    <w:rsid w:val="00A44B38"/>
    <w:rPr>
      <w:rFonts w:ascii="Arial" w:hAnsi="Arial" w:cs="Arial" w:hint="default"/>
      <w:b/>
      <w:bCs/>
      <w:i w:val="0"/>
      <w:iCs w:val="0"/>
      <w:color w:val="102B56"/>
      <w:sz w:val="18"/>
      <w:szCs w:val="18"/>
      <w:shd w:val="clear" w:color="auto" w:fill="auto"/>
    </w:rPr>
  </w:style>
  <w:style w:type="character" w:customStyle="1" w:styleId="csa5a0f5421">
    <w:name w:val="csa5a0f5421"/>
    <w:rsid w:val="00A44B38"/>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A44B38"/>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A44B38"/>
    <w:pPr>
      <w:ind w:firstLine="708"/>
      <w:jc w:val="both"/>
    </w:pPr>
    <w:rPr>
      <w:rFonts w:ascii="Arial" w:eastAsia="Times New Roman" w:hAnsi="Arial"/>
      <w:b/>
      <w:sz w:val="18"/>
      <w:lang w:val="uk-UA" w:eastAsia="uk-UA"/>
    </w:rPr>
  </w:style>
  <w:style w:type="character" w:styleId="ad">
    <w:name w:val="line number"/>
    <w:uiPriority w:val="99"/>
    <w:rsid w:val="00A44B38"/>
    <w:rPr>
      <w:rFonts w:ascii="Segoe UI" w:hAnsi="Segoe UI" w:cs="Segoe UI"/>
      <w:color w:val="000000"/>
      <w:sz w:val="18"/>
      <w:szCs w:val="18"/>
    </w:rPr>
  </w:style>
  <w:style w:type="character" w:styleId="ae">
    <w:name w:val="Hyperlink"/>
    <w:uiPriority w:val="99"/>
    <w:rsid w:val="00A44B38"/>
    <w:rPr>
      <w:rFonts w:ascii="Segoe UI" w:hAnsi="Segoe UI" w:cs="Segoe UI"/>
      <w:color w:val="0000FF"/>
      <w:sz w:val="18"/>
      <w:szCs w:val="18"/>
      <w:u w:val="single"/>
    </w:rPr>
  </w:style>
  <w:style w:type="paragraph" w:customStyle="1" w:styleId="23">
    <w:name w:val="Основной текст с отступом23"/>
    <w:basedOn w:val="a"/>
    <w:rsid w:val="00A44B38"/>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A44B38"/>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A44B38"/>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A44B38"/>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A44B38"/>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A44B38"/>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A44B38"/>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A44B38"/>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A44B38"/>
    <w:pPr>
      <w:ind w:firstLine="708"/>
      <w:jc w:val="both"/>
    </w:pPr>
    <w:rPr>
      <w:rFonts w:ascii="Arial" w:eastAsia="Times New Roman" w:hAnsi="Arial"/>
      <w:b/>
      <w:sz w:val="18"/>
      <w:lang w:val="uk-UA" w:eastAsia="uk-UA"/>
    </w:rPr>
  </w:style>
  <w:style w:type="character" w:customStyle="1" w:styleId="csa939b0971">
    <w:name w:val="csa939b0971"/>
    <w:rsid w:val="00A44B38"/>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A44B38"/>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A44B38"/>
    <w:pPr>
      <w:ind w:firstLine="708"/>
      <w:jc w:val="both"/>
    </w:pPr>
    <w:rPr>
      <w:rFonts w:ascii="Arial" w:eastAsia="Times New Roman" w:hAnsi="Arial"/>
      <w:b/>
      <w:sz w:val="18"/>
      <w:lang w:val="uk-UA" w:eastAsia="uk-UA"/>
    </w:rPr>
  </w:style>
  <w:style w:type="character" w:styleId="af">
    <w:name w:val="annotation reference"/>
    <w:semiHidden/>
    <w:unhideWhenUsed/>
    <w:rsid w:val="00A44B38"/>
    <w:rPr>
      <w:sz w:val="16"/>
      <w:szCs w:val="16"/>
    </w:rPr>
  </w:style>
  <w:style w:type="paragraph" w:styleId="af0">
    <w:name w:val="annotation text"/>
    <w:basedOn w:val="a"/>
    <w:link w:val="af1"/>
    <w:semiHidden/>
    <w:unhideWhenUsed/>
    <w:rsid w:val="00A44B38"/>
    <w:rPr>
      <w:rFonts w:eastAsia="Times New Roman"/>
      <w:lang w:val="uk-UA" w:eastAsia="uk-UA"/>
    </w:rPr>
  </w:style>
  <w:style w:type="character" w:customStyle="1" w:styleId="af1">
    <w:name w:val="Текст примечания Знак"/>
    <w:link w:val="af0"/>
    <w:semiHidden/>
    <w:rsid w:val="00A44B38"/>
    <w:rPr>
      <w:rFonts w:ascii="Times New Roman" w:eastAsia="Times New Roman" w:hAnsi="Times New Roman"/>
    </w:rPr>
  </w:style>
  <w:style w:type="paragraph" w:styleId="af2">
    <w:name w:val="annotation subject"/>
    <w:basedOn w:val="af0"/>
    <w:next w:val="af0"/>
    <w:link w:val="af3"/>
    <w:semiHidden/>
    <w:unhideWhenUsed/>
    <w:rsid w:val="00A44B38"/>
    <w:rPr>
      <w:b/>
      <w:bCs/>
    </w:rPr>
  </w:style>
  <w:style w:type="character" w:customStyle="1" w:styleId="af3">
    <w:name w:val="Тема примечания Знак"/>
    <w:link w:val="af2"/>
    <w:semiHidden/>
    <w:rsid w:val="00A44B38"/>
    <w:rPr>
      <w:rFonts w:ascii="Times New Roman" w:eastAsia="Times New Roman" w:hAnsi="Times New Roman"/>
      <w:b/>
      <w:bCs/>
    </w:rPr>
  </w:style>
  <w:style w:type="paragraph" w:styleId="af4">
    <w:name w:val="Revision"/>
    <w:hidden/>
    <w:uiPriority w:val="99"/>
    <w:semiHidden/>
    <w:rsid w:val="00A44B38"/>
    <w:rPr>
      <w:rFonts w:ascii="Times New Roman" w:eastAsia="Times New Roman" w:hAnsi="Times New Roman"/>
      <w:sz w:val="24"/>
      <w:szCs w:val="24"/>
      <w:lang w:val="uk-UA" w:eastAsia="uk-UA"/>
    </w:rPr>
  </w:style>
  <w:style w:type="character" w:customStyle="1" w:styleId="csb3e8c9cf69">
    <w:name w:val="csb3e8c9cf69"/>
    <w:rsid w:val="00A44B38"/>
    <w:rPr>
      <w:rFonts w:ascii="Arial" w:hAnsi="Arial" w:cs="Arial" w:hint="default"/>
      <w:b/>
      <w:bCs/>
      <w:i w:val="0"/>
      <w:iCs w:val="0"/>
      <w:color w:val="000000"/>
      <w:sz w:val="18"/>
      <w:szCs w:val="18"/>
      <w:shd w:val="clear" w:color="auto" w:fill="auto"/>
    </w:rPr>
  </w:style>
  <w:style w:type="character" w:customStyle="1" w:styleId="csf229d0ff64">
    <w:name w:val="csf229d0ff64"/>
    <w:rsid w:val="00A44B38"/>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A44B38"/>
    <w:rPr>
      <w:rFonts w:ascii="Arial" w:eastAsia="Times New Roman" w:hAnsi="Arial"/>
      <w:sz w:val="24"/>
      <w:szCs w:val="24"/>
      <w:lang w:val="uk-UA" w:eastAsia="uk-UA"/>
    </w:rPr>
  </w:style>
  <w:style w:type="character" w:customStyle="1" w:styleId="csd398459525">
    <w:name w:val="csd398459525"/>
    <w:rsid w:val="00A44B38"/>
    <w:rPr>
      <w:rFonts w:ascii="Arial" w:hAnsi="Arial" w:cs="Arial" w:hint="default"/>
      <w:b/>
      <w:bCs/>
      <w:i/>
      <w:iCs/>
      <w:color w:val="000000"/>
      <w:sz w:val="18"/>
      <w:szCs w:val="18"/>
      <w:u w:val="single"/>
      <w:shd w:val="clear" w:color="auto" w:fill="auto"/>
    </w:rPr>
  </w:style>
  <w:style w:type="character" w:customStyle="1" w:styleId="csd3c90d4325">
    <w:name w:val="csd3c90d4325"/>
    <w:rsid w:val="00A44B38"/>
    <w:rPr>
      <w:rFonts w:ascii="Arial" w:hAnsi="Arial" w:cs="Arial" w:hint="default"/>
      <w:b w:val="0"/>
      <w:bCs w:val="0"/>
      <w:i/>
      <w:iCs/>
      <w:color w:val="000000"/>
      <w:sz w:val="18"/>
      <w:szCs w:val="18"/>
      <w:shd w:val="clear" w:color="auto" w:fill="auto"/>
    </w:rPr>
  </w:style>
  <w:style w:type="character" w:customStyle="1" w:styleId="csb86c8cfe3">
    <w:name w:val="csb86c8cfe3"/>
    <w:rsid w:val="00A44B38"/>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A44B38"/>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A44B38"/>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A44B38"/>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A44B38"/>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A44B38"/>
    <w:pPr>
      <w:ind w:firstLine="708"/>
      <w:jc w:val="both"/>
    </w:pPr>
    <w:rPr>
      <w:rFonts w:ascii="Arial" w:eastAsia="Times New Roman" w:hAnsi="Arial"/>
      <w:b/>
      <w:sz w:val="18"/>
      <w:lang w:val="uk-UA" w:eastAsia="uk-UA"/>
    </w:rPr>
  </w:style>
  <w:style w:type="character" w:customStyle="1" w:styleId="csab6e076977">
    <w:name w:val="csab6e076977"/>
    <w:rsid w:val="00A44B38"/>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A44B38"/>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A44B38"/>
    <w:rPr>
      <w:rFonts w:ascii="Arial" w:hAnsi="Arial" w:cs="Arial" w:hint="default"/>
      <w:b/>
      <w:bCs/>
      <w:i w:val="0"/>
      <w:iCs w:val="0"/>
      <w:color w:val="000000"/>
      <w:sz w:val="18"/>
      <w:szCs w:val="18"/>
      <w:shd w:val="clear" w:color="auto" w:fill="auto"/>
    </w:rPr>
  </w:style>
  <w:style w:type="character" w:customStyle="1" w:styleId="cs607602ac2">
    <w:name w:val="cs607602ac2"/>
    <w:rsid w:val="00A44B38"/>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A44B38"/>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A44B38"/>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A44B38"/>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A44B38"/>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A44B38"/>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A44B38"/>
    <w:pPr>
      <w:ind w:firstLine="708"/>
      <w:jc w:val="both"/>
    </w:pPr>
    <w:rPr>
      <w:rFonts w:ascii="Arial" w:eastAsia="Times New Roman" w:hAnsi="Arial"/>
      <w:b/>
      <w:sz w:val="18"/>
      <w:lang w:val="uk-UA" w:eastAsia="uk-UA"/>
    </w:rPr>
  </w:style>
  <w:style w:type="character" w:customStyle="1" w:styleId="csab6e0769291">
    <w:name w:val="csab6e0769291"/>
    <w:rsid w:val="00A44B38"/>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A44B38"/>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A44B38"/>
    <w:pPr>
      <w:ind w:firstLine="708"/>
      <w:jc w:val="both"/>
    </w:pPr>
    <w:rPr>
      <w:rFonts w:ascii="Arial" w:eastAsia="Times New Roman" w:hAnsi="Arial"/>
      <w:b/>
      <w:sz w:val="18"/>
      <w:lang w:val="uk-UA" w:eastAsia="uk-UA"/>
    </w:rPr>
  </w:style>
  <w:style w:type="character" w:customStyle="1" w:styleId="csf562b92915">
    <w:name w:val="csf562b92915"/>
    <w:rsid w:val="00A44B38"/>
    <w:rPr>
      <w:rFonts w:ascii="Arial" w:hAnsi="Arial" w:cs="Arial" w:hint="default"/>
      <w:b/>
      <w:bCs/>
      <w:i/>
      <w:iCs/>
      <w:color w:val="000000"/>
      <w:sz w:val="18"/>
      <w:szCs w:val="18"/>
      <w:shd w:val="clear" w:color="auto" w:fill="auto"/>
    </w:rPr>
  </w:style>
  <w:style w:type="character" w:customStyle="1" w:styleId="cseed234731">
    <w:name w:val="cseed234731"/>
    <w:rsid w:val="00A44B38"/>
    <w:rPr>
      <w:rFonts w:ascii="Arial" w:hAnsi="Arial" w:cs="Arial" w:hint="default"/>
      <w:b/>
      <w:bCs/>
      <w:i/>
      <w:iCs/>
      <w:color w:val="000000"/>
      <w:sz w:val="12"/>
      <w:szCs w:val="12"/>
      <w:shd w:val="clear" w:color="auto" w:fill="auto"/>
    </w:rPr>
  </w:style>
  <w:style w:type="character" w:customStyle="1" w:styleId="csb3e8c9cf35">
    <w:name w:val="csb3e8c9cf35"/>
    <w:rsid w:val="00A44B38"/>
    <w:rPr>
      <w:rFonts w:ascii="Arial" w:hAnsi="Arial" w:cs="Arial" w:hint="default"/>
      <w:b/>
      <w:bCs/>
      <w:i w:val="0"/>
      <w:iCs w:val="0"/>
      <w:color w:val="000000"/>
      <w:sz w:val="18"/>
      <w:szCs w:val="18"/>
      <w:shd w:val="clear" w:color="auto" w:fill="auto"/>
    </w:rPr>
  </w:style>
  <w:style w:type="character" w:customStyle="1" w:styleId="csb3e8c9cf28">
    <w:name w:val="csb3e8c9cf28"/>
    <w:rsid w:val="00A44B38"/>
    <w:rPr>
      <w:rFonts w:ascii="Arial" w:hAnsi="Arial" w:cs="Arial" w:hint="default"/>
      <w:b/>
      <w:bCs/>
      <w:i w:val="0"/>
      <w:iCs w:val="0"/>
      <w:color w:val="000000"/>
      <w:sz w:val="18"/>
      <w:szCs w:val="18"/>
      <w:shd w:val="clear" w:color="auto" w:fill="auto"/>
    </w:rPr>
  </w:style>
  <w:style w:type="character" w:customStyle="1" w:styleId="csf562b9296">
    <w:name w:val="csf562b9296"/>
    <w:rsid w:val="00A44B38"/>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A44B38"/>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A44B38"/>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A44B38"/>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A44B38"/>
    <w:pPr>
      <w:ind w:firstLine="708"/>
      <w:jc w:val="both"/>
    </w:pPr>
    <w:rPr>
      <w:rFonts w:ascii="Arial" w:eastAsia="Times New Roman" w:hAnsi="Arial"/>
      <w:b/>
      <w:sz w:val="18"/>
      <w:lang w:val="uk-UA" w:eastAsia="uk-UA"/>
    </w:rPr>
  </w:style>
  <w:style w:type="character" w:customStyle="1" w:styleId="csab6e076930">
    <w:name w:val="csab6e076930"/>
    <w:rsid w:val="00A44B38"/>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A44B38"/>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A44B38"/>
    <w:pPr>
      <w:ind w:firstLine="708"/>
      <w:jc w:val="both"/>
    </w:pPr>
    <w:rPr>
      <w:rFonts w:ascii="Arial" w:eastAsia="Times New Roman" w:hAnsi="Arial"/>
      <w:b/>
      <w:sz w:val="18"/>
      <w:lang w:val="uk-UA" w:eastAsia="uk-UA"/>
    </w:rPr>
  </w:style>
  <w:style w:type="paragraph" w:customStyle="1" w:styleId="60">
    <w:name w:val="Основной текст с отступом60"/>
    <w:basedOn w:val="a"/>
    <w:rsid w:val="00A44B38"/>
    <w:pPr>
      <w:ind w:firstLine="708"/>
      <w:jc w:val="both"/>
    </w:pPr>
    <w:rPr>
      <w:rFonts w:ascii="Arial" w:eastAsia="Times New Roman" w:hAnsi="Arial"/>
      <w:b/>
      <w:sz w:val="18"/>
      <w:lang w:val="uk-UA" w:eastAsia="uk-UA"/>
    </w:rPr>
  </w:style>
  <w:style w:type="paragraph" w:customStyle="1" w:styleId="61">
    <w:name w:val="Основной текст с отступом61"/>
    <w:basedOn w:val="a"/>
    <w:rsid w:val="00A44B38"/>
    <w:pPr>
      <w:ind w:firstLine="708"/>
      <w:jc w:val="both"/>
    </w:pPr>
    <w:rPr>
      <w:rFonts w:ascii="Arial" w:eastAsia="Times New Roman" w:hAnsi="Arial"/>
      <w:b/>
      <w:sz w:val="18"/>
      <w:lang w:val="uk-UA" w:eastAsia="uk-UA"/>
    </w:rPr>
  </w:style>
  <w:style w:type="paragraph" w:customStyle="1" w:styleId="24">
    <w:name w:val="Обычный2"/>
    <w:rsid w:val="00A44B38"/>
    <w:rPr>
      <w:rFonts w:ascii="Times New Roman" w:eastAsia="Times New Roman" w:hAnsi="Times New Roman"/>
      <w:sz w:val="24"/>
      <w:lang w:val="uk-UA" w:eastAsia="ru-RU"/>
    </w:rPr>
  </w:style>
  <w:style w:type="paragraph" w:customStyle="1" w:styleId="220">
    <w:name w:val="Основной текст с отступом22"/>
    <w:basedOn w:val="a"/>
    <w:rsid w:val="00A44B38"/>
    <w:pPr>
      <w:spacing w:before="120" w:after="120"/>
    </w:pPr>
    <w:rPr>
      <w:rFonts w:ascii="Arial" w:eastAsia="Times New Roman" w:hAnsi="Arial"/>
      <w:sz w:val="18"/>
    </w:rPr>
  </w:style>
  <w:style w:type="paragraph" w:customStyle="1" w:styleId="221">
    <w:name w:val="Заголовок 22"/>
    <w:basedOn w:val="a"/>
    <w:rsid w:val="00A44B38"/>
    <w:rPr>
      <w:rFonts w:ascii="Arial" w:eastAsia="Times New Roman" w:hAnsi="Arial"/>
      <w:b/>
      <w:caps/>
      <w:sz w:val="16"/>
    </w:rPr>
  </w:style>
  <w:style w:type="paragraph" w:customStyle="1" w:styleId="421">
    <w:name w:val="Заголовок 42"/>
    <w:basedOn w:val="a"/>
    <w:rsid w:val="00A44B38"/>
    <w:rPr>
      <w:rFonts w:ascii="Arial" w:eastAsia="Times New Roman" w:hAnsi="Arial"/>
      <w:b/>
    </w:rPr>
  </w:style>
  <w:style w:type="paragraph" w:customStyle="1" w:styleId="3a">
    <w:name w:val="Обычный3"/>
    <w:rsid w:val="00A44B38"/>
    <w:rPr>
      <w:rFonts w:ascii="Times New Roman" w:eastAsia="Times New Roman" w:hAnsi="Times New Roman"/>
      <w:sz w:val="24"/>
      <w:lang w:val="uk-UA" w:eastAsia="ru-RU"/>
    </w:rPr>
  </w:style>
  <w:style w:type="paragraph" w:customStyle="1" w:styleId="240">
    <w:name w:val="Основной текст с отступом24"/>
    <w:basedOn w:val="a"/>
    <w:rsid w:val="00A44B38"/>
    <w:pPr>
      <w:spacing w:before="120" w:after="120"/>
    </w:pPr>
    <w:rPr>
      <w:rFonts w:ascii="Arial" w:eastAsia="Times New Roman" w:hAnsi="Arial"/>
      <w:sz w:val="18"/>
    </w:rPr>
  </w:style>
  <w:style w:type="paragraph" w:customStyle="1" w:styleId="230">
    <w:name w:val="Заголовок 23"/>
    <w:basedOn w:val="a"/>
    <w:rsid w:val="00A44B38"/>
    <w:rPr>
      <w:rFonts w:ascii="Arial" w:eastAsia="Times New Roman" w:hAnsi="Arial"/>
      <w:b/>
      <w:caps/>
      <w:sz w:val="16"/>
    </w:rPr>
  </w:style>
  <w:style w:type="paragraph" w:customStyle="1" w:styleId="430">
    <w:name w:val="Заголовок 43"/>
    <w:basedOn w:val="a"/>
    <w:rsid w:val="00A44B38"/>
    <w:rPr>
      <w:rFonts w:ascii="Arial" w:eastAsia="Times New Roman" w:hAnsi="Arial"/>
      <w:b/>
    </w:rPr>
  </w:style>
  <w:style w:type="paragraph" w:customStyle="1" w:styleId="BodyTextIndent">
    <w:name w:val="Body Text Indent"/>
    <w:basedOn w:val="a"/>
    <w:rsid w:val="00A44B38"/>
    <w:pPr>
      <w:spacing w:before="120" w:after="120"/>
    </w:pPr>
    <w:rPr>
      <w:rFonts w:ascii="Arial" w:eastAsia="Times New Roman" w:hAnsi="Arial"/>
      <w:sz w:val="18"/>
    </w:rPr>
  </w:style>
  <w:style w:type="paragraph" w:customStyle="1" w:styleId="Heading2">
    <w:name w:val="Heading 2"/>
    <w:basedOn w:val="a"/>
    <w:rsid w:val="00A44B38"/>
    <w:rPr>
      <w:rFonts w:ascii="Arial" w:eastAsia="Times New Roman" w:hAnsi="Arial"/>
      <w:b/>
      <w:caps/>
      <w:sz w:val="16"/>
    </w:rPr>
  </w:style>
  <w:style w:type="paragraph" w:customStyle="1" w:styleId="Heading4">
    <w:name w:val="Heading 4"/>
    <w:basedOn w:val="a"/>
    <w:rsid w:val="00A44B38"/>
    <w:rPr>
      <w:rFonts w:ascii="Arial" w:eastAsia="Times New Roman" w:hAnsi="Arial"/>
      <w:b/>
    </w:rPr>
  </w:style>
  <w:style w:type="paragraph" w:customStyle="1" w:styleId="62">
    <w:name w:val="Основной текст с отступом62"/>
    <w:basedOn w:val="a"/>
    <w:rsid w:val="00A44B38"/>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A44B38"/>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A44B38"/>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A44B38"/>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A44B38"/>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A44B38"/>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A44B38"/>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A44B38"/>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A44B38"/>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A44B38"/>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A44B38"/>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A44B38"/>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A44B38"/>
    <w:pPr>
      <w:widowControl w:val="0"/>
      <w:shd w:val="clear" w:color="auto" w:fill="FFFFFF"/>
      <w:spacing w:line="278" w:lineRule="exact"/>
      <w:jc w:val="center"/>
    </w:pPr>
    <w:rPr>
      <w:sz w:val="21"/>
      <w:szCs w:val="21"/>
      <w:lang w:val="uk-UA" w:eastAsia="uk-UA"/>
    </w:rPr>
  </w:style>
  <w:style w:type="paragraph" w:customStyle="1" w:styleId="73">
    <w:name w:val="Основной текст с отступом73"/>
    <w:basedOn w:val="a"/>
    <w:rsid w:val="00A44B38"/>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A44B38"/>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A44B38"/>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A44B38"/>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A44B38"/>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A44B38"/>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A44B38"/>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A44B38"/>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A44B38"/>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A44B38"/>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A44B38"/>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A44B38"/>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A44B38"/>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A44B38"/>
    <w:pPr>
      <w:ind w:firstLine="708"/>
      <w:jc w:val="both"/>
    </w:pPr>
    <w:rPr>
      <w:rFonts w:ascii="Arial" w:eastAsia="Times New Roman" w:hAnsi="Arial"/>
      <w:b/>
      <w:sz w:val="18"/>
      <w:lang w:val="uk-UA" w:eastAsia="uk-UA"/>
    </w:rPr>
  </w:style>
  <w:style w:type="character" w:customStyle="1" w:styleId="csab6e076965">
    <w:name w:val="csab6e076965"/>
    <w:rsid w:val="00A44B38"/>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A44B38"/>
    <w:pPr>
      <w:ind w:firstLine="708"/>
      <w:jc w:val="both"/>
    </w:pPr>
    <w:rPr>
      <w:rFonts w:ascii="Arial" w:eastAsia="Times New Roman" w:hAnsi="Arial"/>
      <w:b/>
      <w:sz w:val="18"/>
      <w:lang w:val="uk-UA" w:eastAsia="uk-UA"/>
    </w:rPr>
  </w:style>
  <w:style w:type="character" w:customStyle="1" w:styleId="csf229d0ff33">
    <w:name w:val="csf229d0ff33"/>
    <w:rsid w:val="00A44B38"/>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A44B38"/>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A44B38"/>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A44B38"/>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A44B38"/>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A44B38"/>
    <w:pPr>
      <w:ind w:firstLine="708"/>
      <w:jc w:val="both"/>
    </w:pPr>
    <w:rPr>
      <w:rFonts w:ascii="Arial" w:eastAsia="Times New Roman" w:hAnsi="Arial"/>
      <w:b/>
      <w:sz w:val="18"/>
      <w:lang w:val="uk-UA" w:eastAsia="uk-UA"/>
    </w:rPr>
  </w:style>
  <w:style w:type="character" w:customStyle="1" w:styleId="csab6e076920">
    <w:name w:val="csab6e076920"/>
    <w:rsid w:val="00A44B38"/>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A44B38"/>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A44B38"/>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A44B38"/>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A44B38"/>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A44B38"/>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A44B38"/>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A44B38"/>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A44B38"/>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A44B38"/>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A44B38"/>
    <w:pPr>
      <w:ind w:firstLine="708"/>
      <w:jc w:val="both"/>
    </w:pPr>
    <w:rPr>
      <w:rFonts w:ascii="Arial" w:eastAsia="Times New Roman" w:hAnsi="Arial"/>
      <w:b/>
      <w:sz w:val="18"/>
      <w:lang w:val="uk-UA" w:eastAsia="uk-UA"/>
    </w:rPr>
  </w:style>
  <w:style w:type="character" w:customStyle="1" w:styleId="csf229d0ff50">
    <w:name w:val="csf229d0ff50"/>
    <w:rsid w:val="00A44B38"/>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A44B38"/>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A44B38"/>
    <w:pPr>
      <w:ind w:firstLine="708"/>
      <w:jc w:val="both"/>
    </w:pPr>
    <w:rPr>
      <w:rFonts w:ascii="Arial" w:eastAsia="Times New Roman" w:hAnsi="Arial"/>
      <w:b/>
      <w:sz w:val="18"/>
      <w:lang w:val="uk-UA" w:eastAsia="uk-UA"/>
    </w:rPr>
  </w:style>
  <w:style w:type="paragraph" w:customStyle="1" w:styleId="111">
    <w:name w:val="Основной текст с отступом111"/>
    <w:basedOn w:val="a"/>
    <w:rsid w:val="00A44B38"/>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A44B38"/>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A44B38"/>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A44B38"/>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A44B38"/>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A44B38"/>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A44B38"/>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A44B38"/>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A44B38"/>
    <w:pPr>
      <w:ind w:firstLine="708"/>
      <w:jc w:val="both"/>
    </w:pPr>
    <w:rPr>
      <w:rFonts w:ascii="Arial" w:eastAsia="Times New Roman" w:hAnsi="Arial"/>
      <w:b/>
      <w:sz w:val="18"/>
      <w:lang w:val="uk-UA" w:eastAsia="uk-UA"/>
    </w:rPr>
  </w:style>
  <w:style w:type="character" w:customStyle="1" w:styleId="csf229d0ff83">
    <w:name w:val="csf229d0ff83"/>
    <w:rsid w:val="00A44B38"/>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A44B38"/>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A44B38"/>
    <w:pPr>
      <w:ind w:firstLine="708"/>
      <w:jc w:val="both"/>
    </w:pPr>
    <w:rPr>
      <w:rFonts w:ascii="Arial" w:eastAsia="Times New Roman" w:hAnsi="Arial"/>
      <w:b/>
      <w:sz w:val="18"/>
      <w:lang w:val="uk-UA" w:eastAsia="uk-UA"/>
    </w:rPr>
  </w:style>
  <w:style w:type="character" w:customStyle="1" w:styleId="csf229d0ff76">
    <w:name w:val="csf229d0ff76"/>
    <w:rsid w:val="00A44B38"/>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A44B38"/>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A44B38"/>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A44B38"/>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A44B38"/>
    <w:pPr>
      <w:ind w:firstLine="708"/>
      <w:jc w:val="both"/>
    </w:pPr>
    <w:rPr>
      <w:rFonts w:ascii="Arial" w:eastAsia="Times New Roman" w:hAnsi="Arial"/>
      <w:b/>
      <w:sz w:val="18"/>
      <w:lang w:val="uk-UA" w:eastAsia="uk-UA"/>
    </w:rPr>
  </w:style>
  <w:style w:type="character" w:customStyle="1" w:styleId="csf229d0ff20">
    <w:name w:val="csf229d0ff20"/>
    <w:rsid w:val="00A44B38"/>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A44B38"/>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A44B38"/>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A44B38"/>
    <w:pPr>
      <w:ind w:firstLine="708"/>
      <w:jc w:val="both"/>
    </w:pPr>
    <w:rPr>
      <w:rFonts w:ascii="Arial" w:eastAsia="Times New Roman" w:hAnsi="Arial"/>
      <w:b/>
      <w:sz w:val="18"/>
      <w:lang w:val="uk-UA" w:eastAsia="uk-UA"/>
    </w:rPr>
  </w:style>
  <w:style w:type="paragraph" w:customStyle="1" w:styleId="1300">
    <w:name w:val="Основной текст с отступом130"/>
    <w:basedOn w:val="a"/>
    <w:rsid w:val="00A44B38"/>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A44B38"/>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A44B38"/>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A44B38"/>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A44B38"/>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A44B38"/>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A44B38"/>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A44B38"/>
    <w:pPr>
      <w:ind w:firstLine="708"/>
      <w:jc w:val="both"/>
    </w:pPr>
    <w:rPr>
      <w:rFonts w:ascii="Arial" w:eastAsia="Times New Roman" w:hAnsi="Arial"/>
      <w:b/>
      <w:sz w:val="18"/>
      <w:lang w:val="uk-UA" w:eastAsia="uk-UA"/>
    </w:rPr>
  </w:style>
  <w:style w:type="character" w:customStyle="1" w:styleId="csab6e07697">
    <w:name w:val="csab6e07697"/>
    <w:rsid w:val="00A44B38"/>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A44B38"/>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A44B38"/>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A44B38"/>
    <w:pPr>
      <w:ind w:firstLine="708"/>
      <w:jc w:val="both"/>
    </w:pPr>
    <w:rPr>
      <w:rFonts w:ascii="Arial" w:eastAsia="Times New Roman" w:hAnsi="Arial"/>
      <w:b/>
      <w:sz w:val="18"/>
      <w:lang w:val="uk-UA" w:eastAsia="uk-UA"/>
    </w:rPr>
  </w:style>
  <w:style w:type="character" w:customStyle="1" w:styleId="csb3e8c9cf94">
    <w:name w:val="csb3e8c9cf94"/>
    <w:rsid w:val="00A44B38"/>
    <w:rPr>
      <w:rFonts w:ascii="Arial" w:hAnsi="Arial" w:cs="Arial" w:hint="default"/>
      <w:b/>
      <w:bCs/>
      <w:i w:val="0"/>
      <w:iCs w:val="0"/>
      <w:color w:val="000000"/>
      <w:sz w:val="18"/>
      <w:szCs w:val="18"/>
      <w:shd w:val="clear" w:color="auto" w:fill="auto"/>
    </w:rPr>
  </w:style>
  <w:style w:type="character" w:customStyle="1" w:styleId="csf229d0ff91">
    <w:name w:val="csf229d0ff91"/>
    <w:rsid w:val="00A44B38"/>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A44B38"/>
    <w:rPr>
      <w:rFonts w:ascii="Arial" w:eastAsia="Times New Roman" w:hAnsi="Arial"/>
      <w:b/>
      <w:caps/>
      <w:sz w:val="16"/>
      <w:lang w:val="ru-RU" w:eastAsia="ru-RU"/>
    </w:rPr>
  </w:style>
  <w:style w:type="character" w:customStyle="1" w:styleId="411">
    <w:name w:val="Заголовок 4 Знак1"/>
    <w:uiPriority w:val="9"/>
    <w:locked/>
    <w:rsid w:val="00A44B38"/>
    <w:rPr>
      <w:rFonts w:ascii="Arial" w:eastAsia="Times New Roman" w:hAnsi="Arial"/>
      <w:b/>
      <w:lang w:val="ru-RU" w:eastAsia="ru-RU"/>
    </w:rPr>
  </w:style>
  <w:style w:type="character" w:customStyle="1" w:styleId="csf229d0ff74">
    <w:name w:val="csf229d0ff74"/>
    <w:rsid w:val="00A44B38"/>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A44B38"/>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A44B38"/>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A44B38"/>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A44B38"/>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A44B38"/>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A44B38"/>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A44B38"/>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A44B38"/>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A44B38"/>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A44B38"/>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A44B38"/>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A44B38"/>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A44B38"/>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A44B38"/>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A44B38"/>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A44B38"/>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A44B38"/>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A44B38"/>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A44B38"/>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A44B38"/>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A44B38"/>
    <w:rPr>
      <w:rFonts w:ascii="Arial" w:hAnsi="Arial" w:cs="Arial" w:hint="default"/>
      <w:b w:val="0"/>
      <w:bCs w:val="0"/>
      <w:i w:val="0"/>
      <w:iCs w:val="0"/>
      <w:color w:val="000000"/>
      <w:sz w:val="18"/>
      <w:szCs w:val="18"/>
      <w:shd w:val="clear" w:color="auto" w:fill="auto"/>
    </w:rPr>
  </w:style>
  <w:style w:type="character" w:customStyle="1" w:styleId="csba294252">
    <w:name w:val="csba294252"/>
    <w:rsid w:val="00A44B38"/>
    <w:rPr>
      <w:rFonts w:ascii="Segoe UI" w:hAnsi="Segoe UI" w:cs="Segoe UI" w:hint="default"/>
      <w:b/>
      <w:bCs/>
      <w:i/>
      <w:iCs/>
      <w:color w:val="102B56"/>
      <w:sz w:val="18"/>
      <w:szCs w:val="18"/>
      <w:shd w:val="clear" w:color="auto" w:fill="auto"/>
    </w:rPr>
  </w:style>
  <w:style w:type="character" w:customStyle="1" w:styleId="csf229d0ff131">
    <w:name w:val="csf229d0ff131"/>
    <w:rsid w:val="00A44B38"/>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A44B38"/>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A44B38"/>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A44B38"/>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A44B38"/>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A44B38"/>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A44B38"/>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A44B38"/>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A44B38"/>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A44B38"/>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A44B38"/>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A44B38"/>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A44B38"/>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A44B38"/>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A44B38"/>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A44B3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A44B3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A44B38"/>
    <w:rPr>
      <w:rFonts w:ascii="Arial" w:hAnsi="Arial" w:cs="Arial" w:hint="default"/>
      <w:b/>
      <w:bCs/>
      <w:i/>
      <w:iCs/>
      <w:color w:val="000000"/>
      <w:sz w:val="18"/>
      <w:szCs w:val="18"/>
      <w:shd w:val="clear" w:color="auto" w:fill="auto"/>
    </w:rPr>
  </w:style>
  <w:style w:type="character" w:customStyle="1" w:styleId="csf229d0ff144">
    <w:name w:val="csf229d0ff144"/>
    <w:rsid w:val="00A44B3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A44B3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A44B38"/>
    <w:rPr>
      <w:rFonts w:ascii="Arial" w:hAnsi="Arial" w:cs="Arial" w:hint="default"/>
      <w:b/>
      <w:bCs/>
      <w:i/>
      <w:iCs/>
      <w:color w:val="000000"/>
      <w:sz w:val="18"/>
      <w:szCs w:val="18"/>
      <w:shd w:val="clear" w:color="auto" w:fill="auto"/>
    </w:rPr>
  </w:style>
  <w:style w:type="character" w:customStyle="1" w:styleId="csf229d0ff122">
    <w:name w:val="csf229d0ff122"/>
    <w:rsid w:val="00A44B38"/>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A44B38"/>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A44B38"/>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A44B38"/>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A44B38"/>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A44B38"/>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A44B38"/>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A44B38"/>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A44B38"/>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A44B38"/>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A44B38"/>
    <w:rPr>
      <w:rFonts w:ascii="Arial" w:hAnsi="Arial" w:cs="Arial"/>
      <w:sz w:val="18"/>
      <w:szCs w:val="18"/>
      <w:lang w:val="ru-RU"/>
    </w:rPr>
  </w:style>
  <w:style w:type="paragraph" w:customStyle="1" w:styleId="Arial90">
    <w:name w:val="Arial9(без отступов)"/>
    <w:link w:val="Arial9"/>
    <w:semiHidden/>
    <w:rsid w:val="00A44B38"/>
    <w:pPr>
      <w:ind w:left="-113"/>
    </w:pPr>
    <w:rPr>
      <w:rFonts w:ascii="Arial" w:hAnsi="Arial" w:cs="Arial"/>
      <w:sz w:val="18"/>
      <w:szCs w:val="18"/>
      <w:lang w:val="ru-RU" w:eastAsia="uk-UA"/>
    </w:rPr>
  </w:style>
  <w:style w:type="character" w:customStyle="1" w:styleId="csf229d0ff178">
    <w:name w:val="csf229d0ff178"/>
    <w:rsid w:val="00A44B38"/>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A44B38"/>
    <w:rPr>
      <w:rFonts w:ascii="Arial" w:hAnsi="Arial" w:cs="Arial" w:hint="default"/>
      <w:b/>
      <w:bCs/>
      <w:i w:val="0"/>
      <w:iCs w:val="0"/>
      <w:color w:val="000000"/>
      <w:sz w:val="18"/>
      <w:szCs w:val="18"/>
      <w:shd w:val="clear" w:color="auto" w:fill="auto"/>
    </w:rPr>
  </w:style>
  <w:style w:type="character" w:customStyle="1" w:styleId="csf229d0ff8">
    <w:name w:val="csf229d0ff8"/>
    <w:rsid w:val="00A44B38"/>
    <w:rPr>
      <w:rFonts w:ascii="Arial" w:hAnsi="Arial" w:cs="Arial" w:hint="default"/>
      <w:b w:val="0"/>
      <w:bCs w:val="0"/>
      <w:i w:val="0"/>
      <w:iCs w:val="0"/>
      <w:color w:val="000000"/>
      <w:sz w:val="18"/>
      <w:szCs w:val="18"/>
      <w:shd w:val="clear" w:color="auto" w:fill="auto"/>
    </w:rPr>
  </w:style>
  <w:style w:type="character" w:customStyle="1" w:styleId="cs9b006263">
    <w:name w:val="cs9b006263"/>
    <w:rsid w:val="00A44B38"/>
    <w:rPr>
      <w:rFonts w:ascii="Arial" w:hAnsi="Arial" w:cs="Arial" w:hint="default"/>
      <w:b/>
      <w:bCs/>
      <w:i w:val="0"/>
      <w:iCs w:val="0"/>
      <w:color w:val="000000"/>
      <w:sz w:val="20"/>
      <w:szCs w:val="20"/>
      <w:shd w:val="clear" w:color="auto" w:fill="auto"/>
    </w:rPr>
  </w:style>
  <w:style w:type="character" w:customStyle="1" w:styleId="csf229d0ff36">
    <w:name w:val="csf229d0ff36"/>
    <w:rsid w:val="00A44B38"/>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A44B38"/>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A44B38"/>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A44B38"/>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A44B38"/>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9789D-F29B-406A-B060-9B00CC265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40882</Words>
  <Characters>233032</Characters>
  <Application>Microsoft Office Word</Application>
  <DocSecurity>0</DocSecurity>
  <Lines>1941</Lines>
  <Paragraphs>546</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МІНІСТЕРСТВО ОХОРОНИ ЗДОРОВ’Я УКРАЇНИ</vt:lpstr>
      <vt:lpstr>НАКАЗ</vt:lpstr>
    </vt:vector>
  </TitlesOfParts>
  <Company>Krokoz™</Company>
  <LinksUpToDate>false</LinksUpToDate>
  <CharactersWithSpaces>273368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2020-04-10T13:28:00Z</cp:lastPrinted>
  <dcterms:created xsi:type="dcterms:W3CDTF">2021-08-09T13:04:00Z</dcterms:created>
  <dcterms:modified xsi:type="dcterms:W3CDTF">2021-08-09T13:04:00Z</dcterms:modified>
</cp:coreProperties>
</file>