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F3C2C"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9pt;height:44.1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636" w:type="dxa"/>
        <w:tblInd w:w="-72" w:type="dxa"/>
        <w:tblLook w:val="01E0" w:firstRow="1" w:lastRow="1" w:firstColumn="1" w:lastColumn="1" w:noHBand="0" w:noVBand="0"/>
      </w:tblPr>
      <w:tblGrid>
        <w:gridCol w:w="3724"/>
        <w:gridCol w:w="2129"/>
        <w:gridCol w:w="4783"/>
      </w:tblGrid>
      <w:tr w:rsidR="008C4BFD" w:rsidRPr="00A62050" w:rsidTr="002976CF">
        <w:tc>
          <w:tcPr>
            <w:tcW w:w="3724" w:type="dxa"/>
          </w:tcPr>
          <w:p w:rsidR="008C4BFD" w:rsidRPr="008864DA" w:rsidRDefault="008C4BFD" w:rsidP="00BF129B">
            <w:pPr>
              <w:rPr>
                <w:sz w:val="28"/>
                <w:szCs w:val="28"/>
                <w:lang w:val="uk-UA"/>
              </w:rPr>
            </w:pPr>
          </w:p>
          <w:p w:rsidR="008C4BFD" w:rsidRPr="008864DA" w:rsidRDefault="002976CF" w:rsidP="00BF129B">
            <w:pPr>
              <w:rPr>
                <w:color w:val="FFFFFF"/>
                <w:sz w:val="28"/>
                <w:szCs w:val="28"/>
                <w:lang w:val="uk-UA"/>
              </w:rPr>
            </w:pPr>
            <w:r w:rsidRPr="002976CF">
              <w:rPr>
                <w:sz w:val="28"/>
                <w:szCs w:val="28"/>
                <w:u w:val="single"/>
                <w:lang w:val="uk-UA"/>
              </w:rPr>
              <w:t>02 червня 2021 року</w:t>
            </w:r>
            <w:r w:rsidR="008C4BFD" w:rsidRPr="008864DA">
              <w:rPr>
                <w:color w:val="FFFFFF"/>
                <w:sz w:val="28"/>
                <w:szCs w:val="28"/>
                <w:lang w:val="uk-UA"/>
              </w:rPr>
              <w:t xml:space="preserve">05.20200      </w:t>
            </w:r>
          </w:p>
        </w:tc>
        <w:tc>
          <w:tcPr>
            <w:tcW w:w="2129" w:type="dxa"/>
          </w:tcPr>
          <w:p w:rsidR="008C4BFD" w:rsidRPr="008864DA" w:rsidRDefault="006D721A" w:rsidP="00BF129B">
            <w:pPr>
              <w:jc w:val="center"/>
              <w:rPr>
                <w:sz w:val="24"/>
                <w:szCs w:val="24"/>
                <w:lang w:val="uk-UA"/>
              </w:rPr>
            </w:pPr>
            <w:r>
              <w:rPr>
                <w:sz w:val="24"/>
                <w:szCs w:val="24"/>
              </w:rPr>
              <w:t xml:space="preserve">        </w:t>
            </w:r>
            <w:r w:rsidR="008C4BFD" w:rsidRPr="008864DA">
              <w:rPr>
                <w:sz w:val="24"/>
                <w:szCs w:val="24"/>
                <w:lang w:val="uk-UA"/>
              </w:rPr>
              <w:t>Київ</w:t>
            </w:r>
          </w:p>
        </w:tc>
        <w:tc>
          <w:tcPr>
            <w:tcW w:w="4783" w:type="dxa"/>
          </w:tcPr>
          <w:p w:rsidR="008C4BFD" w:rsidRPr="008864DA" w:rsidRDefault="008C4BFD" w:rsidP="00BF129B">
            <w:pPr>
              <w:ind w:firstLine="72"/>
              <w:jc w:val="center"/>
              <w:rPr>
                <w:sz w:val="28"/>
                <w:szCs w:val="28"/>
                <w:lang w:val="uk-UA"/>
              </w:rPr>
            </w:pPr>
          </w:p>
          <w:p w:rsidR="008C4BFD" w:rsidRPr="008864DA" w:rsidRDefault="008C4BFD" w:rsidP="002976CF">
            <w:pPr>
              <w:ind w:firstLine="72"/>
              <w:jc w:val="center"/>
              <w:rPr>
                <w:sz w:val="28"/>
                <w:szCs w:val="28"/>
                <w:lang w:val="uk-UA"/>
              </w:rPr>
            </w:pPr>
            <w:r w:rsidRPr="008864DA">
              <w:rPr>
                <w:sz w:val="28"/>
                <w:szCs w:val="28"/>
                <w:lang w:val="uk-UA"/>
              </w:rPr>
              <w:t xml:space="preserve">                            </w:t>
            </w:r>
            <w:r w:rsidRPr="008864DA">
              <w:rPr>
                <w:sz w:val="28"/>
                <w:szCs w:val="28"/>
                <w:lang w:val="en-US"/>
              </w:rPr>
              <w:t xml:space="preserve">       </w:t>
            </w:r>
            <w:r w:rsidRPr="008864DA">
              <w:rPr>
                <w:sz w:val="28"/>
                <w:szCs w:val="28"/>
                <w:lang w:val="uk-UA"/>
              </w:rPr>
              <w:t>№</w:t>
            </w:r>
            <w:r w:rsidRPr="008864DA">
              <w:rPr>
                <w:color w:val="FFFFFF"/>
                <w:sz w:val="28"/>
                <w:szCs w:val="28"/>
                <w:lang w:val="uk-UA"/>
              </w:rPr>
              <w:t xml:space="preserve"> </w:t>
            </w:r>
            <w:r w:rsidR="002976CF" w:rsidRPr="002976CF">
              <w:rPr>
                <w:sz w:val="28"/>
                <w:szCs w:val="28"/>
                <w:u w:val="single"/>
                <w:lang w:val="uk-UA"/>
              </w:rPr>
              <w:t>1081</w:t>
            </w:r>
            <w:r w:rsidRPr="008864DA">
              <w:rPr>
                <w:color w:val="FFFFFF"/>
                <w:sz w:val="28"/>
                <w:szCs w:val="28"/>
                <w:lang w:val="uk-UA"/>
              </w:rPr>
              <w:t>2284</w:t>
            </w:r>
          </w:p>
        </w:tc>
      </w:tr>
    </w:tbl>
    <w:p w:rsidR="008C4BFD" w:rsidRDefault="008C4BFD" w:rsidP="008C4BFD">
      <w:pPr>
        <w:jc w:val="both"/>
        <w:rPr>
          <w:sz w:val="28"/>
          <w:szCs w:val="28"/>
          <w:lang w:val="en-US"/>
        </w:rPr>
      </w:pPr>
    </w:p>
    <w:p w:rsidR="008C4BFD" w:rsidRDefault="008C4BFD" w:rsidP="008C4BFD">
      <w:pPr>
        <w:jc w:val="both"/>
        <w:rPr>
          <w:sz w:val="28"/>
          <w:szCs w:val="28"/>
          <w:lang w:val="uk-UA"/>
        </w:rPr>
      </w:pPr>
    </w:p>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Pr>
          <w:b/>
          <w:sz w:val="28"/>
          <w:szCs w:val="28"/>
          <w:lang w:val="uk-UA"/>
        </w:rPr>
        <w:t xml:space="preserve"> </w:t>
      </w:r>
    </w:p>
    <w:p w:rsidR="00674BA1" w:rsidRDefault="00674BA1" w:rsidP="00674BA1">
      <w:pPr>
        <w:ind w:firstLine="720"/>
        <w:jc w:val="both"/>
        <w:rPr>
          <w:sz w:val="16"/>
          <w:szCs w:val="16"/>
          <w:lang w:val="uk-UA"/>
        </w:rPr>
      </w:pPr>
    </w:p>
    <w:p w:rsidR="007738D2" w:rsidRDefault="007738D2" w:rsidP="00FC73F7">
      <w:pPr>
        <w:ind w:firstLine="720"/>
        <w:jc w:val="both"/>
        <w:rPr>
          <w:sz w:val="16"/>
          <w:szCs w:val="16"/>
          <w:lang w:val="uk-UA"/>
        </w:rPr>
      </w:pPr>
    </w:p>
    <w:p w:rsidR="007738D2" w:rsidRDefault="007738D2" w:rsidP="00FC73F7">
      <w:pPr>
        <w:ind w:firstLine="720"/>
        <w:jc w:val="both"/>
        <w:rPr>
          <w:sz w:val="16"/>
          <w:szCs w:val="16"/>
          <w:lang w:val="uk-UA"/>
        </w:rPr>
      </w:pPr>
    </w:p>
    <w:p w:rsidR="002266DA" w:rsidRDefault="002266DA" w:rsidP="00FC73F7">
      <w:pPr>
        <w:ind w:firstLine="720"/>
        <w:jc w:val="both"/>
        <w:rPr>
          <w:sz w:val="16"/>
          <w:szCs w:val="16"/>
          <w:lang w:val="uk-UA"/>
        </w:rPr>
      </w:pPr>
    </w:p>
    <w:p w:rsidR="002266DA" w:rsidRDefault="002266DA"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2266DA" w:rsidRDefault="00D61591" w:rsidP="00FC73F7">
      <w:pPr>
        <w:pStyle w:val="31"/>
        <w:ind w:left="0"/>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2266DA" w:rsidRPr="002266DA" w:rsidRDefault="002266DA" w:rsidP="00FC73F7">
      <w:pPr>
        <w:pStyle w:val="31"/>
        <w:ind w:left="0"/>
        <w:rPr>
          <w:b/>
          <w:bCs/>
          <w:sz w:val="18"/>
          <w:szCs w:val="1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D33F8D">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917598" w:rsidRDefault="00917598" w:rsidP="004A36AC">
      <w:pPr>
        <w:tabs>
          <w:tab w:val="left" w:pos="1080"/>
        </w:tabs>
        <w:ind w:firstLine="720"/>
        <w:jc w:val="both"/>
        <w:rPr>
          <w:sz w:val="28"/>
          <w:szCs w:val="28"/>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5418EE" w:rsidRPr="005418EE">
        <w:rPr>
          <w:sz w:val="28"/>
          <w:szCs w:val="28"/>
          <w:lang w:val="uk-UA"/>
        </w:rPr>
        <w:t xml:space="preserve">Контроль за виконанням цього наказу </w:t>
      </w:r>
      <w:r w:rsidR="00FE7F2C">
        <w:rPr>
          <w:sz w:val="28"/>
          <w:szCs w:val="28"/>
          <w:lang w:val="uk-UA"/>
        </w:rPr>
        <w:t>залишаю за собою</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DC265E" w:rsidRDefault="00DC265E" w:rsidP="006D0A8F">
      <w:pPr>
        <w:rPr>
          <w:b/>
          <w:sz w:val="28"/>
          <w:szCs w:val="28"/>
          <w:lang w:val="uk-UA"/>
        </w:rPr>
        <w:sectPr w:rsidR="00DC265E"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DC265E" w:rsidRPr="00701EE4" w:rsidTr="00BF129B">
        <w:tc>
          <w:tcPr>
            <w:tcW w:w="3825" w:type="dxa"/>
            <w:hideMark/>
          </w:tcPr>
          <w:p w:rsidR="00DC265E" w:rsidRPr="002C30B6" w:rsidRDefault="00DC265E" w:rsidP="00B308FA">
            <w:pPr>
              <w:pStyle w:val="4"/>
              <w:tabs>
                <w:tab w:val="left" w:pos="12600"/>
              </w:tabs>
              <w:spacing w:before="0" w:after="0"/>
              <w:rPr>
                <w:rFonts w:cs="Arial"/>
                <w:sz w:val="18"/>
                <w:szCs w:val="18"/>
              </w:rPr>
            </w:pPr>
            <w:r w:rsidRPr="002C30B6">
              <w:rPr>
                <w:rFonts w:cs="Arial"/>
                <w:sz w:val="18"/>
                <w:szCs w:val="18"/>
              </w:rPr>
              <w:lastRenderedPageBreak/>
              <w:t>Додаток 1</w:t>
            </w:r>
          </w:p>
          <w:p w:rsidR="00DC265E" w:rsidRPr="002C30B6" w:rsidRDefault="00DC265E" w:rsidP="00B308FA">
            <w:pPr>
              <w:pStyle w:val="4"/>
              <w:tabs>
                <w:tab w:val="left" w:pos="12600"/>
              </w:tabs>
              <w:spacing w:before="0" w:after="0"/>
              <w:rPr>
                <w:rFonts w:cs="Arial"/>
                <w:sz w:val="18"/>
                <w:szCs w:val="18"/>
              </w:rPr>
            </w:pPr>
            <w:r w:rsidRPr="002C30B6">
              <w:rPr>
                <w:rFonts w:cs="Arial"/>
                <w:sz w:val="18"/>
                <w:szCs w:val="18"/>
              </w:rPr>
              <w:t>до наказу Міністерства охорони</w:t>
            </w:r>
          </w:p>
          <w:p w:rsidR="00DC265E" w:rsidRPr="002C30B6" w:rsidRDefault="00DC265E" w:rsidP="00B308FA">
            <w:pPr>
              <w:pStyle w:val="4"/>
              <w:tabs>
                <w:tab w:val="left" w:pos="12600"/>
              </w:tabs>
              <w:spacing w:before="0" w:after="0"/>
              <w:rPr>
                <w:rFonts w:cs="Arial"/>
                <w:sz w:val="18"/>
                <w:szCs w:val="18"/>
              </w:rPr>
            </w:pPr>
            <w:r w:rsidRPr="002C30B6">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C265E" w:rsidRPr="003B6E01" w:rsidRDefault="00DC265E" w:rsidP="00B308FA">
            <w:pPr>
              <w:pStyle w:val="4"/>
              <w:tabs>
                <w:tab w:val="left" w:pos="12600"/>
              </w:tabs>
              <w:spacing w:before="0" w:after="0"/>
              <w:rPr>
                <w:rFonts w:cs="Arial"/>
                <w:sz w:val="18"/>
                <w:szCs w:val="18"/>
                <w:u w:val="single"/>
              </w:rPr>
            </w:pPr>
            <w:r w:rsidRPr="003B6E01">
              <w:rPr>
                <w:rFonts w:cs="Arial"/>
                <w:bCs w:val="0"/>
                <w:sz w:val="18"/>
                <w:szCs w:val="18"/>
                <w:u w:val="single"/>
              </w:rPr>
              <w:t>від 02 червня 2021 року № 1081</w:t>
            </w:r>
          </w:p>
        </w:tc>
      </w:tr>
    </w:tbl>
    <w:p w:rsidR="00DC265E" w:rsidRPr="00701EE4" w:rsidRDefault="00DC265E" w:rsidP="00DC265E">
      <w:pPr>
        <w:tabs>
          <w:tab w:val="left" w:pos="12600"/>
        </w:tabs>
        <w:jc w:val="center"/>
        <w:rPr>
          <w:rFonts w:ascii="Arial" w:hAnsi="Arial" w:cs="Arial"/>
          <w:b/>
          <w:sz w:val="18"/>
          <w:szCs w:val="18"/>
          <w:lang w:val="en-US"/>
        </w:rPr>
      </w:pPr>
    </w:p>
    <w:p w:rsidR="00B308FA" w:rsidRDefault="00B308FA" w:rsidP="00DC265E">
      <w:pPr>
        <w:tabs>
          <w:tab w:val="left" w:pos="12600"/>
        </w:tabs>
        <w:jc w:val="center"/>
        <w:rPr>
          <w:rFonts w:ascii="Arial" w:hAnsi="Arial"/>
          <w:b/>
          <w:caps/>
          <w:sz w:val="26"/>
          <w:szCs w:val="26"/>
        </w:rPr>
      </w:pPr>
    </w:p>
    <w:p w:rsidR="00DC265E" w:rsidRDefault="00DC265E" w:rsidP="00DC265E">
      <w:pPr>
        <w:tabs>
          <w:tab w:val="left" w:pos="12600"/>
        </w:tabs>
        <w:jc w:val="center"/>
        <w:rPr>
          <w:rFonts w:ascii="Arial" w:hAnsi="Arial"/>
          <w:b/>
          <w:caps/>
          <w:sz w:val="26"/>
          <w:szCs w:val="26"/>
        </w:rPr>
      </w:pPr>
      <w:r>
        <w:rPr>
          <w:rFonts w:ascii="Arial" w:hAnsi="Arial"/>
          <w:b/>
          <w:caps/>
          <w:sz w:val="26"/>
          <w:szCs w:val="26"/>
        </w:rPr>
        <w:t>ПЕРЕЛІК</w:t>
      </w:r>
    </w:p>
    <w:p w:rsidR="00DC265E" w:rsidRDefault="00DC265E" w:rsidP="00DC265E">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DC265E" w:rsidRPr="00701EE4" w:rsidRDefault="00DC265E" w:rsidP="00DC265E">
      <w:pPr>
        <w:tabs>
          <w:tab w:val="left" w:pos="12600"/>
        </w:tabs>
        <w:jc w:val="center"/>
        <w:rPr>
          <w:rFonts w:ascii="Arial" w:hAnsi="Arial" w:cs="Arial"/>
          <w:b/>
          <w:sz w:val="28"/>
          <w:szCs w:val="28"/>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985"/>
        <w:gridCol w:w="1560"/>
        <w:gridCol w:w="1134"/>
        <w:gridCol w:w="1559"/>
        <w:gridCol w:w="1134"/>
        <w:gridCol w:w="2834"/>
        <w:gridCol w:w="1134"/>
        <w:gridCol w:w="993"/>
        <w:gridCol w:w="1559"/>
      </w:tblGrid>
      <w:tr w:rsidR="00DC265E" w:rsidRPr="00701EE4" w:rsidTr="00B308FA">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DC265E" w:rsidRPr="00701EE4" w:rsidRDefault="00DC265E" w:rsidP="00BF129B">
            <w:pPr>
              <w:tabs>
                <w:tab w:val="left" w:pos="12600"/>
              </w:tabs>
              <w:jc w:val="center"/>
              <w:rPr>
                <w:rFonts w:ascii="Arial" w:hAnsi="Arial" w:cs="Arial"/>
                <w:b/>
                <w:i/>
                <w:sz w:val="16"/>
                <w:szCs w:val="16"/>
              </w:rPr>
            </w:pPr>
            <w:r w:rsidRPr="00701EE4">
              <w:rPr>
                <w:rFonts w:ascii="Arial" w:hAnsi="Arial" w:cs="Arial"/>
                <w:b/>
                <w:i/>
                <w:sz w:val="16"/>
                <w:szCs w:val="16"/>
              </w:rPr>
              <w:t>№ п/п</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DC265E" w:rsidRPr="00701EE4" w:rsidRDefault="00DC265E" w:rsidP="00BF129B">
            <w:pPr>
              <w:tabs>
                <w:tab w:val="left" w:pos="12600"/>
              </w:tabs>
              <w:jc w:val="center"/>
              <w:rPr>
                <w:rFonts w:ascii="Arial" w:hAnsi="Arial" w:cs="Arial"/>
                <w:b/>
                <w:i/>
                <w:sz w:val="16"/>
                <w:szCs w:val="16"/>
              </w:rPr>
            </w:pPr>
            <w:r w:rsidRPr="00701EE4">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DC265E" w:rsidRPr="00701EE4" w:rsidRDefault="00DC265E" w:rsidP="00BF129B">
            <w:pPr>
              <w:tabs>
                <w:tab w:val="left" w:pos="12600"/>
              </w:tabs>
              <w:jc w:val="center"/>
              <w:rPr>
                <w:rFonts w:ascii="Arial" w:hAnsi="Arial" w:cs="Arial"/>
                <w:b/>
                <w:i/>
                <w:sz w:val="16"/>
                <w:szCs w:val="16"/>
              </w:rPr>
            </w:pPr>
            <w:r w:rsidRPr="00701EE4">
              <w:rPr>
                <w:rFonts w:ascii="Arial" w:hAnsi="Arial" w:cs="Arial"/>
                <w:b/>
                <w:i/>
                <w:sz w:val="16"/>
                <w:szCs w:val="16"/>
              </w:rPr>
              <w:t>Форма випуску (лікарська форма, упаковка)</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DC265E" w:rsidRPr="00701EE4" w:rsidRDefault="00DC265E" w:rsidP="00BF129B">
            <w:pPr>
              <w:tabs>
                <w:tab w:val="left" w:pos="12600"/>
              </w:tabs>
              <w:jc w:val="center"/>
              <w:rPr>
                <w:rFonts w:ascii="Arial" w:hAnsi="Arial" w:cs="Arial"/>
                <w:b/>
                <w:i/>
                <w:sz w:val="16"/>
                <w:szCs w:val="16"/>
              </w:rPr>
            </w:pPr>
            <w:r w:rsidRPr="00701EE4">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DC265E" w:rsidRPr="00701EE4" w:rsidRDefault="00DC265E" w:rsidP="00BF129B">
            <w:pPr>
              <w:tabs>
                <w:tab w:val="left" w:pos="12600"/>
              </w:tabs>
              <w:jc w:val="center"/>
              <w:rPr>
                <w:rFonts w:ascii="Arial" w:hAnsi="Arial" w:cs="Arial"/>
                <w:b/>
                <w:i/>
                <w:sz w:val="16"/>
                <w:szCs w:val="16"/>
              </w:rPr>
            </w:pPr>
            <w:r w:rsidRPr="00701EE4">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DC265E" w:rsidRPr="00701EE4" w:rsidRDefault="00DC265E" w:rsidP="00BF129B">
            <w:pPr>
              <w:tabs>
                <w:tab w:val="left" w:pos="12600"/>
              </w:tabs>
              <w:jc w:val="center"/>
              <w:rPr>
                <w:rFonts w:ascii="Arial" w:hAnsi="Arial" w:cs="Arial"/>
                <w:b/>
                <w:i/>
                <w:sz w:val="16"/>
                <w:szCs w:val="16"/>
              </w:rPr>
            </w:pPr>
            <w:r w:rsidRPr="00701EE4">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DC265E" w:rsidRPr="00701EE4" w:rsidRDefault="00DC265E" w:rsidP="00BF129B">
            <w:pPr>
              <w:tabs>
                <w:tab w:val="left" w:pos="12600"/>
              </w:tabs>
              <w:jc w:val="center"/>
              <w:rPr>
                <w:rFonts w:ascii="Arial" w:hAnsi="Arial" w:cs="Arial"/>
                <w:b/>
                <w:i/>
                <w:sz w:val="16"/>
                <w:szCs w:val="16"/>
              </w:rPr>
            </w:pPr>
            <w:r w:rsidRPr="00701EE4">
              <w:rPr>
                <w:rFonts w:ascii="Arial" w:hAnsi="Arial" w:cs="Arial"/>
                <w:b/>
                <w:i/>
                <w:sz w:val="16"/>
                <w:szCs w:val="16"/>
              </w:rPr>
              <w:t>Країна виробника</w:t>
            </w:r>
          </w:p>
        </w:tc>
        <w:tc>
          <w:tcPr>
            <w:tcW w:w="2834" w:type="dxa"/>
            <w:tcBorders>
              <w:top w:val="single" w:sz="4" w:space="0" w:color="000000"/>
              <w:left w:val="single" w:sz="4" w:space="0" w:color="000000"/>
              <w:bottom w:val="single" w:sz="4" w:space="0" w:color="auto"/>
              <w:right w:val="single" w:sz="4" w:space="0" w:color="000000"/>
            </w:tcBorders>
            <w:shd w:val="clear" w:color="auto" w:fill="D9D9D9"/>
          </w:tcPr>
          <w:p w:rsidR="00DC265E" w:rsidRPr="00701EE4" w:rsidRDefault="00DC265E" w:rsidP="00BF129B">
            <w:pPr>
              <w:tabs>
                <w:tab w:val="left" w:pos="12600"/>
              </w:tabs>
              <w:jc w:val="center"/>
              <w:rPr>
                <w:rFonts w:ascii="Arial" w:hAnsi="Arial" w:cs="Arial"/>
                <w:b/>
                <w:i/>
                <w:sz w:val="16"/>
                <w:szCs w:val="16"/>
              </w:rPr>
            </w:pPr>
            <w:r w:rsidRPr="00701EE4">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DC265E" w:rsidRPr="00701EE4" w:rsidRDefault="00DC265E" w:rsidP="00B308FA">
            <w:pPr>
              <w:tabs>
                <w:tab w:val="left" w:pos="12600"/>
              </w:tabs>
              <w:jc w:val="center"/>
              <w:rPr>
                <w:rFonts w:ascii="Arial" w:hAnsi="Arial" w:cs="Arial"/>
                <w:b/>
                <w:i/>
                <w:sz w:val="16"/>
                <w:szCs w:val="16"/>
                <w:lang w:val="en-US"/>
              </w:rPr>
            </w:pPr>
            <w:r w:rsidRPr="00701EE4">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DC265E" w:rsidRPr="00701EE4" w:rsidRDefault="00DC265E" w:rsidP="00B308FA">
            <w:pPr>
              <w:tabs>
                <w:tab w:val="left" w:pos="12600"/>
              </w:tabs>
              <w:jc w:val="center"/>
              <w:rPr>
                <w:rFonts w:ascii="Arial" w:hAnsi="Arial" w:cs="Arial"/>
                <w:b/>
                <w:i/>
                <w:sz w:val="16"/>
                <w:szCs w:val="16"/>
                <w:lang w:val="en-US"/>
              </w:rPr>
            </w:pPr>
            <w:r w:rsidRPr="00701EE4">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DC265E" w:rsidRPr="00701EE4" w:rsidRDefault="00DC265E" w:rsidP="00BF129B">
            <w:pPr>
              <w:tabs>
                <w:tab w:val="left" w:pos="12600"/>
              </w:tabs>
              <w:jc w:val="center"/>
              <w:rPr>
                <w:rFonts w:ascii="Arial" w:hAnsi="Arial" w:cs="Arial"/>
                <w:b/>
                <w:i/>
                <w:sz w:val="16"/>
                <w:szCs w:val="16"/>
                <w:lang w:val="en-US"/>
              </w:rPr>
            </w:pPr>
            <w:r w:rsidRPr="00701EE4">
              <w:rPr>
                <w:rFonts w:ascii="Arial" w:hAnsi="Arial" w:cs="Arial"/>
                <w:b/>
                <w:i/>
                <w:sz w:val="16"/>
                <w:szCs w:val="16"/>
              </w:rPr>
              <w:t>Номер реєстраційного посвідчення</w:t>
            </w:r>
          </w:p>
        </w:tc>
      </w:tr>
      <w:tr w:rsidR="00DC265E" w:rsidRPr="00701EE4" w:rsidTr="00B308FA">
        <w:tc>
          <w:tcPr>
            <w:tcW w:w="568" w:type="dxa"/>
            <w:tcBorders>
              <w:top w:val="single" w:sz="4" w:space="0" w:color="auto"/>
              <w:left w:val="single" w:sz="4" w:space="0" w:color="000000"/>
              <w:bottom w:val="single" w:sz="4" w:space="0" w:color="auto"/>
              <w:right w:val="single" w:sz="4" w:space="0" w:color="000000"/>
            </w:tcBorders>
            <w:shd w:val="clear" w:color="auto" w:fill="auto"/>
          </w:tcPr>
          <w:p w:rsidR="00DC265E" w:rsidRPr="00701EE4" w:rsidRDefault="00DC265E" w:rsidP="00DC265E">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C265E" w:rsidRPr="0098048B" w:rsidRDefault="00DC265E" w:rsidP="00BF129B">
            <w:pPr>
              <w:tabs>
                <w:tab w:val="left" w:pos="12600"/>
              </w:tabs>
              <w:rPr>
                <w:rFonts w:ascii="Arial" w:hAnsi="Arial" w:cs="Arial"/>
                <w:b/>
                <w:i/>
                <w:color w:val="000000"/>
                <w:sz w:val="16"/>
                <w:szCs w:val="16"/>
              </w:rPr>
            </w:pPr>
            <w:r w:rsidRPr="0098048B">
              <w:rPr>
                <w:rFonts w:ascii="Arial" w:hAnsi="Arial" w:cs="Arial"/>
                <w:b/>
                <w:sz w:val="16"/>
                <w:szCs w:val="16"/>
              </w:rPr>
              <w:t>АДЕНОЗИН-5'-ТРИФОСФАТОГІСТИДИНАТО-МАГНІЮ(ІІ) ТРИКАЛІЄВА СІЛЬ ОКТАГІДРАТ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C265E" w:rsidRPr="0098048B" w:rsidRDefault="00DC265E" w:rsidP="00BF129B">
            <w:pPr>
              <w:tabs>
                <w:tab w:val="left" w:pos="12600"/>
              </w:tabs>
              <w:rPr>
                <w:rFonts w:ascii="Arial" w:hAnsi="Arial" w:cs="Arial"/>
                <w:color w:val="000000"/>
                <w:sz w:val="16"/>
                <w:szCs w:val="16"/>
              </w:rPr>
            </w:pPr>
            <w:r w:rsidRPr="0098048B">
              <w:rPr>
                <w:rFonts w:ascii="Arial" w:hAnsi="Arial" w:cs="Arial"/>
                <w:color w:val="000000"/>
                <w:sz w:val="16"/>
                <w:szCs w:val="16"/>
              </w:rPr>
              <w:t>порошок (субстанція) у пляшках з поліетилентерефталату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C265E" w:rsidRPr="0098048B" w:rsidRDefault="00DC265E" w:rsidP="00BF129B">
            <w:pPr>
              <w:tabs>
                <w:tab w:val="left" w:pos="12600"/>
              </w:tabs>
              <w:jc w:val="center"/>
              <w:rPr>
                <w:rFonts w:ascii="Arial" w:hAnsi="Arial" w:cs="Arial"/>
                <w:color w:val="000000"/>
                <w:sz w:val="16"/>
                <w:szCs w:val="16"/>
              </w:rPr>
            </w:pPr>
            <w:r w:rsidRPr="0098048B">
              <w:rPr>
                <w:rFonts w:ascii="Arial" w:hAnsi="Arial" w:cs="Arial"/>
                <w:color w:val="000000"/>
                <w:sz w:val="16"/>
                <w:szCs w:val="16"/>
              </w:rPr>
              <w:t>ТОВ "Фармацевтична компанія "ФарКоС"</w:t>
            </w:r>
            <w:r w:rsidRPr="0098048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98048B" w:rsidRDefault="00DC265E" w:rsidP="00BF129B">
            <w:pPr>
              <w:tabs>
                <w:tab w:val="left" w:pos="12600"/>
              </w:tabs>
              <w:jc w:val="center"/>
              <w:rPr>
                <w:rFonts w:ascii="Arial" w:hAnsi="Arial" w:cs="Arial"/>
                <w:color w:val="000000"/>
                <w:sz w:val="16"/>
                <w:szCs w:val="16"/>
              </w:rPr>
            </w:pPr>
            <w:r w:rsidRPr="0098048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C265E" w:rsidRPr="0098048B" w:rsidRDefault="00DC265E" w:rsidP="00BF129B">
            <w:pPr>
              <w:tabs>
                <w:tab w:val="left" w:pos="12600"/>
              </w:tabs>
              <w:jc w:val="center"/>
              <w:rPr>
                <w:rFonts w:ascii="Arial" w:hAnsi="Arial" w:cs="Arial"/>
                <w:color w:val="000000"/>
                <w:sz w:val="16"/>
                <w:szCs w:val="16"/>
              </w:rPr>
            </w:pPr>
            <w:r w:rsidRPr="0098048B">
              <w:rPr>
                <w:rFonts w:ascii="Arial" w:hAnsi="Arial" w:cs="Arial"/>
                <w:color w:val="000000"/>
                <w:sz w:val="16"/>
                <w:szCs w:val="16"/>
              </w:rPr>
              <w:t>ТОВ "Фармацевтична компанія "ФарКоС"</w:t>
            </w:r>
            <w:r w:rsidRPr="0098048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98048B" w:rsidRDefault="00DC265E" w:rsidP="00BF129B">
            <w:pPr>
              <w:tabs>
                <w:tab w:val="left" w:pos="12600"/>
              </w:tabs>
              <w:jc w:val="center"/>
              <w:rPr>
                <w:rFonts w:ascii="Arial" w:hAnsi="Arial" w:cs="Arial"/>
                <w:color w:val="000000"/>
                <w:sz w:val="16"/>
                <w:szCs w:val="16"/>
              </w:rPr>
            </w:pPr>
            <w:r w:rsidRPr="0098048B">
              <w:rPr>
                <w:rFonts w:ascii="Arial" w:hAnsi="Arial" w:cs="Arial"/>
                <w:color w:val="000000"/>
                <w:sz w:val="16"/>
                <w:szCs w:val="16"/>
              </w:rPr>
              <w:t>Україна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DC265E" w:rsidRPr="0098048B" w:rsidRDefault="00DC265E" w:rsidP="00BF129B">
            <w:pPr>
              <w:tabs>
                <w:tab w:val="left" w:pos="12600"/>
              </w:tabs>
              <w:jc w:val="center"/>
              <w:rPr>
                <w:rFonts w:ascii="Arial" w:hAnsi="Arial" w:cs="Arial"/>
                <w:color w:val="000000"/>
                <w:sz w:val="16"/>
                <w:szCs w:val="16"/>
              </w:rPr>
            </w:pPr>
            <w:r w:rsidRPr="0098048B">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98048B" w:rsidRDefault="00DC265E" w:rsidP="00B308FA">
            <w:pPr>
              <w:tabs>
                <w:tab w:val="left" w:pos="12600"/>
              </w:tabs>
              <w:jc w:val="center"/>
              <w:rPr>
                <w:rFonts w:ascii="Arial" w:hAnsi="Arial" w:cs="Arial"/>
                <w:b/>
                <w:i/>
                <w:color w:val="000000"/>
                <w:sz w:val="16"/>
                <w:szCs w:val="16"/>
              </w:rPr>
            </w:pPr>
            <w:r w:rsidRPr="0098048B">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C265E" w:rsidRPr="0098048B" w:rsidRDefault="00DC265E" w:rsidP="00B308FA">
            <w:pPr>
              <w:tabs>
                <w:tab w:val="left" w:pos="12600"/>
              </w:tabs>
              <w:jc w:val="center"/>
              <w:rPr>
                <w:rFonts w:ascii="Arial" w:hAnsi="Arial" w:cs="Arial"/>
                <w:i/>
                <w:sz w:val="16"/>
                <w:szCs w:val="16"/>
              </w:rPr>
            </w:pPr>
            <w:r w:rsidRPr="0098048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C265E" w:rsidRPr="0099237F" w:rsidRDefault="00DC265E" w:rsidP="00BF129B">
            <w:pPr>
              <w:tabs>
                <w:tab w:val="left" w:pos="12600"/>
              </w:tabs>
              <w:jc w:val="center"/>
              <w:rPr>
                <w:rFonts w:ascii="Arial" w:hAnsi="Arial" w:cs="Arial"/>
                <w:sz w:val="16"/>
                <w:szCs w:val="16"/>
              </w:rPr>
            </w:pPr>
            <w:r w:rsidRPr="0098048B">
              <w:rPr>
                <w:rFonts w:ascii="Arial" w:hAnsi="Arial" w:cs="Arial"/>
                <w:sz w:val="16"/>
                <w:szCs w:val="16"/>
              </w:rPr>
              <w:t>UA/18769/01/01</w:t>
            </w:r>
          </w:p>
        </w:tc>
      </w:tr>
      <w:tr w:rsidR="00DC265E" w:rsidRPr="00701EE4" w:rsidTr="00B308FA">
        <w:tc>
          <w:tcPr>
            <w:tcW w:w="568" w:type="dxa"/>
            <w:tcBorders>
              <w:top w:val="single" w:sz="4" w:space="0" w:color="auto"/>
              <w:left w:val="single" w:sz="4" w:space="0" w:color="000000"/>
              <w:bottom w:val="single" w:sz="4" w:space="0" w:color="auto"/>
              <w:right w:val="single" w:sz="4" w:space="0" w:color="000000"/>
            </w:tcBorders>
            <w:shd w:val="clear" w:color="auto" w:fill="auto"/>
          </w:tcPr>
          <w:p w:rsidR="00DC265E" w:rsidRPr="00701EE4" w:rsidRDefault="00DC265E" w:rsidP="00DC265E">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C265E" w:rsidRPr="00701EE4" w:rsidRDefault="00DC265E" w:rsidP="00BF129B">
            <w:pPr>
              <w:tabs>
                <w:tab w:val="left" w:pos="12600"/>
              </w:tabs>
              <w:rPr>
                <w:rFonts w:ascii="Arial" w:hAnsi="Arial" w:cs="Arial"/>
                <w:b/>
                <w:i/>
                <w:color w:val="000000"/>
                <w:sz w:val="16"/>
                <w:szCs w:val="16"/>
              </w:rPr>
            </w:pPr>
            <w:r w:rsidRPr="00701EE4">
              <w:rPr>
                <w:rFonts w:ascii="Arial" w:hAnsi="Arial" w:cs="Arial"/>
                <w:b/>
                <w:sz w:val="16"/>
                <w:szCs w:val="16"/>
              </w:rPr>
              <w:t>БАФАЗОЛ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(субстанція) у пакетах подвійних із плівки поліетиленової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308FA">
            <w:pPr>
              <w:tabs>
                <w:tab w:val="left" w:pos="12600"/>
              </w:tabs>
              <w:jc w:val="center"/>
              <w:rPr>
                <w:rFonts w:ascii="Arial" w:hAnsi="Arial" w:cs="Arial"/>
                <w:b/>
                <w:i/>
                <w:color w:val="000000"/>
                <w:sz w:val="16"/>
                <w:szCs w:val="16"/>
              </w:rPr>
            </w:pPr>
            <w:r w:rsidRPr="00701EE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308F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sz w:val="16"/>
                <w:szCs w:val="16"/>
              </w:rPr>
            </w:pPr>
            <w:r w:rsidRPr="00701EE4">
              <w:rPr>
                <w:rFonts w:ascii="Arial" w:hAnsi="Arial" w:cs="Arial"/>
                <w:sz w:val="16"/>
                <w:szCs w:val="16"/>
              </w:rPr>
              <w:t>UA/18760/01/01</w:t>
            </w:r>
          </w:p>
        </w:tc>
      </w:tr>
      <w:tr w:rsidR="00DC265E" w:rsidRPr="00701EE4" w:rsidTr="00B308FA">
        <w:tc>
          <w:tcPr>
            <w:tcW w:w="568" w:type="dxa"/>
            <w:tcBorders>
              <w:top w:val="single" w:sz="4" w:space="0" w:color="auto"/>
              <w:left w:val="single" w:sz="4" w:space="0" w:color="000000"/>
              <w:bottom w:val="single" w:sz="4" w:space="0" w:color="auto"/>
              <w:right w:val="single" w:sz="4" w:space="0" w:color="000000"/>
            </w:tcBorders>
            <w:shd w:val="clear" w:color="auto" w:fill="auto"/>
          </w:tcPr>
          <w:p w:rsidR="00DC265E" w:rsidRPr="00701EE4" w:rsidRDefault="00DC265E" w:rsidP="00DC265E">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C265E" w:rsidRPr="00701EE4" w:rsidRDefault="00DC265E" w:rsidP="00BF129B">
            <w:pPr>
              <w:tabs>
                <w:tab w:val="left" w:pos="12600"/>
              </w:tabs>
              <w:rPr>
                <w:rFonts w:ascii="Arial" w:hAnsi="Arial" w:cs="Arial"/>
                <w:b/>
                <w:i/>
                <w:color w:val="000000"/>
                <w:sz w:val="16"/>
                <w:szCs w:val="16"/>
              </w:rPr>
            </w:pPr>
            <w:r w:rsidRPr="00701EE4">
              <w:rPr>
                <w:rFonts w:ascii="Arial" w:hAnsi="Arial" w:cs="Arial"/>
                <w:b/>
                <w:sz w:val="16"/>
                <w:szCs w:val="16"/>
              </w:rPr>
              <w:t>БАФАЗОЛ ІС®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10 мг; по 10 таблеток у блістері; по 4 або 6 блістерів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реєстрація на 5 років</w:t>
            </w:r>
            <w:r w:rsidRPr="00701EE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308FA">
            <w:pPr>
              <w:tabs>
                <w:tab w:val="left" w:pos="12600"/>
              </w:tabs>
              <w:jc w:val="center"/>
              <w:rPr>
                <w:rFonts w:ascii="Arial" w:hAnsi="Arial" w:cs="Arial"/>
                <w:b/>
                <w:i/>
                <w:color w:val="000000"/>
                <w:sz w:val="16"/>
                <w:szCs w:val="16"/>
              </w:rPr>
            </w:pPr>
            <w:r w:rsidRPr="00701EE4">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308FA">
            <w:pPr>
              <w:tabs>
                <w:tab w:val="left" w:pos="12600"/>
              </w:tabs>
              <w:jc w:val="center"/>
              <w:rPr>
                <w:rFonts w:ascii="Arial" w:hAnsi="Arial" w:cs="Arial"/>
                <w:i/>
                <w:sz w:val="16"/>
                <w:szCs w:val="16"/>
              </w:rPr>
            </w:pPr>
            <w:r w:rsidRPr="00701EE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sz w:val="16"/>
                <w:szCs w:val="16"/>
              </w:rPr>
            </w:pPr>
            <w:r w:rsidRPr="00701EE4">
              <w:rPr>
                <w:rFonts w:ascii="Arial" w:hAnsi="Arial" w:cs="Arial"/>
                <w:sz w:val="16"/>
                <w:szCs w:val="16"/>
              </w:rPr>
              <w:t>UA/18761/01/01</w:t>
            </w:r>
          </w:p>
        </w:tc>
      </w:tr>
      <w:tr w:rsidR="00DC265E" w:rsidRPr="00701EE4" w:rsidTr="00B308FA">
        <w:tc>
          <w:tcPr>
            <w:tcW w:w="568" w:type="dxa"/>
            <w:tcBorders>
              <w:top w:val="single" w:sz="4" w:space="0" w:color="auto"/>
              <w:left w:val="single" w:sz="4" w:space="0" w:color="000000"/>
              <w:bottom w:val="single" w:sz="4" w:space="0" w:color="auto"/>
              <w:right w:val="single" w:sz="4" w:space="0" w:color="000000"/>
            </w:tcBorders>
            <w:shd w:val="clear" w:color="auto" w:fill="auto"/>
          </w:tcPr>
          <w:p w:rsidR="00DC265E" w:rsidRPr="00701EE4" w:rsidRDefault="00DC265E" w:rsidP="00DC265E">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C265E" w:rsidRPr="00701EE4" w:rsidRDefault="00DC265E" w:rsidP="00BF129B">
            <w:pPr>
              <w:tabs>
                <w:tab w:val="left" w:pos="12600"/>
              </w:tabs>
              <w:rPr>
                <w:rFonts w:ascii="Arial" w:hAnsi="Arial" w:cs="Arial"/>
                <w:b/>
                <w:i/>
                <w:color w:val="000000"/>
                <w:sz w:val="16"/>
                <w:szCs w:val="16"/>
              </w:rPr>
            </w:pPr>
            <w:r w:rsidRPr="00701EE4">
              <w:rPr>
                <w:rFonts w:ascii="Arial" w:hAnsi="Arial" w:cs="Arial"/>
                <w:b/>
                <w:sz w:val="16"/>
                <w:szCs w:val="16"/>
              </w:rPr>
              <w:t>КЛОТРИМАЗОЛ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C265E" w:rsidRDefault="00DC265E"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кристалічний порошок (субстанція) у подвійних поліетиленових </w:t>
            </w:r>
            <w:r w:rsidRPr="00701EE4">
              <w:rPr>
                <w:rFonts w:ascii="Arial" w:hAnsi="Arial" w:cs="Arial"/>
                <w:color w:val="000000"/>
                <w:sz w:val="16"/>
                <w:szCs w:val="16"/>
              </w:rPr>
              <w:lastRenderedPageBreak/>
              <w:t>пакетах для фармацевтичного застосування</w:t>
            </w:r>
          </w:p>
          <w:p w:rsidR="00DC265E" w:rsidRPr="00701EE4" w:rsidRDefault="00DC265E" w:rsidP="00BF129B">
            <w:pPr>
              <w:tabs>
                <w:tab w:val="left" w:pos="12600"/>
              </w:tabs>
              <w:rPr>
                <w:rFonts w:ascii="Arial" w:hAnsi="Arial" w:cs="Arial"/>
                <w:color w:val="000000"/>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lastRenderedPageBreak/>
              <w:t xml:space="preserve">Товариство з обмеженою відповідальністю "Фармацевтична </w:t>
            </w:r>
            <w:r w:rsidRPr="00701EE4">
              <w:rPr>
                <w:rFonts w:ascii="Arial" w:hAnsi="Arial" w:cs="Arial"/>
                <w:color w:val="000000"/>
                <w:sz w:val="16"/>
                <w:szCs w:val="16"/>
              </w:rPr>
              <w:lastRenderedPageBreak/>
              <w:t>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АМОЛІ ОРГАНІКС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308FA">
            <w:pPr>
              <w:tabs>
                <w:tab w:val="left" w:pos="12600"/>
              </w:tabs>
              <w:jc w:val="center"/>
              <w:rPr>
                <w:rFonts w:ascii="Arial" w:hAnsi="Arial" w:cs="Arial"/>
                <w:b/>
                <w:i/>
                <w:color w:val="000000"/>
                <w:sz w:val="16"/>
                <w:szCs w:val="16"/>
              </w:rPr>
            </w:pPr>
            <w:r w:rsidRPr="00701EE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308F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sz w:val="16"/>
                <w:szCs w:val="16"/>
              </w:rPr>
            </w:pPr>
            <w:r w:rsidRPr="00701EE4">
              <w:rPr>
                <w:rFonts w:ascii="Arial" w:hAnsi="Arial" w:cs="Arial"/>
                <w:sz w:val="16"/>
                <w:szCs w:val="16"/>
              </w:rPr>
              <w:t>UA/18762/01/01</w:t>
            </w:r>
          </w:p>
        </w:tc>
      </w:tr>
      <w:tr w:rsidR="00DC265E" w:rsidRPr="00701EE4" w:rsidTr="00B308FA">
        <w:tc>
          <w:tcPr>
            <w:tcW w:w="568" w:type="dxa"/>
            <w:tcBorders>
              <w:top w:val="single" w:sz="4" w:space="0" w:color="auto"/>
              <w:left w:val="single" w:sz="4" w:space="0" w:color="000000"/>
              <w:bottom w:val="single" w:sz="4" w:space="0" w:color="auto"/>
              <w:right w:val="single" w:sz="4" w:space="0" w:color="000000"/>
            </w:tcBorders>
            <w:shd w:val="clear" w:color="auto" w:fill="auto"/>
          </w:tcPr>
          <w:p w:rsidR="00DC265E" w:rsidRPr="00701EE4" w:rsidRDefault="00DC265E" w:rsidP="00DC265E">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C265E" w:rsidRPr="00701EE4" w:rsidRDefault="00DC265E" w:rsidP="00BF129B">
            <w:pPr>
              <w:tabs>
                <w:tab w:val="left" w:pos="12600"/>
              </w:tabs>
              <w:rPr>
                <w:rFonts w:ascii="Arial" w:hAnsi="Arial" w:cs="Arial"/>
                <w:b/>
                <w:i/>
                <w:color w:val="000000"/>
                <w:sz w:val="16"/>
                <w:szCs w:val="16"/>
              </w:rPr>
            </w:pPr>
            <w:r w:rsidRPr="00701EE4">
              <w:rPr>
                <w:rFonts w:ascii="Arial" w:hAnsi="Arial" w:cs="Arial"/>
                <w:b/>
                <w:sz w:val="16"/>
                <w:szCs w:val="16"/>
              </w:rPr>
              <w:t>ЛЕФЕК-АВАНТ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інфузій, 500 мг/100 мл; по 100 мл у контейнері з полівінілхлориду; по 1 контейнеру в полімерній плівці в картонній упаковці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"Конарк Інтелмед"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Дочірнє підприємство "Фарматрейд"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реєстрація на 5 років</w:t>
            </w:r>
            <w:r w:rsidRPr="00701EE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308FA">
            <w:pPr>
              <w:tabs>
                <w:tab w:val="left" w:pos="12600"/>
              </w:tabs>
              <w:jc w:val="center"/>
              <w:rPr>
                <w:rFonts w:ascii="Arial" w:hAnsi="Arial" w:cs="Arial"/>
                <w:b/>
                <w:i/>
                <w:color w:val="000000"/>
                <w:sz w:val="16"/>
                <w:szCs w:val="16"/>
              </w:rPr>
            </w:pPr>
            <w:r w:rsidRPr="00701EE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308F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sz w:val="16"/>
                <w:szCs w:val="16"/>
              </w:rPr>
            </w:pPr>
            <w:r w:rsidRPr="00701EE4">
              <w:rPr>
                <w:rFonts w:ascii="Arial" w:hAnsi="Arial" w:cs="Arial"/>
                <w:sz w:val="16"/>
                <w:szCs w:val="16"/>
              </w:rPr>
              <w:t>UA/18763/01/01</w:t>
            </w:r>
          </w:p>
        </w:tc>
      </w:tr>
      <w:tr w:rsidR="00DC265E" w:rsidRPr="00701EE4" w:rsidTr="00B308FA">
        <w:tc>
          <w:tcPr>
            <w:tcW w:w="568" w:type="dxa"/>
            <w:tcBorders>
              <w:top w:val="single" w:sz="4" w:space="0" w:color="auto"/>
              <w:left w:val="single" w:sz="4" w:space="0" w:color="000000"/>
              <w:bottom w:val="single" w:sz="4" w:space="0" w:color="auto"/>
              <w:right w:val="single" w:sz="4" w:space="0" w:color="000000"/>
            </w:tcBorders>
            <w:shd w:val="clear" w:color="auto" w:fill="auto"/>
          </w:tcPr>
          <w:p w:rsidR="00DC265E" w:rsidRPr="00701EE4" w:rsidRDefault="00DC265E" w:rsidP="00DC265E">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C265E" w:rsidRPr="00973967" w:rsidRDefault="00DC265E" w:rsidP="00BF129B">
            <w:pPr>
              <w:tabs>
                <w:tab w:val="left" w:pos="12600"/>
              </w:tabs>
              <w:rPr>
                <w:rFonts w:ascii="Arial" w:hAnsi="Arial" w:cs="Arial"/>
                <w:b/>
                <w:i/>
                <w:color w:val="000000"/>
                <w:sz w:val="16"/>
                <w:szCs w:val="16"/>
              </w:rPr>
            </w:pPr>
            <w:r w:rsidRPr="00973967">
              <w:rPr>
                <w:rFonts w:ascii="Arial" w:hAnsi="Arial" w:cs="Arial"/>
                <w:b/>
                <w:sz w:val="16"/>
                <w:szCs w:val="16"/>
              </w:rPr>
              <w:t>МЕЛОКСИКАМ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C265E" w:rsidRPr="00973967" w:rsidRDefault="00DC265E" w:rsidP="00BF129B">
            <w:pPr>
              <w:tabs>
                <w:tab w:val="left" w:pos="12600"/>
              </w:tabs>
              <w:rPr>
                <w:rFonts w:ascii="Arial" w:hAnsi="Arial" w:cs="Arial"/>
                <w:color w:val="000000"/>
                <w:sz w:val="16"/>
                <w:szCs w:val="16"/>
              </w:rPr>
            </w:pPr>
            <w:r w:rsidRPr="00973967">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C265E" w:rsidRPr="00973967" w:rsidRDefault="00DC265E" w:rsidP="00BF129B">
            <w:pPr>
              <w:tabs>
                <w:tab w:val="left" w:pos="12600"/>
              </w:tabs>
              <w:jc w:val="center"/>
              <w:rPr>
                <w:rFonts w:ascii="Arial" w:hAnsi="Arial" w:cs="Arial"/>
                <w:color w:val="000000"/>
                <w:sz w:val="16"/>
                <w:szCs w:val="16"/>
              </w:rPr>
            </w:pPr>
            <w:r w:rsidRPr="0097396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973967" w:rsidRDefault="00DC265E" w:rsidP="00BF129B">
            <w:pPr>
              <w:tabs>
                <w:tab w:val="left" w:pos="12600"/>
              </w:tabs>
              <w:jc w:val="center"/>
              <w:rPr>
                <w:rFonts w:ascii="Arial" w:hAnsi="Arial" w:cs="Arial"/>
                <w:color w:val="000000"/>
                <w:sz w:val="16"/>
                <w:szCs w:val="16"/>
              </w:rPr>
            </w:pPr>
            <w:r w:rsidRPr="0097396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C265E" w:rsidRPr="00973967" w:rsidRDefault="00DC265E" w:rsidP="00BF129B">
            <w:pPr>
              <w:tabs>
                <w:tab w:val="left" w:pos="12600"/>
              </w:tabs>
              <w:jc w:val="center"/>
              <w:rPr>
                <w:rFonts w:ascii="Arial" w:hAnsi="Arial" w:cs="Arial"/>
                <w:color w:val="000000"/>
                <w:sz w:val="16"/>
                <w:szCs w:val="16"/>
              </w:rPr>
            </w:pPr>
            <w:r w:rsidRPr="00973967">
              <w:rPr>
                <w:rFonts w:ascii="Arial" w:hAnsi="Arial" w:cs="Arial"/>
                <w:color w:val="000000"/>
                <w:sz w:val="16"/>
                <w:szCs w:val="16"/>
              </w:rPr>
              <w:t>Сан Фармасьютікал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973967" w:rsidRDefault="00DC265E" w:rsidP="00BF129B">
            <w:pPr>
              <w:tabs>
                <w:tab w:val="left" w:pos="12600"/>
              </w:tabs>
              <w:jc w:val="center"/>
              <w:rPr>
                <w:rFonts w:ascii="Arial" w:hAnsi="Arial" w:cs="Arial"/>
                <w:color w:val="000000"/>
                <w:sz w:val="16"/>
                <w:szCs w:val="16"/>
              </w:rPr>
            </w:pPr>
            <w:r w:rsidRPr="00973967">
              <w:rPr>
                <w:rFonts w:ascii="Arial" w:hAnsi="Arial" w:cs="Arial"/>
                <w:color w:val="000000"/>
                <w:sz w:val="16"/>
                <w:szCs w:val="16"/>
              </w:rPr>
              <w:t>Індія</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DC265E" w:rsidRPr="00973967" w:rsidRDefault="00DC265E" w:rsidP="00BF129B">
            <w:pPr>
              <w:tabs>
                <w:tab w:val="left" w:pos="12600"/>
              </w:tabs>
              <w:jc w:val="center"/>
              <w:rPr>
                <w:rFonts w:ascii="Arial" w:hAnsi="Arial" w:cs="Arial"/>
                <w:color w:val="000000"/>
                <w:sz w:val="16"/>
                <w:szCs w:val="16"/>
              </w:rPr>
            </w:pPr>
            <w:r w:rsidRPr="0097396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973967" w:rsidRDefault="00DC265E" w:rsidP="00B308FA">
            <w:pPr>
              <w:tabs>
                <w:tab w:val="left" w:pos="12600"/>
              </w:tabs>
              <w:jc w:val="center"/>
              <w:rPr>
                <w:rFonts w:ascii="Arial" w:hAnsi="Arial" w:cs="Arial"/>
                <w:b/>
                <w:i/>
                <w:color w:val="000000"/>
                <w:sz w:val="16"/>
                <w:szCs w:val="16"/>
              </w:rPr>
            </w:pPr>
            <w:r w:rsidRPr="0097396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C265E" w:rsidRPr="00973967" w:rsidRDefault="00DC265E" w:rsidP="00B308FA">
            <w:pPr>
              <w:tabs>
                <w:tab w:val="left" w:pos="12600"/>
              </w:tabs>
              <w:jc w:val="center"/>
              <w:rPr>
                <w:rFonts w:ascii="Arial" w:hAnsi="Arial" w:cs="Arial"/>
                <w:i/>
                <w:sz w:val="16"/>
                <w:szCs w:val="16"/>
              </w:rPr>
            </w:pPr>
            <w:r w:rsidRPr="0097396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C265E" w:rsidRPr="0099237F" w:rsidRDefault="00DC265E" w:rsidP="00BF129B">
            <w:pPr>
              <w:tabs>
                <w:tab w:val="left" w:pos="12600"/>
              </w:tabs>
              <w:jc w:val="center"/>
              <w:rPr>
                <w:rFonts w:ascii="Arial" w:hAnsi="Arial" w:cs="Arial"/>
                <w:sz w:val="16"/>
                <w:szCs w:val="16"/>
              </w:rPr>
            </w:pPr>
            <w:r w:rsidRPr="00973967">
              <w:rPr>
                <w:rFonts w:ascii="Arial" w:hAnsi="Arial" w:cs="Arial"/>
                <w:sz w:val="16"/>
                <w:szCs w:val="16"/>
              </w:rPr>
              <w:t>UA/18772/01/01</w:t>
            </w:r>
          </w:p>
        </w:tc>
      </w:tr>
      <w:tr w:rsidR="00DC265E" w:rsidRPr="00701EE4" w:rsidTr="00B308FA">
        <w:tc>
          <w:tcPr>
            <w:tcW w:w="568" w:type="dxa"/>
            <w:tcBorders>
              <w:top w:val="single" w:sz="4" w:space="0" w:color="auto"/>
              <w:left w:val="single" w:sz="4" w:space="0" w:color="000000"/>
              <w:bottom w:val="single" w:sz="4" w:space="0" w:color="auto"/>
              <w:right w:val="single" w:sz="4" w:space="0" w:color="000000"/>
            </w:tcBorders>
            <w:shd w:val="clear" w:color="auto" w:fill="auto"/>
          </w:tcPr>
          <w:p w:rsidR="00DC265E" w:rsidRPr="00701EE4" w:rsidRDefault="00DC265E" w:rsidP="00DC265E">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C265E" w:rsidRPr="00701EE4" w:rsidRDefault="00DC265E" w:rsidP="00BF129B">
            <w:pPr>
              <w:tabs>
                <w:tab w:val="left" w:pos="12600"/>
              </w:tabs>
              <w:rPr>
                <w:rFonts w:ascii="Arial" w:hAnsi="Arial" w:cs="Arial"/>
                <w:b/>
                <w:i/>
                <w:color w:val="000000"/>
                <w:sz w:val="16"/>
                <w:szCs w:val="16"/>
              </w:rPr>
            </w:pPr>
            <w:r w:rsidRPr="00701EE4">
              <w:rPr>
                <w:rFonts w:ascii="Arial" w:hAnsi="Arial" w:cs="Arial"/>
                <w:b/>
                <w:sz w:val="16"/>
                <w:szCs w:val="16"/>
              </w:rPr>
              <w:t>МЕЛОКСИКАМ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C265E" w:rsidRDefault="00DC265E"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(субстанція) у пакетах подвійних поліетиленових для фармацевтичного застосування</w:t>
            </w:r>
          </w:p>
          <w:p w:rsidR="00DC265E" w:rsidRPr="00701EE4" w:rsidRDefault="00DC265E" w:rsidP="00BF129B">
            <w:pPr>
              <w:tabs>
                <w:tab w:val="left" w:pos="12600"/>
              </w:tabs>
              <w:rPr>
                <w:rFonts w:ascii="Arial" w:hAnsi="Arial" w:cs="Arial"/>
                <w:color w:val="000000"/>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Чжецзян Ексель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Китай</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308FA">
            <w:pPr>
              <w:tabs>
                <w:tab w:val="left" w:pos="12600"/>
              </w:tabs>
              <w:jc w:val="center"/>
              <w:rPr>
                <w:rFonts w:ascii="Arial" w:hAnsi="Arial" w:cs="Arial"/>
                <w:b/>
                <w:i/>
                <w:color w:val="000000"/>
                <w:sz w:val="16"/>
                <w:szCs w:val="16"/>
              </w:rPr>
            </w:pPr>
            <w:r w:rsidRPr="00701EE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308F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sz w:val="16"/>
                <w:szCs w:val="16"/>
              </w:rPr>
            </w:pPr>
            <w:r w:rsidRPr="00701EE4">
              <w:rPr>
                <w:rFonts w:ascii="Arial" w:hAnsi="Arial" w:cs="Arial"/>
                <w:sz w:val="16"/>
                <w:szCs w:val="16"/>
              </w:rPr>
              <w:t>UA/18764/01/01</w:t>
            </w:r>
          </w:p>
        </w:tc>
      </w:tr>
      <w:tr w:rsidR="00DC265E" w:rsidRPr="00701EE4" w:rsidTr="00B308FA">
        <w:tc>
          <w:tcPr>
            <w:tcW w:w="568" w:type="dxa"/>
            <w:tcBorders>
              <w:top w:val="single" w:sz="4" w:space="0" w:color="auto"/>
              <w:left w:val="single" w:sz="4" w:space="0" w:color="000000"/>
              <w:bottom w:val="single" w:sz="4" w:space="0" w:color="auto"/>
              <w:right w:val="single" w:sz="4" w:space="0" w:color="000000"/>
            </w:tcBorders>
            <w:shd w:val="clear" w:color="auto" w:fill="auto"/>
          </w:tcPr>
          <w:p w:rsidR="00DC265E" w:rsidRPr="00701EE4" w:rsidRDefault="00DC265E" w:rsidP="00DC265E">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C265E" w:rsidRPr="00701EE4" w:rsidRDefault="00DC265E" w:rsidP="00BF129B">
            <w:pPr>
              <w:tabs>
                <w:tab w:val="left" w:pos="12600"/>
              </w:tabs>
              <w:rPr>
                <w:rFonts w:ascii="Arial" w:hAnsi="Arial" w:cs="Arial"/>
                <w:b/>
                <w:i/>
                <w:color w:val="000000"/>
                <w:sz w:val="16"/>
                <w:szCs w:val="16"/>
              </w:rPr>
            </w:pPr>
            <w:r w:rsidRPr="00701EE4">
              <w:rPr>
                <w:rFonts w:ascii="Arial" w:hAnsi="Arial" w:cs="Arial"/>
                <w:b/>
                <w:sz w:val="16"/>
                <w:szCs w:val="16"/>
              </w:rPr>
              <w:t>МОРФОЛІНІЄВА СІЛЬ ТІАЗОТНОЇ КИСЛОТИ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C265E" w:rsidRDefault="00DC265E" w:rsidP="00BF129B">
            <w:pPr>
              <w:tabs>
                <w:tab w:val="left" w:pos="12600"/>
              </w:tabs>
              <w:rPr>
                <w:rFonts w:ascii="Arial" w:hAnsi="Arial" w:cs="Arial"/>
                <w:color w:val="000000"/>
                <w:sz w:val="16"/>
                <w:szCs w:val="16"/>
              </w:rPr>
            </w:pPr>
            <w:r w:rsidRPr="00701EE4">
              <w:rPr>
                <w:rFonts w:ascii="Arial" w:hAnsi="Arial" w:cs="Arial"/>
                <w:color w:val="000000"/>
                <w:sz w:val="16"/>
                <w:szCs w:val="16"/>
              </w:rPr>
              <w:t>кристалічний порошок (субстанція) у поліетиленому мішку для фармацевтичного застосування</w:t>
            </w:r>
          </w:p>
          <w:p w:rsidR="00DC265E" w:rsidRPr="00701EE4" w:rsidRDefault="00DC265E" w:rsidP="00BF129B">
            <w:pPr>
              <w:tabs>
                <w:tab w:val="left" w:pos="12600"/>
              </w:tabs>
              <w:rPr>
                <w:rFonts w:ascii="Arial" w:hAnsi="Arial" w:cs="Arial"/>
                <w:color w:val="000000"/>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Товариство з обмеженою відповідальністю "ФАРМХІМ"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Товариство з обмеженою відповідальністю "ФАРМХІМ"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308FA">
            <w:pPr>
              <w:tabs>
                <w:tab w:val="left" w:pos="12600"/>
              </w:tabs>
              <w:jc w:val="center"/>
              <w:rPr>
                <w:rFonts w:ascii="Arial" w:hAnsi="Arial" w:cs="Arial"/>
                <w:b/>
                <w:i/>
                <w:color w:val="000000"/>
                <w:sz w:val="16"/>
                <w:szCs w:val="16"/>
              </w:rPr>
            </w:pPr>
            <w:r w:rsidRPr="00701EE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308F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sz w:val="16"/>
                <w:szCs w:val="16"/>
              </w:rPr>
            </w:pPr>
            <w:r w:rsidRPr="00701EE4">
              <w:rPr>
                <w:rFonts w:ascii="Arial" w:hAnsi="Arial" w:cs="Arial"/>
                <w:sz w:val="16"/>
                <w:szCs w:val="16"/>
              </w:rPr>
              <w:t>UA/18765/01/01</w:t>
            </w:r>
          </w:p>
        </w:tc>
      </w:tr>
      <w:tr w:rsidR="00DC265E" w:rsidRPr="00701EE4" w:rsidTr="00B308FA">
        <w:tc>
          <w:tcPr>
            <w:tcW w:w="568" w:type="dxa"/>
            <w:tcBorders>
              <w:top w:val="single" w:sz="4" w:space="0" w:color="auto"/>
              <w:left w:val="single" w:sz="4" w:space="0" w:color="000000"/>
              <w:bottom w:val="single" w:sz="4" w:space="0" w:color="auto"/>
              <w:right w:val="single" w:sz="4" w:space="0" w:color="000000"/>
            </w:tcBorders>
            <w:shd w:val="clear" w:color="auto" w:fill="auto"/>
          </w:tcPr>
          <w:p w:rsidR="00DC265E" w:rsidRPr="00701EE4" w:rsidRDefault="00DC265E" w:rsidP="00DC265E">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C265E" w:rsidRPr="00701EE4" w:rsidRDefault="00DC265E" w:rsidP="00BF129B">
            <w:pPr>
              <w:tabs>
                <w:tab w:val="left" w:pos="12600"/>
              </w:tabs>
              <w:rPr>
                <w:rFonts w:ascii="Arial" w:hAnsi="Arial" w:cs="Arial"/>
                <w:b/>
                <w:i/>
                <w:color w:val="000000"/>
                <w:sz w:val="16"/>
                <w:szCs w:val="16"/>
              </w:rPr>
            </w:pPr>
            <w:r w:rsidRPr="00701EE4">
              <w:rPr>
                <w:rFonts w:ascii="Arial" w:hAnsi="Arial" w:cs="Arial"/>
                <w:b/>
                <w:sz w:val="16"/>
                <w:szCs w:val="16"/>
              </w:rPr>
              <w:t>СИНТОМІЦИН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(субстанція) у пакетах поліетиленових подвійних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"ЕЛПІС-УКРАЇНА"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випуск серії:</w:t>
            </w:r>
            <w:r w:rsidRPr="00701EE4">
              <w:rPr>
                <w:rFonts w:ascii="Arial" w:hAnsi="Arial" w:cs="Arial"/>
                <w:color w:val="000000"/>
                <w:sz w:val="16"/>
                <w:szCs w:val="16"/>
              </w:rPr>
              <w:br/>
              <w:t>ТОВ "ЕЛПІС", Латвія;</w:t>
            </w:r>
            <w:r w:rsidRPr="00701EE4">
              <w:rPr>
                <w:rFonts w:ascii="Arial" w:hAnsi="Arial" w:cs="Arial"/>
                <w:color w:val="000000"/>
                <w:sz w:val="16"/>
                <w:szCs w:val="16"/>
              </w:rPr>
              <w:br/>
              <w:t>усі стадії виробництва, за винятком випуску серії:</w:t>
            </w:r>
            <w:r w:rsidRPr="00701EE4">
              <w:rPr>
                <w:rFonts w:ascii="Arial" w:hAnsi="Arial" w:cs="Arial"/>
                <w:color w:val="000000"/>
                <w:sz w:val="16"/>
                <w:szCs w:val="16"/>
              </w:rPr>
              <w:br/>
              <w:t>Янгжоу Хуаксінг Кемікал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Латвія/</w:t>
            </w:r>
          </w:p>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Китай</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308FA">
            <w:pPr>
              <w:tabs>
                <w:tab w:val="left" w:pos="12600"/>
              </w:tabs>
              <w:jc w:val="center"/>
              <w:rPr>
                <w:rFonts w:ascii="Arial" w:hAnsi="Arial" w:cs="Arial"/>
                <w:b/>
                <w:i/>
                <w:color w:val="000000"/>
                <w:sz w:val="16"/>
                <w:szCs w:val="16"/>
              </w:rPr>
            </w:pPr>
            <w:r w:rsidRPr="00701EE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308F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sz w:val="16"/>
                <w:szCs w:val="16"/>
              </w:rPr>
            </w:pPr>
            <w:r w:rsidRPr="00701EE4">
              <w:rPr>
                <w:rFonts w:ascii="Arial" w:hAnsi="Arial" w:cs="Arial"/>
                <w:sz w:val="16"/>
                <w:szCs w:val="16"/>
              </w:rPr>
              <w:t>UA/18766/01/01</w:t>
            </w:r>
          </w:p>
        </w:tc>
      </w:tr>
      <w:tr w:rsidR="00DC265E" w:rsidRPr="00701EE4" w:rsidTr="00B308FA">
        <w:tc>
          <w:tcPr>
            <w:tcW w:w="568" w:type="dxa"/>
            <w:tcBorders>
              <w:top w:val="single" w:sz="4" w:space="0" w:color="auto"/>
              <w:left w:val="single" w:sz="4" w:space="0" w:color="000000"/>
              <w:bottom w:val="single" w:sz="4" w:space="0" w:color="auto"/>
              <w:right w:val="single" w:sz="4" w:space="0" w:color="000000"/>
            </w:tcBorders>
            <w:shd w:val="clear" w:color="auto" w:fill="auto"/>
          </w:tcPr>
          <w:p w:rsidR="00DC265E" w:rsidRPr="00701EE4" w:rsidRDefault="00DC265E" w:rsidP="00DC265E">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C265E" w:rsidRPr="00701EE4" w:rsidRDefault="00DC265E" w:rsidP="00BF129B">
            <w:pPr>
              <w:tabs>
                <w:tab w:val="left" w:pos="12600"/>
              </w:tabs>
              <w:rPr>
                <w:rFonts w:ascii="Arial" w:hAnsi="Arial" w:cs="Arial"/>
                <w:b/>
                <w:i/>
                <w:color w:val="000000"/>
                <w:sz w:val="16"/>
                <w:szCs w:val="16"/>
              </w:rPr>
            </w:pPr>
            <w:r w:rsidRPr="00701EE4">
              <w:rPr>
                <w:rFonts w:ascii="Arial" w:hAnsi="Arial" w:cs="Arial"/>
                <w:b/>
                <w:sz w:val="16"/>
                <w:szCs w:val="16"/>
              </w:rPr>
              <w:t>СУЛЬФАТІАЗОЛ НАТРІЮ ГЕКСАГІДРАТ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C265E" w:rsidRDefault="00DC265E"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(субстанція) у мішках поліетиленових для фармацевтичного застосування</w:t>
            </w:r>
          </w:p>
          <w:p w:rsidR="00DC265E" w:rsidRPr="00701EE4" w:rsidRDefault="00DC265E" w:rsidP="00BF129B">
            <w:pPr>
              <w:tabs>
                <w:tab w:val="left" w:pos="12600"/>
              </w:tabs>
              <w:rPr>
                <w:rFonts w:ascii="Arial" w:hAnsi="Arial" w:cs="Arial"/>
                <w:color w:val="000000"/>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Товариство з обмеженою відповідальністю "ФАРМХІМ"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Товариство з обмеженою відповідальністю "ФАРМХІМ"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308FA">
            <w:pPr>
              <w:tabs>
                <w:tab w:val="left" w:pos="12600"/>
              </w:tabs>
              <w:jc w:val="center"/>
              <w:rPr>
                <w:rFonts w:ascii="Arial" w:hAnsi="Arial" w:cs="Arial"/>
                <w:b/>
                <w:i/>
                <w:color w:val="000000"/>
                <w:sz w:val="16"/>
                <w:szCs w:val="16"/>
              </w:rPr>
            </w:pPr>
            <w:r w:rsidRPr="00701EE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308F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sz w:val="16"/>
                <w:szCs w:val="16"/>
              </w:rPr>
            </w:pPr>
            <w:r w:rsidRPr="00701EE4">
              <w:rPr>
                <w:rFonts w:ascii="Arial" w:hAnsi="Arial" w:cs="Arial"/>
                <w:sz w:val="16"/>
                <w:szCs w:val="16"/>
              </w:rPr>
              <w:t>UA/18767/01/01</w:t>
            </w:r>
          </w:p>
        </w:tc>
      </w:tr>
      <w:tr w:rsidR="00DC265E" w:rsidRPr="00701EE4" w:rsidTr="00B308FA">
        <w:tc>
          <w:tcPr>
            <w:tcW w:w="568" w:type="dxa"/>
            <w:tcBorders>
              <w:top w:val="single" w:sz="4" w:space="0" w:color="auto"/>
              <w:left w:val="single" w:sz="4" w:space="0" w:color="000000"/>
              <w:bottom w:val="single" w:sz="4" w:space="0" w:color="auto"/>
              <w:right w:val="single" w:sz="4" w:space="0" w:color="000000"/>
            </w:tcBorders>
            <w:shd w:val="clear" w:color="auto" w:fill="auto"/>
          </w:tcPr>
          <w:p w:rsidR="00DC265E" w:rsidRPr="00701EE4" w:rsidRDefault="00DC265E" w:rsidP="00DC265E">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C265E" w:rsidRPr="00701EE4" w:rsidRDefault="00DC265E" w:rsidP="00BF129B">
            <w:pPr>
              <w:tabs>
                <w:tab w:val="left" w:pos="12600"/>
              </w:tabs>
              <w:rPr>
                <w:rFonts w:ascii="Arial" w:hAnsi="Arial" w:cs="Arial"/>
                <w:b/>
                <w:i/>
                <w:color w:val="000000"/>
                <w:sz w:val="16"/>
                <w:szCs w:val="16"/>
              </w:rPr>
            </w:pPr>
            <w:r w:rsidRPr="00701EE4">
              <w:rPr>
                <w:rFonts w:ascii="Arial" w:hAnsi="Arial" w:cs="Arial"/>
                <w:b/>
                <w:sz w:val="16"/>
                <w:szCs w:val="16"/>
              </w:rPr>
              <w:t>ТОБРАМІЦИН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ЛІВЗОН НЬЮ НОРТ РІВЕР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Китай</w:t>
            </w:r>
          </w:p>
        </w:tc>
        <w:tc>
          <w:tcPr>
            <w:tcW w:w="28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308FA">
            <w:pPr>
              <w:tabs>
                <w:tab w:val="left" w:pos="12600"/>
              </w:tabs>
              <w:jc w:val="center"/>
              <w:rPr>
                <w:rFonts w:ascii="Arial" w:hAnsi="Arial" w:cs="Arial"/>
                <w:b/>
                <w:i/>
                <w:color w:val="000000"/>
                <w:sz w:val="16"/>
                <w:szCs w:val="16"/>
              </w:rPr>
            </w:pPr>
            <w:r w:rsidRPr="00701EE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C265E" w:rsidRPr="00701EE4" w:rsidRDefault="00DC265E" w:rsidP="00B308F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C265E" w:rsidRPr="00F925B2" w:rsidRDefault="00DC265E" w:rsidP="00BF129B">
            <w:pPr>
              <w:tabs>
                <w:tab w:val="left" w:pos="12600"/>
              </w:tabs>
              <w:jc w:val="center"/>
              <w:rPr>
                <w:rFonts w:ascii="Arial" w:hAnsi="Arial" w:cs="Arial"/>
                <w:sz w:val="16"/>
                <w:szCs w:val="16"/>
              </w:rPr>
            </w:pPr>
            <w:r w:rsidRPr="00F925B2">
              <w:rPr>
                <w:rFonts w:ascii="Arial" w:hAnsi="Arial" w:cs="Arial"/>
                <w:sz w:val="16"/>
                <w:szCs w:val="16"/>
              </w:rPr>
              <w:t>UA/18768/01/01</w:t>
            </w:r>
          </w:p>
        </w:tc>
      </w:tr>
    </w:tbl>
    <w:p w:rsidR="00DC265E" w:rsidRDefault="00DC265E" w:rsidP="00DC265E">
      <w:pPr>
        <w:jc w:val="center"/>
        <w:rPr>
          <w:rFonts w:ascii="Arial" w:hAnsi="Arial" w:cs="Arial"/>
          <w:b/>
          <w:sz w:val="28"/>
          <w:szCs w:val="28"/>
        </w:rPr>
      </w:pPr>
    </w:p>
    <w:p w:rsidR="00B308FA" w:rsidRPr="00701EE4" w:rsidRDefault="00B308FA" w:rsidP="00DC265E">
      <w:pPr>
        <w:jc w:val="center"/>
        <w:rPr>
          <w:rFonts w:ascii="Arial" w:hAnsi="Arial" w:cs="Arial"/>
          <w:b/>
          <w:sz w:val="28"/>
          <w:szCs w:val="28"/>
        </w:rPr>
      </w:pPr>
    </w:p>
    <w:p w:rsidR="00DC265E" w:rsidRPr="00701EE4" w:rsidRDefault="00DC265E" w:rsidP="00DC265E">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DC265E" w:rsidRPr="00701EE4" w:rsidTr="00BF129B">
        <w:tc>
          <w:tcPr>
            <w:tcW w:w="7621" w:type="dxa"/>
            <w:hideMark/>
          </w:tcPr>
          <w:p w:rsidR="00DC265E" w:rsidRPr="00701EE4" w:rsidRDefault="00DC265E" w:rsidP="00BF129B">
            <w:pPr>
              <w:tabs>
                <w:tab w:val="left" w:pos="1985"/>
              </w:tabs>
              <w:rPr>
                <w:rFonts w:ascii="Arial" w:hAnsi="Arial" w:cs="Arial"/>
                <w:b/>
                <w:sz w:val="28"/>
                <w:szCs w:val="28"/>
              </w:rPr>
            </w:pPr>
            <w:r w:rsidRPr="00701EE4">
              <w:rPr>
                <w:rFonts w:ascii="Arial" w:hAnsi="Arial" w:cs="Arial"/>
                <w:b/>
                <w:sz w:val="28"/>
                <w:szCs w:val="28"/>
              </w:rPr>
              <w:t xml:space="preserve">Генеральний директор </w:t>
            </w:r>
          </w:p>
          <w:p w:rsidR="00DC265E" w:rsidRPr="00701EE4" w:rsidRDefault="00DC265E" w:rsidP="00BF129B">
            <w:pPr>
              <w:tabs>
                <w:tab w:val="left" w:pos="1985"/>
              </w:tabs>
              <w:rPr>
                <w:rFonts w:ascii="Arial" w:hAnsi="Arial" w:cs="Arial"/>
                <w:b/>
                <w:sz w:val="28"/>
                <w:szCs w:val="28"/>
              </w:rPr>
            </w:pPr>
            <w:r w:rsidRPr="00701EE4">
              <w:rPr>
                <w:rFonts w:ascii="Arial" w:hAnsi="Arial" w:cs="Arial"/>
                <w:b/>
                <w:sz w:val="28"/>
                <w:szCs w:val="28"/>
              </w:rPr>
              <w:t xml:space="preserve">Директорату фармацевтичного забезпечення          </w:t>
            </w:r>
          </w:p>
        </w:tc>
        <w:tc>
          <w:tcPr>
            <w:tcW w:w="7229" w:type="dxa"/>
          </w:tcPr>
          <w:p w:rsidR="00DC265E" w:rsidRPr="00701EE4" w:rsidRDefault="00DC265E" w:rsidP="00BF129B">
            <w:pPr>
              <w:jc w:val="right"/>
              <w:rPr>
                <w:rFonts w:ascii="Arial" w:hAnsi="Arial" w:cs="Arial"/>
                <w:b/>
                <w:sz w:val="28"/>
                <w:szCs w:val="28"/>
              </w:rPr>
            </w:pPr>
          </w:p>
          <w:p w:rsidR="00DC265E" w:rsidRPr="00701EE4" w:rsidRDefault="00DC265E" w:rsidP="00BF129B">
            <w:pPr>
              <w:jc w:val="right"/>
              <w:rPr>
                <w:rFonts w:ascii="Arial" w:hAnsi="Arial" w:cs="Arial"/>
                <w:b/>
                <w:sz w:val="28"/>
                <w:szCs w:val="28"/>
              </w:rPr>
            </w:pPr>
            <w:r>
              <w:rPr>
                <w:rFonts w:ascii="Arial" w:hAnsi="Arial" w:cs="Arial"/>
                <w:b/>
                <w:sz w:val="28"/>
                <w:szCs w:val="28"/>
              </w:rPr>
              <w:t>Олександр КОМАРІДА</w:t>
            </w:r>
            <w:r w:rsidRPr="00701EE4">
              <w:rPr>
                <w:rFonts w:ascii="Arial" w:hAnsi="Arial" w:cs="Arial"/>
                <w:b/>
                <w:sz w:val="28"/>
                <w:szCs w:val="28"/>
              </w:rPr>
              <w:t xml:space="preserve">                   </w:t>
            </w:r>
          </w:p>
        </w:tc>
      </w:tr>
    </w:tbl>
    <w:p w:rsidR="00DC265E" w:rsidRDefault="00DC265E" w:rsidP="00DC265E">
      <w:pPr>
        <w:pStyle w:val="2"/>
        <w:tabs>
          <w:tab w:val="left" w:pos="12600"/>
        </w:tabs>
        <w:jc w:val="center"/>
      </w:pPr>
    </w:p>
    <w:p w:rsidR="00FF6C91" w:rsidRDefault="00FF6C91" w:rsidP="006D0A8F">
      <w:pPr>
        <w:rPr>
          <w:b/>
          <w:sz w:val="28"/>
          <w:szCs w:val="28"/>
          <w:lang w:val="uk-UA"/>
        </w:rPr>
        <w:sectPr w:rsidR="00FF6C91" w:rsidSect="00BF129B">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FF6C91" w:rsidRPr="00701EE4" w:rsidTr="00BF129B">
        <w:tc>
          <w:tcPr>
            <w:tcW w:w="3828" w:type="dxa"/>
          </w:tcPr>
          <w:p w:rsidR="00FF6C91" w:rsidRPr="00035473" w:rsidRDefault="00FF6C91" w:rsidP="00B0351A">
            <w:pPr>
              <w:pStyle w:val="4"/>
              <w:tabs>
                <w:tab w:val="left" w:pos="12600"/>
              </w:tabs>
              <w:spacing w:before="0" w:after="0"/>
              <w:rPr>
                <w:rFonts w:cs="Arial"/>
                <w:sz w:val="18"/>
                <w:szCs w:val="18"/>
              </w:rPr>
            </w:pPr>
            <w:r w:rsidRPr="00035473">
              <w:rPr>
                <w:rFonts w:cs="Arial"/>
                <w:sz w:val="18"/>
                <w:szCs w:val="18"/>
              </w:rPr>
              <w:t>Додаток 2</w:t>
            </w:r>
          </w:p>
          <w:p w:rsidR="00FF6C91" w:rsidRPr="00035473" w:rsidRDefault="00FF6C91" w:rsidP="00B0351A">
            <w:pPr>
              <w:pStyle w:val="4"/>
              <w:tabs>
                <w:tab w:val="left" w:pos="12600"/>
              </w:tabs>
              <w:spacing w:before="0" w:after="0"/>
              <w:rPr>
                <w:rFonts w:cs="Arial"/>
                <w:sz w:val="18"/>
                <w:szCs w:val="18"/>
              </w:rPr>
            </w:pPr>
            <w:r w:rsidRPr="00035473">
              <w:rPr>
                <w:rFonts w:cs="Arial"/>
                <w:sz w:val="18"/>
                <w:szCs w:val="18"/>
              </w:rPr>
              <w:t>до наказу Міністерства охорони</w:t>
            </w:r>
          </w:p>
          <w:p w:rsidR="00FF6C91" w:rsidRPr="00035473" w:rsidRDefault="00FF6C91" w:rsidP="00B0351A">
            <w:pPr>
              <w:pStyle w:val="4"/>
              <w:tabs>
                <w:tab w:val="left" w:pos="12600"/>
              </w:tabs>
              <w:spacing w:before="0" w:after="0"/>
              <w:rPr>
                <w:rFonts w:cs="Arial"/>
                <w:sz w:val="18"/>
                <w:szCs w:val="18"/>
              </w:rPr>
            </w:pPr>
            <w:r w:rsidRPr="00035473">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F6C91" w:rsidRPr="00701EE4" w:rsidRDefault="00FF6C91" w:rsidP="00B0351A">
            <w:pPr>
              <w:tabs>
                <w:tab w:val="left" w:pos="12600"/>
              </w:tabs>
              <w:rPr>
                <w:rFonts w:ascii="Arial" w:hAnsi="Arial" w:cs="Arial"/>
                <w:b/>
                <w:sz w:val="18"/>
                <w:szCs w:val="18"/>
              </w:rPr>
            </w:pPr>
            <w:r w:rsidRPr="00035473">
              <w:rPr>
                <w:rFonts w:ascii="Arial" w:hAnsi="Arial" w:cs="Arial"/>
                <w:b/>
                <w:bCs/>
                <w:sz w:val="18"/>
                <w:szCs w:val="18"/>
                <w:u w:val="single"/>
              </w:rPr>
              <w:t>від 02 червня 2021 року № 1081</w:t>
            </w:r>
          </w:p>
        </w:tc>
      </w:tr>
    </w:tbl>
    <w:p w:rsidR="00FF6C91" w:rsidRPr="00701EE4" w:rsidRDefault="00FF6C91" w:rsidP="00FF6C91">
      <w:pPr>
        <w:tabs>
          <w:tab w:val="left" w:pos="12600"/>
        </w:tabs>
        <w:jc w:val="center"/>
        <w:rPr>
          <w:rFonts w:ascii="Arial" w:hAnsi="Arial" w:cs="Arial"/>
          <w:sz w:val="18"/>
          <w:szCs w:val="18"/>
          <w:u w:val="single"/>
          <w:lang w:val="en-US"/>
        </w:rPr>
      </w:pPr>
    </w:p>
    <w:p w:rsidR="00FF6C91" w:rsidRPr="00701EE4" w:rsidRDefault="00FF6C91" w:rsidP="00FF6C91">
      <w:pPr>
        <w:tabs>
          <w:tab w:val="left" w:pos="12600"/>
        </w:tabs>
        <w:jc w:val="center"/>
        <w:rPr>
          <w:rFonts w:ascii="Arial" w:hAnsi="Arial" w:cs="Arial"/>
          <w:sz w:val="18"/>
          <w:szCs w:val="18"/>
          <w:lang w:val="en-US"/>
        </w:rPr>
      </w:pPr>
    </w:p>
    <w:p w:rsidR="00FF6C91" w:rsidRDefault="00FF6C91" w:rsidP="00FF6C91">
      <w:pPr>
        <w:tabs>
          <w:tab w:val="left" w:pos="12600"/>
        </w:tabs>
        <w:jc w:val="center"/>
        <w:rPr>
          <w:rFonts w:ascii="Arial" w:hAnsi="Arial"/>
          <w:b/>
          <w:caps/>
          <w:sz w:val="28"/>
          <w:szCs w:val="28"/>
        </w:rPr>
      </w:pPr>
      <w:r>
        <w:rPr>
          <w:rFonts w:ascii="Arial" w:hAnsi="Arial"/>
          <w:b/>
          <w:caps/>
          <w:sz w:val="28"/>
          <w:szCs w:val="28"/>
        </w:rPr>
        <w:t>ПЕРЕЛІК</w:t>
      </w:r>
    </w:p>
    <w:p w:rsidR="00FF6C91" w:rsidRDefault="00FF6C91" w:rsidP="00FF6C91">
      <w:pPr>
        <w:tabs>
          <w:tab w:val="left" w:pos="12600"/>
        </w:tabs>
        <w:jc w:val="center"/>
        <w:rPr>
          <w:rFonts w:ascii="Arial" w:hAnsi="Arial" w:cs="Arial"/>
          <w:b/>
          <w:color w:val="000000"/>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FF6C91" w:rsidRPr="00701EE4" w:rsidRDefault="00FF6C91" w:rsidP="00FF6C91">
      <w:pPr>
        <w:tabs>
          <w:tab w:val="left" w:pos="12600"/>
        </w:tabs>
        <w:jc w:val="center"/>
        <w:rPr>
          <w:rFonts w:ascii="Arial" w:hAnsi="Arial" w:cs="Arial"/>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1134"/>
        <w:gridCol w:w="1559"/>
        <w:gridCol w:w="1135"/>
        <w:gridCol w:w="3685"/>
        <w:gridCol w:w="1133"/>
        <w:gridCol w:w="851"/>
        <w:gridCol w:w="1559"/>
      </w:tblGrid>
      <w:tr w:rsidR="00FF6C91" w:rsidRPr="00701EE4" w:rsidTr="00B0351A">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FF6C91" w:rsidRPr="00701EE4" w:rsidRDefault="00FF6C91" w:rsidP="00BF129B">
            <w:pPr>
              <w:tabs>
                <w:tab w:val="left" w:pos="12600"/>
              </w:tabs>
              <w:jc w:val="center"/>
              <w:rPr>
                <w:rFonts w:ascii="Arial" w:hAnsi="Arial" w:cs="Arial"/>
                <w:b/>
                <w:i/>
                <w:sz w:val="16"/>
                <w:szCs w:val="16"/>
              </w:rPr>
            </w:pPr>
            <w:r w:rsidRPr="00701EE4">
              <w:rPr>
                <w:rFonts w:ascii="Arial" w:hAnsi="Arial" w:cs="Arial"/>
                <w:b/>
                <w:i/>
                <w:sz w:val="16"/>
                <w:szCs w:val="16"/>
              </w:rPr>
              <w:t>№ п/п</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FF6C91" w:rsidRPr="00701EE4" w:rsidRDefault="00FF6C91" w:rsidP="00BF129B">
            <w:pPr>
              <w:tabs>
                <w:tab w:val="left" w:pos="12600"/>
              </w:tabs>
              <w:jc w:val="center"/>
              <w:rPr>
                <w:rFonts w:ascii="Arial" w:hAnsi="Arial" w:cs="Arial"/>
                <w:b/>
                <w:i/>
                <w:sz w:val="16"/>
                <w:szCs w:val="16"/>
              </w:rPr>
            </w:pPr>
            <w:r w:rsidRPr="00701EE4">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FF6C91" w:rsidRPr="00701EE4" w:rsidRDefault="00FF6C91" w:rsidP="00BF129B">
            <w:pPr>
              <w:tabs>
                <w:tab w:val="left" w:pos="12600"/>
              </w:tabs>
              <w:jc w:val="center"/>
              <w:rPr>
                <w:rFonts w:ascii="Arial" w:hAnsi="Arial" w:cs="Arial"/>
                <w:b/>
                <w:i/>
                <w:sz w:val="16"/>
                <w:szCs w:val="16"/>
              </w:rPr>
            </w:pPr>
            <w:r w:rsidRPr="00701EE4">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FF6C91" w:rsidRPr="00701EE4" w:rsidRDefault="00FF6C91" w:rsidP="00BF129B">
            <w:pPr>
              <w:tabs>
                <w:tab w:val="left" w:pos="12600"/>
              </w:tabs>
              <w:jc w:val="center"/>
              <w:rPr>
                <w:rFonts w:ascii="Arial" w:hAnsi="Arial" w:cs="Arial"/>
                <w:b/>
                <w:i/>
                <w:sz w:val="16"/>
                <w:szCs w:val="16"/>
              </w:rPr>
            </w:pPr>
            <w:r w:rsidRPr="00701EE4">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FF6C91" w:rsidRPr="00701EE4" w:rsidRDefault="00FF6C91" w:rsidP="00BF129B">
            <w:pPr>
              <w:tabs>
                <w:tab w:val="left" w:pos="12600"/>
              </w:tabs>
              <w:jc w:val="center"/>
              <w:rPr>
                <w:rFonts w:ascii="Arial" w:hAnsi="Arial" w:cs="Arial"/>
                <w:b/>
                <w:i/>
                <w:sz w:val="16"/>
                <w:szCs w:val="16"/>
              </w:rPr>
            </w:pPr>
            <w:r w:rsidRPr="00701EE4">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FF6C91" w:rsidRPr="00701EE4" w:rsidRDefault="00FF6C91" w:rsidP="00BF129B">
            <w:pPr>
              <w:tabs>
                <w:tab w:val="left" w:pos="12600"/>
              </w:tabs>
              <w:jc w:val="center"/>
              <w:rPr>
                <w:rFonts w:ascii="Arial" w:hAnsi="Arial" w:cs="Arial"/>
                <w:b/>
                <w:i/>
                <w:sz w:val="16"/>
                <w:szCs w:val="16"/>
              </w:rPr>
            </w:pPr>
            <w:r w:rsidRPr="00701EE4">
              <w:rPr>
                <w:rFonts w:ascii="Arial" w:hAnsi="Arial" w:cs="Arial"/>
                <w:b/>
                <w:i/>
                <w:sz w:val="16"/>
                <w:szCs w:val="16"/>
              </w:rPr>
              <w:t>Виробник</w:t>
            </w:r>
          </w:p>
        </w:tc>
        <w:tc>
          <w:tcPr>
            <w:tcW w:w="1135" w:type="dxa"/>
            <w:tcBorders>
              <w:top w:val="single" w:sz="4" w:space="0" w:color="000000"/>
              <w:left w:val="single" w:sz="4" w:space="0" w:color="000000"/>
              <w:bottom w:val="single" w:sz="4" w:space="0" w:color="auto"/>
              <w:right w:val="single" w:sz="4" w:space="0" w:color="000000"/>
            </w:tcBorders>
            <w:shd w:val="clear" w:color="auto" w:fill="D9D9D9"/>
          </w:tcPr>
          <w:p w:rsidR="00FF6C91" w:rsidRPr="00701EE4" w:rsidRDefault="00FF6C91" w:rsidP="00BF129B">
            <w:pPr>
              <w:tabs>
                <w:tab w:val="left" w:pos="12600"/>
              </w:tabs>
              <w:jc w:val="center"/>
              <w:rPr>
                <w:rFonts w:ascii="Arial" w:hAnsi="Arial" w:cs="Arial"/>
                <w:b/>
                <w:i/>
                <w:sz w:val="16"/>
                <w:szCs w:val="16"/>
              </w:rPr>
            </w:pPr>
            <w:r w:rsidRPr="00701EE4">
              <w:rPr>
                <w:rFonts w:ascii="Arial" w:hAnsi="Arial" w:cs="Arial"/>
                <w:b/>
                <w:i/>
                <w:sz w:val="16"/>
                <w:szCs w:val="16"/>
              </w:rPr>
              <w:t>Країна виробника</w:t>
            </w:r>
          </w:p>
        </w:tc>
        <w:tc>
          <w:tcPr>
            <w:tcW w:w="3685" w:type="dxa"/>
            <w:tcBorders>
              <w:top w:val="single" w:sz="4" w:space="0" w:color="000000"/>
              <w:left w:val="single" w:sz="4" w:space="0" w:color="000000"/>
              <w:bottom w:val="single" w:sz="4" w:space="0" w:color="auto"/>
              <w:right w:val="single" w:sz="4" w:space="0" w:color="000000"/>
            </w:tcBorders>
            <w:shd w:val="clear" w:color="auto" w:fill="D9D9D9"/>
          </w:tcPr>
          <w:p w:rsidR="00FF6C91" w:rsidRPr="00701EE4" w:rsidRDefault="00FF6C91" w:rsidP="00BF129B">
            <w:pPr>
              <w:tabs>
                <w:tab w:val="left" w:pos="12600"/>
              </w:tabs>
              <w:jc w:val="center"/>
              <w:rPr>
                <w:rFonts w:ascii="Arial" w:hAnsi="Arial" w:cs="Arial"/>
                <w:b/>
                <w:i/>
                <w:sz w:val="16"/>
                <w:szCs w:val="16"/>
              </w:rPr>
            </w:pPr>
            <w:r w:rsidRPr="00701EE4">
              <w:rPr>
                <w:rFonts w:ascii="Arial" w:hAnsi="Arial" w:cs="Arial"/>
                <w:b/>
                <w:i/>
                <w:sz w:val="16"/>
                <w:szCs w:val="16"/>
              </w:rPr>
              <w:t>Реєстраційна процедура</w:t>
            </w:r>
          </w:p>
        </w:tc>
        <w:tc>
          <w:tcPr>
            <w:tcW w:w="1133" w:type="dxa"/>
            <w:tcBorders>
              <w:top w:val="single" w:sz="4" w:space="0" w:color="000000"/>
              <w:left w:val="single" w:sz="4" w:space="0" w:color="000000"/>
              <w:bottom w:val="single" w:sz="4" w:space="0" w:color="auto"/>
              <w:right w:val="single" w:sz="4" w:space="0" w:color="000000"/>
            </w:tcBorders>
            <w:shd w:val="clear" w:color="auto" w:fill="D9D9D9"/>
          </w:tcPr>
          <w:p w:rsidR="00FF6C91" w:rsidRPr="00701EE4" w:rsidRDefault="00FF6C91" w:rsidP="00B0351A">
            <w:pPr>
              <w:tabs>
                <w:tab w:val="left" w:pos="12600"/>
              </w:tabs>
              <w:jc w:val="center"/>
              <w:rPr>
                <w:rFonts w:ascii="Arial" w:hAnsi="Arial" w:cs="Arial"/>
                <w:b/>
                <w:i/>
                <w:sz w:val="16"/>
                <w:szCs w:val="16"/>
                <w:lang w:val="en-US"/>
              </w:rPr>
            </w:pPr>
            <w:r w:rsidRPr="00701EE4">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FF6C91" w:rsidRPr="00701EE4" w:rsidRDefault="00FF6C91" w:rsidP="00B0351A">
            <w:pPr>
              <w:tabs>
                <w:tab w:val="left" w:pos="12600"/>
              </w:tabs>
              <w:jc w:val="center"/>
              <w:rPr>
                <w:rFonts w:ascii="Arial" w:hAnsi="Arial" w:cs="Arial"/>
                <w:b/>
                <w:i/>
                <w:sz w:val="16"/>
                <w:szCs w:val="16"/>
                <w:lang w:val="en-US"/>
              </w:rPr>
            </w:pPr>
            <w:r w:rsidRPr="00701EE4">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FF6C91" w:rsidRPr="00701EE4" w:rsidRDefault="00FF6C91" w:rsidP="00BF129B">
            <w:pPr>
              <w:tabs>
                <w:tab w:val="left" w:pos="12600"/>
              </w:tabs>
              <w:jc w:val="center"/>
              <w:rPr>
                <w:rFonts w:ascii="Arial" w:hAnsi="Arial" w:cs="Arial"/>
                <w:b/>
                <w:i/>
                <w:sz w:val="16"/>
                <w:szCs w:val="16"/>
                <w:lang w:val="en-US"/>
              </w:rPr>
            </w:pPr>
            <w:r w:rsidRPr="00701EE4">
              <w:rPr>
                <w:rFonts w:ascii="Arial" w:hAnsi="Arial" w:cs="Arial"/>
                <w:b/>
                <w:i/>
                <w:sz w:val="16"/>
                <w:szCs w:val="16"/>
              </w:rPr>
              <w:t>Номер реєстраційного посвідчення</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АНАЛЬГІН-ЗДОРОВ'Я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таблетки по 500 мг, по 10 таблеток у блістері; по 1 блістеру у картонній коробці; по 10 таблеток у блістерах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Товариство з обмеженою відповідальністю "Фармацевтична компанія "Здоров`я"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перереєстрація на необмежений термін</w:t>
            </w:r>
            <w:r w:rsidRPr="00701EE4">
              <w:rPr>
                <w:rFonts w:ascii="Arial" w:hAnsi="Arial" w:cs="Arial"/>
                <w:color w:val="000000"/>
                <w:sz w:val="16"/>
                <w:szCs w:val="16"/>
              </w:rPr>
              <w:br/>
            </w:r>
            <w:r w:rsidRPr="00701EE4">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(уточнення формулювання),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з безпеки застосування діючої речовини.</w:t>
            </w:r>
            <w:r w:rsidRPr="00701EE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UA/5706/01/01</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АРОКСИКАМ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15 мг; по 10 таблеток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Ауробіндо Фарма Лімітед - Юніт III</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перереєстрація на необмежений термін</w:t>
            </w:r>
            <w:r w:rsidRPr="00701EE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або інші види взаємодій", "Особливості застосування", "Спосіб застосування та дози" та "Побічні реакції" відповідно до інформації референтного лікарського засобу (МОВАЛІС, таблетки по 7,5 мг або 15 мг). </w:t>
            </w:r>
            <w:r w:rsidRPr="00701EE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UA/11516/01/02</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АРОКСИКАМ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7,5 мг, по 10 таблеток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Ауробіндо Фарма Лімітед - Юніт III</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перереєстрація на необмежений термін</w:t>
            </w:r>
            <w:r w:rsidRPr="00701EE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або інші види взаємодій", "Особливості застосування", "Спосіб застосування та дози" та "Побічні реакції" відповідно до інформації референтного лікарського засобу (МОВАЛІС, таблетки по 7,5 мг або 15 мг). </w:t>
            </w:r>
            <w:r w:rsidRPr="00701EE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UA/11516/01/01</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АРТРИДА®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100 мг/мл, по 2 мл в ампулах; по 5 ампул у лотку; по 2 лотки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ХАУПТ ФАРМА ЛІВРОН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перереєстрація на необмежений термін</w:t>
            </w:r>
            <w:r w:rsidRPr="00701EE4">
              <w:rPr>
                <w:rFonts w:ascii="Arial" w:hAnsi="Arial" w:cs="Arial"/>
                <w:color w:val="000000"/>
                <w:sz w:val="16"/>
                <w:szCs w:val="16"/>
              </w:rPr>
              <w:br/>
              <w:t>Оновлено інформацію з безпеки застосування діючої речовини в інструкції для медичного застосування лікарського засобу у розділах "Особливості застосування" та "Побічні реакції".</w:t>
            </w:r>
            <w:r w:rsidRPr="00701EE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UA/15442/01/01</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АУРОДАНС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2 мг/мл по 2 мл або по 4 мл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Ауробіндо Фарма Лімітед - Юніт IV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Перереєстрація на необмежений термін. </w:t>
            </w:r>
            <w:r w:rsidRPr="00701EE4">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тексту), "Передозування", "Побічні реакції" відповідно до інформації щодо медичного застосування референтного лікарського засобу (ЗОФРАН, розчин для ін’єкцій, 2 мг/мл).</w:t>
            </w:r>
            <w:r w:rsidRPr="00701EE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UA/15369/01/01</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БРЕЦЕР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ліофілізат для розчину для ін’єкцій по 3,5 мг, 1 флакон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Д-р Редді’с Лабораторіс Лтд (Виробничий відділ - 7)</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Перереєстрація на необмежений термін. </w:t>
            </w:r>
            <w:r w:rsidRPr="00701EE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w:t>
            </w:r>
            <w:r w:rsidRPr="00701EE4">
              <w:rPr>
                <w:rFonts w:ascii="Arial" w:hAnsi="Arial" w:cs="Arial"/>
                <w:color w:val="000000"/>
                <w:sz w:val="16"/>
                <w:szCs w:val="16"/>
              </w:rPr>
              <w:br/>
              <w:t>"Фармакологічні властивості", "Протипоказання", "Особливі заходи безпеки", "Особливості застосування", "Здатність впливати на швидкість реакції при керуванні автотранспортом або іншими механізмами", "Спосіб застосування та дози", "Діти" (інформація з безпеки), "Побічні реакції", "Несумісність" відповідно до інформації щодо медичного застосування референтного лікарського засобу (ВЕЛКЕЙД®, ліофілізат для розчину для ін’єкцій)</w:t>
            </w:r>
            <w:r w:rsidRPr="00701EE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UA/15186/01/01</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ЕДАРБІКЛОР®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40 мг/25 мг; по 14 таблеток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виробництво за повним циклом:</w:t>
            </w:r>
            <w:r w:rsidRPr="00701EE4">
              <w:rPr>
                <w:rFonts w:ascii="Arial" w:hAnsi="Arial" w:cs="Arial"/>
                <w:color w:val="000000"/>
                <w:sz w:val="16"/>
                <w:szCs w:val="16"/>
              </w:rPr>
              <w:br/>
              <w:t>Такеда Ірландія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Ірландiя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перереєстрація на необмежений термін</w:t>
            </w:r>
            <w:r w:rsidRPr="00701EE4">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(редагування тексту та уточнення інформації),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 (редагування тексту та уточнення інформації),"Передозування", "Побічні реакції" відповідно до матеріалів реєстраційного досьє.</w:t>
            </w:r>
            <w:r w:rsidRPr="00701EE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UA/15205/01/01</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ЕДАРБІКЛОР®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40 мг/12,5 мг; по 14 таблеток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виробництво за повним циклом:</w:t>
            </w:r>
            <w:r w:rsidRPr="00701EE4">
              <w:rPr>
                <w:rFonts w:ascii="Arial" w:hAnsi="Arial" w:cs="Arial"/>
                <w:color w:val="000000"/>
                <w:sz w:val="16"/>
                <w:szCs w:val="16"/>
              </w:rPr>
              <w:br/>
              <w:t>Такеда Ірландія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Ірландiя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перереєстрація на необмежений термін</w:t>
            </w:r>
            <w:r w:rsidRPr="00701EE4">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(редагування тексту та уточнення інформації),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 (редагування тексту та уточнення інформації),"Передозування", "Побічні реакції" відповідно до матеріалів реєстраційного досьє.</w:t>
            </w:r>
            <w:r w:rsidRPr="00701EE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UA/15204/01/01</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 xml:space="preserve">ІМОДИН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для розчину для ін'єкцій по 1 дозі 200х10</w:t>
            </w:r>
            <w:r w:rsidRPr="00701EE4">
              <w:rPr>
                <w:rFonts w:ascii="Arial" w:hAnsi="Arial" w:cs="Arial"/>
                <w:color w:val="000000"/>
                <w:sz w:val="16"/>
                <w:szCs w:val="16"/>
                <w:vertAlign w:val="superscript"/>
              </w:rPr>
              <w:t>6</w:t>
            </w:r>
            <w:r w:rsidRPr="00701EE4">
              <w:rPr>
                <w:rFonts w:ascii="Arial" w:hAnsi="Arial" w:cs="Arial"/>
                <w:color w:val="000000"/>
                <w:sz w:val="16"/>
                <w:szCs w:val="16"/>
              </w:rPr>
              <w:t xml:space="preserve"> лейкоцитів 1 ампула з порошком та 1 ампула (по 4 мл) з розчинником (вода для ін'єкцій) в коробці з картону; 5 ампул з порошком та 5 ампул (по 4 мл) з розчинником (вода для ін'єкцій)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ІМУНА ФАРМ, а. 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Словацька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СЕВАФАРМА, а.с.,  Чеська Республіка;</w:t>
            </w:r>
            <w:r w:rsidRPr="00701EE4">
              <w:rPr>
                <w:rFonts w:ascii="Arial" w:hAnsi="Arial" w:cs="Arial"/>
                <w:color w:val="000000"/>
                <w:sz w:val="16"/>
                <w:szCs w:val="16"/>
              </w:rPr>
              <w:br/>
              <w:t>ІМУНА ФАРМ, а. с., Словацька Республіка (вторинне пакування, контроль серії, випуск серії)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Республіка/</w:t>
            </w:r>
          </w:p>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Словацька Республіка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перереєстрація на необмежений термін</w:t>
            </w:r>
          </w:p>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Оновлено інформацію у розділах "Показання" відповідно до матеріалів реєстраційного досьє щодо безпеки застосування діючої речовини. </w:t>
            </w:r>
          </w:p>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UA/14479/01/01</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ІНСУЛІН ЛЮДСЬКИЙ БІОСИНТЕТИЧНИЙ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(субстанція) у скляних банках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Елі Ліллі енд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Елі Ліллі енд Компані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UA/15372/01/01</w:t>
            </w:r>
          </w:p>
        </w:tc>
      </w:tr>
      <w:tr w:rsidR="00FF6C91" w:rsidRPr="008D7939"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8D7939" w:rsidRDefault="00FF6C91" w:rsidP="00BF129B">
            <w:pPr>
              <w:tabs>
                <w:tab w:val="left" w:pos="12600"/>
              </w:tabs>
              <w:rPr>
                <w:rFonts w:ascii="Arial" w:hAnsi="Arial" w:cs="Arial"/>
                <w:b/>
                <w:i/>
                <w:color w:val="000000"/>
                <w:sz w:val="16"/>
                <w:szCs w:val="16"/>
              </w:rPr>
            </w:pPr>
            <w:r w:rsidRPr="008D7939">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rPr>
                <w:rFonts w:ascii="Arial" w:hAnsi="Arial" w:cs="Arial"/>
                <w:color w:val="000000"/>
                <w:sz w:val="16"/>
                <w:szCs w:val="16"/>
              </w:rPr>
            </w:pPr>
            <w:r w:rsidRPr="008D7939">
              <w:rPr>
                <w:rFonts w:ascii="Arial" w:hAnsi="Arial" w:cs="Arial"/>
                <w:color w:val="000000"/>
                <w:sz w:val="16"/>
                <w:szCs w:val="16"/>
              </w:rPr>
              <w:t xml:space="preserve">таблетки, вкриті плівковою оболонкою, по 150 мг, in bulk: по 10 таблеток у блістерах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 xml:space="preserve">Ф.Хоффманн-Ля Рош Лтд </w:t>
            </w:r>
            <w:r w:rsidRPr="008D793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Виробництво нерозфасованої продукції, первинне пакування, випробування контролю якості: Екселла ГмбХ енд Ко. КГ, Німеччина; Первинне пакування, випробування контролю якості, випуск серії: Ф.Хоффманн-Ля Рош Лтд, Швейцарія; Випробування контролю якості: Рош Фарма АГ, Німеччина</w:t>
            </w:r>
          </w:p>
          <w:p w:rsidR="00FF6C91" w:rsidRPr="008D7939" w:rsidRDefault="00FF6C91" w:rsidP="00BF129B">
            <w:pPr>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rPr>
                <w:rFonts w:ascii="Arial" w:hAnsi="Arial" w:cs="Arial"/>
                <w:color w:val="000000"/>
                <w:sz w:val="16"/>
                <w:szCs w:val="16"/>
              </w:rPr>
            </w:pPr>
            <w:r w:rsidRPr="008D7939">
              <w:rPr>
                <w:rFonts w:ascii="Arial" w:hAnsi="Arial" w:cs="Arial"/>
                <w:color w:val="000000"/>
                <w:sz w:val="16"/>
                <w:szCs w:val="16"/>
              </w:rPr>
              <w:t>Німеччина/</w:t>
            </w:r>
          </w:p>
          <w:p w:rsidR="00FF6C91" w:rsidRPr="008D7939" w:rsidRDefault="00FF6C91" w:rsidP="00BF129B">
            <w:pPr>
              <w:tabs>
                <w:tab w:val="left" w:pos="12600"/>
              </w:tabs>
              <w:rPr>
                <w:rFonts w:ascii="Arial" w:hAnsi="Arial" w:cs="Arial"/>
                <w:color w:val="000000"/>
                <w:sz w:val="16"/>
                <w:szCs w:val="16"/>
              </w:rPr>
            </w:pPr>
            <w:r w:rsidRPr="008D7939">
              <w:rPr>
                <w:rFonts w:ascii="Arial" w:hAnsi="Arial" w:cs="Arial"/>
                <w:color w:val="000000"/>
                <w:sz w:val="16"/>
                <w:szCs w:val="16"/>
              </w:rPr>
              <w:t>Швейцарія</w:t>
            </w:r>
          </w:p>
          <w:p w:rsidR="00FF6C91" w:rsidRPr="008D7939" w:rsidRDefault="00FF6C91" w:rsidP="00BF129B">
            <w:pPr>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перереєстрація на необмежений термін</w:t>
            </w:r>
            <w:r w:rsidRPr="008D793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0351A">
            <w:pPr>
              <w:tabs>
                <w:tab w:val="left" w:pos="12600"/>
              </w:tabs>
              <w:jc w:val="center"/>
              <w:rPr>
                <w:rFonts w:ascii="Arial" w:hAnsi="Arial" w:cs="Arial"/>
                <w:b/>
                <w:i/>
                <w:color w:val="000000"/>
                <w:sz w:val="16"/>
                <w:szCs w:val="16"/>
              </w:rPr>
            </w:pPr>
            <w:r w:rsidRPr="008D79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0351A">
            <w:pPr>
              <w:tabs>
                <w:tab w:val="left" w:pos="12600"/>
              </w:tabs>
              <w:jc w:val="center"/>
              <w:rPr>
                <w:rFonts w:ascii="Arial" w:hAnsi="Arial" w:cs="Arial"/>
                <w:i/>
                <w:sz w:val="16"/>
                <w:szCs w:val="16"/>
              </w:rPr>
            </w:pPr>
            <w:r w:rsidRPr="008D79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jc w:val="center"/>
              <w:rPr>
                <w:rFonts w:ascii="Arial" w:hAnsi="Arial" w:cs="Arial"/>
                <w:sz w:val="16"/>
                <w:szCs w:val="16"/>
              </w:rPr>
            </w:pPr>
            <w:r w:rsidRPr="008D7939">
              <w:rPr>
                <w:rFonts w:ascii="Arial" w:hAnsi="Arial" w:cs="Arial"/>
                <w:sz w:val="16"/>
                <w:szCs w:val="16"/>
              </w:rPr>
              <w:t>UA/5143/01/01</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8D7939"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8D7939" w:rsidRDefault="00FF6C91" w:rsidP="00BF129B">
            <w:pPr>
              <w:tabs>
                <w:tab w:val="left" w:pos="12600"/>
              </w:tabs>
              <w:rPr>
                <w:rFonts w:ascii="Arial" w:hAnsi="Arial" w:cs="Arial"/>
                <w:b/>
                <w:i/>
                <w:color w:val="000000"/>
                <w:sz w:val="16"/>
                <w:szCs w:val="16"/>
              </w:rPr>
            </w:pPr>
            <w:r w:rsidRPr="008D7939">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rPr>
                <w:rFonts w:ascii="Arial" w:hAnsi="Arial" w:cs="Arial"/>
                <w:color w:val="000000"/>
                <w:sz w:val="16"/>
                <w:szCs w:val="16"/>
              </w:rPr>
            </w:pPr>
            <w:r w:rsidRPr="008D7939">
              <w:rPr>
                <w:rFonts w:ascii="Arial" w:hAnsi="Arial" w:cs="Arial"/>
                <w:color w:val="000000"/>
                <w:sz w:val="16"/>
                <w:szCs w:val="16"/>
              </w:rPr>
              <w:t>таблетки, вкриті плівковою оболонкою, по 500 мг, по 10 таблеток у блістері, по 12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Виробництво нерозфасованої продукції: Шанхай Рош Фармасьютікалз Лтд., Китай; Виробництво нерозфасованої продукції, первинне пакування, вторинне пакування, випробування контролю якості: Екселла ГмбХ енд Ко. КГ, Німеччина; Первинне та вторинне пакування, випробування контролю якості, випуск серії: Ф.Хоффманн-Ля Рош Лтд, Швейцарія; Випробування контролю якості: Рош Фарма АГ, Німеччина</w:t>
            </w:r>
          </w:p>
          <w:p w:rsidR="00FF6C91" w:rsidRPr="008D7939" w:rsidRDefault="00FF6C91" w:rsidP="00BF129B">
            <w:pPr>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Китай/</w:t>
            </w:r>
          </w:p>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Німеччина/</w:t>
            </w:r>
          </w:p>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перереєстрація на необмежений термін</w:t>
            </w:r>
            <w:r w:rsidRPr="008D793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0351A">
            <w:pPr>
              <w:tabs>
                <w:tab w:val="left" w:pos="12600"/>
              </w:tabs>
              <w:jc w:val="center"/>
              <w:rPr>
                <w:rFonts w:ascii="Arial" w:hAnsi="Arial" w:cs="Arial"/>
                <w:i/>
                <w:color w:val="000000"/>
                <w:sz w:val="16"/>
                <w:szCs w:val="16"/>
              </w:rPr>
            </w:pPr>
            <w:r w:rsidRPr="008D7939">
              <w:rPr>
                <w:rFonts w:ascii="Arial" w:hAnsi="Arial" w:cs="Arial"/>
                <w:i/>
                <w:color w:val="000000"/>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0351A">
            <w:pPr>
              <w:tabs>
                <w:tab w:val="left" w:pos="12600"/>
              </w:tabs>
              <w:jc w:val="center"/>
              <w:rPr>
                <w:rFonts w:ascii="Arial" w:hAnsi="Arial" w:cs="Arial"/>
                <w:i/>
                <w:sz w:val="16"/>
                <w:szCs w:val="16"/>
              </w:rPr>
            </w:pPr>
            <w:r w:rsidRPr="008D79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99237F" w:rsidRDefault="00FF6C91" w:rsidP="00BF129B">
            <w:pPr>
              <w:tabs>
                <w:tab w:val="left" w:pos="12600"/>
              </w:tabs>
              <w:jc w:val="center"/>
              <w:rPr>
                <w:rFonts w:ascii="Arial" w:hAnsi="Arial" w:cs="Arial"/>
                <w:sz w:val="16"/>
                <w:szCs w:val="16"/>
              </w:rPr>
            </w:pPr>
            <w:r w:rsidRPr="008D7939">
              <w:rPr>
                <w:rFonts w:ascii="Arial" w:hAnsi="Arial" w:cs="Arial"/>
                <w:sz w:val="16"/>
                <w:szCs w:val="16"/>
              </w:rPr>
              <w:t>UA/5142/01/02</w:t>
            </w:r>
          </w:p>
        </w:tc>
      </w:tr>
      <w:tr w:rsidR="00FF6C91" w:rsidRPr="008D7939"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8D7939" w:rsidRDefault="00FF6C91" w:rsidP="00BF129B">
            <w:pPr>
              <w:tabs>
                <w:tab w:val="left" w:pos="12600"/>
              </w:tabs>
              <w:rPr>
                <w:rFonts w:ascii="Arial" w:hAnsi="Arial" w:cs="Arial"/>
                <w:b/>
                <w:i/>
                <w:color w:val="000000"/>
                <w:sz w:val="16"/>
                <w:szCs w:val="16"/>
              </w:rPr>
            </w:pPr>
            <w:r w:rsidRPr="008D7939">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rPr>
                <w:rFonts w:ascii="Arial" w:hAnsi="Arial" w:cs="Arial"/>
                <w:color w:val="000000"/>
                <w:sz w:val="16"/>
                <w:szCs w:val="16"/>
              </w:rPr>
            </w:pPr>
            <w:r w:rsidRPr="008D7939">
              <w:rPr>
                <w:rFonts w:ascii="Arial" w:hAnsi="Arial" w:cs="Arial"/>
                <w:color w:val="000000"/>
                <w:sz w:val="16"/>
                <w:szCs w:val="16"/>
              </w:rPr>
              <w:t>таблетки, вкриті плівковою оболонкою, по 500 мг, in bulk: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Ф.Хоффманн-Ля Рош Лтд</w:t>
            </w:r>
            <w:r w:rsidRPr="008D793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Виробництво нерозфасованої продукції: Шанхай Рош Фармасьютікалз Лтд., Китай; Виробництво нерозфасованої продукції, первинне пакування, випробування контролю якості: Екселла ГмбХ енд Ко. КГ, Німеччина; Первинне пакування, випробування контролю якості, випуск серії: Ф.Хоффманн-Ля Рош Лтд, Швейцарія; Випробування контролю якості: Рош Фарма АГ, Німеччина</w:t>
            </w:r>
          </w:p>
          <w:p w:rsidR="00FF6C91" w:rsidRPr="008D7939" w:rsidRDefault="00FF6C91" w:rsidP="00BF129B">
            <w:pPr>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Китай/</w:t>
            </w:r>
          </w:p>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Німеччина/</w:t>
            </w:r>
          </w:p>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перереєстрація на необмежений термін</w:t>
            </w:r>
            <w:r w:rsidRPr="008D793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0351A">
            <w:pPr>
              <w:tabs>
                <w:tab w:val="left" w:pos="12600"/>
              </w:tabs>
              <w:jc w:val="center"/>
              <w:rPr>
                <w:rFonts w:ascii="Arial" w:hAnsi="Arial" w:cs="Arial"/>
                <w:b/>
                <w:i/>
                <w:color w:val="000000"/>
                <w:sz w:val="16"/>
                <w:szCs w:val="16"/>
              </w:rPr>
            </w:pPr>
            <w:r w:rsidRPr="008D79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0351A">
            <w:pPr>
              <w:tabs>
                <w:tab w:val="left" w:pos="12600"/>
              </w:tabs>
              <w:jc w:val="center"/>
              <w:rPr>
                <w:rFonts w:ascii="Arial" w:hAnsi="Arial" w:cs="Arial"/>
                <w:i/>
                <w:sz w:val="16"/>
                <w:szCs w:val="16"/>
              </w:rPr>
            </w:pPr>
            <w:r w:rsidRPr="008D79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jc w:val="center"/>
              <w:rPr>
                <w:rFonts w:ascii="Arial" w:hAnsi="Arial" w:cs="Arial"/>
                <w:sz w:val="16"/>
                <w:szCs w:val="16"/>
              </w:rPr>
            </w:pPr>
            <w:r w:rsidRPr="008D7939">
              <w:rPr>
                <w:rFonts w:ascii="Arial" w:hAnsi="Arial" w:cs="Arial"/>
                <w:sz w:val="16"/>
                <w:szCs w:val="16"/>
              </w:rPr>
              <w:t>UA/5143/01/02</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8D7939"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8D7939" w:rsidRDefault="00FF6C91" w:rsidP="00BF129B">
            <w:pPr>
              <w:tabs>
                <w:tab w:val="left" w:pos="12600"/>
              </w:tabs>
              <w:rPr>
                <w:rFonts w:ascii="Arial" w:hAnsi="Arial" w:cs="Arial"/>
                <w:b/>
                <w:i/>
                <w:color w:val="000000"/>
                <w:sz w:val="16"/>
                <w:szCs w:val="16"/>
              </w:rPr>
            </w:pPr>
            <w:r w:rsidRPr="008D7939">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rPr>
                <w:rFonts w:ascii="Arial" w:hAnsi="Arial" w:cs="Arial"/>
                <w:color w:val="000000"/>
                <w:sz w:val="16"/>
                <w:szCs w:val="16"/>
              </w:rPr>
            </w:pPr>
            <w:r w:rsidRPr="008D7939">
              <w:rPr>
                <w:rFonts w:ascii="Arial" w:hAnsi="Arial" w:cs="Arial"/>
                <w:color w:val="000000"/>
                <w:sz w:val="16"/>
                <w:szCs w:val="16"/>
              </w:rPr>
              <w:t>таблетки, вкриті плівковою оболонкою, по 150 мг, по 10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Виробництво нерозфасованої продукції, первинне пакування, вторинне пакування, випробування контролю якості: Екселла ГмбХ енд Ко. КГ, Німеччина; Первинне та вторинне пакування, випробування контролю якості, випуск серії: Ф.Хоффманн-Ля Рош Лтд, Швейцарія; Випробування контролю якості: Рош Фарма АГ, Німеччина</w:t>
            </w:r>
          </w:p>
          <w:p w:rsidR="00FF6C91" w:rsidRPr="008D7939" w:rsidRDefault="00FF6C91" w:rsidP="00BF129B">
            <w:pPr>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Німеччина/</w:t>
            </w:r>
          </w:p>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F129B">
            <w:pPr>
              <w:tabs>
                <w:tab w:val="left" w:pos="12600"/>
              </w:tabs>
              <w:jc w:val="center"/>
              <w:rPr>
                <w:rFonts w:ascii="Arial" w:hAnsi="Arial" w:cs="Arial"/>
                <w:color w:val="000000"/>
                <w:sz w:val="16"/>
                <w:szCs w:val="16"/>
              </w:rPr>
            </w:pPr>
            <w:r w:rsidRPr="008D7939">
              <w:rPr>
                <w:rFonts w:ascii="Arial" w:hAnsi="Arial" w:cs="Arial"/>
                <w:color w:val="000000"/>
                <w:sz w:val="16"/>
                <w:szCs w:val="16"/>
              </w:rPr>
              <w:t xml:space="preserve">перереєстрація на необмежений термін. </w:t>
            </w:r>
            <w:r w:rsidRPr="008D793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0351A">
            <w:pPr>
              <w:tabs>
                <w:tab w:val="left" w:pos="12600"/>
              </w:tabs>
              <w:jc w:val="center"/>
              <w:rPr>
                <w:rFonts w:ascii="Arial" w:hAnsi="Arial" w:cs="Arial"/>
                <w:b/>
                <w:i/>
                <w:color w:val="000000"/>
                <w:sz w:val="16"/>
                <w:szCs w:val="16"/>
              </w:rPr>
            </w:pPr>
            <w:r w:rsidRPr="008D79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8D7939" w:rsidRDefault="00FF6C91" w:rsidP="00B0351A">
            <w:pPr>
              <w:tabs>
                <w:tab w:val="left" w:pos="12600"/>
              </w:tabs>
              <w:jc w:val="center"/>
              <w:rPr>
                <w:rFonts w:ascii="Arial" w:hAnsi="Arial" w:cs="Arial"/>
                <w:i/>
                <w:sz w:val="16"/>
                <w:szCs w:val="16"/>
              </w:rPr>
            </w:pPr>
            <w:r w:rsidRPr="008D79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99237F" w:rsidRDefault="00FF6C91" w:rsidP="00BF129B">
            <w:pPr>
              <w:tabs>
                <w:tab w:val="left" w:pos="12600"/>
              </w:tabs>
              <w:jc w:val="center"/>
              <w:rPr>
                <w:rFonts w:ascii="Arial" w:hAnsi="Arial" w:cs="Arial"/>
                <w:sz w:val="16"/>
                <w:szCs w:val="16"/>
              </w:rPr>
            </w:pPr>
            <w:r w:rsidRPr="008D7939">
              <w:rPr>
                <w:rFonts w:ascii="Arial" w:hAnsi="Arial" w:cs="Arial"/>
                <w:sz w:val="16"/>
                <w:szCs w:val="16"/>
              </w:rPr>
              <w:t>UA/5142/01/01</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МАКПЕНЕМ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порошок для розчину для ін'єкцій по 1000 мг 1 або 10 флаконів з порошком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ЕйСіЕс Добфар С.П.А.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перереєстрація на необмежений термін</w:t>
            </w:r>
            <w:r w:rsidRPr="00701EE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застосування діючої речовини. </w:t>
            </w:r>
            <w:r w:rsidRPr="00701EE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UA/11138/01/02</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Шаанксі Баоксін Фармасютікал Ко.,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color w:val="000000"/>
                <w:sz w:val="16"/>
                <w:szCs w:val="16"/>
              </w:rPr>
            </w:pPr>
            <w:r w:rsidRPr="00701EE4">
              <w:rPr>
                <w:rFonts w:ascii="Arial" w:hAnsi="Arial" w:cs="Arial"/>
                <w:i/>
                <w:color w:val="000000"/>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UA/15494/01/01</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МОНТЕМАК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10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Маклеодс Фармасьютикалс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перереєстрація на необмежений термін</w:t>
            </w:r>
            <w:r w:rsidRPr="00701EE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(СИНГУЛЯР®, таблетки, вкриті плівковою оболонкою, по 10 мг). </w:t>
            </w:r>
            <w:r w:rsidRPr="00701EE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UA/15178/01/01</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НАЛБАКСОН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10 мг/мл, по 1 мл в ампулі; по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Мюнгмун Фарм. Ко.,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Республіка Корея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перереєстрація на необмежений термін</w:t>
            </w:r>
            <w:r w:rsidRPr="00701EE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оновленої інформації щодо безпеки діючої речовини. </w:t>
            </w:r>
            <w:r w:rsidRPr="00701EE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UA/15502/01/01</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НІКОМЕКС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50 мг/мл, по 2 мл в ампулі скляній; по 5 ампул у блістері; по 2 блістери в пачці з картону; по 5 мл в ампулі скляній; по 5 ампул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ТОВ "ФАРМАСЕЛ"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"Лекхім-Харків"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Перереєстрація на необмежений термін. </w:t>
            </w:r>
            <w:r w:rsidRPr="00701EE4">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безпеки діючої речовини та допоміжних речовин у розділах "Показання" (уточнення формулювання), "Особливості застосування", "Застосування у період вагітності або годування груддю" (уточнення інформації), "Спосіб застосування та дози", "Діти" (уточнення інформації), "Передозування" та "Побічні реакції". </w:t>
            </w:r>
            <w:r w:rsidRPr="00701EE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UA/15072/01/01</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НОВОСТЕЗИН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розчин для ін`єкцій, по 2,5 мг/мл по 200 мл у пляшках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Товариство з обмеженою відповідальністю фірма </w:t>
            </w:r>
            <w:r w:rsidRPr="00701EE4">
              <w:rPr>
                <w:rFonts w:ascii="Arial" w:hAnsi="Arial" w:cs="Arial"/>
                <w:color w:val="000000"/>
                <w:sz w:val="16"/>
                <w:szCs w:val="16"/>
              </w:rPr>
              <w:br/>
              <w:t>"Новофарм-Біосинтез"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Товариство з обмеженою відповідальністю фірма </w:t>
            </w:r>
            <w:r w:rsidRPr="00701EE4">
              <w:rPr>
                <w:rFonts w:ascii="Arial" w:hAnsi="Arial" w:cs="Arial"/>
                <w:color w:val="000000"/>
                <w:sz w:val="16"/>
                <w:szCs w:val="16"/>
              </w:rPr>
              <w:br/>
              <w:t>"Новофарм-Біосинтез"</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Перереєстрація на необмежений термін. </w:t>
            </w:r>
            <w:r w:rsidRPr="00701EE4">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(Маркаїн, розчин для ін'єкцій, 2,5 мг/мл, 5 мг/мл) у розділах "Фармакологічні властивості", "Взаємодія з іншими лікарськими засобами або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та "Побічні реакції". </w:t>
            </w:r>
            <w:r w:rsidRPr="00701EE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UA/15457/01/02</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НОВОСТЕЗИН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по 5 мг/мл; по 5 мл у флаконах; по 5 флаконів у контурній чарунковій упаковці; по 2 контурні чарункові упаковки в пачці з картону; по 10 мл або 20 мл у флаконах; по 5 флаконів у контурній чарунковій упаковці; по 1 контурній чарунковій упаковці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Товариство з обмеженою відповідальністю фірма </w:t>
            </w:r>
            <w:r w:rsidRPr="00701EE4">
              <w:rPr>
                <w:rFonts w:ascii="Arial" w:hAnsi="Arial" w:cs="Arial"/>
                <w:color w:val="000000"/>
                <w:sz w:val="16"/>
                <w:szCs w:val="16"/>
              </w:rPr>
              <w:br/>
              <w:t>"Новофарм-Біосинтез"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Товариство з обмеженою відповідальністю фірма </w:t>
            </w:r>
            <w:r w:rsidRPr="00701EE4">
              <w:rPr>
                <w:rFonts w:ascii="Arial" w:hAnsi="Arial" w:cs="Arial"/>
                <w:color w:val="000000"/>
                <w:sz w:val="16"/>
                <w:szCs w:val="16"/>
              </w:rPr>
              <w:br/>
              <w:t>"Новофарм-Біосинтез"</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Перереєстрація на необмежений термін. </w:t>
            </w:r>
            <w:r w:rsidRPr="00701EE4">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(Маркаїн, розчин для ін'єкцій, 2,5 мг/мл, 5 мг/мл) у розділах "Фармакологічні властивості", "Взаємодія з іншими лікарськими засобами або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та "Побічні реакції". </w:t>
            </w:r>
            <w:r w:rsidRPr="00701EE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UA/15457/01/01</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 xml:space="preserve">ОМЕНАКС®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для розчину для ін'єкцій по 40 мг;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Абрил Формулейшнз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ДЕМО С.А. Фармасьютікал Індастрі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перереєстрація на необмежений термін</w:t>
            </w:r>
            <w:r w:rsidRPr="00701EE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та допоміжної речовин. </w:t>
            </w:r>
            <w:r w:rsidRPr="00701EE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UA/15268/01/01</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ПІЛОБАКТ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комбінований набір для перорального застосування (таблетки, вкриті оболонкою, по 1000 мг + таблетки, вкриті оболонкою, по 500 мг + капсули по 20 мг); комбі-упаковка: 2 таблетки оранжевого кольору + 2 таблетки світло-жовтого кольору + 2 капсули в стрипі; по 7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Сан Фармасьютикал Індастріз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перереєстрація на необмежений термін</w:t>
            </w:r>
            <w:r w:rsidRPr="00701EE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з безпеки застосування діючих та допоміжних речовин. </w:t>
            </w:r>
            <w:r w:rsidRPr="00701EE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UA/0130/01/01</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РІВОЛЕВ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250 мг, по 10 таблеток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Рівофарм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перереєстрація на 5 років</w:t>
            </w:r>
            <w:r w:rsidRPr="00701EE4">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(інформація з безпеки), "Передозування", "Побічні реакції" відповідно до інформації щодо медичного застосування референтного лікарського засобу (КЕППРА®, таблетки, вкриті оболонкою).</w:t>
            </w:r>
            <w:r w:rsidRPr="00701EE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UA/14758/01/01</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РІВОЛЕВ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500 мг, по 10 таблеток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Рівофарм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перереєстрація на 5 років</w:t>
            </w:r>
            <w:r w:rsidRPr="00701EE4">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(інформація з безпеки), "Передозування", "Побічні реакції" відповідно до інформації щодо медичного застосування референтного лікарського засобу (КЕППРА®, таблетки, вкриті оболонкою).</w:t>
            </w:r>
            <w:r w:rsidRPr="00701EE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UA/14758/01/02</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РІВОЛЕВ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1000 мг; по 10 таблеток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Рівофарм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перереєстрація на 5 років</w:t>
            </w:r>
            <w:r w:rsidRPr="00701EE4">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(інформація з безпеки), "Передозування", "Побічні реакції" відповідно до інформації щодо медичного застосування референтного лікарського засобу (КЕППРА®, таблетки, вкриті оболонкою).</w:t>
            </w:r>
            <w:r w:rsidRPr="00701EE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UA/14758/01/03</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РОЗТОРОПШІ СУХИЙ ЕКСТРАКТ, ОЧИЩЕНИЙ І СТАНДАРТИЗОВАНИЙ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порошок (субстанція) у подвійних поліетиленових пакетах для фармацевтичного застосування </w:t>
            </w:r>
          </w:p>
          <w:p w:rsidR="00FF6C91" w:rsidRPr="00701EE4" w:rsidRDefault="00FF6C91" w:rsidP="00BF129B">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ДжіангСу ДжіанДжіа Фармасьютікал Індастрі Ко.,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UA/15670/01/01</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ТРИНЕФРОН-ЗДОРОВ'Я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краплі оральні по 50 мл або 100 мл у флаконі з пробкою-крапельницею;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Товариство з обмеженою відповідальністю "Фармацевтична компанія "Здоров'я"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перереєстрація на необмежений термін</w:t>
            </w:r>
            <w:r w:rsidRPr="00701EE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розділі "Особливості застосування" відповідно до оновленої інформації з безпеки діючої речовини. </w:t>
            </w:r>
            <w:r w:rsidRPr="00701EE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FF6C91" w:rsidRPr="00701EE4" w:rsidRDefault="00FF6C91" w:rsidP="00BF129B">
            <w:pPr>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UA/11689/01/01</w:t>
            </w:r>
          </w:p>
        </w:tc>
      </w:tr>
      <w:tr w:rsidR="00FF6C91" w:rsidRPr="00701EE4" w:rsidTr="00B0351A">
        <w:tc>
          <w:tcPr>
            <w:tcW w:w="568" w:type="dxa"/>
            <w:tcBorders>
              <w:top w:val="single" w:sz="4" w:space="0" w:color="auto"/>
              <w:left w:val="single" w:sz="4" w:space="0" w:color="000000"/>
              <w:bottom w:val="single" w:sz="4" w:space="0" w:color="auto"/>
              <w:right w:val="single" w:sz="4" w:space="0" w:color="000000"/>
            </w:tcBorders>
            <w:shd w:val="clear" w:color="auto" w:fill="auto"/>
          </w:tcPr>
          <w:p w:rsidR="00FF6C91" w:rsidRPr="00701EE4" w:rsidRDefault="00FF6C91" w:rsidP="00FF6C9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F6C91" w:rsidRPr="00701EE4" w:rsidRDefault="00FF6C91" w:rsidP="00BF129B">
            <w:pPr>
              <w:tabs>
                <w:tab w:val="left" w:pos="12600"/>
              </w:tabs>
              <w:rPr>
                <w:rFonts w:ascii="Arial" w:hAnsi="Arial" w:cs="Arial"/>
                <w:b/>
                <w:i/>
                <w:color w:val="000000"/>
                <w:sz w:val="16"/>
                <w:szCs w:val="16"/>
              </w:rPr>
            </w:pPr>
            <w:r w:rsidRPr="00701EE4">
              <w:rPr>
                <w:rFonts w:ascii="Arial" w:hAnsi="Arial" w:cs="Arial"/>
                <w:b/>
                <w:sz w:val="16"/>
                <w:szCs w:val="16"/>
              </w:rPr>
              <w:t>ХОНДРОІТИН® ІН’ЄКЦІЇ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200 мг/2 мл; по 2 мл в ампулах, по 10 ампул в пачці; по 2 мл в ампулах по 5 ампул в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"Лекхім-Харків"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перереєстрація на необмежений термін</w:t>
            </w:r>
            <w:r w:rsidRPr="00701EE4">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"Особливості застосування" відповідно до оновленої інформації з безпеки застосування діючої та допоміжних речовин.</w:t>
            </w:r>
            <w:r w:rsidRPr="00701EE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b/>
                <w:i/>
                <w:color w:val="000000"/>
                <w:sz w:val="16"/>
                <w:szCs w:val="16"/>
              </w:rPr>
            </w:pPr>
            <w:r w:rsidRPr="00701EE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0351A">
            <w:pPr>
              <w:tabs>
                <w:tab w:val="left" w:pos="12600"/>
              </w:tabs>
              <w:jc w:val="center"/>
              <w:rPr>
                <w:rFonts w:ascii="Arial" w:hAnsi="Arial" w:cs="Arial"/>
                <w:i/>
                <w:sz w:val="16"/>
                <w:szCs w:val="16"/>
              </w:rPr>
            </w:pPr>
            <w:r w:rsidRPr="00701E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6C91" w:rsidRPr="00701EE4" w:rsidRDefault="00FF6C91" w:rsidP="00BF129B">
            <w:pPr>
              <w:tabs>
                <w:tab w:val="left" w:pos="12600"/>
              </w:tabs>
              <w:jc w:val="center"/>
              <w:rPr>
                <w:rFonts w:ascii="Arial" w:hAnsi="Arial" w:cs="Arial"/>
                <w:sz w:val="16"/>
                <w:szCs w:val="16"/>
              </w:rPr>
            </w:pPr>
            <w:r w:rsidRPr="00701EE4">
              <w:rPr>
                <w:rFonts w:ascii="Arial" w:hAnsi="Arial" w:cs="Arial"/>
                <w:sz w:val="16"/>
                <w:szCs w:val="16"/>
              </w:rPr>
              <w:t>UA/15621/01/01</w:t>
            </w:r>
          </w:p>
        </w:tc>
      </w:tr>
    </w:tbl>
    <w:p w:rsidR="00FF6C91" w:rsidRPr="00701EE4" w:rsidRDefault="00FF6C91" w:rsidP="00FF6C91">
      <w:pPr>
        <w:jc w:val="center"/>
        <w:rPr>
          <w:rFonts w:ascii="Arial" w:hAnsi="Arial" w:cs="Arial"/>
          <w:b/>
          <w:sz w:val="28"/>
          <w:szCs w:val="28"/>
        </w:rPr>
      </w:pPr>
    </w:p>
    <w:p w:rsidR="00FF6C91" w:rsidRPr="00701EE4" w:rsidRDefault="00FF6C91" w:rsidP="00FF6C91">
      <w:pPr>
        <w:jc w:val="center"/>
        <w:rPr>
          <w:rFonts w:ascii="Arial" w:hAnsi="Arial" w:cs="Arial"/>
          <w:b/>
          <w:sz w:val="28"/>
          <w:szCs w:val="28"/>
        </w:rPr>
      </w:pPr>
    </w:p>
    <w:p w:rsidR="00FF6C91" w:rsidRPr="00701EE4" w:rsidRDefault="00FF6C91" w:rsidP="00FF6C91">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FF6C91" w:rsidRPr="00701EE4" w:rsidTr="00BF129B">
        <w:tc>
          <w:tcPr>
            <w:tcW w:w="7621" w:type="dxa"/>
            <w:hideMark/>
          </w:tcPr>
          <w:p w:rsidR="00FF6C91" w:rsidRPr="00701EE4" w:rsidRDefault="00FF6C91" w:rsidP="00BF129B">
            <w:pPr>
              <w:tabs>
                <w:tab w:val="left" w:pos="1985"/>
              </w:tabs>
              <w:rPr>
                <w:rFonts w:ascii="Arial" w:hAnsi="Arial" w:cs="Arial"/>
                <w:b/>
                <w:sz w:val="28"/>
                <w:szCs w:val="28"/>
              </w:rPr>
            </w:pPr>
            <w:r w:rsidRPr="00701EE4">
              <w:rPr>
                <w:rFonts w:ascii="Arial" w:hAnsi="Arial" w:cs="Arial"/>
                <w:b/>
                <w:sz w:val="28"/>
                <w:szCs w:val="28"/>
              </w:rPr>
              <w:t xml:space="preserve">Генеральний директор </w:t>
            </w:r>
          </w:p>
          <w:p w:rsidR="00FF6C91" w:rsidRPr="00701EE4" w:rsidRDefault="00FF6C91" w:rsidP="00BF129B">
            <w:pPr>
              <w:tabs>
                <w:tab w:val="left" w:pos="1985"/>
              </w:tabs>
              <w:rPr>
                <w:rFonts w:ascii="Arial" w:hAnsi="Arial" w:cs="Arial"/>
                <w:b/>
                <w:sz w:val="28"/>
                <w:szCs w:val="28"/>
              </w:rPr>
            </w:pPr>
            <w:r w:rsidRPr="00701EE4">
              <w:rPr>
                <w:rFonts w:ascii="Arial" w:hAnsi="Arial" w:cs="Arial"/>
                <w:b/>
                <w:sz w:val="28"/>
                <w:szCs w:val="28"/>
              </w:rPr>
              <w:t xml:space="preserve">Директорату фармацевтичного забезпечення          </w:t>
            </w:r>
          </w:p>
        </w:tc>
        <w:tc>
          <w:tcPr>
            <w:tcW w:w="7229" w:type="dxa"/>
          </w:tcPr>
          <w:p w:rsidR="00FF6C91" w:rsidRPr="00701EE4" w:rsidRDefault="00FF6C91" w:rsidP="00BF129B">
            <w:pPr>
              <w:jc w:val="right"/>
              <w:rPr>
                <w:rFonts w:ascii="Arial" w:hAnsi="Arial" w:cs="Arial"/>
                <w:b/>
                <w:sz w:val="28"/>
                <w:szCs w:val="28"/>
              </w:rPr>
            </w:pPr>
          </w:p>
          <w:p w:rsidR="00FF6C91" w:rsidRPr="00701EE4" w:rsidRDefault="00FF6C91" w:rsidP="00BF129B">
            <w:pPr>
              <w:jc w:val="right"/>
              <w:rPr>
                <w:rFonts w:ascii="Arial" w:hAnsi="Arial" w:cs="Arial"/>
                <w:b/>
                <w:sz w:val="28"/>
                <w:szCs w:val="28"/>
              </w:rPr>
            </w:pPr>
            <w:r>
              <w:rPr>
                <w:rFonts w:ascii="Arial" w:hAnsi="Arial" w:cs="Arial"/>
                <w:b/>
                <w:sz w:val="28"/>
                <w:szCs w:val="28"/>
              </w:rPr>
              <w:t>Олександр КОМАРІДА</w:t>
            </w:r>
            <w:r w:rsidRPr="00701EE4">
              <w:rPr>
                <w:rFonts w:ascii="Arial" w:hAnsi="Arial" w:cs="Arial"/>
                <w:b/>
                <w:sz w:val="28"/>
                <w:szCs w:val="28"/>
              </w:rPr>
              <w:t xml:space="preserve">                   </w:t>
            </w:r>
          </w:p>
        </w:tc>
      </w:tr>
    </w:tbl>
    <w:p w:rsidR="00FF6C91" w:rsidRPr="00701EE4" w:rsidRDefault="00FF6C91" w:rsidP="00FF6C91">
      <w:pPr>
        <w:tabs>
          <w:tab w:val="left" w:pos="12600"/>
        </w:tabs>
        <w:jc w:val="center"/>
        <w:rPr>
          <w:rFonts w:ascii="Arial" w:hAnsi="Arial" w:cs="Arial"/>
          <w:b/>
        </w:rPr>
      </w:pPr>
    </w:p>
    <w:p w:rsidR="00FF6C91" w:rsidRPr="00701EE4" w:rsidRDefault="00FF6C91" w:rsidP="00FF6C91">
      <w:pPr>
        <w:rPr>
          <w:rFonts w:ascii="Arial" w:hAnsi="Arial" w:cs="Arial"/>
          <w:b/>
          <w:sz w:val="18"/>
          <w:szCs w:val="18"/>
          <w:lang w:eastAsia="en-US"/>
        </w:rPr>
      </w:pPr>
    </w:p>
    <w:p w:rsidR="00FF6C91" w:rsidRPr="00701EE4" w:rsidRDefault="00FF6C91" w:rsidP="00FF6C91">
      <w:pPr>
        <w:tabs>
          <w:tab w:val="left" w:pos="12600"/>
        </w:tabs>
        <w:jc w:val="center"/>
        <w:rPr>
          <w:rFonts w:ascii="Arial" w:hAnsi="Arial" w:cs="Arial"/>
          <w:b/>
        </w:rPr>
      </w:pPr>
    </w:p>
    <w:p w:rsidR="00FF6C91" w:rsidRDefault="00FF6C91" w:rsidP="00FF6C91">
      <w:pPr>
        <w:pStyle w:val="2"/>
        <w:tabs>
          <w:tab w:val="left" w:pos="12600"/>
        </w:tabs>
        <w:jc w:val="center"/>
      </w:pPr>
    </w:p>
    <w:p w:rsidR="006F1CA8" w:rsidRDefault="006F1CA8" w:rsidP="006D0A8F">
      <w:pPr>
        <w:rPr>
          <w:b/>
          <w:sz w:val="28"/>
          <w:szCs w:val="28"/>
          <w:lang w:val="uk-UA"/>
        </w:rPr>
        <w:sectPr w:rsidR="006F1CA8" w:rsidSect="00BF129B">
          <w:head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6F1CA8" w:rsidRPr="00701EE4" w:rsidTr="00BF129B">
        <w:tc>
          <w:tcPr>
            <w:tcW w:w="3828" w:type="dxa"/>
          </w:tcPr>
          <w:p w:rsidR="006F1CA8" w:rsidRPr="0091333D" w:rsidRDefault="006F1CA8" w:rsidP="00B0351A">
            <w:pPr>
              <w:pStyle w:val="4"/>
              <w:tabs>
                <w:tab w:val="left" w:pos="12600"/>
              </w:tabs>
              <w:spacing w:before="0" w:after="0"/>
              <w:rPr>
                <w:rFonts w:cs="Arial"/>
                <w:sz w:val="18"/>
                <w:szCs w:val="18"/>
              </w:rPr>
            </w:pPr>
            <w:r w:rsidRPr="0091333D">
              <w:rPr>
                <w:rFonts w:cs="Arial"/>
                <w:sz w:val="18"/>
                <w:szCs w:val="18"/>
              </w:rPr>
              <w:t>Додаток 3</w:t>
            </w:r>
          </w:p>
          <w:p w:rsidR="006F1CA8" w:rsidRPr="0091333D" w:rsidRDefault="006F1CA8" w:rsidP="00B0351A">
            <w:pPr>
              <w:pStyle w:val="4"/>
              <w:tabs>
                <w:tab w:val="left" w:pos="12600"/>
              </w:tabs>
              <w:spacing w:before="0" w:after="0"/>
              <w:rPr>
                <w:rFonts w:cs="Arial"/>
                <w:sz w:val="18"/>
                <w:szCs w:val="18"/>
              </w:rPr>
            </w:pPr>
            <w:r w:rsidRPr="0091333D">
              <w:rPr>
                <w:rFonts w:cs="Arial"/>
                <w:sz w:val="18"/>
                <w:szCs w:val="18"/>
              </w:rPr>
              <w:t>до наказу Міністерства охорони</w:t>
            </w:r>
          </w:p>
          <w:p w:rsidR="006F1CA8" w:rsidRPr="0091333D" w:rsidRDefault="006F1CA8" w:rsidP="00B0351A">
            <w:pPr>
              <w:pStyle w:val="4"/>
              <w:tabs>
                <w:tab w:val="left" w:pos="12600"/>
              </w:tabs>
              <w:spacing w:before="0" w:after="0"/>
              <w:rPr>
                <w:rFonts w:cs="Arial"/>
                <w:sz w:val="18"/>
                <w:szCs w:val="18"/>
              </w:rPr>
            </w:pPr>
            <w:r w:rsidRPr="0091333D">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F1CA8" w:rsidRPr="00701EE4" w:rsidRDefault="006F1CA8" w:rsidP="00B0351A">
            <w:pPr>
              <w:tabs>
                <w:tab w:val="left" w:pos="12600"/>
              </w:tabs>
              <w:rPr>
                <w:rFonts w:ascii="Arial" w:hAnsi="Arial" w:cs="Arial"/>
                <w:b/>
                <w:sz w:val="18"/>
                <w:szCs w:val="18"/>
              </w:rPr>
            </w:pPr>
            <w:r>
              <w:rPr>
                <w:rFonts w:ascii="Arial" w:hAnsi="Arial" w:cs="Arial"/>
                <w:b/>
                <w:bCs/>
                <w:sz w:val="18"/>
                <w:szCs w:val="18"/>
                <w:u w:val="single"/>
              </w:rPr>
              <w:t>від 02 червня 2021 року № 1081</w:t>
            </w:r>
          </w:p>
        </w:tc>
      </w:tr>
    </w:tbl>
    <w:p w:rsidR="00B0351A" w:rsidRDefault="00B0351A" w:rsidP="006F1CA8">
      <w:pPr>
        <w:pStyle w:val="3a"/>
        <w:jc w:val="center"/>
        <w:rPr>
          <w:rFonts w:ascii="Arial" w:hAnsi="Arial"/>
          <w:b/>
          <w:caps/>
          <w:sz w:val="26"/>
          <w:szCs w:val="26"/>
          <w:lang w:eastAsia="uk-UA"/>
        </w:rPr>
      </w:pPr>
    </w:p>
    <w:p w:rsidR="006F1CA8" w:rsidRDefault="006F1CA8" w:rsidP="006F1CA8">
      <w:pPr>
        <w:pStyle w:val="3a"/>
        <w:jc w:val="center"/>
        <w:rPr>
          <w:rFonts w:ascii="Arial" w:hAnsi="Arial"/>
          <w:b/>
          <w:caps/>
          <w:sz w:val="26"/>
          <w:szCs w:val="26"/>
          <w:lang w:eastAsia="uk-UA"/>
        </w:rPr>
      </w:pPr>
      <w:r>
        <w:rPr>
          <w:rFonts w:ascii="Arial" w:hAnsi="Arial"/>
          <w:b/>
          <w:caps/>
          <w:sz w:val="26"/>
          <w:szCs w:val="26"/>
          <w:lang w:eastAsia="uk-UA"/>
        </w:rPr>
        <w:t>ПЕРЕЛІК</w:t>
      </w:r>
    </w:p>
    <w:p w:rsidR="006F1CA8" w:rsidRDefault="006F1CA8" w:rsidP="006F1CA8">
      <w:pPr>
        <w:pStyle w:val="3a"/>
        <w:jc w:val="center"/>
        <w:rPr>
          <w:rFonts w:ascii="Arial" w:hAnsi="Arial"/>
          <w:b/>
          <w:caps/>
          <w:sz w:val="26"/>
          <w:szCs w:val="26"/>
          <w:lang w:eastAsia="uk-UA"/>
        </w:rPr>
      </w:pPr>
      <w:r>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6F1CA8" w:rsidRPr="00701EE4" w:rsidRDefault="006F1CA8" w:rsidP="006F1CA8">
      <w:pPr>
        <w:pStyle w:val="3a"/>
        <w:jc w:val="center"/>
        <w:rPr>
          <w:rFonts w:ascii="Arial" w:hAnsi="Arial" w:cs="Arial"/>
          <w:sz w:val="26"/>
          <w:szCs w:val="26"/>
        </w:rPr>
      </w:pPr>
    </w:p>
    <w:tbl>
      <w:tblPr>
        <w:tblW w:w="1601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701"/>
        <w:gridCol w:w="1275"/>
        <w:gridCol w:w="1134"/>
        <w:gridCol w:w="2268"/>
        <w:gridCol w:w="1134"/>
        <w:gridCol w:w="3828"/>
        <w:gridCol w:w="1132"/>
        <w:gridCol w:w="1559"/>
      </w:tblGrid>
      <w:tr w:rsidR="006F1CA8" w:rsidRPr="00701EE4" w:rsidTr="00B0351A">
        <w:trPr>
          <w:tblHeader/>
        </w:trPr>
        <w:tc>
          <w:tcPr>
            <w:tcW w:w="568" w:type="dxa"/>
            <w:shd w:val="clear" w:color="auto" w:fill="D9D9D9"/>
          </w:tcPr>
          <w:p w:rsidR="006F1CA8" w:rsidRPr="00701EE4" w:rsidRDefault="006F1CA8" w:rsidP="00BF129B">
            <w:pPr>
              <w:tabs>
                <w:tab w:val="left" w:pos="12600"/>
              </w:tabs>
              <w:jc w:val="center"/>
              <w:rPr>
                <w:rFonts w:ascii="Arial" w:hAnsi="Arial" w:cs="Arial"/>
                <w:b/>
                <w:i/>
                <w:sz w:val="16"/>
                <w:szCs w:val="16"/>
              </w:rPr>
            </w:pPr>
            <w:r w:rsidRPr="00701EE4">
              <w:rPr>
                <w:rFonts w:ascii="Arial" w:hAnsi="Arial" w:cs="Arial"/>
                <w:b/>
                <w:i/>
                <w:sz w:val="16"/>
                <w:szCs w:val="16"/>
              </w:rPr>
              <w:t>№ п/п</w:t>
            </w:r>
          </w:p>
        </w:tc>
        <w:tc>
          <w:tcPr>
            <w:tcW w:w="1418" w:type="dxa"/>
            <w:shd w:val="clear" w:color="auto" w:fill="D9D9D9"/>
          </w:tcPr>
          <w:p w:rsidR="006F1CA8" w:rsidRPr="00701EE4" w:rsidRDefault="006F1CA8" w:rsidP="00BF129B">
            <w:pPr>
              <w:tabs>
                <w:tab w:val="left" w:pos="12600"/>
              </w:tabs>
              <w:jc w:val="center"/>
              <w:rPr>
                <w:rFonts w:ascii="Arial" w:hAnsi="Arial" w:cs="Arial"/>
                <w:b/>
                <w:i/>
                <w:sz w:val="16"/>
                <w:szCs w:val="16"/>
              </w:rPr>
            </w:pPr>
            <w:r w:rsidRPr="00701EE4">
              <w:rPr>
                <w:rFonts w:ascii="Arial" w:hAnsi="Arial" w:cs="Arial"/>
                <w:b/>
                <w:i/>
                <w:sz w:val="16"/>
                <w:szCs w:val="16"/>
              </w:rPr>
              <w:t>Назва лікарського засобу</w:t>
            </w:r>
          </w:p>
        </w:tc>
        <w:tc>
          <w:tcPr>
            <w:tcW w:w="1701" w:type="dxa"/>
            <w:shd w:val="clear" w:color="auto" w:fill="D9D9D9"/>
          </w:tcPr>
          <w:p w:rsidR="006F1CA8" w:rsidRPr="00701EE4" w:rsidRDefault="006F1CA8" w:rsidP="00BF129B">
            <w:pPr>
              <w:tabs>
                <w:tab w:val="left" w:pos="12600"/>
              </w:tabs>
              <w:jc w:val="center"/>
              <w:rPr>
                <w:rFonts w:ascii="Arial" w:hAnsi="Arial" w:cs="Arial"/>
                <w:b/>
                <w:i/>
                <w:sz w:val="16"/>
                <w:szCs w:val="16"/>
              </w:rPr>
            </w:pPr>
            <w:r w:rsidRPr="00701EE4">
              <w:rPr>
                <w:rFonts w:ascii="Arial" w:hAnsi="Arial" w:cs="Arial"/>
                <w:b/>
                <w:i/>
                <w:sz w:val="16"/>
                <w:szCs w:val="16"/>
              </w:rPr>
              <w:t>Форма випуску (лікарська форма, упаковка)</w:t>
            </w:r>
          </w:p>
        </w:tc>
        <w:tc>
          <w:tcPr>
            <w:tcW w:w="1275" w:type="dxa"/>
            <w:shd w:val="clear" w:color="auto" w:fill="D9D9D9"/>
          </w:tcPr>
          <w:p w:rsidR="006F1CA8" w:rsidRPr="00701EE4" w:rsidRDefault="006F1CA8" w:rsidP="00BF129B">
            <w:pPr>
              <w:tabs>
                <w:tab w:val="left" w:pos="12600"/>
              </w:tabs>
              <w:jc w:val="center"/>
              <w:rPr>
                <w:rFonts w:ascii="Arial" w:hAnsi="Arial" w:cs="Arial"/>
                <w:b/>
                <w:i/>
                <w:sz w:val="16"/>
                <w:szCs w:val="16"/>
              </w:rPr>
            </w:pPr>
            <w:r w:rsidRPr="00701EE4">
              <w:rPr>
                <w:rFonts w:ascii="Arial" w:hAnsi="Arial" w:cs="Arial"/>
                <w:b/>
                <w:i/>
                <w:sz w:val="16"/>
                <w:szCs w:val="16"/>
              </w:rPr>
              <w:t>Заявник</w:t>
            </w:r>
          </w:p>
        </w:tc>
        <w:tc>
          <w:tcPr>
            <w:tcW w:w="1134" w:type="dxa"/>
            <w:shd w:val="clear" w:color="auto" w:fill="D9D9D9"/>
          </w:tcPr>
          <w:p w:rsidR="006F1CA8" w:rsidRPr="00701EE4" w:rsidRDefault="006F1CA8" w:rsidP="00BF129B">
            <w:pPr>
              <w:tabs>
                <w:tab w:val="left" w:pos="12600"/>
              </w:tabs>
              <w:jc w:val="center"/>
              <w:rPr>
                <w:rFonts w:ascii="Arial" w:hAnsi="Arial" w:cs="Arial"/>
                <w:b/>
                <w:i/>
                <w:sz w:val="16"/>
                <w:szCs w:val="16"/>
              </w:rPr>
            </w:pPr>
            <w:r w:rsidRPr="00701EE4">
              <w:rPr>
                <w:rFonts w:ascii="Arial" w:hAnsi="Arial" w:cs="Arial"/>
                <w:b/>
                <w:i/>
                <w:sz w:val="16"/>
                <w:szCs w:val="16"/>
              </w:rPr>
              <w:t>Країна заявника</w:t>
            </w:r>
          </w:p>
        </w:tc>
        <w:tc>
          <w:tcPr>
            <w:tcW w:w="2268" w:type="dxa"/>
            <w:shd w:val="clear" w:color="auto" w:fill="D9D9D9"/>
          </w:tcPr>
          <w:p w:rsidR="006F1CA8" w:rsidRPr="00701EE4" w:rsidRDefault="006F1CA8" w:rsidP="00BF129B">
            <w:pPr>
              <w:tabs>
                <w:tab w:val="left" w:pos="12600"/>
              </w:tabs>
              <w:jc w:val="center"/>
              <w:rPr>
                <w:rFonts w:ascii="Arial" w:hAnsi="Arial" w:cs="Arial"/>
                <w:b/>
                <w:i/>
                <w:sz w:val="16"/>
                <w:szCs w:val="16"/>
              </w:rPr>
            </w:pPr>
            <w:r w:rsidRPr="00701EE4">
              <w:rPr>
                <w:rFonts w:ascii="Arial" w:hAnsi="Arial" w:cs="Arial"/>
                <w:b/>
                <w:i/>
                <w:sz w:val="16"/>
                <w:szCs w:val="16"/>
              </w:rPr>
              <w:t>Виробник</w:t>
            </w:r>
          </w:p>
        </w:tc>
        <w:tc>
          <w:tcPr>
            <w:tcW w:w="1134" w:type="dxa"/>
            <w:shd w:val="clear" w:color="auto" w:fill="D9D9D9"/>
          </w:tcPr>
          <w:p w:rsidR="006F1CA8" w:rsidRPr="00701EE4" w:rsidRDefault="006F1CA8" w:rsidP="00BF129B">
            <w:pPr>
              <w:tabs>
                <w:tab w:val="left" w:pos="12600"/>
              </w:tabs>
              <w:jc w:val="center"/>
              <w:rPr>
                <w:rFonts w:ascii="Arial" w:hAnsi="Arial" w:cs="Arial"/>
                <w:b/>
                <w:i/>
                <w:sz w:val="16"/>
                <w:szCs w:val="16"/>
              </w:rPr>
            </w:pPr>
            <w:r w:rsidRPr="00701EE4">
              <w:rPr>
                <w:rFonts w:ascii="Arial" w:hAnsi="Arial" w:cs="Arial"/>
                <w:b/>
                <w:i/>
                <w:sz w:val="16"/>
                <w:szCs w:val="16"/>
              </w:rPr>
              <w:t>Країна виробника</w:t>
            </w:r>
          </w:p>
        </w:tc>
        <w:tc>
          <w:tcPr>
            <w:tcW w:w="3828" w:type="dxa"/>
            <w:shd w:val="clear" w:color="auto" w:fill="D9D9D9"/>
          </w:tcPr>
          <w:p w:rsidR="006F1CA8" w:rsidRPr="00701EE4" w:rsidRDefault="006F1CA8" w:rsidP="00BF129B">
            <w:pPr>
              <w:tabs>
                <w:tab w:val="left" w:pos="12600"/>
              </w:tabs>
              <w:jc w:val="center"/>
              <w:rPr>
                <w:rFonts w:ascii="Arial" w:hAnsi="Arial" w:cs="Arial"/>
                <w:b/>
                <w:i/>
                <w:sz w:val="16"/>
                <w:szCs w:val="16"/>
              </w:rPr>
            </w:pPr>
            <w:r w:rsidRPr="00701EE4">
              <w:rPr>
                <w:rFonts w:ascii="Arial" w:hAnsi="Arial" w:cs="Arial"/>
                <w:b/>
                <w:i/>
                <w:sz w:val="16"/>
                <w:szCs w:val="16"/>
              </w:rPr>
              <w:t>Реєстраційна процедура</w:t>
            </w:r>
          </w:p>
        </w:tc>
        <w:tc>
          <w:tcPr>
            <w:tcW w:w="1132" w:type="dxa"/>
            <w:shd w:val="clear" w:color="auto" w:fill="D9D9D9"/>
          </w:tcPr>
          <w:p w:rsidR="006F1CA8" w:rsidRPr="00701EE4" w:rsidRDefault="006F1CA8" w:rsidP="00B0351A">
            <w:pPr>
              <w:tabs>
                <w:tab w:val="left" w:pos="12600"/>
              </w:tabs>
              <w:jc w:val="center"/>
              <w:rPr>
                <w:rFonts w:ascii="Arial" w:hAnsi="Arial" w:cs="Arial"/>
                <w:b/>
                <w:i/>
                <w:sz w:val="16"/>
                <w:szCs w:val="16"/>
                <w:lang w:val="en-US"/>
              </w:rPr>
            </w:pPr>
            <w:r w:rsidRPr="00701EE4">
              <w:rPr>
                <w:rFonts w:ascii="Arial" w:hAnsi="Arial" w:cs="Arial"/>
                <w:b/>
                <w:i/>
                <w:sz w:val="16"/>
                <w:szCs w:val="16"/>
              </w:rPr>
              <w:t>Умови відпуску</w:t>
            </w:r>
          </w:p>
        </w:tc>
        <w:tc>
          <w:tcPr>
            <w:tcW w:w="1559" w:type="dxa"/>
            <w:shd w:val="clear" w:color="auto" w:fill="D9D9D9"/>
          </w:tcPr>
          <w:p w:rsidR="006F1CA8" w:rsidRPr="00701EE4" w:rsidRDefault="006F1CA8" w:rsidP="00BF129B">
            <w:pPr>
              <w:tabs>
                <w:tab w:val="left" w:pos="12600"/>
              </w:tabs>
              <w:jc w:val="center"/>
              <w:rPr>
                <w:rFonts w:ascii="Arial" w:hAnsi="Arial" w:cs="Arial"/>
                <w:b/>
                <w:i/>
                <w:sz w:val="16"/>
                <w:szCs w:val="16"/>
                <w:lang w:val="en-US"/>
              </w:rPr>
            </w:pPr>
            <w:r w:rsidRPr="00701EE4">
              <w:rPr>
                <w:rFonts w:ascii="Arial" w:hAnsi="Arial" w:cs="Arial"/>
                <w:b/>
                <w:i/>
                <w:sz w:val="16"/>
                <w:szCs w:val="16"/>
              </w:rPr>
              <w:t>Номер реєстраційного посвідчення</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АВАСТИН®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концентрат для розчину для інфузій, 100 мг/4 мл по 4 мл (100 мг) або 16 мл (400 мг)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Дженентек Інк., США (виробництво нерозфасованої продукції, первинне пакування); Рош Діагностикс ГмбХ, Німеччина (виробництво нерозфасованої продукції, первинне пакування, вторинне пакування, випробування контролю якості та випуск серії); Ф.Хоффманн-Ля Рош Лтд, Швейцарія (випробування контролю якості (крім випробування ідентифікації бевацизумабу)); Ф.Хоффманн-Ля Рош Лтд, Швейцарія (виробництво нерозфасованої продукції, первинне пакування, вторинне пакування, випробування контролю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США/ Німеччина/ 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spacing w:after="240"/>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"Спосіб застосування та дози" відповідно до матеріалів реєстраційного досьє. </w:t>
            </w:r>
            <w:r w:rsidRPr="00701EE4">
              <w:rPr>
                <w:rFonts w:ascii="Arial" w:hAnsi="Arial" w:cs="Arial"/>
                <w:color w:val="000000"/>
                <w:sz w:val="16"/>
                <w:szCs w:val="16"/>
              </w:rPr>
              <w:br/>
              <w:t>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UA/16665/01/01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АДВАГРАФ®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пролонгованої дії по 0,5 мг по 10 капсул у блістері; по 5 блістерів у алюмінієвому пакеті; по 1 алюмінієвому пакету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Нiдерланди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Астеллас Ірланд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Ірландія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адреси виробника ГЛЗ Астеллас Ірланд Ко. Лтд / Astellas Ireland Co. Ltd,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UA/9687/01/01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АДВАГРАФ®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пролонгованої дії по 1 мг по 10 капсул у блістері; по 5 блістерів у алюмінієвому пакеті; по 1 алюмінієвому пакету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Нiдерланди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Астеллас Ірланд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Ірландія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адреси виробника ГЛЗ Астеллас Ірланд Ко. Лтд / Astellas Ireland Co. Ltd,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UA/9687/01/02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АДВАГРАФ®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пролонгованої дії по 5 мг по 10 капсул у блістері; по 5 блістерів у алюмінієвому пакеті; по 1 алюмінієвому пакету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Нiдерланди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Астеллас Ірланд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Ірландія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адреси виробника ГЛЗ Астеллас Ірланд Ко. Лтд / Astellas Ireland Co. Ltd,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UA/9687/01/03</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АДВАГРАФ®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пролонгованої дії по 3 мг по 10 капсул у блістері; по 5 блістерів у алюмінієвому пакеті; по 1 алюмінієвому пакету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Нiдерланди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Астеллас Ірланд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Ірландія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адреси виробника ГЛЗ Астеллас Ірланд Ко. Лтд / Astellas Ireland Co. Ltd,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UA/9687/01/04</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АДЕЦИКЛОЛ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400 мг/5 мл та розчинник для розчину для ін'єкцій; 5 флаконів з порошком і 5 ампул з розчинником (L-лізин (50 % водний розчин), у перерахуванні на L-лізин, натрію гідроксид, воду для ін’єкцій) по 5 мл у контурній чарунковій упаковці; по 1 контурній чарунковій упаковці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Литовська Республіка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БІОМЕДІКА ФОСКАМА ІНДУСТРІА КІМІКО ФАРМАСЬЮТІКА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Італія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Технічна помилка (згідно наказу МОЗ від 23.07.2015 № 460). Виправлено технічну помилку в назві лікарського засобу на титульній сторінці до МКЯ та на титульній сторінці змін до інструкції для медичного застосування лікарського засобу (граматична помилка). Затверджено: АДЕЦИКОЛ Запропоновано: АДЕЦИКЛОЛ Зазначене виправлення відповідає матеріалам реєстраційного досьє, які подавалися на внесення змін.</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UA/15300/01/01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АККУЗИД®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20 мг/12,5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w:t>
            </w:r>
            <w:r w:rsidRPr="00701EE4">
              <w:rPr>
                <w:rFonts w:ascii="Arial" w:hAnsi="Arial" w:cs="Arial"/>
                <w:color w:val="000000"/>
                <w:sz w:val="16"/>
                <w:szCs w:val="16"/>
              </w:rPr>
              <w:br/>
              <w:t>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UA/3031/01/02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АЛЕНДРОН-Д3-ВІСТА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70 мг/70 мкг (2800 МО), по 4 таблетки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виробництво, контроль якості, первинне та вторинне пакування, відповідальний за випуск серії:</w:t>
            </w:r>
            <w:r w:rsidRPr="00701EE4">
              <w:rPr>
                <w:rFonts w:ascii="Arial" w:hAnsi="Arial" w:cs="Arial"/>
                <w:color w:val="000000"/>
                <w:sz w:val="16"/>
                <w:szCs w:val="16"/>
              </w:rPr>
              <w:br/>
              <w:t>ФАРМАТЕН ІНТЕРНЕШНЛ СА, Грецiя;</w:t>
            </w:r>
            <w:r w:rsidRPr="00701EE4">
              <w:rPr>
                <w:rFonts w:ascii="Arial" w:hAnsi="Arial" w:cs="Arial"/>
                <w:color w:val="000000"/>
                <w:sz w:val="16"/>
                <w:szCs w:val="16"/>
              </w:rPr>
              <w:br/>
              <w:t>первинне та вторинне пакування, контроль якості, відповідальний за випуск серії:</w:t>
            </w:r>
            <w:r w:rsidRPr="00701EE4">
              <w:rPr>
                <w:rFonts w:ascii="Arial" w:hAnsi="Arial" w:cs="Arial"/>
                <w:color w:val="000000"/>
                <w:sz w:val="16"/>
                <w:szCs w:val="16"/>
              </w:rPr>
              <w:br/>
              <w:t>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Греція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UA/18450/01/01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АЛЕНДРОН-Д3-ВІСТА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70 мг/140 мкг (5600 МО), по 4 таблетки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виробництво, контроль якості, первинне та вторинне пакування, відповідальний за випуск серії:</w:t>
            </w:r>
            <w:r w:rsidRPr="00701EE4">
              <w:rPr>
                <w:rFonts w:ascii="Arial" w:hAnsi="Arial" w:cs="Arial"/>
                <w:color w:val="000000"/>
                <w:sz w:val="16"/>
                <w:szCs w:val="16"/>
              </w:rPr>
              <w:br/>
              <w:t>ФАРМАТЕН ІНТЕРНЕШНЛ СА, Грецiя;</w:t>
            </w:r>
            <w:r w:rsidRPr="00701EE4">
              <w:rPr>
                <w:rFonts w:ascii="Arial" w:hAnsi="Arial" w:cs="Arial"/>
                <w:color w:val="000000"/>
                <w:sz w:val="16"/>
                <w:szCs w:val="16"/>
              </w:rPr>
              <w:br/>
              <w:t>первинне та вторинне пакування, контроль якості, відповідальний за випуск серії:</w:t>
            </w:r>
            <w:r w:rsidRPr="00701EE4">
              <w:rPr>
                <w:rFonts w:ascii="Arial" w:hAnsi="Arial" w:cs="Arial"/>
                <w:color w:val="000000"/>
                <w:sz w:val="16"/>
                <w:szCs w:val="16"/>
              </w:rPr>
              <w:br/>
              <w:t>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Греція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UA/18450/01/02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АЛЛЕГРА® 120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оболонкою, по 120 мг; № 10, № 20 (10х2): по 10 таблеток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САНОФІ ВІНТРОП ІНДАСТРІА - ТУРЗ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01EE4">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UA/8500/01/01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АМІНОСТЕРИЛ Н-ГЕПА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інфузій; по 500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Shanghai Kyowa Amino Acid Co. Ltd. для діючої речовини L-фенілаланін</w:t>
            </w:r>
            <w:r w:rsidRPr="00701EE4">
              <w:rPr>
                <w:rFonts w:ascii="Arial" w:hAnsi="Arial" w:cs="Arial"/>
                <w:color w:val="000000"/>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Kyowa Hakko Bio Co. Ltd., Hofu Plant для діючої речовини L-пролін</w:t>
            </w:r>
            <w:r w:rsidRPr="00701EE4">
              <w:rPr>
                <w:rFonts w:ascii="Arial" w:hAnsi="Arial" w:cs="Arial"/>
                <w:color w:val="000000"/>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Evonik Rexim S.A.S для діючої речовини L-триптофан</w:t>
            </w:r>
            <w:r w:rsidRPr="00701EE4">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подання оновленого сертифіката відповідності Європейській фармакопеї № R0-CEP 2014-063-Rev 01 (затверджено: R0-CEP 2014-063-Rev 00) для діючої речовини L-лізину від вже затвердженого виробника, як наслідок зміна назви виробника (затверджено: Ajinomoto North America Inc.; запропоновано: Ajinomoto Health and Nutrition North America, Inc.), адреса виробництва залишається незмінною. Введення періоду повторного випробування 48 місяців</w:t>
            </w:r>
            <w:r w:rsidRPr="00701EE4">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 xml:space="preserve">подання оновленого сертифіката відповідності Європейській фармакопеї № R1-CEP 2005-190-Rev 03 (затверджено: R1-CEP 2005-190-Rev 02) для діючої речовини L-метіоніну від вже затвердженого виробника EVONIK REXIM (NANNING)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1999-136-Rev 06 (затверджено: R1-CEP 1999-136-Rev 05) для діючої речовини L-метіоніну від вже затвердженого виробника SEKISUI MEDICAL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2013-211-Rev 01 (затверджено: R0-CEP 2013-211-Rev 00) для діючої речовини L-серину від вже затвердженого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2013-211-Rev 00 (затверджено: R0-CEP 2013-211-Rev 01) для діючої речовини L-серину від вже затвердженого виробника, який змінив назву (затверджено: Ajinomoto North America Inc.; запропоновано: Ajinomoto Health and Nutrition North America, Inc.), адреса виробництва залишається незмінною. Введення періоду повторного випробування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для діючої речовини L-триптофану від вже затвердженого виробника, як наслідок зміна назви виробника (затверджено: Ajinomoto North America Inc.; запропоновано: </w:t>
            </w:r>
            <w:r w:rsidRPr="00701EE4">
              <w:rPr>
                <w:rFonts w:ascii="Arial" w:hAnsi="Arial" w:cs="Arial"/>
                <w:color w:val="000000"/>
                <w:sz w:val="16"/>
                <w:szCs w:val="16"/>
              </w:rPr>
              <w:br/>
              <w:t>Ajinomoto Health and Nutrition North America, Inc.), адреса виробництва залишається незмінною. Введення періоду повторного випробування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1998-106-Rev 06 (затверджено: R1-CEP 1998-106-Rev 05) для діючої речовини L-валіну від вже затвердженого виробника, як наслідок зміна назви виробника (затверджено: Ajinomoto North America Inc; запропоновано: Ajinomoto Health and Nutrition North America, Inc.), адреса виробництва залишається незмінною. Введення періоду повторного випробування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подання оновленого сертифіката відповідності Європейській фармакопеї № R1-CEP 2008-128-Rev 02(затверджено: R1-CEP 2008-128-Rev 01) для діючої речовини L-валіну від вже затвердженого виробника EVONIK REXIM (NANNING)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1996-002-Rev 05 (затверджено: R1-CEP 1996-002-Rev 04) для діючої речовини L-цистеїну від вже затвердженого виробника Moehs Catalana S.L</w:t>
            </w:r>
            <w:r w:rsidRPr="00701EE4">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подання оновленого сертифіката відповідності Європейській фармакопеї № R1-CEP 2004-086-Rev 05 (R1-CEP 2004-086-Rev 04) для діючої речовини L-аланіну від вже затвердженого виробника EVONIK REXIM (NANNING) PHARMACEUTICAL CO., LTD</w:t>
            </w:r>
            <w:r w:rsidRPr="00701EE4">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подання оновленого сертифіката відповідності Європейській фармакопеї № R1-CEP 2007-351-Rev 00 (затверджено: R0-CEP 2007-351-Rev 03) для діючої речовини L-аланіну від вже затвердженого виробника SHANGHAI KYOWA AMINO ACID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1998-107-Rev 04 (затверджено: R1-CEP 1998-107-Rev 03) для діючої речовини L-гістидину від вже затвердженого виробника, який змінив назву (затверджено: Ajinomoto North America Inc.; запропоновано: Ajinomoto Health and Nutrition North America, Inc.), адреса виробництва залишається незмінною. Введення періоду повторного випробування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2008-099-Rev 03 (затверджено: R1-CEP 2008-099-Rev 02) для діючої речовини кислота амінооцтова, від вже затвердженого виробника EVONIK REXIM (NANNING) PHARMACEUTICAL CO., LTD</w:t>
            </w:r>
            <w:r w:rsidRPr="00701EE4">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подання оновленого сертифіката відповідності Європейській фармакопеї № R1-CEP 2012-052-Rev 00 (затверджено: R0-CEP 2012-052-Rev 01) для діючої речовини L-лейцину від вже затвердженого виробника Shanghai Ajinomoto Amino Acid Co</w:t>
            </w:r>
            <w:r w:rsidRPr="00701EE4">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подання оновленого сертифіката відповідності Європейській фармакопеї № R1-CEP 2010-155-Rev 00 (затверджено: № R0-CEP 2010-155-Rev 00) для діючої речовини L- лізину від вже затвердженого виробника EVONIK REXIM S.A.S.</w:t>
            </w:r>
            <w:r w:rsidRPr="00701EE4">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подання оновленого сертифіката відповідності Європейській фармакопеї № R1-CEP 2010-155-Rev 01 (затверджено: № R1-CEP 2010-155-Rev 00) для діючої речовини L- лізину від вже затвердженого виробника EVONIK REXIM S.A.S.</w:t>
            </w:r>
            <w:r w:rsidRPr="00701EE4">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 R0-CEP 2013-179-Rev 00 для діючої речовини кислота амінооцтова, від нового виробника AMINO GMBH, Німеччина</w:t>
            </w:r>
            <w:r w:rsidRPr="00701EE4">
              <w:rPr>
                <w:rFonts w:ascii="Arial" w:hAnsi="Arial" w:cs="Arial"/>
                <w:color w:val="000000"/>
                <w:sz w:val="16"/>
                <w:szCs w:val="16"/>
              </w:rPr>
              <w:b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48 місяців для виробника Amino GmbH діючої речовини кислота амінооцтова на основі результатів досліджень у реальному часі.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R0-CEP 2015-005-Rev 01 для діючої речовини L-метіоніну від нового виробника AMINO GMBH, Німеччина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UA/0948/01/01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АМІЦИТРОН®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для орального розчину по 23 г у саше; по 23 г у саше; по 10 саше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(Хлорбутанолу гемігідрату), без зміни місця виробництва: </w:t>
            </w:r>
            <w:r w:rsidRPr="00701EE4">
              <w:rPr>
                <w:rFonts w:ascii="Arial" w:hAnsi="Arial" w:cs="Arial"/>
                <w:color w:val="000000"/>
                <w:sz w:val="16"/>
                <w:szCs w:val="16"/>
              </w:rPr>
              <w:br/>
              <w:t>Запропоновано: Atul Bioscience Ltd, India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UA/13911/01/01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АМОКСИЛ-К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таблетки, вкриті плівковою оболонкою, по 875 мг/125 мг по 7 таблеток у блістері; по 2 блістери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оновлення сертифіката відповідності Європейській фармакопеї R1-CEP 2007-226-Rev 02 (затверджено: R1-CEP 2007-226-Rev 01) для АФІ Amoxicillin trihydrate від вже затвердженого виробника DSM Sinochem Pharmaceuticals India Private Limited, Індія, який змінив назву на Centrient Pharmaceuticals India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оновленого сертифіката відповідності Європейській фармакопеї R1-CEP 2007-226-Rev 03 для АФІ Amoxicillin trihydrate від вже затвердженого виробника Centrient Pharmaceuticals India Limited, Індія, який змінив назву на Centrient Pharmaceuticals India Private Limited, Індія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UA/15934/01/01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АНГЕЛЬМЕКС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жувальні, по 400 мг, по 3 таблетки в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"Агрофарм"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shd w:val="clear" w:color="auto" w:fill="FFFFFF"/>
              <w:jc w:val="center"/>
              <w:rPr>
                <w:rFonts w:ascii="Arial" w:hAnsi="Arial" w:cs="Arial"/>
                <w:color w:val="000000"/>
                <w:sz w:val="16"/>
                <w:szCs w:val="16"/>
              </w:rPr>
            </w:pPr>
            <w:r w:rsidRPr="00701EE4">
              <w:rPr>
                <w:rFonts w:ascii="Arial" w:hAnsi="Arial" w:cs="Arial"/>
                <w:color w:val="000000"/>
                <w:sz w:val="16"/>
                <w:szCs w:val="16"/>
              </w:rPr>
              <w:t>ТОВ "Агрофарм"</w:t>
            </w:r>
          </w:p>
          <w:p w:rsidR="006F1CA8" w:rsidRPr="00701EE4" w:rsidRDefault="006F1CA8" w:rsidP="00BF129B">
            <w:pPr>
              <w:shd w:val="clear" w:color="auto" w:fill="FFFFFF"/>
              <w:jc w:val="center"/>
              <w:rPr>
                <w:rFonts w:ascii="Arial" w:hAnsi="Arial" w:cs="Arial"/>
                <w:color w:val="000000"/>
                <w:sz w:val="16"/>
                <w:szCs w:val="16"/>
              </w:rPr>
            </w:pPr>
            <w:r w:rsidRPr="00701EE4">
              <w:rPr>
                <w:rFonts w:ascii="Arial" w:hAnsi="Arial" w:cs="Arial"/>
                <w:color w:val="000000"/>
                <w:sz w:val="16"/>
                <w:szCs w:val="16"/>
              </w:rPr>
              <w:t>Україна;</w:t>
            </w:r>
          </w:p>
          <w:p w:rsidR="006F1CA8" w:rsidRPr="00701EE4" w:rsidRDefault="006F1CA8" w:rsidP="00BF129B">
            <w:pPr>
              <w:shd w:val="clear" w:color="auto" w:fill="FFFFFF"/>
              <w:jc w:val="center"/>
              <w:rPr>
                <w:rFonts w:ascii="Arial" w:hAnsi="Arial" w:cs="Arial"/>
                <w:color w:val="000000"/>
                <w:sz w:val="16"/>
                <w:szCs w:val="16"/>
              </w:rPr>
            </w:pPr>
            <w:r w:rsidRPr="00701EE4">
              <w:rPr>
                <w:rFonts w:ascii="Arial" w:hAnsi="Arial" w:cs="Arial"/>
                <w:color w:val="000000"/>
                <w:sz w:val="16"/>
                <w:szCs w:val="16"/>
              </w:rPr>
              <w:t>Вторинне пакування:</w:t>
            </w:r>
          </w:p>
          <w:p w:rsidR="006F1CA8" w:rsidRPr="00701EE4" w:rsidRDefault="006F1CA8" w:rsidP="00BF129B">
            <w:pPr>
              <w:shd w:val="clear" w:color="auto" w:fill="FFFFFF"/>
              <w:jc w:val="center"/>
              <w:rPr>
                <w:rFonts w:ascii="Arial" w:hAnsi="Arial" w:cs="Arial"/>
                <w:color w:val="000000"/>
                <w:sz w:val="16"/>
                <w:szCs w:val="16"/>
              </w:rPr>
            </w:pPr>
            <w:r w:rsidRPr="00701EE4">
              <w:rPr>
                <w:rFonts w:ascii="Arial" w:hAnsi="Arial" w:cs="Arial"/>
                <w:color w:val="000000"/>
                <w:sz w:val="16"/>
                <w:szCs w:val="16"/>
              </w:rPr>
              <w:t>ТОВ “Натур+”</w:t>
            </w:r>
          </w:p>
          <w:p w:rsidR="006F1CA8" w:rsidRPr="00701EE4" w:rsidRDefault="006F1CA8" w:rsidP="00BF129B">
            <w:pPr>
              <w:shd w:val="clear" w:color="auto" w:fill="FFFFFF"/>
              <w:jc w:val="center"/>
              <w:rPr>
                <w:rFonts w:ascii="Arial" w:hAnsi="Arial" w:cs="Arial"/>
                <w:sz w:val="16"/>
                <w:szCs w:val="16"/>
              </w:rPr>
            </w:pPr>
            <w:r w:rsidRPr="00701EE4">
              <w:rPr>
                <w:rFonts w:ascii="Arial" w:hAnsi="Arial" w:cs="Arial"/>
                <w:color w:val="000000"/>
                <w:sz w:val="16"/>
                <w:szCs w:val="16"/>
              </w:rPr>
              <w:t>Україна</w:t>
            </w:r>
          </w:p>
          <w:p w:rsidR="006F1CA8" w:rsidRPr="00701EE4" w:rsidRDefault="006F1CA8" w:rsidP="00BF129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відповідальної за вторинне пакування готового лікарського засобу ТОВ “Натур+”, Україна 08200, Київська обл., м. Ірпень, вул. Центральна, буд. 113-Б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UA/11795/01/01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АНГІЛОР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спрей для ротової порожнини по 50 мл у флаконі скляному; по 1 флакону разом з пульверизатором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(Хлорбутанолу гемігідрату), без зміни місця виробництва: </w:t>
            </w:r>
            <w:r w:rsidRPr="00701EE4">
              <w:rPr>
                <w:rFonts w:ascii="Arial" w:hAnsi="Arial" w:cs="Arial"/>
                <w:color w:val="000000"/>
                <w:sz w:val="16"/>
                <w:szCs w:val="16"/>
              </w:rPr>
              <w:br/>
              <w:t>Запропоновано: Atul Bioscience Ltd, India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UA/18048/02/01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АНГІРАМ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2,5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Ауробіндо Фарма Лімітед - Юніт III, Індія;</w:t>
            </w:r>
            <w:r w:rsidRPr="00701EE4">
              <w:rPr>
                <w:rFonts w:ascii="Arial" w:hAnsi="Arial" w:cs="Arial"/>
                <w:color w:val="000000"/>
                <w:sz w:val="16"/>
                <w:szCs w:val="16"/>
              </w:rPr>
              <w:br/>
              <w:t>Ауробіндо Фарма Лтд, Формулейшн Юніт XV,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01EE4">
              <w:rPr>
                <w:rFonts w:ascii="Arial" w:hAnsi="Arial" w:cs="Arial"/>
                <w:color w:val="000000"/>
                <w:sz w:val="16"/>
                <w:szCs w:val="16"/>
              </w:rPr>
              <w:br/>
              <w:t>Внесення змін до розділу «Маркування» МКЯ ЛЗ: Затверджено: МАРКУВАННЯ У відповідності із затвердженим текстом.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лікарського засобу Ауробіндо Фарма Лімітед - Юніт III, Індія, без зміни місця виробництва. Зміни внесені в інструкцію для медичного застосування ЛЗ у р. "Місцезнаходження виробника та його адреса місця провадження діяльності" з відповідними змінами в тексті маркування упаковок. Зміни І типу - Адміністративні зміни. Зміна найменування та/або адреси заявника (власника реєстраційного посвідчення) зміна адреси заявника - Ділянка №2, Маітрівіхар, Амеерпет, м. Хайдарабад - 500038, Штат Теленгана, Індія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UA/11995/01/01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АНГІРАМ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5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Ауробіндо Фарма Лімітед - Юніт III, Індія;</w:t>
            </w:r>
            <w:r w:rsidRPr="00701EE4">
              <w:rPr>
                <w:rFonts w:ascii="Arial" w:hAnsi="Arial" w:cs="Arial"/>
                <w:color w:val="000000"/>
                <w:sz w:val="16"/>
                <w:szCs w:val="16"/>
              </w:rPr>
              <w:br/>
              <w:t>Ауробіндо Фарма Лтд, Формулейшн Юніт XV,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01EE4">
              <w:rPr>
                <w:rFonts w:ascii="Arial" w:hAnsi="Arial" w:cs="Arial"/>
                <w:color w:val="000000"/>
                <w:sz w:val="16"/>
                <w:szCs w:val="16"/>
              </w:rPr>
              <w:br/>
              <w:t>Внесення змін до розділу «Маркування» МКЯ ЛЗ: Затверджено: МАРКУВАННЯ У відповідності із затвердженим текстом.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лікарського засобу Ауробіндо Фарма Лімітед - Юніт III, Індія, без зміни місця виробництва. Зміни внесені в інструкцію для медичного застосування ЛЗ у р. "Місцезнаходження виробника та його адреса місця провадження діяльності" з відповідними змінами в тексті маркування упаковок. Зміни І типу - Адміністративні зміни. Зміна найменування та/або адреси заявника (власника реєстраційного посвідчення) зміна адреси заявника - Ділянка №2, Маітрівіхар, Амеерпет, м. Хайдарабад - 500038, Штат Теленгана, Індія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UA/11995/01/02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АНГІРАМ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10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Ауробіндо Фарма Лімітед - Юніт III, Індія;</w:t>
            </w:r>
            <w:r w:rsidRPr="00701EE4">
              <w:rPr>
                <w:rFonts w:ascii="Arial" w:hAnsi="Arial" w:cs="Arial"/>
                <w:color w:val="000000"/>
                <w:sz w:val="16"/>
                <w:szCs w:val="16"/>
              </w:rPr>
              <w:br/>
              <w:t>Ауробіндо Фарма Лтд, Формулейшн Юніт XV,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01EE4">
              <w:rPr>
                <w:rFonts w:ascii="Arial" w:hAnsi="Arial" w:cs="Arial"/>
                <w:color w:val="000000"/>
                <w:sz w:val="16"/>
                <w:szCs w:val="16"/>
              </w:rPr>
              <w:br/>
              <w:t>Внесення змін до розділу «Маркування» МКЯ ЛЗ: Затверджено: МАРКУВАННЯ У відповідності із затвердженим текстом.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лікарського засобу Ауробіндо Фарма Лімітед - Юніт III, Індія, без зміни місця виробництва. Зміни внесені в інструкцію для медичного застосування ЛЗ у р. "Місцезнаходження виробника та його адреса місця провадження діяльності" з відповідними змінами в тексті маркування упаковок. Зміни І типу - Адміністративні зміни. Зміна найменування та/або адреси заявника (власника реєстраційного посвідчення) зміна адреси заявника - Ділянка №2, Маітрівіхар, Амеерпет, м. Хайдарабад - 500038, Штат Теленгана, Індія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UA/11995/01/03</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АРБИТЕЛЬ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40 мг/12,5 мг; по 7 таблеток у блістері; по 4 та 8 блістерів в коробці з картону; по 14 таблеток у блістері, по 1,2,4 та 7 блістерів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UA/18380/01/01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АРБИТЕЛЬ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80 мг/12,5 мг; по 7 таблеток у блістері; по 4 та 8 блістерів в коробці з картону; по 14 таблеток у блістері, по 1,2,4 та 7 блістерів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UA/18380/01/02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АРБИТЕЛЬ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80 мг/25 мг; по 7 таблеток у блістері; по 4 та 8 блістерів в коробці з картону; по 14 таблеток у блістері, по 1,2,4 та 7 блістерів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UA/18380/01/03</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30 мг по 7 таблеток у блістері; по 1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Мерк Шарп і Доум Б.В., Нідерланди (пакування, випуск серії); Фросст Іберика, С.А., Іспанiя (виробник нерозфасованої продукції, контроль якості,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Нідерланди/ 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еторикоксиб F.I.S.- Fabbrica Italiana Sintetici S.p.A., Italy, без зміни місця виробництва. Запропоновано</w:t>
            </w:r>
            <w:r w:rsidRPr="00B308FA">
              <w:rPr>
                <w:rFonts w:ascii="Arial" w:hAnsi="Arial" w:cs="Arial"/>
                <w:color w:val="000000"/>
                <w:sz w:val="16"/>
                <w:szCs w:val="16"/>
                <w:lang w:val="en-US"/>
              </w:rPr>
              <w:t xml:space="preserve">: F.I.S.- Fabbrica Italiana Sintetici S.p.A. Via Massimo D’Antona 13 Termoli, Campobasso 86039 Italy. </w:t>
            </w:r>
            <w:r w:rsidRPr="00701EE4">
              <w:rPr>
                <w:rFonts w:ascii="Arial" w:hAnsi="Arial" w:cs="Arial"/>
                <w:color w:val="000000"/>
                <w:sz w:val="16"/>
                <w:szCs w:val="16"/>
              </w:rPr>
              <w:t>Введення змін протягом 3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UA/10704/01/01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60 мг по 7 таблеток у блістері; по 1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Мерк Шарп і Доум Б.В., Нідерланди (пакування, випуск серії); Фросст Іберика, С.А., Іспанiя (виробник нерозфасованої продукції, контроль якості,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Нідерланди/ 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еторикоксиб F.I.S.- Fabbrica Italiana Sintetici S.p.A., Italy, без зміни місця виробництва. Запропоновано</w:t>
            </w:r>
            <w:r w:rsidRPr="00B308FA">
              <w:rPr>
                <w:rFonts w:ascii="Arial" w:hAnsi="Arial" w:cs="Arial"/>
                <w:color w:val="000000"/>
                <w:sz w:val="16"/>
                <w:szCs w:val="16"/>
                <w:lang w:val="en-US"/>
              </w:rPr>
              <w:t xml:space="preserve">: F.I.S.- Fabbrica Italiana Sintetici S.p.A. Via Massimo D’Antona 13 Termoli, Campobasso 86039 Italy. </w:t>
            </w:r>
            <w:r w:rsidRPr="00701EE4">
              <w:rPr>
                <w:rFonts w:ascii="Arial" w:hAnsi="Arial" w:cs="Arial"/>
                <w:color w:val="000000"/>
                <w:sz w:val="16"/>
                <w:szCs w:val="16"/>
              </w:rPr>
              <w:t>Введення змін протягом 3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UA/10704/01/02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90 мг по 7 таблеток у блістері; по 1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Мерк Шарп і Доум Б.В., Нідерланди (пакування, випуск серії); Фросст Іберика, С.А., Іспанiя (виробник нерозфасованої продукції, контроль якості,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Нідерланди/ 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еторикоксиб F.I.S.- Fabbrica Italiana Sintetici S.p.A., Italy, без зміни місця виробництва. Запропоновано</w:t>
            </w:r>
            <w:r w:rsidRPr="00B308FA">
              <w:rPr>
                <w:rFonts w:ascii="Arial" w:hAnsi="Arial" w:cs="Arial"/>
                <w:color w:val="000000"/>
                <w:sz w:val="16"/>
                <w:szCs w:val="16"/>
                <w:lang w:val="en-US"/>
              </w:rPr>
              <w:t xml:space="preserve">: F.I.S.- Fabbrica Italiana Sintetici S.p.A. Via Massimo D’Antona 13 Termoli, Campobasso 86039 Italy. </w:t>
            </w:r>
            <w:r w:rsidRPr="00701EE4">
              <w:rPr>
                <w:rFonts w:ascii="Arial" w:hAnsi="Arial" w:cs="Arial"/>
                <w:color w:val="000000"/>
                <w:sz w:val="16"/>
                <w:szCs w:val="16"/>
              </w:rPr>
              <w:t>Введення змін протягом 3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UA/10704/01/03</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АРКОКСІЯ®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120 мг по 7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Мерк Шарп і Доум Б.В., Нідерланди (пакування, випуск серії); Фросст Іберика, С.А., Іспанiя (виробник нерозфасованої продукції, контроль якості,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Нідерланди/ 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еторикоксиб F.I.S.- Fabbrica Italiana Sintetici S.p.A., Italy, без зміни місця виробництва. Запропоновано</w:t>
            </w:r>
            <w:r w:rsidRPr="00B308FA">
              <w:rPr>
                <w:rFonts w:ascii="Arial" w:hAnsi="Arial" w:cs="Arial"/>
                <w:color w:val="000000"/>
                <w:sz w:val="16"/>
                <w:szCs w:val="16"/>
                <w:lang w:val="en-US"/>
              </w:rPr>
              <w:t xml:space="preserve">: F.I.S.- Fabbrica Italiana Sintetici S.p.A. Via Massimo D’Antona 13 Termoli, Campobasso 86039 Italy. </w:t>
            </w:r>
            <w:r w:rsidRPr="00701EE4">
              <w:rPr>
                <w:rFonts w:ascii="Arial" w:hAnsi="Arial" w:cs="Arial"/>
                <w:color w:val="000000"/>
                <w:sz w:val="16"/>
                <w:szCs w:val="16"/>
              </w:rPr>
              <w:t>Введення змін протягом 3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UA/10704/01/04</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АРОКСИКАМ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таблетки по 7,5 мг; по 10 таблеток у блістері; по 1 блістеру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Ауробіндо Фарма Лімітед - Юніт III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місця провадження діяльності виробника лікарського засобу Ауробіндо Фарма Лімітед - Юніт III, Індія, без зміни місця виробництва.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UA/11516/01/01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АРОКСИКАМ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15 мг; по 10 таблеток у блістері; по 1 блістеру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Ауробіндо Фарма Лімітед - Юніт III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місця провадження діяльності виробника лікарського засобу Ауробіндо Фарма Лімітед - Юніт III, Індія, без зміни місця виробництва.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UA/11516/01/02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АРТЕЛАК®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краплі очні, розчин 3,2 мг/мл, по 10 мл у флаконі з крапельницею; по 1 флакону з крапельницею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ТОВ «БАУШ ХЕЛС»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Незначна зміна в найменуванні та адресі виробника ГЛЗ вноситься з метою приведення у відповідність до ліцензії на виробництво заявленої ЛФ у країні виробника.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UA/6038/01/01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АСІТАЛОКС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10 мг, по 7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без зміни місця виробництва. Зміни І типу - Зміни щодо безпеки/ефективності та фармаконагляду (інші зміни). Внесення змін до розділу “ Маркування” МКЯ ЛЗ. Затверджено: МАРКИРОВКА </w:t>
            </w:r>
            <w:r w:rsidRPr="00701EE4">
              <w:rPr>
                <w:rFonts w:ascii="Arial" w:hAnsi="Arial" w:cs="Arial"/>
                <w:color w:val="000000"/>
                <w:sz w:val="16"/>
                <w:szCs w:val="16"/>
              </w:rPr>
              <w:br/>
              <w:t xml:space="preserve">УПАКОВКИ ГОТОВОГО ЛЕКАРСТВЕННОГО СРЕДСТВА. В соответствии с утвержденным образцом. Запропоновано: </w:t>
            </w:r>
            <w:r w:rsidRPr="00701EE4">
              <w:rPr>
                <w:rFonts w:ascii="Arial" w:hAnsi="Arial" w:cs="Arial"/>
                <w:color w:val="000000"/>
                <w:sz w:val="16"/>
                <w:szCs w:val="16"/>
              </w:rPr>
              <w:br/>
              <w:t xml:space="preserve">МАРКУВАННЯ. Згідно затвердженого тексту маркування.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Зміни І типу - Адміністративні зміни. Зміна найменування та/або адреси заявника (власника реєстраційного посвідчення).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UA/11661/01/01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АСІТАЛОКС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20 мг, по 7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без зміни місця виробництва. Зміни І типу - Зміни щодо безпеки/ефективності та фармаконагляду (інші зміни). Внесення змін до розділу “ Маркування” МКЯ ЛЗ. Затверджено: МАРКИРОВКА </w:t>
            </w:r>
            <w:r w:rsidRPr="00701EE4">
              <w:rPr>
                <w:rFonts w:ascii="Arial" w:hAnsi="Arial" w:cs="Arial"/>
                <w:color w:val="000000"/>
                <w:sz w:val="16"/>
                <w:szCs w:val="16"/>
              </w:rPr>
              <w:br/>
              <w:t xml:space="preserve">УПАКОВКИ ГОТОВОГО ЛЕКАРСТВЕННОГО СРЕДСТВА. В соответствии с утвержденным образцом. Запропоновано: </w:t>
            </w:r>
            <w:r w:rsidRPr="00701EE4">
              <w:rPr>
                <w:rFonts w:ascii="Arial" w:hAnsi="Arial" w:cs="Arial"/>
                <w:color w:val="000000"/>
                <w:sz w:val="16"/>
                <w:szCs w:val="16"/>
              </w:rPr>
              <w:br/>
              <w:t xml:space="preserve">МАРКУВАННЯ. Згідно затвердженого тексту маркування.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Зміни І типу - Адміністративні зміни. Зміна найменування та/або адреси заявника (власника реєстраційного посвідчення).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UA/11661/01/02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АУГМЕНТИН™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для оральної суспензії (200 мг/28,5 мг в 5 мл); порошок для приготування 70 мл суспензії у флаконах з прозорого скла з металевою кришкою, що загвинчується (з контролем першого відкриття і полімерною плівкою, що міститься всередені) разом з мірним ковпачком або дозуючим шприцом, або з мірною ложечкою, поміщеній в картонну коробку або з кришкою із захистом від відкриття дітьми разом з дозуючим шприцом або мірною ложкою, поміщений в картонну коробку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СмітКляйн Бічем Фармасьютикалс, Велика Британiя;</w:t>
            </w:r>
            <w:r w:rsidRPr="00701EE4">
              <w:rPr>
                <w:rFonts w:ascii="Arial" w:hAnsi="Arial" w:cs="Arial"/>
                <w:color w:val="000000"/>
                <w:sz w:val="16"/>
                <w:szCs w:val="16"/>
              </w:rPr>
              <w:br/>
              <w:t>Глаксо Веллком Продакшн,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Велика Британія/</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внесення змін до матеріалів реєстраційного досьє, а саме введення альтернативної первинної упаковки з новою кришкою із захистом від відкриття дітьми (змін у флаконі не відбулось), з відповідними змінами до р. «Упаковка» . Внесення коректорських правок до розділів 3.2.Р.1 Опис та склад ЛЗ, 3.2.Р.2. Фармацевтична розробка, 3.2.Р.3.3. Опис виробничого процесу та контролю процесу, щоб узгодити з інформацією, зареєстрованою в усьому світі. Зміни внесено в інструкцію для медичного застосування лікарського засобу у р. "Упаковка".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внесення змін до специфікацій ГЛЗ, а саме: вилучення з критеріїв прийнятності в тесті «Упаковка» (Специфікація при випуску на сухий порошок та Специфікація наприкінці строку придатності на сухий порошок) інформації «точная с соответствующе сформированной резьбой» у зв’язку з реєстрацією нової кришки із захистом від відкриття дітьми як альтернативної первинної упаковки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UA/0987/05/01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АФФИДА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суспензія оральна з абрикосовим смаком, 100 мг/5 мл; по 100 мл у флаконі, по 1 флакону в комплекті зі шприцом-дозатором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Республіка Північна Македонія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UA/17927/01/01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ВАЛАЦИКЛОВІР ГІДРОХЛОРИД МОНОГІДРАТ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Гетеро Драгз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Гетеро Драгз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II типу - Зміни з якості. АФІ. Виробництво (інші зміни) Оновлення DMF: затверджено: (версія AP-03, Jul-10); запропоновано: (версія AP [EM]14-May-2020) та, як наслідок зміни в розділі «Склад» запропоновано: субстанція містить валацикловіру гідрохлориду моногідрату не менше 95,0% та не більше 102,0% у перерахунку на безводну речовину.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UA/14191/01/01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ВОРИКОНАЗОЛ - ВІСТА 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для розчину для інфузій по 200 мг, по 200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Італія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UA/16359/01/01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ВОРИКОНАЗОЛ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для розчину для інфузій по 200 мг 1 флакон з порошком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вторинне пакування, контроль серії, відповідає за випуск серії:</w:t>
            </w:r>
            <w:r w:rsidRPr="00701EE4">
              <w:rPr>
                <w:rFonts w:ascii="Arial" w:hAnsi="Arial" w:cs="Arial"/>
                <w:color w:val="000000"/>
                <w:sz w:val="16"/>
                <w:szCs w:val="16"/>
              </w:rPr>
              <w:br/>
              <w:t>ФАРМАТЕН С.А., Грецiя;</w:t>
            </w:r>
            <w:r w:rsidRPr="00701EE4">
              <w:rPr>
                <w:rFonts w:ascii="Arial" w:hAnsi="Arial" w:cs="Arial"/>
                <w:color w:val="000000"/>
                <w:sz w:val="16"/>
                <w:szCs w:val="16"/>
              </w:rPr>
              <w:br/>
              <w:t>вторинне пакування, контроль серії:</w:t>
            </w:r>
            <w:r w:rsidRPr="00701EE4">
              <w:rPr>
                <w:rFonts w:ascii="Arial" w:hAnsi="Arial" w:cs="Arial"/>
                <w:color w:val="000000"/>
                <w:sz w:val="16"/>
                <w:szCs w:val="16"/>
              </w:rPr>
              <w:br/>
              <w:t>ФАРМАТЕН ІНТЕРНЕШНЛ СА, Грецiя;</w:t>
            </w:r>
            <w:r w:rsidRPr="00701EE4">
              <w:rPr>
                <w:rFonts w:ascii="Arial" w:hAnsi="Arial" w:cs="Arial"/>
                <w:color w:val="000000"/>
                <w:sz w:val="16"/>
                <w:szCs w:val="16"/>
              </w:rPr>
              <w:br/>
              <w:t>виробництво "in bulk", первинне та вторинне пакування, контроль серії, відповідає за випуск серії:</w:t>
            </w:r>
            <w:r w:rsidRPr="00701EE4">
              <w:rPr>
                <w:rFonts w:ascii="Arial" w:hAnsi="Arial" w:cs="Arial"/>
                <w:color w:val="000000"/>
                <w:sz w:val="16"/>
                <w:szCs w:val="16"/>
              </w:rPr>
              <w:br/>
              <w:t>Анфарм Еллас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Грецiя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w:t>
            </w:r>
            <w:r w:rsidRPr="00701EE4">
              <w:rPr>
                <w:rFonts w:ascii="Arial" w:hAnsi="Arial" w:cs="Arial"/>
                <w:color w:val="000000"/>
                <w:sz w:val="16"/>
                <w:szCs w:val="16"/>
              </w:rPr>
              <w:br/>
              <w:t xml:space="preserve">Зміна місця здійснення основної діяльності з фармаконагляду. Зміни І типу - Адміністративні зміни. Зміна назви лікарського засобу. Діюча редакція: ВОРИКОНАЗОЛ АЛВОГЕН. Пропонована редакція: ВОРИКОНАЗОЛ ЗЕНТІВА.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UA/15524/01/01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ВОРИКОНАЗОЛ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для розчину для інфузій по 200 мг 1 флакон з порошком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вторинне пакування, контроль серії, відповідає за випуск серії:</w:t>
            </w:r>
            <w:r w:rsidRPr="00701EE4">
              <w:rPr>
                <w:rFonts w:ascii="Arial" w:hAnsi="Arial" w:cs="Arial"/>
                <w:color w:val="000000"/>
                <w:sz w:val="16"/>
                <w:szCs w:val="16"/>
              </w:rPr>
              <w:br/>
              <w:t>ФАРМАТЕН С.А. , Грецiя;</w:t>
            </w:r>
            <w:r w:rsidRPr="00701EE4">
              <w:rPr>
                <w:rFonts w:ascii="Arial" w:hAnsi="Arial" w:cs="Arial"/>
                <w:color w:val="000000"/>
                <w:sz w:val="16"/>
                <w:szCs w:val="16"/>
              </w:rPr>
              <w:br/>
              <w:t>вторинне пакування, контроль серії:</w:t>
            </w:r>
            <w:r w:rsidRPr="00701EE4">
              <w:rPr>
                <w:rFonts w:ascii="Arial" w:hAnsi="Arial" w:cs="Arial"/>
                <w:color w:val="000000"/>
                <w:sz w:val="16"/>
                <w:szCs w:val="16"/>
              </w:rPr>
              <w:br/>
              <w:t>ФАРМАТЕН ІНТЕРНЕШНЛ СА, Грецiя;</w:t>
            </w:r>
            <w:r w:rsidRPr="00701EE4">
              <w:rPr>
                <w:rFonts w:ascii="Arial" w:hAnsi="Arial" w:cs="Arial"/>
                <w:color w:val="000000"/>
                <w:sz w:val="16"/>
                <w:szCs w:val="16"/>
              </w:rPr>
              <w:br/>
              <w:t>виробництво "in bulk", первинне та вторинне пакування, контроль серії, відповідає за випуск серії:</w:t>
            </w:r>
            <w:r w:rsidRPr="00701EE4">
              <w:rPr>
                <w:rFonts w:ascii="Arial" w:hAnsi="Arial" w:cs="Arial"/>
                <w:color w:val="000000"/>
                <w:sz w:val="16"/>
                <w:szCs w:val="16"/>
              </w:rPr>
              <w:br/>
              <w:t>Анфарм Еллас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Грецiя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II типу - Зміни з якості. АФІ. (інші зміни) оновлення майстер-файла на АФІ Вориконазолу з "Версії 01, лютий 2014 р." на "Версію 04, жовтень 2018 р." від виробника Pharmathen S.A., Greece з відповідними змінами, зокрема: - зміна назви виробничої дільниці Dishman Pharmaceuticals and Chemicals Limitrd, India на Dishman Carbogen Amcis Ltd., India; - внесення незначних змін та редакційних правок до розділів: 3.2.S.1.3. Загальні властивості, 3.2.S.2.1. Виробник(и), 3.2.S.2.2. Опис виробничого процесу та його контролю, 3.2.S.3. Опис характеристик АФІ, 3.2.S.4.1. Специфікація, 3.2.S.4.2. Аналітичні методики, 3.2.S.7. Стабільність.</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UA/15524/01/01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ВОРИКОНАЗОЛ-ВІСТА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для розчину для інфузій, 200 мг по 200 мг у флаконі; по 1 флакону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випуск серії:</w:t>
            </w:r>
            <w:r w:rsidRPr="00701EE4">
              <w:rPr>
                <w:rFonts w:ascii="Arial" w:hAnsi="Arial" w:cs="Arial"/>
                <w:color w:val="000000"/>
                <w:sz w:val="16"/>
                <w:szCs w:val="16"/>
              </w:rPr>
              <w:br/>
              <w:t xml:space="preserve">Сінтон Хіспанія, С.Л., Іспанія; </w:t>
            </w:r>
            <w:r w:rsidRPr="00701EE4">
              <w:rPr>
                <w:rFonts w:ascii="Arial" w:hAnsi="Arial" w:cs="Arial"/>
                <w:color w:val="000000"/>
                <w:sz w:val="16"/>
                <w:szCs w:val="16"/>
              </w:rPr>
              <w:br/>
              <w:t>виробництво, первинне і вторинне пакування:</w:t>
            </w:r>
            <w:r w:rsidRPr="00701EE4">
              <w:rPr>
                <w:rFonts w:ascii="Arial" w:hAnsi="Arial" w:cs="Arial"/>
                <w:color w:val="000000"/>
                <w:sz w:val="16"/>
                <w:szCs w:val="16"/>
              </w:rPr>
              <w:br/>
              <w:t>Майлан Фармасьютікалс Сп. з о.о., Польща;</w:t>
            </w:r>
            <w:r w:rsidRPr="00701EE4">
              <w:rPr>
                <w:rFonts w:ascii="Arial" w:hAnsi="Arial" w:cs="Arial"/>
                <w:color w:val="000000"/>
                <w:sz w:val="16"/>
                <w:szCs w:val="16"/>
              </w:rPr>
              <w:br/>
              <w:t>виробництво, первинне і вторинне пакування:</w:t>
            </w:r>
            <w:r w:rsidRPr="00701EE4">
              <w:rPr>
                <w:rFonts w:ascii="Arial" w:hAnsi="Arial" w:cs="Arial"/>
                <w:color w:val="000000"/>
                <w:sz w:val="16"/>
                <w:szCs w:val="16"/>
              </w:rPr>
              <w:br/>
              <w:t>Мефар Ілач Санаі А.С., Туреччина;</w:t>
            </w:r>
            <w:r w:rsidRPr="00701EE4">
              <w:rPr>
                <w:rFonts w:ascii="Arial" w:hAnsi="Arial" w:cs="Arial"/>
                <w:color w:val="000000"/>
                <w:sz w:val="16"/>
                <w:szCs w:val="16"/>
              </w:rPr>
              <w:br/>
              <w:t>вторинне пакування:</w:t>
            </w:r>
            <w:r w:rsidRPr="00701EE4">
              <w:rPr>
                <w:rFonts w:ascii="Arial" w:hAnsi="Arial" w:cs="Arial"/>
                <w:color w:val="000000"/>
                <w:sz w:val="16"/>
                <w:szCs w:val="16"/>
              </w:rPr>
              <w:br/>
              <w:t>Джи І Фармас'ютікалс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Іспанія/</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Польща/</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Туреччина/</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Болгарія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UA/16138/01/01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ГАЛОПЕРИДОЛ-РІХТЕР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розчин для ін'єкцій, 5 мг/мл; по 1 мл в ампулі; по 5 ампул у пластиковій формі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Угорщина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II типу - Зміни з якості. АФІ. Виробництво (інші зміни) подано оновлений DMF (версія January 2021) на діючу речовину галоперидолу від затвердженого виробника Gedeon Richter Plc., Угорщина.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UA/7271/01/01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ГЕМОАКТИВ-МБ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100 мг/мл; по 5 мл в ампулі; по 5 ампул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ІММАКУЛ ЛАЙФСАЙЄНСИЗ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Технічна помилка (згідно наказу МОЗ від 23.07.2015 № 460). Виправлення технічних помилок, згідно пп.4 п.2.4. розділу VI наказу МОЗ України від 26.08.2005р. № 426 (у редакції наказу МОЗ України від 23.07.2015 р № 460) – помилки пов'язані з перекладом або перенесенням інформації, які були допущені під час проведення процедури реєстрації (наказ №1285 від 01.06.2020р.). У Специфікації при випуску та протягом терміну придатності, методів контролю якості, була допущена помилка при зазначенні одиниці виміру критерія прийнятності для показника «Бактеріальні ендотоксини».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UA/18116/01/01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ГІДРОКСИКАРБАМІД-ВІСТА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по 500 мг по 10 капсул у блістері;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Дева Холдінг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2003-015-Rev 03 для діючої речовини Hydroxycarbamid від нового виробника OLON S.P.A.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UA/18217/01/01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ГІНІПРАЛ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Концентрат для розчину для інфузій, 25 мкг/5 мл по 5 мл в ампулі; по 5 ампул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Такеда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Австрія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Виробництво за повним циклом:</w:t>
            </w:r>
            <w:r w:rsidRPr="00701EE4">
              <w:rPr>
                <w:rFonts w:ascii="Arial" w:hAnsi="Arial" w:cs="Arial"/>
                <w:color w:val="000000"/>
                <w:sz w:val="16"/>
                <w:szCs w:val="16"/>
              </w:rPr>
              <w:br/>
              <w:t>Такеда Австрія ГмбХ, Австрія</w:t>
            </w:r>
            <w:r w:rsidRPr="00701EE4">
              <w:rPr>
                <w:rFonts w:ascii="Arial" w:hAnsi="Arial" w:cs="Arial"/>
                <w:color w:val="000000"/>
                <w:sz w:val="16"/>
                <w:szCs w:val="16"/>
              </w:rPr>
              <w:br/>
              <w:t>Проведення тесту "Стерильність":</w:t>
            </w:r>
            <w:r w:rsidRPr="00701EE4">
              <w:rPr>
                <w:rFonts w:ascii="Arial" w:hAnsi="Arial" w:cs="Arial"/>
                <w:color w:val="000000"/>
                <w:sz w:val="16"/>
                <w:szCs w:val="16"/>
              </w:rPr>
              <w:br/>
              <w:t>ЕйДжЕс ГмбХ, АйМЕД,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UA/2845/03/01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ГІПОТІАЗИД®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таблетки по 25 мг; № 20: по 20 таблеток у блістері; по 1 блістеру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ХІНОЇН Завод Фармацевтичних та Хімічних Продуктів Прайвіт Ко. Лтд. Підприємство 2 (підприємство Верешедьхаз)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01EE4">
              <w:rPr>
                <w:rFonts w:ascii="Arial" w:hAnsi="Arial" w:cs="Arial"/>
                <w:color w:val="000000"/>
                <w:sz w:val="16"/>
                <w:szCs w:val="16"/>
              </w:rPr>
              <w:br/>
              <w:t xml:space="preserve">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UA/7593/01/01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ГІПОТІАЗИД®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таблетки по 100 мг; № 20: по 20 таблеток у блістері; по 1 блістеру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ХІНОЇН Завод Фармацевтичних та Хімічних Продуктів Прайвіт Ко. Лтд. Підприємство 2 (підприємство Верешедьхаз)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01EE4">
              <w:rPr>
                <w:rFonts w:ascii="Arial" w:hAnsi="Arial" w:cs="Arial"/>
                <w:color w:val="000000"/>
                <w:sz w:val="16"/>
                <w:szCs w:val="16"/>
              </w:rPr>
              <w:br/>
              <w:t xml:space="preserve">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UA/7593/01/02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ГЛЕНСПРЕЙ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приведення опису приготування базового стандартного розчину Мометазону фуроату (розчин А) за показником "Дослідження малих крапель за допомогою каскадного імпактору (початок експлуатації спрея) у відповідність до оригінальних документів виробника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UA/14550/01/02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ГЛІМЕПІРИД-ТЕВА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таблетки по 2 мг, по 10 таблеток у блістері; по 3 блістери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Тева Фармацевтікал Індастріз Лтд., Ізраїль;</w:t>
            </w:r>
            <w:r w:rsidRPr="00701EE4">
              <w:rPr>
                <w:rFonts w:ascii="Arial" w:hAnsi="Arial" w:cs="Arial"/>
                <w:color w:val="000000"/>
                <w:sz w:val="16"/>
                <w:szCs w:val="16"/>
              </w:rPr>
              <w:br/>
              <w:t>АТ Фармацевтичний завод ТЕВА,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Ізраїль/</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UA/7800/01/01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ГЛІМЕПІРИД-ТЕВА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таблетки по 3 мг по 10 таблеток у блістері; по 3 блістери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Тева Фармацевтікал Індастріз Лтд., Ізраїль;</w:t>
            </w:r>
            <w:r w:rsidRPr="00701EE4">
              <w:rPr>
                <w:rFonts w:ascii="Arial" w:hAnsi="Arial" w:cs="Arial"/>
                <w:color w:val="000000"/>
                <w:sz w:val="16"/>
                <w:szCs w:val="16"/>
              </w:rPr>
              <w:br/>
              <w:t>АТ Фармацевтичний завод ТЕВА,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Ізраїль/</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UA/7800/01/02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ГЛІМЕПІРИД-ТЕВА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таблетки по 4 мг, по 10 таблеток у блістері; по 3 блістери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Тева Фармацевтікал Індастріз Лтд., Ізраїль;</w:t>
            </w:r>
            <w:r w:rsidRPr="00701EE4">
              <w:rPr>
                <w:rFonts w:ascii="Arial" w:hAnsi="Arial" w:cs="Arial"/>
                <w:color w:val="000000"/>
                <w:sz w:val="16"/>
                <w:szCs w:val="16"/>
              </w:rPr>
              <w:br/>
              <w:t>АТ Фармацевтичний завод ТЕВА,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Ізраїль/</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UA/7800/01/03</w:t>
            </w:r>
          </w:p>
        </w:tc>
      </w:tr>
      <w:tr w:rsidR="006F1CA8" w:rsidRPr="00556CA6"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556CA6" w:rsidRDefault="006F1CA8" w:rsidP="00BF129B">
            <w:pPr>
              <w:tabs>
                <w:tab w:val="left" w:pos="12600"/>
              </w:tabs>
              <w:rPr>
                <w:rFonts w:ascii="Arial" w:hAnsi="Arial" w:cs="Arial"/>
                <w:b/>
                <w:sz w:val="16"/>
                <w:szCs w:val="16"/>
              </w:rPr>
            </w:pPr>
            <w:r w:rsidRPr="00556CA6">
              <w:rPr>
                <w:rFonts w:ascii="Arial" w:hAnsi="Arial" w:cs="Arial"/>
                <w:b/>
                <w:sz w:val="16"/>
                <w:szCs w:val="16"/>
              </w:rPr>
              <w:t>ГЛУТАРГІН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556CA6" w:rsidRDefault="006F1CA8" w:rsidP="00BF129B">
            <w:pPr>
              <w:tabs>
                <w:tab w:val="left" w:pos="12600"/>
              </w:tabs>
              <w:rPr>
                <w:rFonts w:ascii="Arial" w:hAnsi="Arial" w:cs="Arial"/>
                <w:color w:val="000000"/>
                <w:sz w:val="16"/>
                <w:szCs w:val="16"/>
              </w:rPr>
            </w:pPr>
            <w:r w:rsidRPr="00556CA6">
              <w:rPr>
                <w:rFonts w:ascii="Arial" w:hAnsi="Arial" w:cs="Arial"/>
                <w:color w:val="000000"/>
                <w:sz w:val="16"/>
                <w:szCs w:val="16"/>
                <w:shd w:val="clear" w:color="auto" w:fill="F8F8F8"/>
              </w:rPr>
              <w:t>таблетки по 0,25 г по 10 таблеток у блістері; по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556CA6" w:rsidRDefault="006F1CA8" w:rsidP="00BF129B">
            <w:pPr>
              <w:tabs>
                <w:tab w:val="left" w:pos="12600"/>
              </w:tabs>
              <w:jc w:val="center"/>
              <w:rPr>
                <w:rFonts w:ascii="Arial" w:hAnsi="Arial" w:cs="Arial"/>
                <w:color w:val="000000"/>
                <w:sz w:val="16"/>
                <w:szCs w:val="16"/>
              </w:rPr>
            </w:pPr>
            <w:r w:rsidRPr="00556CA6">
              <w:rPr>
                <w:rFonts w:ascii="Arial" w:hAnsi="Arial" w:cs="Arial"/>
                <w:color w:val="000000"/>
                <w:sz w:val="16"/>
                <w:szCs w:val="16"/>
                <w:shd w:val="clear" w:color="auto" w:fill="F8F8F8"/>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556CA6" w:rsidRDefault="006F1CA8" w:rsidP="00BF129B">
            <w:pPr>
              <w:tabs>
                <w:tab w:val="left" w:pos="12600"/>
              </w:tabs>
              <w:jc w:val="center"/>
              <w:rPr>
                <w:rFonts w:ascii="Arial" w:hAnsi="Arial" w:cs="Arial"/>
                <w:color w:val="000000"/>
                <w:sz w:val="16"/>
                <w:szCs w:val="16"/>
              </w:rPr>
            </w:pPr>
            <w:r w:rsidRPr="00556CA6">
              <w:rPr>
                <w:rFonts w:ascii="Arial" w:hAnsi="Arial" w:cs="Arial"/>
                <w:color w:val="000000"/>
                <w:sz w:val="16"/>
                <w:szCs w:val="16"/>
                <w:shd w:val="clear" w:color="auto" w:fill="F8F8F8"/>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556CA6" w:rsidRDefault="006F1CA8" w:rsidP="00BF129B">
            <w:pPr>
              <w:tabs>
                <w:tab w:val="left" w:pos="12600"/>
              </w:tabs>
              <w:jc w:val="center"/>
              <w:rPr>
                <w:rFonts w:ascii="Arial" w:hAnsi="Arial" w:cs="Arial"/>
                <w:color w:val="000000"/>
                <w:sz w:val="16"/>
                <w:szCs w:val="16"/>
              </w:rPr>
            </w:pPr>
            <w:r w:rsidRPr="00556CA6">
              <w:rPr>
                <w:rFonts w:ascii="Arial" w:hAnsi="Arial" w:cs="Arial"/>
                <w:color w:val="000000"/>
                <w:sz w:val="16"/>
                <w:szCs w:val="16"/>
                <w:shd w:val="clear" w:color="auto" w:fill="F8F8F8"/>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556CA6" w:rsidRDefault="006F1CA8" w:rsidP="00BF129B">
            <w:pPr>
              <w:tabs>
                <w:tab w:val="left" w:pos="12600"/>
              </w:tabs>
              <w:jc w:val="center"/>
              <w:rPr>
                <w:rFonts w:ascii="Arial" w:hAnsi="Arial" w:cs="Arial"/>
                <w:color w:val="000000"/>
                <w:sz w:val="16"/>
                <w:szCs w:val="16"/>
              </w:rPr>
            </w:pPr>
            <w:r w:rsidRPr="00556CA6">
              <w:rPr>
                <w:rFonts w:ascii="Arial" w:hAnsi="Arial" w:cs="Arial"/>
                <w:color w:val="000000"/>
                <w:sz w:val="16"/>
                <w:szCs w:val="16"/>
                <w:shd w:val="clear" w:color="auto" w:fill="F8F8F8"/>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556CA6" w:rsidRDefault="006F1CA8" w:rsidP="00BF129B">
            <w:pPr>
              <w:tabs>
                <w:tab w:val="left" w:pos="12600"/>
              </w:tabs>
              <w:jc w:val="center"/>
              <w:rPr>
                <w:rFonts w:ascii="Arial" w:hAnsi="Arial" w:cs="Arial"/>
                <w:sz w:val="16"/>
                <w:szCs w:val="16"/>
              </w:rPr>
            </w:pPr>
            <w:r w:rsidRPr="00556CA6">
              <w:rPr>
                <w:rFonts w:ascii="Arial" w:hAnsi="Arial" w:cs="Arial"/>
                <w:sz w:val="16"/>
                <w:szCs w:val="16"/>
              </w:rPr>
              <w:t>внесення змін до реєстраційних матеріалів: з урахуванням зміни до Інструкції для медичного застосування (вилучення терапевтичного показання), затвердженої наказом МОЗ України від 21.04.2021 № 779 (</w:t>
            </w:r>
            <w:r w:rsidRPr="00556CA6">
              <w:rPr>
                <w:rFonts w:ascii="Arial" w:hAnsi="Arial" w:cs="Arial"/>
                <w:i/>
                <w:iCs/>
                <w:sz w:val="16"/>
                <w:szCs w:val="16"/>
              </w:rPr>
              <w:t>вилучено показання «Лептоспіроз»</w:t>
            </w:r>
            <w:r w:rsidRPr="00556CA6">
              <w:rPr>
                <w:rFonts w:ascii="Arial" w:hAnsi="Arial" w:cs="Arial"/>
                <w:sz w:val="16"/>
                <w:szCs w:val="16"/>
              </w:rPr>
              <w:t xml:space="preserve">), листа ДП «Державний експертний центр МОЗ України» від 27.04.2021 № 1768/2-5, внесення уточнення до наказу МОЗ України від 11.12.2019 № 2446 щодо статусу рекламування (було – не підлягає; стало - підлягає) </w:t>
            </w:r>
          </w:p>
          <w:p w:rsidR="006F1CA8" w:rsidRPr="00556CA6" w:rsidRDefault="006F1CA8" w:rsidP="00BF129B">
            <w:pPr>
              <w:tabs>
                <w:tab w:val="left" w:pos="12600"/>
              </w:tabs>
              <w:jc w:val="center"/>
              <w:rPr>
                <w:rFonts w:ascii="Arial" w:hAnsi="Arial" w:cs="Arial"/>
                <w:sz w:val="16"/>
                <w:szCs w:val="16"/>
              </w:rPr>
            </w:pP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556CA6" w:rsidRDefault="006F1CA8" w:rsidP="00B0351A">
            <w:pPr>
              <w:tabs>
                <w:tab w:val="left" w:pos="12600"/>
              </w:tabs>
              <w:ind w:firstLine="108"/>
              <w:jc w:val="center"/>
              <w:rPr>
                <w:rFonts w:ascii="Arial" w:hAnsi="Arial" w:cs="Arial"/>
                <w:i/>
                <w:sz w:val="16"/>
                <w:szCs w:val="16"/>
              </w:rPr>
            </w:pPr>
            <w:r w:rsidRPr="00556CA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556CA6" w:rsidRDefault="006F1CA8" w:rsidP="00BF129B">
            <w:pPr>
              <w:tabs>
                <w:tab w:val="left" w:pos="12600"/>
              </w:tabs>
              <w:jc w:val="center"/>
              <w:rPr>
                <w:rFonts w:ascii="Arial" w:hAnsi="Arial" w:cs="Arial"/>
                <w:sz w:val="16"/>
                <w:szCs w:val="16"/>
              </w:rPr>
            </w:pPr>
            <w:r w:rsidRPr="00556CA6">
              <w:rPr>
                <w:rFonts w:ascii="Arial" w:hAnsi="Arial" w:cs="Arial"/>
                <w:color w:val="000000"/>
                <w:sz w:val="16"/>
                <w:szCs w:val="16"/>
                <w:shd w:val="clear" w:color="auto" w:fill="F8F8F8"/>
              </w:rPr>
              <w:t>UA/4022/02/01</w:t>
            </w:r>
          </w:p>
        </w:tc>
      </w:tr>
      <w:tr w:rsidR="006F1CA8" w:rsidRPr="00F92823"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556CA6"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556CA6" w:rsidRDefault="006F1CA8" w:rsidP="00BF129B">
            <w:pPr>
              <w:tabs>
                <w:tab w:val="left" w:pos="12600"/>
              </w:tabs>
              <w:rPr>
                <w:rFonts w:ascii="Arial" w:hAnsi="Arial" w:cs="Arial"/>
                <w:b/>
                <w:sz w:val="16"/>
                <w:szCs w:val="16"/>
              </w:rPr>
            </w:pPr>
            <w:r w:rsidRPr="00556CA6">
              <w:rPr>
                <w:rFonts w:ascii="Arial" w:hAnsi="Arial" w:cs="Arial"/>
                <w:b/>
                <w:sz w:val="16"/>
                <w:szCs w:val="16"/>
              </w:rPr>
              <w:t>ГЛУТАРГІН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556CA6" w:rsidRDefault="006F1CA8" w:rsidP="00BF129B">
            <w:pPr>
              <w:tabs>
                <w:tab w:val="left" w:pos="12600"/>
              </w:tabs>
              <w:rPr>
                <w:rFonts w:ascii="Arial" w:hAnsi="Arial" w:cs="Arial"/>
                <w:color w:val="000000"/>
                <w:sz w:val="16"/>
                <w:szCs w:val="16"/>
              </w:rPr>
            </w:pPr>
            <w:r w:rsidRPr="00556CA6">
              <w:rPr>
                <w:rFonts w:ascii="Arial" w:hAnsi="Arial" w:cs="Arial"/>
                <w:color w:val="000000"/>
                <w:sz w:val="16"/>
                <w:szCs w:val="16"/>
                <w:shd w:val="clear" w:color="auto" w:fill="F8F8F8"/>
              </w:rPr>
              <w:t>таблетки по 0,75 г по 10 таблеток у блістері; по 3 або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556CA6" w:rsidRDefault="006F1CA8" w:rsidP="00BF129B">
            <w:pPr>
              <w:tabs>
                <w:tab w:val="left" w:pos="12600"/>
              </w:tabs>
              <w:jc w:val="center"/>
              <w:rPr>
                <w:rFonts w:ascii="Arial" w:hAnsi="Arial" w:cs="Arial"/>
                <w:color w:val="000000"/>
                <w:sz w:val="16"/>
                <w:szCs w:val="16"/>
              </w:rPr>
            </w:pPr>
            <w:r w:rsidRPr="00556CA6">
              <w:rPr>
                <w:rFonts w:ascii="Arial" w:hAnsi="Arial" w:cs="Arial"/>
                <w:color w:val="000000"/>
                <w:sz w:val="16"/>
                <w:szCs w:val="16"/>
                <w:shd w:val="clear" w:color="auto" w:fill="F8F8F8"/>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556CA6" w:rsidRDefault="006F1CA8" w:rsidP="00BF129B">
            <w:pPr>
              <w:tabs>
                <w:tab w:val="left" w:pos="12600"/>
              </w:tabs>
              <w:jc w:val="center"/>
              <w:rPr>
                <w:rFonts w:ascii="Arial" w:hAnsi="Arial" w:cs="Arial"/>
                <w:color w:val="000000"/>
                <w:sz w:val="16"/>
                <w:szCs w:val="16"/>
              </w:rPr>
            </w:pPr>
            <w:r w:rsidRPr="00556CA6">
              <w:rPr>
                <w:rFonts w:ascii="Arial" w:hAnsi="Arial" w:cs="Arial"/>
                <w:color w:val="000000"/>
                <w:sz w:val="16"/>
                <w:szCs w:val="16"/>
                <w:shd w:val="clear" w:color="auto" w:fill="F8F8F8"/>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556CA6" w:rsidRDefault="006F1CA8" w:rsidP="00BF129B">
            <w:pPr>
              <w:tabs>
                <w:tab w:val="left" w:pos="12600"/>
              </w:tabs>
              <w:jc w:val="center"/>
              <w:rPr>
                <w:rFonts w:ascii="Arial" w:hAnsi="Arial" w:cs="Arial"/>
                <w:color w:val="000000"/>
                <w:sz w:val="16"/>
                <w:szCs w:val="16"/>
              </w:rPr>
            </w:pPr>
            <w:r w:rsidRPr="00556CA6">
              <w:rPr>
                <w:rFonts w:ascii="Arial" w:hAnsi="Arial" w:cs="Arial"/>
                <w:color w:val="000000"/>
                <w:sz w:val="16"/>
                <w:szCs w:val="16"/>
                <w:shd w:val="clear" w:color="auto" w:fill="F8F8F8"/>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556CA6" w:rsidRDefault="006F1CA8" w:rsidP="00BF129B">
            <w:pPr>
              <w:tabs>
                <w:tab w:val="left" w:pos="12600"/>
              </w:tabs>
              <w:jc w:val="center"/>
              <w:rPr>
                <w:rFonts w:ascii="Arial" w:hAnsi="Arial" w:cs="Arial"/>
                <w:color w:val="000000"/>
                <w:sz w:val="16"/>
                <w:szCs w:val="16"/>
              </w:rPr>
            </w:pPr>
            <w:r w:rsidRPr="00556CA6">
              <w:rPr>
                <w:rFonts w:ascii="Arial" w:hAnsi="Arial" w:cs="Arial"/>
                <w:color w:val="000000"/>
                <w:sz w:val="16"/>
                <w:szCs w:val="16"/>
                <w:shd w:val="clear" w:color="auto" w:fill="F8F8F8"/>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556CA6" w:rsidRDefault="006F1CA8" w:rsidP="00BF129B">
            <w:pPr>
              <w:tabs>
                <w:tab w:val="left" w:pos="12600"/>
              </w:tabs>
              <w:jc w:val="center"/>
              <w:rPr>
                <w:rFonts w:ascii="Arial" w:hAnsi="Arial" w:cs="Arial"/>
                <w:sz w:val="16"/>
                <w:szCs w:val="16"/>
              </w:rPr>
            </w:pPr>
            <w:r w:rsidRPr="00556CA6">
              <w:rPr>
                <w:rFonts w:ascii="Arial" w:hAnsi="Arial" w:cs="Arial"/>
                <w:sz w:val="16"/>
                <w:szCs w:val="16"/>
              </w:rPr>
              <w:t>внесення змін до реєстраційних матеріалів: з урахуванням зміни до Інструкції для медичного застосування (вилучення терапевтичного показання), затвердженої наказом МОЗ України від 21.04.2021 № 779 (</w:t>
            </w:r>
            <w:r w:rsidRPr="00556CA6">
              <w:rPr>
                <w:rFonts w:ascii="Arial" w:hAnsi="Arial" w:cs="Arial"/>
                <w:i/>
                <w:iCs/>
                <w:sz w:val="16"/>
                <w:szCs w:val="16"/>
              </w:rPr>
              <w:t>вилучено показання «Лептоспіроз»</w:t>
            </w:r>
            <w:r w:rsidRPr="00556CA6">
              <w:rPr>
                <w:rFonts w:ascii="Arial" w:hAnsi="Arial" w:cs="Arial"/>
                <w:sz w:val="16"/>
                <w:szCs w:val="16"/>
              </w:rPr>
              <w:t xml:space="preserve">), листа ДП «Державний експертний центр МОЗ України» від 27.04.2021 № 1768/2-5, внесення уточнення до наказу МОЗ України від 11.12.2019 № 2446 щодо статусу рекламування (було – не підлягає; стало - підлягає) </w:t>
            </w:r>
          </w:p>
          <w:p w:rsidR="006F1CA8" w:rsidRPr="00556CA6" w:rsidRDefault="006F1CA8" w:rsidP="00BF129B">
            <w:pPr>
              <w:tabs>
                <w:tab w:val="left" w:pos="12600"/>
              </w:tabs>
              <w:jc w:val="center"/>
              <w:rPr>
                <w:rFonts w:ascii="Arial" w:hAnsi="Arial" w:cs="Arial"/>
                <w:sz w:val="16"/>
                <w:szCs w:val="16"/>
              </w:rPr>
            </w:pP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556CA6" w:rsidRDefault="006F1CA8" w:rsidP="00B0351A">
            <w:pPr>
              <w:tabs>
                <w:tab w:val="left" w:pos="12600"/>
              </w:tabs>
              <w:ind w:firstLine="108"/>
              <w:jc w:val="center"/>
              <w:rPr>
                <w:rFonts w:ascii="Arial" w:hAnsi="Arial" w:cs="Arial"/>
                <w:i/>
                <w:sz w:val="16"/>
                <w:szCs w:val="16"/>
              </w:rPr>
            </w:pPr>
            <w:r w:rsidRPr="00556CA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F92823" w:rsidRDefault="006F1CA8" w:rsidP="00BF129B">
            <w:pPr>
              <w:tabs>
                <w:tab w:val="left" w:pos="12600"/>
              </w:tabs>
              <w:jc w:val="center"/>
              <w:rPr>
                <w:rFonts w:ascii="Arial" w:hAnsi="Arial" w:cs="Arial"/>
                <w:sz w:val="16"/>
                <w:szCs w:val="16"/>
              </w:rPr>
            </w:pPr>
            <w:r w:rsidRPr="00556CA6">
              <w:rPr>
                <w:rFonts w:ascii="Arial" w:hAnsi="Arial" w:cs="Arial"/>
                <w:color w:val="000000"/>
                <w:sz w:val="16"/>
                <w:szCs w:val="16"/>
                <w:shd w:val="clear" w:color="auto" w:fill="F8F8F8"/>
              </w:rPr>
              <w:t>UA/4022/02/03</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ГРИП-ХЕЕЛЬ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по 1,1 мл в ампулі; по 5 ампул у контурній чарунковій упаковці; по 1, або по 2, або 20 контурних чарункових упаковок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Технічна помилка (згідно наказу МОЗ від 23.07.2015 № 460) Виправлено технічну помилку у тексті маркування упаковки лікарського засобу (п.12) щодо некоректного зазначення номера реєстраційного посвідчення для вторинної упаковки №100. Затверджено: 12. НОМЕР РЕЄСТРАЦІЙНОГО ПОСВІДЧЕННЯ Реєстраційне посвідчення № UA/7275/01/01 Запропоновано: 12. НОМЕР РЕЄСТРАЦІЙНОГО ПОСВІДЧЕННЯ Реєстраційне посвідчення № UA/4268/01/01 Зазначене виправлення відповідає матеріалам реєстраційного досьє.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UA/4268/01/01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ГУТТАЛАКС®ПІКОСУЛЬФАТ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краплі, 7,5 мг/мл; по 15 мл або 30 мл у флаконі; по 1 флакону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01EE4">
              <w:rPr>
                <w:rFonts w:ascii="Arial" w:hAnsi="Arial" w:cs="Arial"/>
                <w:color w:val="000000"/>
                <w:sz w:val="16"/>
                <w:szCs w:val="16"/>
              </w:rPr>
              <w:br/>
              <w:t xml:space="preserve">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UA/0832/01/01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ДАРЗАЛЕКС®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концентрат для розчину для інфузій, 20 мг/мл; по 5 мл або 20 мл у флаконі; по 1 флакону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Виробництво нерозфасованого продукту, первинна упаковка, контроль якості:</w:t>
            </w:r>
            <w:r w:rsidRPr="00701EE4">
              <w:rPr>
                <w:rFonts w:ascii="Arial" w:hAnsi="Arial" w:cs="Arial"/>
                <w:color w:val="000000"/>
                <w:sz w:val="16"/>
                <w:szCs w:val="16"/>
              </w:rPr>
              <w:br/>
              <w:t>Сілаг АГ, Швейцарія;</w:t>
            </w:r>
            <w:r w:rsidRPr="00701EE4">
              <w:rPr>
                <w:rFonts w:ascii="Arial" w:hAnsi="Arial" w:cs="Arial"/>
                <w:color w:val="000000"/>
                <w:sz w:val="16"/>
                <w:szCs w:val="16"/>
              </w:rPr>
              <w:br/>
              <w:t xml:space="preserve">Веттер Фарма-Фертигунг ГмбХ &amp; Ко. КГ, Німеччина; </w:t>
            </w:r>
            <w:r w:rsidRPr="00701EE4">
              <w:rPr>
                <w:rFonts w:ascii="Arial" w:hAnsi="Arial" w:cs="Arial"/>
                <w:color w:val="000000"/>
                <w:sz w:val="16"/>
                <w:szCs w:val="16"/>
              </w:rPr>
              <w:br/>
              <w:t>Вторинна упаковка:</w:t>
            </w:r>
            <w:r w:rsidRPr="00701EE4">
              <w:rPr>
                <w:rFonts w:ascii="Arial" w:hAnsi="Arial" w:cs="Arial"/>
                <w:color w:val="000000"/>
                <w:sz w:val="16"/>
                <w:szCs w:val="16"/>
              </w:rPr>
              <w:br/>
              <w:t>Сілаг АГ, Швейцарія;</w:t>
            </w:r>
            <w:r w:rsidRPr="00701EE4">
              <w:rPr>
                <w:rFonts w:ascii="Arial" w:hAnsi="Arial" w:cs="Arial"/>
                <w:color w:val="000000"/>
                <w:sz w:val="16"/>
                <w:szCs w:val="16"/>
              </w:rPr>
              <w:br/>
              <w:t>Випуск серії:</w:t>
            </w:r>
            <w:r w:rsidRPr="00701EE4">
              <w:rPr>
                <w:rFonts w:ascii="Arial" w:hAnsi="Arial" w:cs="Arial"/>
                <w:color w:val="000000"/>
                <w:sz w:val="16"/>
                <w:szCs w:val="16"/>
              </w:rPr>
              <w:br/>
              <w:t>Янссен Байолоджикс Б.В., Нідерланди</w:t>
            </w:r>
            <w:r w:rsidRPr="00701EE4">
              <w:rPr>
                <w:rFonts w:ascii="Arial" w:hAnsi="Arial" w:cs="Arial"/>
                <w:color w:val="000000"/>
                <w:sz w:val="16"/>
                <w:szCs w:val="16"/>
              </w:rPr>
              <w:br/>
              <w:t>або</w:t>
            </w:r>
            <w:r w:rsidRPr="00701EE4">
              <w:rPr>
                <w:rFonts w:ascii="Arial" w:hAnsi="Arial" w:cs="Arial"/>
                <w:color w:val="000000"/>
                <w:sz w:val="16"/>
                <w:szCs w:val="16"/>
              </w:rPr>
              <w:br/>
              <w:t>Сілаг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Нідерланди</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w:t>
            </w:r>
            <w:r w:rsidRPr="00701EE4">
              <w:rPr>
                <w:rFonts w:ascii="Arial" w:hAnsi="Arial" w:cs="Arial"/>
                <w:color w:val="000000"/>
                <w:sz w:val="16"/>
                <w:szCs w:val="16"/>
              </w:rPr>
              <w:br/>
              <w:t>додавання альтернативного виробника, відповідального за випуск серії Сілаг АГ, Швейцарія / Cilag AG, Switzerland, за адресою: Хохштрассе 201, Шаффхаузен 8200, Швейцарія / Hochstrasse 201, 8200 Schaffhausen, Switzerland для ГЛЗ Дарзалекс®, концентрат для розчину для інфузій, 20 мг/мл; по 20 мл у флаконі. Зміни внесено в інструкцію для медичного застосування щодо найменування та місцезнаходження виробника (додавання виробника) з відповідними змінами у тексті маркування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UA/18025/01/01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ДЕПАКІН ХРОНО® 500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оболонкою, пролонгованої дії по 500 мг; № 30: по 30 таблеток у контейнері, закритому кришкою з вологопоглиначем,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01EE4">
              <w:rPr>
                <w:rFonts w:ascii="Arial" w:hAnsi="Arial" w:cs="Arial"/>
                <w:color w:val="000000"/>
                <w:sz w:val="16"/>
                <w:szCs w:val="16"/>
              </w:rPr>
              <w:br/>
              <w:t>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UA/10118/01/01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ДЕПАКІН®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cироп, 57,64 мг/мл; № 1: по 150 мл у флаконі; по 1 флакону з дозуючим пристроєм з пробкою-адаптором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Юнітер Ліквід Мануфекчурінг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01EE4">
              <w:rPr>
                <w:rFonts w:ascii="Arial" w:hAnsi="Arial" w:cs="Arial"/>
                <w:color w:val="000000"/>
                <w:sz w:val="16"/>
                <w:szCs w:val="16"/>
              </w:rPr>
              <w:br/>
              <w:t>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UA/3817/01/01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 xml:space="preserve">ДІАКОРДИН® 120 РЕТАРД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пролонгованої дії по 120 мг; №30 (10х3):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Республiка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01EE4">
              <w:rPr>
                <w:rFonts w:ascii="Arial" w:hAnsi="Arial" w:cs="Arial"/>
                <w:color w:val="000000"/>
                <w:sz w:val="16"/>
                <w:szCs w:val="16"/>
              </w:rPr>
              <w:br/>
              <w:t>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 на препарат</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UA/5731/01/03</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ДІАКОРДИН® 90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оболонкою, пролонгованої дії по 90 мг; № 30 (10х3):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Республiка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01EE4">
              <w:rPr>
                <w:rFonts w:ascii="Arial" w:hAnsi="Arial" w:cs="Arial"/>
                <w:color w:val="000000"/>
                <w:sz w:val="16"/>
                <w:szCs w:val="16"/>
              </w:rPr>
              <w:br/>
              <w:t>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UA/5731/01/02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ДІЄМОНО®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2 мг, по 28 таблеток у блістері; по 1 або по 3, або по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Petra Gerecke. Пропонована редакція: Нечай Марія Павлівна.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та його номера.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UA/18286/01/01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ДІЄНОГЕСТ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таблетки, вкриті плівковою оболонкою, по 2 мг; по 14 таблеток у блістері, по 2 або по 6 блістерів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Хаупт Фарма Мюнстер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контактної особи уповноваженої особи заявника, відповідальної за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 Затверджено: ДІЄНОГЕСТ АЛВОГЕН DIENOGEST ALVOGEN Запропоновано: ДІЄНОГЕСТ ЗЕНТІВА DIENOGEST ZENTIVA Зміни внесені в інструкцію для медичного застосуваання ЛЗ щодо назви заявника в інформацію щодо контактних даних для повідомлень про випадки побічних реакцій. Введення змін протягом 6-х місяців після затвердження. Зміна заявника (власника реєстраційного посвідчення) (згідно наказу МОЗ від 23.07.2015 № 460).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UA/17602/01/01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ДОКСЕПІН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по 10 мг по 10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UA/7467/01/01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ДОКСЕПІН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по 25 мг по 10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UA/7467/01/02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ДУФАЛАК®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сироп, 667 мг/1 мл, по 200 мл, або по 300 мл, або по 500 мл, або по 1000 мл у флаконі з поліетилену; по 15 мл у пакетику; по 10, або по 20, або по 50 пакетиків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Абботт Хелскеа Продактс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Нідерланди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Абботт Біолоджікалз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Нiдерланди</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spacing w:after="240"/>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UA/3255/01/01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ДУФАЛАК® ФРУТ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оральний, 667 мг/мл, по 200 мл або по 500 мл розчину у пляшці з мірним стаканчиком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Абботт Хелскеа Продактс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Нідерланди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Абботт Біолоджікалз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Нiдерланди</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та як наслідок зміни до тексту маркування упаковки лікарського засобу. </w:t>
            </w:r>
            <w:r w:rsidRPr="00701EE4">
              <w:rPr>
                <w:rFonts w:ascii="Arial" w:hAnsi="Arial" w:cs="Arial"/>
                <w:color w:val="000000"/>
                <w:sz w:val="16"/>
                <w:szCs w:val="16"/>
              </w:rPr>
              <w:br/>
              <w:t>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UA/15943/01/01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ЕГЛОНІЛ®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таблетки по 200 мг; № 12 (12х1): по 12 таблеток у блістері; по 1 блістеру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UA/3818/01/01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ЕГЛОНІЛ®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розчин для ін'єкцій, 100 мг/2 мл № 6: по 2 мл в ампулі; по 6 ампул у контурних чарунках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UA/3818/03/01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ЕЗ-ВАН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таблетки по 1,5 мг; по 1 таблетці в блістері; по 1 блістеру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НААРІ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Нідерланди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НААРІ ФАРМА ПРАЙВАТ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UA/13972/01/01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ЕКСІДЖАД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що диспергуються по 250 мг; по 7 таблеток у блістері; по 4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 "Діти" (уточнення формулювання), "Передозування", "Побічні реакції".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UA/6731/01/01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ЕКСІДЖАД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що диспергуються по 500 мг; по 7 таблеток у блістері; по 4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 "Діти" (уточнення формулювання), "Передозування", "Побічні реакції".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UA/6731/01/02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ЕЛАПРАЗА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концентрат для розчину для інфузій, 2 мг/мл по 3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Шайєр Фармасьютікалз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Ірландiя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відповідальний за випуск серії: Шайєр Фармасьютікалз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Ірландія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Внесення зміни до матеріалів реєстраційного досьє (до розділу 3.2.Р.3.1. Виробник(и) та до розділу 3.2.S.2.1. Виробник(и)) , а саме - вилучення дільниці Charles River Preclinical Services Edinburgh, United Kingdom (Elphinstone Research Center, Tranent Edinburgh, Scotland EH33 2NE) як дільниці, відповідальної за контроль якості серії. Внесення редакторської правки в адресу дільниці, відповідальної за вірусне тестування діючої речовини, а саме: поштовий індекс. ( WuXi AppTec Laboratory Services, USA 4751 League Island Boulevard Philadelphia, PA 19112) Затверджені виробничі дільниці, що залишились –виконують ті самі функції, що вилучена.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UA/13360/01/01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ЕЛЕУТЕРОКОКА ЕКСТРАКТ РІДКИЙ (СУБСТАНЦІЯ)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екстракт рідкий (субстанція) у бочках полімерних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01EE4">
              <w:rPr>
                <w:rFonts w:ascii="Arial" w:hAnsi="Arial" w:cs="Arial"/>
                <w:color w:val="000000"/>
                <w:sz w:val="16"/>
                <w:szCs w:val="16"/>
              </w:rPr>
              <w:br/>
              <w:t xml:space="preserve">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701EE4">
              <w:rPr>
                <w:rFonts w:ascii="Arial" w:hAnsi="Arial" w:cs="Arial"/>
                <w:color w:val="000000"/>
                <w:sz w:val="16"/>
                <w:szCs w:val="16"/>
              </w:rPr>
              <w:br/>
              <w:t>вилучення з реєстраційного досьє (підрозділ 3.2.S.2.3. Контроль матеріалів) інформації, щодо назви виробників реагентів (затверджено: «Гніздичівський державний спиртзавод»),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UA/9750/01/01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ЕЛЕУТЕРОКОКУ ЕКСТРАКТ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екстракт рідкий по 20 мл, по 25 мл, по 30 мл або по 50 мл у скляних флаконах; по 30 мл або по 50 мл у полімерних флаконах, по 30 мл або по 50 мл у скляному або полімерному флаконі, по 1 флакону в пачці; по 20 мл, по 25 мл, по 30 мл або по 50 мл у скляних флаконах, укупорених пробками-крапельницями; по 20 мл, по 25 мл, по 30 мл або по 50 мл у скляних флаконах, укупорених пробками-крапельницями;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01EE4">
              <w:rPr>
                <w:rFonts w:ascii="Arial" w:hAnsi="Arial" w:cs="Arial"/>
                <w:color w:val="000000"/>
                <w:sz w:val="16"/>
                <w:szCs w:val="16"/>
              </w:rPr>
              <w:br/>
              <w:t xml:space="preserve">Зміни внесені в текст маркування упаковок лікарського засобу (п.17) щодо нанесення торгової марки.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w:t>
            </w:r>
            <w:r w:rsidRPr="00701EE4">
              <w:rPr>
                <w:rFonts w:ascii="Arial" w:hAnsi="Arial" w:cs="Arial"/>
                <w:color w:val="000000"/>
                <w:sz w:val="16"/>
                <w:szCs w:val="16"/>
              </w:rPr>
              <w:br/>
              <w:t>- введення додаткових упаковок по 20 мл, по 25 мл, по 30 мл та по 50 мл у флаконах з скломаси марки ОС (ФВ-30-18; ФВ-50-18), укупорених пробками-крапельницями з LDPE (2.2.Е) та кришками (1.4 К) у пачці та без пачки, з відповідними змінами до р. «Упаковка». Зміни якісного та кількісного складу пакувального матеріалу не відбулось. Зміни внесені в розділ "Упаковка" (введення восьми додаткових упаковок) в інструкцію для медичного застосування лікарського засобу, як наслідок - затвердження тексту маркування додаткових упаковок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зміни до Методів контролю якості лікарського засобу п. «Об’єм вмісту упаковки», а саме зменшення кількості зразків, об’єм яких визначається, до 1 флакону. Зміни І типу - Зміни з якості. Готовий лікарський засіб. Система контейнер/закупорювальний засіб (інші зміни) – введення вторинного пакування (пачок) для фасування у флакони по 20 мл та по 25 мл, укупорених пробкою-крапельницею.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UA/11560/01/01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ЕЛОКСАТИН®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концентрат для розчину для інфузій, 5 мг/мл, №1: по 10 мл концентрату, що містять 50 мг оксаліплатину, у флаконі або 20 мл концентрату, що містять 100 мг оксаліплатину, у флаконі; в піддоні, запаяному кришкою,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UA/9385/02/01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ЕНДОМЕТРИН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вагінальні по 100 мг; по 6, 15 або 30 таблеток у контейнері; по 1 контейнеру з аплікатором для внутрішньовагінального введення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Феррінг Фармацевтікалз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Ізраїль</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Бен-Шимон Флоріс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Ізраїль</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Діюча редакція: Зайчук Світлана Миколаївна. Пропонована редакція: Кучма Володимир Олександрович.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UA/7764/01/01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ЕРЛІС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2,5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подання оновленого сертифіката відповідності Європейській фармакопеї № R1-CEP 2012-150-Rev 00 (затверджено: R0-CEP 2012-150-Rev 00) для АФІ Тадалафілу від вже затвердженого виробника PHARMACEUTICAL WORKS POLPHARMA S.A., Poland, у наслідок змін у виробничому процесі та його контролі.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UA/18415/01/01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ЕРЛІС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5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подання оновленого сертифіката відповідності Європейській фармакопеї № R1-CEP 2012-150-Rev 00 (затверджено: R0-CEP 2012-150-Rev 00) для АФІ Тадалафілу від вже затвердженого виробника PHARMACEUTICAL WORKS POLPHARMA S.A., Poland, у наслідок змін у виробничому процесі та його контролі.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UA/18415/01/02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ЕРЛІС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10 мг по 1 або по 2 таблетки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подання оновленого сертифіката відповідності Європейській фармакопеї № R1-CEP 2012-150-Rev 00 (затверджено: R0-CEP 2012-150-Rev 00) для АФІ Тадалафілу від вже затвердженого виробника PHARMACEUTICAL WORKS POLPHARMA S.A., Poland, у наслідок змін у виробничому процесі та його контролі.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UA/18415/01/03</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ЕРЛІС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20 мг по 1 або по 2 таблетки у блістері, по 1 блістеру в картонній коробці, по 4 таблетки у блістері, по 1 або по 2, або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подання оновленого сертифіката відповідності Європейській фармакопеї № R1-CEP 2012-150-Rev 00 (затверджено: R0-CEP 2012-150-Rev 00) для АФІ Тадалафілу від вже затвердженого виробника PHARMACEUTICAL WORKS POLPHARMA S.A., Poland, у наслідок змін у виробничому процесі та його контролі.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UA/18415/01/04</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ЕСПА-ТИБОЛ®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таблетки по 2,5 мг; по 28 таблеток у блістері; по 1 блістеру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Ліндофарм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подання оновленого сертифіката відповідності Європейській фармакопеї № R1-CEP 2012-329-Rev 00 (затверджено: R0-CEP 2012-329-Rev 00) для АФІ тиболону від вже затвердженого виробника NEWCHEM S.p.A., обумовлено регулярним переглядом з періодичністю 5 років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UA/17004/01/01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ЕССЕНЦІАЛЄ®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250 мг/5 мл; № 5: по 5 мл в ампулі; по 5 ампул у контурній чарунковій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пакування, маркування, контроль та випуск серії: </w:t>
            </w:r>
            <w:r w:rsidRPr="00701EE4">
              <w:rPr>
                <w:rFonts w:ascii="Arial" w:hAnsi="Arial" w:cs="Arial"/>
                <w:color w:val="000000"/>
                <w:sz w:val="16"/>
                <w:szCs w:val="16"/>
              </w:rPr>
              <w:br/>
              <w:t>АТ "Галичфарм", Україна</w:t>
            </w:r>
            <w:r w:rsidRPr="00701EE4">
              <w:rPr>
                <w:rFonts w:ascii="Arial" w:hAnsi="Arial" w:cs="Arial"/>
                <w:color w:val="000000"/>
                <w:sz w:val="16"/>
                <w:szCs w:val="16"/>
              </w:rPr>
              <w:br/>
              <w:t>виробництво, пакування, маркування, контроль та випуск серії:</w:t>
            </w:r>
            <w:r w:rsidRPr="00701EE4">
              <w:rPr>
                <w:rFonts w:ascii="Arial" w:hAnsi="Arial" w:cs="Arial"/>
                <w:color w:val="000000"/>
                <w:sz w:val="16"/>
                <w:szCs w:val="16"/>
              </w:rPr>
              <w:br/>
              <w:t>ФАМАР ХЕЛС КЕАР СЕРВІСІЗ МАДРИД, С.А.У.,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 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spacing w:after="240"/>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01EE4">
              <w:rPr>
                <w:rFonts w:ascii="Arial" w:hAnsi="Arial" w:cs="Arial"/>
                <w:color w:val="000000"/>
                <w:sz w:val="16"/>
                <w:szCs w:val="16"/>
              </w:rPr>
              <w:br/>
              <w:t xml:space="preserve">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UA/8626/01/01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ЕССЕНЦІАЛЄ® ФОРТЕ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по 300 мг; № 30 (10х3): по 10 капсул у блістері, по 3 блістери у картонній коробці.</w:t>
            </w:r>
            <w:r w:rsidRPr="00701EE4">
              <w:rPr>
                <w:rFonts w:ascii="Arial" w:hAnsi="Arial" w:cs="Arial"/>
                <w:color w:val="000000"/>
                <w:sz w:val="16"/>
                <w:szCs w:val="16"/>
              </w:rPr>
              <w:br/>
              <w:t>№ 100 (10х10): по 10 капсул у блістері,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Ей. Наттерманн енд Сайі. ГмбХ, Німеччина (виробництво, первинне та вторинне пакування, контроль та випуск серій); Санофі-Авентіс Сп. з о.о., Польща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 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01EE4">
              <w:rPr>
                <w:rFonts w:ascii="Arial" w:hAnsi="Arial" w:cs="Arial"/>
                <w:color w:val="000000"/>
                <w:sz w:val="16"/>
                <w:szCs w:val="16"/>
              </w:rPr>
              <w:br/>
              <w:t xml:space="preserve">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UA/8682/01/01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ЕХІНАЦЕЇ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настойка, по 20 мл, або по 25 мл, або по 50 мл у флаконах; по 50 мл у флаконі; по 1 флакону в пачці; по 20 мл, або по 25 мл, або по 50 мл у скляному флаконі, укупореному пробкою-крапельницею; по 1 флакону в пачці; по 20 мл, або по 25 мл, або по 50 мл у скляних флаконах, укупорених пробками-крапельницями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в п.17 тексту маркування всіх упаковок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Ввведення додаткових упаковок лікарського засобу (по 20 мл у флаконах, укупорених пробками-крапельницями; по 20 мл у флаконі, укупореному пробкою-крапельницею, по 1 флакону у пачці; по 25 мл у флаконах, укупорених пробками-крапельницями; по 25 мл у флаконі, укупореному пробкою-крапельницею, по 1 флакону у пачці; по 50 мл у флаконах, укупорених пробками-крапельницями; по 50 мл у флаконі, укупореному пробкою-крапельницею, по 1 флакону у пачці;), з відповідними змінами до р.Упаковка, без зміни первинного пакувального матеріалу Введення змін протягом 6-ти місяців після затвердження.</w:t>
            </w:r>
            <w:r w:rsidRPr="00701EE4">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Специфікації/Методів контролю якості лікарського засобу за п. «Об’єм вмісту упаковки», а саме зменшення кількості зразків, об’єм яких визначається, до 1 флакону. Зміни І типу - Зміни з якості. Готовий лікарський засіб. Система контейнер/закупорювальний засіб (інші зміни) </w:t>
            </w:r>
            <w:r w:rsidRPr="00701EE4">
              <w:rPr>
                <w:rFonts w:ascii="Arial" w:hAnsi="Arial" w:cs="Arial"/>
                <w:color w:val="000000"/>
                <w:sz w:val="16"/>
                <w:szCs w:val="16"/>
              </w:rPr>
              <w:br/>
              <w:t>Додавання вторинного пакування для дозування по 20 мл та 25 мл у флаконі, укупореному пробкою-крапельницею та кришкою, з відповідними змінами до р.Упаковка, без зміни первинного пакувального матеріалу.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UA/0363/01/01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ЕХІНАЦЕЇ ПУРПУРОВОЇ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настойка (субстанція) в бочках полімерних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701EE4">
              <w:rPr>
                <w:rFonts w:ascii="Arial" w:hAnsi="Arial" w:cs="Arial"/>
                <w:color w:val="000000"/>
                <w:sz w:val="16"/>
                <w:szCs w:val="16"/>
              </w:rPr>
              <w:br/>
              <w:t>вилучення з реєстраційного досьє (підрозділ 3.2.S.2.3. Контроль матеріалів) інформації, щодо назви виробника реагентів (затверджено: Державне підприємство спиртової та лікеро-горілчаної промисловості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UA/12517/01/01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ЖЕВТАНА®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концентрат для розчину для інфузій, 60 мг у 1,5 мл по 1,5 мл концентрату у флаконі у комплекті з розчинником по 4,5 мл (етанол 96 %-13 % (м/м), вода для ін'єкцій) у флаконі; по 1 флакону концентрату та 1 флакону розчинника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01EE4">
              <w:rPr>
                <w:rFonts w:ascii="Arial" w:hAnsi="Arial" w:cs="Arial"/>
                <w:color w:val="000000"/>
                <w:sz w:val="16"/>
                <w:szCs w:val="16"/>
              </w:rPr>
              <w:br/>
              <w:t>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UA/11582/01/01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ЗЕЛДОКС®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тверді по 80 мг; по 14 капсул у блістері; по 2 блістери в картонній коробці; по 10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Пфайзер Ірландія Фармасьютікалз, Ірландiя (виробництво та контроль якості); Пфайзер Менюфекчуринг Дойчленд ГмбХ, Німеччина (пакування (первинне та вторинне), маркування, контроль якості, випуск серії); Р-Фарм Джермані ГмбХ, Німеччина (виробництво, пакування, маркування,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Ірландія/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spacing w:after="240"/>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вилучення ГЕ-Сертифікату відповідності Європейської Фармакопеї R1-CEP 2004-247-Rev 00 для допоміжної речовини желатин; зміни І типу - вилучення ГЕ-Сертифікату відповідності Європейської Фармакопеї R1-CEP 2004-320-Rev 00 для допоміжної речовини желатин; зміни І типу - подання оновленого ГЕ-Сертифікату відповідності Європейській фармакопеї № R1-CEP 2005-217-Rev 02 для допоміжної речовини Gelatin від вже затвердженого виробника Nitta Gelatin Inc; зміни І типу - подання оновленого ГЕ- Сертифікату відповідності Європейській фармакопеї № R1-CEP 2000-045-Rev 04 для допоміжної речовини Gelatin від вже затвердженого виробника, як наслідок зміна назви та адреси власника СЕР з PB GELATINS на TESSENDERLO GROUP N.V.Division PB Leiner та зміна назви та адреси виробничих дільниць; 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INDIA LTD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UA/2595/01/03</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ЗЕЛДОКС®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тверді по 20 мг; по 14 капсул у блістері; по 2 блістери в картонній коробці; по 10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Пфайзер Ірландія Фармасьютікалз, Ірландiя (виробництво та контроль якості); Пфайзер Менюфекчуринг Дойчленд ГмбХ, Німеччина (пакування (первинне та вторинне), маркування, контроль якості, випуск серії); Р-Фарм Джермані ГмбХ, Німеччина (виробництво, пакування, маркування,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Ірландія/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spacing w:after="240"/>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вилучення ГЕ-Сертифікату відповідності Європейської Фармакопеї R1-CEP 2004-247-Rev 00 для допоміжної речовини желатин; зміни І типу - вилучення ГЕ-Сертифікату відповідності Європейської Фармакопеї R1-CEP 2004-320-Rev 00 для допоміжної речовини желатин; зміни І типу - подання оновленого ГЕ-Сертифікату відповідності Європейській фармакопеї № R1-CEP 2005-217-Rev 02 для допоміжної речовини Gelatin від вже затвердженого виробника Nitta Gelatin Inc; зміни І типу - подання оновленого ГЕ- Сертифікату відповідності Європейській фармакопеї № R1-CEP 2000-045-Rev 04 для допоміжної речовини Gelatin від вже затвердженого виробника, як наслідок зміна назви та адреси власника СЕР з PB GELATINS на TESSENDERLO GROUP N.V.Division PB Leiner та зміна назви та адреси виробничих дільниць; 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INDIA LTD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UA/2595/01/04</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sz w:val="16"/>
                <w:szCs w:val="16"/>
              </w:rPr>
            </w:pPr>
            <w:r w:rsidRPr="00701EE4">
              <w:rPr>
                <w:rFonts w:ascii="Arial" w:hAnsi="Arial" w:cs="Arial"/>
                <w:b/>
                <w:sz w:val="16"/>
                <w:szCs w:val="16"/>
              </w:rPr>
              <w:t>ЗЕЛДОКС®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тверді по 40 мг; по 14 капсул у блістері; по 2 блістери в картонній коробці; по 10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Пфайзер Ірландія Фармасьютікалз, Ірландiя (виробництво та контроль якості); Пфайзер Менюфекчуринг Дойчленд ГмбХ, Німеччина (пакування (первинне та вторинне), маркування, контроль якості, випуск серії); Р-Фарм Джермані ГмбХ, Німеччина (виробництво, пакування, маркування,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Ірландія/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spacing w:after="240"/>
              <w:jc w:val="center"/>
              <w:rPr>
                <w:rFonts w:ascii="Arial" w:hAnsi="Arial" w:cs="Arial"/>
                <w:sz w:val="16"/>
                <w:szCs w:val="16"/>
              </w:rPr>
            </w:pPr>
            <w:r w:rsidRPr="00701EE4">
              <w:rPr>
                <w:rFonts w:ascii="Arial" w:hAnsi="Arial" w:cs="Arial"/>
                <w:sz w:val="16"/>
                <w:szCs w:val="16"/>
              </w:rPr>
              <w:t>внесення змін до реєстраційних матеріалів: зміни І типу - вилучення ГЕ-Сертифікату відповідності Європейської Фармакопеї R1-CEP 2004-247-Rev 00 для допоміжної речовини желатин; зміни І типу - вилучення ГЕ-Сертифікату відповідності Європейської Фармакопеї R1-CEP 2004-320-Rev 00 для допоміжної речовини желатин; зміни І типу - подання оновленого ГЕ-Сертифікату відповідності Європейській фармакопеї № R1-CEP 2005-217-Rev 02 для допоміжної речовини Gelatin від вже затвердженого виробника Nitta Gelatin Inc; зміни І типу - подання оновленого ГЕ- Сертифікату відповідності Європейській фармакопеї № R1-CEP 2000-045-Rev 04 для допоміжної речовини Gelatin від вже затвердженого виробника, як наслідок зміна назви та адреси власника СЕР з PB GELATINS на TESSENDERLO GROUP N.V.Division PB Leiner та зміна назви та адреси виробничих дільниць; 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INDIA LTD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i/>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UA/2595/01/01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ЗЕМІГЛО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таблетки, вкриті плівковою оболонкою, по 50 мг; № 28 (14х2) або № 56 (14х4): по 14 таблеток у блістері, по 2 або по 4 блістери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ЕлДжі Кем,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Республiка Корея </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01EE4">
              <w:rPr>
                <w:rFonts w:ascii="Arial" w:hAnsi="Arial" w:cs="Arial"/>
                <w:color w:val="000000"/>
                <w:sz w:val="16"/>
                <w:szCs w:val="16"/>
              </w:rPr>
              <w:br/>
              <w:t xml:space="preserve">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UA/17375/01/01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ЗОКСОН® 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2 мг №10, №30 (10х3): по 10 таблеток у блістері; по 1 або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Республiка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01EE4">
              <w:rPr>
                <w:rFonts w:ascii="Arial" w:hAnsi="Arial" w:cs="Arial"/>
                <w:color w:val="000000"/>
                <w:sz w:val="16"/>
                <w:szCs w:val="16"/>
              </w:rPr>
              <w:br/>
              <w:t>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UA/6300/01/02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ЗОКСОН® 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4 мг №30 (10х3):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Республiка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01EE4">
              <w:rPr>
                <w:rFonts w:ascii="Arial" w:hAnsi="Arial" w:cs="Arial"/>
                <w:color w:val="000000"/>
                <w:sz w:val="16"/>
                <w:szCs w:val="16"/>
              </w:rPr>
              <w:br/>
              <w:t>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UA/6300/01/03</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sz w:val="16"/>
                <w:szCs w:val="16"/>
              </w:rPr>
            </w:pPr>
            <w:r w:rsidRPr="00701EE4">
              <w:rPr>
                <w:rFonts w:ascii="Arial" w:hAnsi="Arial" w:cs="Arial"/>
                <w:b/>
                <w:sz w:val="16"/>
                <w:szCs w:val="16"/>
              </w:rPr>
              <w:t>ЗОЛОФТ®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sz w:val="16"/>
                <w:szCs w:val="16"/>
              </w:rPr>
            </w:pPr>
            <w:r w:rsidRPr="00701EE4">
              <w:rPr>
                <w:rFonts w:ascii="Arial" w:hAnsi="Arial" w:cs="Arial"/>
                <w:sz w:val="16"/>
                <w:szCs w:val="16"/>
              </w:rPr>
              <w:t>таблетки, вкриті плівковою оболонкою, по 50 мг, по 14 таблеток у блістері; по 2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виробництво, первинне та вторинне пакування, контроль якості, випуск серії:</w:t>
            </w:r>
            <w:r w:rsidRPr="00701EE4">
              <w:rPr>
                <w:rFonts w:ascii="Arial" w:hAnsi="Arial" w:cs="Arial"/>
                <w:sz w:val="16"/>
                <w:szCs w:val="16"/>
              </w:rPr>
              <w:br/>
              <w:t>Хаупт Фарма Латіна С.р.л., Італія;</w:t>
            </w:r>
            <w:r w:rsidRPr="00701EE4">
              <w:rPr>
                <w:rFonts w:ascii="Arial" w:hAnsi="Arial" w:cs="Arial"/>
                <w:sz w:val="16"/>
                <w:szCs w:val="16"/>
              </w:rPr>
              <w:br/>
              <w:t>виробництво, первинне та вторинне пакування, контроль якості, випуск серії:</w:t>
            </w:r>
            <w:r w:rsidRPr="00701EE4">
              <w:rPr>
                <w:rFonts w:ascii="Arial" w:hAnsi="Arial" w:cs="Arial"/>
                <w:sz w:val="16"/>
                <w:szCs w:val="16"/>
              </w:rPr>
              <w:br/>
              <w:t>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Італія/</w:t>
            </w:r>
          </w:p>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w:t>
            </w:r>
            <w:r w:rsidRPr="00701EE4">
              <w:rPr>
                <w:rFonts w:ascii="Arial" w:hAnsi="Arial" w:cs="Arial"/>
                <w:sz w:val="16"/>
                <w:szCs w:val="16"/>
              </w:rPr>
              <w:br/>
              <w:t>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i/>
                <w:sz w:val="16"/>
                <w:szCs w:val="16"/>
              </w:rPr>
            </w:pPr>
            <w:r w:rsidRPr="00701EE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UA/7475/01/01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ЗОЛТОНАР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інфузій, 5 мг/100 мл; по 100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Туреччина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UA/14630/01/01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ІБАНДРОНОВА КИСЛОТА-ВІСТА 150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150 мг, по 3 таблетки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Сінтон Хіспанія,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Іспанія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spacing w:after="240"/>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UA/16004/01/01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ІБУПРОМ СПРИНТ КАПС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Патеон Софтджелз Б.В., Нiдерланди (виробник, відповідальний за виробництво, контроль та випуск продукту in bulk); ТОВ ЮС Фармація, Польща (виробник відповідальний за упаковку, контроль та випуск серії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Нiдерланди/ 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 xml:space="preserve">оновлений сертифікат відповідності ЄФ R1-CEP 2000-087-Rev 03 (затверджено: R1-CEP 2000-087-Rev 02) для АФІ Ibuprofen від вже затвердженого виробника BASF Corporation, США. У наслідок зміни назви та адреси власника СЕР на BASF SE, Carl-Bosch-Strasse 38, Germany-67056 Ludwigshafen, Rheinland-Pfalz; корекції методу для загального фосфору без зміни критеріїв прийнятності; корекції методу ГХ без зміни критеріїв прийнятності для гексану; надання ICH Q3D Оцінки ризику. </w:t>
            </w:r>
            <w:r w:rsidRPr="00701EE4">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оновлений сертифікат відповідності ЄФ R1-CEP 1996-061-Rev 14 (затверджено: R1-CEP 1996-061-Rev 13) для АФІ Ibuprofen від вже затвердженого виробника SOLARA ACTIVE PHARMA SCIENCES LIMITED, Індія, у наслідок зміни методу випробування щодо залишкових розчинників без впливу на критерії прийнятності - додавання альтернативних умов газової хроматографії.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UA/6045/02/01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ІБУПРОМ СПРИНТ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м'які по 400 мг; по 6 капсул у блістері; по 1 блістеру в картонній коробці; по 10 капсул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Патеон Софтджелс Б.В., Нідерланди (виробництво та контроль якості продукту in bulk, контроль в процесі виробництва, контроль серії); Проксі Лабораторіз Б.В., Нідерланди (контроль серії); ТОВ ЮС Фармація, Польща (первинне та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Нідерланди/ 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spacing w:after="240"/>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 xml:space="preserve">оновлений сертифікат відповідності ЄФ R1-CEP 2000-087-Rev 03 (затверджено: R1-CEP 2000-087-Rev 02) для АФІ Ibuprofen від вже затвердженого виробника BASF Corporation, США. У наслідок зміни назви та адреси власника СЕР на BASF SE, Carl-Bosch-Strasse 38, Germany-67056 Ludwigshafen, Rheinland-Pfalz; корекції методу для загального фосфору без зміни критеріїв прийнятності; корекції методу ГХ без зміни критеріїв прийнятності для гексану; надання ICH Q3D Оцінки ризику. </w:t>
            </w:r>
            <w:r w:rsidRPr="00701EE4">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оновлений сертифікат відповідності ЄФ R1-CEP 1996-061-Rev 14 (затверджено: R1-CEP 1996-061-Rev 13) для АФІ Ibuprofen від вже затвердженого виробника SOLARA ACTIVE PHARMA SCIENCES LIMITED, Індія, у наслідок зміни методу випробування щодо залишкових розчинників без впливу на критерії прийнятності - додавання альтернативних умов газової хроматографії.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UA/13880/01/01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ІЗОКЕТ®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інфузій 0,1%; по 10 мл в ампулі; по 10 ампул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виробництво "in bulk", первинне пакування:</w:t>
            </w:r>
            <w:r w:rsidRPr="00701EE4">
              <w:rPr>
                <w:rFonts w:ascii="Arial" w:hAnsi="Arial" w:cs="Arial"/>
                <w:color w:val="000000"/>
                <w:sz w:val="16"/>
                <w:szCs w:val="16"/>
              </w:rPr>
              <w:br/>
              <w:t>Евер Фарма Йєна ГмбХ, Німеччина;</w:t>
            </w:r>
            <w:r w:rsidRPr="00701EE4">
              <w:rPr>
                <w:rFonts w:ascii="Arial" w:hAnsi="Arial" w:cs="Arial"/>
                <w:color w:val="000000"/>
                <w:sz w:val="16"/>
                <w:szCs w:val="16"/>
              </w:rPr>
              <w:br/>
              <w:t>вторинне пакування:</w:t>
            </w:r>
            <w:r w:rsidRPr="00701EE4">
              <w:rPr>
                <w:rFonts w:ascii="Arial" w:hAnsi="Arial" w:cs="Arial"/>
                <w:color w:val="000000"/>
                <w:sz w:val="16"/>
                <w:szCs w:val="16"/>
              </w:rPr>
              <w:br/>
              <w:t xml:space="preserve">Ейсіка Фармасьютикалз ГмбХ, Німеччина; </w:t>
            </w:r>
            <w:r w:rsidRPr="00701EE4">
              <w:rPr>
                <w:rFonts w:ascii="Arial" w:hAnsi="Arial" w:cs="Arial"/>
                <w:color w:val="000000"/>
                <w:sz w:val="16"/>
                <w:szCs w:val="16"/>
              </w:rPr>
              <w:br/>
              <w:t>контроль якості "in bulk", відповідальний за випуск серії:</w:t>
            </w:r>
            <w:r w:rsidRPr="00701EE4">
              <w:rPr>
                <w:rFonts w:ascii="Arial" w:hAnsi="Arial" w:cs="Arial"/>
                <w:color w:val="000000"/>
                <w:sz w:val="16"/>
                <w:szCs w:val="16"/>
              </w:rPr>
              <w:br/>
              <w:t>Ейсіка Фармасьютикалз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та місцезнаходження заявника. Введення змін протягом 6- 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UA/3055/02/01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ІЛОН® КЛАСІК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мазь; по 25 г, по 50 г , по 100 г мазі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Цесра Арцнайміттель ГмбХ і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етол Гезундхайтспфлеге-унд Фармапродукте ГмбХ, Німеччина (виробництво нерозфасованого продукту, первинне та вторинне пакування); Цесра Арцнайміттель ГмбХ і Ко. КГ, Німеччина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внесення змін до р. 3.2.Р.3.1. Виробник (-и), зокрема: заміна виробника ефірних олій та розчину хлорофілу Cesra Arzneimittel GmbН &amp; Co. KG, Germany на etol Gesundheitspflege-und Pharmaprodukte GmbH, Germany.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у процес виробництва готового лікарського засобу, зокрема: зниження температури для охолодження суміші ефірних олій, розчину хлорофілу та терпентинової олії до 42-45° C замість 60-65° С.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у процес виробництва готового лікарського засобу, зокрема: додавання терпентинової олії окремо від інших олій після ІРС 15, 16 під вакуумом та перемішування до отриманння однорідної мазі. (Затверджено: додавання терпентинової олії на початку виробничого процесу разом з розмариновою, евкаліптовою, чебрецевою оліями, олеїнової кислотою та полісорбатом 20 (під час ІРС 1).</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UA/16843/01/01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ІМОВАН®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таблетки, вкриті оболонкою, по 7,5 мг; № 20 (20х1): по 20 таблеток у блістері, по 1 блістеру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01EE4">
              <w:rPr>
                <w:rFonts w:ascii="Arial" w:hAnsi="Arial" w:cs="Arial"/>
                <w:color w:val="000000"/>
                <w:sz w:val="16"/>
                <w:szCs w:val="16"/>
              </w:rPr>
              <w:br/>
              <w:t xml:space="preserve">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UA/5634/01/01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 xml:space="preserve">ІМОДИН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для розчину для ін'єкцій по 1 дозі 200х10^6 лейкоцитів 1 ампула з порошком та 1 ампула (по 4 мл) з розчинником (вода для ін'єкцій) в коробці з картону; 5 ампул з порошком та 5 ампул (по 4 мл) з розчинником (вода для ін'єкцій)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ІМУНА ФАРМ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Словацька Республіка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СЕВАФАРМА, а.с., Чеська Республіка;</w:t>
            </w:r>
            <w:r w:rsidRPr="00701EE4">
              <w:rPr>
                <w:rFonts w:ascii="Arial" w:hAnsi="Arial" w:cs="Arial"/>
                <w:color w:val="000000"/>
                <w:sz w:val="16"/>
                <w:szCs w:val="16"/>
              </w:rPr>
              <w:br/>
              <w:t>ІМУНА ФАРМ, а. с., Словацька Республіка (вторинне пакування, контроль серії,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Республіка/ Словацька Республіка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 Юр’єв Сергій. Пропонована редакція – Гулій Людмила Вікторівна. Зміна контактних даних контактної особи заявника, відповідальної за здійснення фармаконагляду в Україні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місця здійснення основної діяльності з фармаконагляду. Зміна номеру та місцезнаходження мастер-файла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 Юдіта Вадасс. Пропонована редакція – Яна Фільова. Зміна контактних даних уповноваженої особи заявника, відповідальної за здійснення фармаконагляду.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UA/14479/01/01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ІНДОКОЛЛІР® 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краплі очні, 1 мг/мл, по 5 мл у флаконі-крапельниці; по 1 флакону-крапельниці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ТОВ «БАУШ ХЕЛС»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Лабораторія Шовен, Франція</w:t>
            </w:r>
            <w:r w:rsidRPr="00701EE4">
              <w:rPr>
                <w:rFonts w:ascii="Arial" w:hAnsi="Arial" w:cs="Arial"/>
                <w:color w:val="000000"/>
                <w:sz w:val="16"/>
                <w:szCs w:val="16"/>
              </w:rPr>
              <w:br/>
              <w:t xml:space="preserve">Др. Герхард Манн Хем.-фарм. Фабрик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Франція/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у специфікації допоміжної речовини азот, яка використовується при виробництві ГЛЗ, але не входить до його складу - приведення до вимог ЕР, діюче видання. Введення змін протягом 6-ти місяців після затвердження.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у специфікації допоміжної речовини вода очищена - приведення до вимог ЕР, діюче видання. Введення змін протягом 6-ти місяців після затвердження. Зміни I типу: Зміни з якості. Готовий лікарський засіб. Контроль допоміжних речовин (інші зміни) зміна у специфікації допоміжної речовини хлористоводневої кислоти розведеної ( заміна посилання з конкретного видання Європейської Фармакопеї на діюче видання ЕР). </w:t>
            </w:r>
            <w:r w:rsidRPr="00701EE4">
              <w:rPr>
                <w:rFonts w:ascii="Arial" w:hAnsi="Arial" w:cs="Arial"/>
                <w:color w:val="000000"/>
                <w:sz w:val="16"/>
                <w:szCs w:val="16"/>
              </w:rPr>
              <w:br/>
              <w:t xml:space="preserve">Введення змін протягом 6-ти місяців після затвердження.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зміна у специфікації та методі контролю для допоміжної речовини аргінін за показником "Мікробіологічна чистота" ( заміна вимог Французької Фармакопеї на вимоги ЕР, діюче видання). Введення змін протягом 6-ти місяців після затвердження.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зміна у специфікації допоміжної речовини тіомерсал (заміна вимог монографії Французької Фармакопеї на вимоги ЕР, діюче видання). Введення змін протягом 6-ти місяців після затвердження.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зміна у специфікації нефармакопейної допоміжної речовини гідроксипропіл-бета-циклодекстрину (приведення у відповідність до вимог ЕР, діюче видання).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UA/3260/01/01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sz w:val="16"/>
                <w:szCs w:val="16"/>
              </w:rPr>
            </w:pPr>
            <w:r w:rsidRPr="00701EE4">
              <w:rPr>
                <w:rFonts w:ascii="Arial" w:hAnsi="Arial" w:cs="Arial"/>
                <w:b/>
                <w:sz w:val="16"/>
                <w:szCs w:val="16"/>
              </w:rPr>
              <w:t>ІНСПРА®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sz w:val="16"/>
                <w:szCs w:val="16"/>
              </w:rPr>
            </w:pPr>
            <w:r w:rsidRPr="00701EE4">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Виробництво препарату "in bulk", та контроль якості:</w:t>
            </w:r>
            <w:r w:rsidRPr="00701EE4">
              <w:rPr>
                <w:rFonts w:ascii="Arial" w:hAnsi="Arial" w:cs="Arial"/>
                <w:sz w:val="16"/>
                <w:szCs w:val="16"/>
              </w:rPr>
              <w:br/>
              <w:t>Пфайзер Фармасютікалз ЛЛС, США;</w:t>
            </w:r>
            <w:r w:rsidRPr="00701EE4">
              <w:rPr>
                <w:rFonts w:ascii="Arial" w:hAnsi="Arial" w:cs="Arial"/>
                <w:sz w:val="16"/>
                <w:szCs w:val="16"/>
              </w:rPr>
              <w:br/>
              <w:t>Випуск серії, пакування, маркування, контроль якості при випуску:</w:t>
            </w:r>
            <w:r w:rsidRPr="00701EE4">
              <w:rPr>
                <w:rFonts w:ascii="Arial" w:hAnsi="Arial" w:cs="Arial"/>
                <w:sz w:val="16"/>
                <w:szCs w:val="16"/>
              </w:rPr>
              <w:br/>
              <w:t>Фарева Амбуаз,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США/</w:t>
            </w:r>
          </w:p>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i/>
                <w:sz w:val="16"/>
                <w:szCs w:val="16"/>
              </w:rPr>
            </w:pPr>
            <w:r w:rsidRPr="00701EE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UA/3752/01/01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sz w:val="16"/>
                <w:szCs w:val="16"/>
              </w:rPr>
            </w:pPr>
            <w:r w:rsidRPr="00701EE4">
              <w:rPr>
                <w:rFonts w:ascii="Arial" w:hAnsi="Arial" w:cs="Arial"/>
                <w:b/>
                <w:sz w:val="16"/>
                <w:szCs w:val="16"/>
              </w:rPr>
              <w:t>ІНСПРА®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sz w:val="16"/>
                <w:szCs w:val="16"/>
              </w:rPr>
            </w:pPr>
            <w:r w:rsidRPr="00701EE4">
              <w:rPr>
                <w:rFonts w:ascii="Arial" w:hAnsi="Arial" w:cs="Arial"/>
                <w:sz w:val="16"/>
                <w:szCs w:val="16"/>
              </w:rPr>
              <w:t>таблетки, вкриті плівковою оболонкою, по 50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Виробництво препарату "in bulk", та контроль якості:</w:t>
            </w:r>
            <w:r w:rsidRPr="00701EE4">
              <w:rPr>
                <w:rFonts w:ascii="Arial" w:hAnsi="Arial" w:cs="Arial"/>
                <w:sz w:val="16"/>
                <w:szCs w:val="16"/>
              </w:rPr>
              <w:br/>
              <w:t>Пфайзер Фармасютікалз ЛЛС, США;</w:t>
            </w:r>
            <w:r w:rsidRPr="00701EE4">
              <w:rPr>
                <w:rFonts w:ascii="Arial" w:hAnsi="Arial" w:cs="Arial"/>
                <w:sz w:val="16"/>
                <w:szCs w:val="16"/>
              </w:rPr>
              <w:br/>
              <w:t>Випуск серії, пакування, маркування, контроль якості при випуску:</w:t>
            </w:r>
            <w:r w:rsidRPr="00701EE4">
              <w:rPr>
                <w:rFonts w:ascii="Arial" w:hAnsi="Arial" w:cs="Arial"/>
                <w:sz w:val="16"/>
                <w:szCs w:val="16"/>
              </w:rPr>
              <w:br/>
              <w:t>Фарева Амбуаз,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США/</w:t>
            </w:r>
          </w:p>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i/>
                <w:sz w:val="16"/>
                <w:szCs w:val="16"/>
                <w:lang w:val="en-US"/>
              </w:rPr>
            </w:pPr>
            <w:r w:rsidRPr="00701EE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UA/3752/01/02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ІНСУЛІН ГЛАРГІН (ДНК-РЕКОМБІНАНТНИЙ)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(субстанція) в скляних банках коричневого кольору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Біокон Байолоджикс Індія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w:t>
            </w:r>
            <w:r w:rsidRPr="00701EE4">
              <w:rPr>
                <w:rFonts w:ascii="Arial" w:hAnsi="Arial" w:cs="Arial"/>
                <w:color w:val="000000"/>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субстанції інсуліну гларгіну (ДНК-рекомбінантного) Biocon Limited/ Біокон Лімітед, без зміни місця виробництва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UA/15743/01/01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серії стандарту пертактину (PRN), що використовується для контролю якості за показниками Антигенна активність та Ідентичність методом ELISA (PRN antigen content; Identity) на етапі процесу отримання PRN Purified Bulk перед детоксикацією. Затверджено: SWN0559A03/APRNBAA787 </w:t>
            </w:r>
            <w:r w:rsidRPr="00701EE4">
              <w:rPr>
                <w:rFonts w:ascii="Arial" w:hAnsi="Arial" w:cs="Arial"/>
                <w:color w:val="000000"/>
                <w:sz w:val="16"/>
                <w:szCs w:val="16"/>
              </w:rPr>
              <w:br/>
              <w:t>Запропоновано: SWN0559A04/APRNBAB138</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UA/13939/01/01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Видалення із затвердженої специфікації для вакцини (Final Bulk vaccines) випробування для ацелюлярного компоненту «in-vivo histamine sensibilization test/Residual pertussis toxin activity (at 4 °C)», що проводиться на мишах. Внесення редакційних правок до розділів 3.2.Р.5.1, 3.2.Р.5.2, 3.2.Р.5.3, 3.2.Р.5.6.</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UA/13939/01/01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ІСЕНТРЕСС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400 мг; по 60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Мерк Шарп і Доум Б.В., Нідерланди (первинне та вторинне пакування, дозвіл на випуск серії); МСД Інтернешнл ГмбХ (філія Сінгапур), Сiнгапур (виробник нерозфасованої продукції та контроль якості); МСД Інтернешнл ГмбХ / МСД Ірландія (Беллідайн), Ірландiя (виробник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Нідерланди/ Сiнгапур/ Ірландія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Divi’s Laboratories Limited Unit - 1, India (Ligojigudem Village Choutuppal Mandal, Nalgonda District, Telangana, 508252 INDIA), який відповідальний за синтез вихідних матеріалів третього рівня.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Lonza, Inc., USA (900 River Road, Conshohocken, PA 19428 USA), який відповідальний за синтез вихідних матеріалів другого рівня.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Fabbrica Italiana Sintetici S.p.A., Italy (Viale Milano, 26, 36041 Alte di Montecchio Maggiore, Vicenza, Italy), який відповідальний за синтез вихідних матеріалів другого рівня.</w:t>
            </w:r>
            <w:r w:rsidRPr="00701EE4">
              <w:rPr>
                <w:rFonts w:ascii="Arial" w:hAnsi="Arial" w:cs="Arial"/>
                <w:color w:val="000000"/>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MSD International GmbH, Ireland (Ballydine, Kilsheelan, Clonmel, Co. Tipperary, Ireland). Також запропоновано виправлення друкарської помилки в поштовому індексі адреси виробника АФІ Divi’s Laboratories Limited Unit – 2.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UA/9325/01/01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ІСЕНТРЕСС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400 мг; in bulk: по 60 таблеток у флаконі; по 120 флаконів в груповій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Мерк Шарп і Доум Б.В., Нідерланди (первинне та вторинне пакування, дозвіл на випуск серії); МСД Інтернешнл ГмбХ (філія Сінгапур), Сiнгапур (виробник нерозфасованої продукції та контроль якості); МСД Інтернешнл ГмбХ / МСД Ірландія (Беллідайн), Ірландiя (виробник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Нідерланди/ Сiнгапур/ Ірландiя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Divi’s Laboratories Limited Unit - 1, India (Ligojigudem Village Choutuppal Mandal, Nalgonda District, Telangana, 508252 INDIA), який відповідальний за синтез вихідних матеріалів третього рівня.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Lonza, Inc., USA (900 River Road, Conshohocken, PA 19428 USA), який відповідальний за синтез вихідних матеріалів другого рівня.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Fabbrica Italiana Sintetici S.p.A., Italy (Viale Milano, 26, 36041 Alte di Montecchio Maggiore, Vicenza, Italy), який відповідальний за синтез вихідних матеріалів другого рівня.</w:t>
            </w:r>
            <w:r w:rsidRPr="00701EE4">
              <w:rPr>
                <w:rFonts w:ascii="Arial" w:hAnsi="Arial" w:cs="Arial"/>
                <w:color w:val="000000"/>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MSD International GmbH, Ireland (Ballydine, Kilsheelan, Clonmel, Co. Tipperary, Ireland). Також запропоновано виправлення друкарської помилки в поштовому індексі адреси виробника АФІ Divi’s Laboratories Limited Unit – 2.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UA/14320/01/01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КАНДІД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зовнішнього застосування, 10 мг/1 мл, по 20 мл у флаконі з ковпачком з контролем першого відкриття: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внесення змін до матеріалів реєстраційного досьє р. 3.2.Р.7. Система контейнер/закупорювальний засіб, а саме доповнення ковпачка первинної упаковки кільцем для контролю першого відкриття, без зміни пакувального матеріалу, з відповідними змінами до р. «Упаковка». Зміни внесені в інструкцію для медичного застосування ЛЗ у р. "Упаковка"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UA/9754/01/01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КАНДІДЕРМ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крем по 15 г крему в тубі; по 1 тубі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(Гентаміцину сульфату), без зміни місця виробництва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UA/5199/01/01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КАНЕСПОР®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крем 1 %; по 15 г в алюмінієвій тубі; по 1 тубі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ГП Грензах Продуктіонс ГмбХ, Німеччина; Керн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 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Оновлення сертифікату відповідності ЄФ для діючої речовини Біфоназол від вже затвердженого виробника: Erregierre S.P.A., Італiя, як наслідок із «Специфікації» вилучається показник «Важкі метали». Діюча редакція: R0-CEP 2012-241-Rev 01 Пропонована редакція: R1-CEP 2021-241-Rev 00</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UA/3589/01/01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КАРДІОДАРОН-ЗДОРОВ'Я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200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Подання оновленого СЕР R1-CEP 2007-187 Rev.04 (попередня версія R1-CEP 2007-187 Rev.02) для діючої речовини Аміодарону гідрохлориду від вже затвердженого виробника та, як наслідок, зміна назви виробника АФІ з ZHEJIANG SANMEN HENGKANG PHARMACEUTICAL CO., LTD., China на ZHEJIANG HENGKANG PHARMACEUTICAL CO., LTD., China та вилучення п. «Важкі метали» зі специфікації та методів контролю якості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UA/1713/02/01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КАРДІОДАРОН-ЗДОРОВ'Я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200 мг, in bulk: по 1000 або по 10000 таблеток у пакеті поліетиленовому у контейнері пластмасовому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Подання оновленого СЕР R1-CEP 2007-187 Rev.04 (попередня версія R1-CEP 2007-187 Rev.02) для діючої речовини Аміодарону гідрохлориду від вже затвердженого виробника та, як наслідок, зміна назви виробника АФІ з ZHEJIANG SANMEN HENGKANG PHARMACEUTICAL CO., LTD., China на ZHEJIANG HENGKANG PHARMACEUTICAL CO., LTD., China та вилучення п. «Важкі метали» зі специфікації та методів контролю якості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UA/14829/01/01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КІТРУДА®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концентрат для розчину для інфузій, 25 мг/мл, по 4 мл концентрату у флаконі; по 1 флакону з препаратом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виробник нерозфасованої продукції, контроль якості та тестування стабільності, первинне пакування:</w:t>
            </w:r>
            <w:r w:rsidRPr="00701EE4">
              <w:rPr>
                <w:rFonts w:ascii="Arial" w:hAnsi="Arial" w:cs="Arial"/>
                <w:color w:val="000000"/>
                <w:sz w:val="16"/>
                <w:szCs w:val="16"/>
              </w:rPr>
              <w:br/>
              <w:t>МСД Інтернешнл ГмбХ/МСД Ірландія (Карлоу), Ірландія;</w:t>
            </w:r>
            <w:r w:rsidRPr="00701EE4">
              <w:rPr>
                <w:rFonts w:ascii="Arial" w:hAnsi="Arial" w:cs="Arial"/>
                <w:color w:val="000000"/>
                <w:sz w:val="16"/>
                <w:szCs w:val="16"/>
              </w:rPr>
              <w:br/>
              <w:t>контроль якості та тестування стабільності:</w:t>
            </w:r>
            <w:r w:rsidRPr="00701EE4">
              <w:rPr>
                <w:rFonts w:ascii="Arial" w:hAnsi="Arial" w:cs="Arial"/>
                <w:color w:val="000000"/>
                <w:sz w:val="16"/>
                <w:szCs w:val="16"/>
              </w:rPr>
              <w:br/>
              <w:t>МСД Інтернешнл ГмбХ/МСД Ірландія (Брінні), Ірландія;</w:t>
            </w:r>
            <w:r w:rsidRPr="00701EE4">
              <w:rPr>
                <w:rFonts w:ascii="Arial" w:hAnsi="Arial" w:cs="Arial"/>
                <w:color w:val="000000"/>
                <w:sz w:val="16"/>
                <w:szCs w:val="16"/>
              </w:rPr>
              <w:br/>
              <w:t>Н.В. Органон, Нідерланди;</w:t>
            </w:r>
            <w:r w:rsidRPr="00701EE4">
              <w:rPr>
                <w:rFonts w:ascii="Arial" w:hAnsi="Arial" w:cs="Arial"/>
                <w:color w:val="000000"/>
                <w:sz w:val="16"/>
                <w:szCs w:val="16"/>
              </w:rPr>
              <w:br/>
              <w:t>контроль якості та тестування стабільності: активність ELISA, ідентифікація за активністю ELISA:</w:t>
            </w:r>
            <w:r w:rsidRPr="00701EE4">
              <w:rPr>
                <w:rFonts w:ascii="Arial" w:hAnsi="Arial" w:cs="Arial"/>
                <w:color w:val="000000"/>
                <w:sz w:val="16"/>
                <w:szCs w:val="16"/>
              </w:rPr>
              <w:br/>
              <w:t>Кованс Лабораторіз Лімітед (Кованс), Велика Британiя;</w:t>
            </w:r>
            <w:r w:rsidRPr="00701EE4">
              <w:rPr>
                <w:rFonts w:ascii="Arial" w:hAnsi="Arial" w:cs="Arial"/>
                <w:color w:val="000000"/>
                <w:sz w:val="16"/>
                <w:szCs w:val="16"/>
              </w:rPr>
              <w:br/>
              <w:t xml:space="preserve">тестування стабільності: тестування цілісності закриття контейнеру: </w:t>
            </w:r>
            <w:r w:rsidRPr="00701EE4">
              <w:rPr>
                <w:rFonts w:ascii="Arial" w:hAnsi="Arial" w:cs="Arial"/>
                <w:color w:val="000000"/>
                <w:sz w:val="16"/>
                <w:szCs w:val="16"/>
              </w:rPr>
              <w:br/>
              <w:t>Нувісан ГмбХ, Німеччина;</w:t>
            </w:r>
            <w:r w:rsidRPr="00701EE4">
              <w:rPr>
                <w:rFonts w:ascii="Arial" w:hAnsi="Arial" w:cs="Arial"/>
                <w:color w:val="000000"/>
                <w:sz w:val="16"/>
                <w:szCs w:val="16"/>
              </w:rPr>
              <w:br/>
              <w:t>вторинне пакування та маркування, дозвіл на випуск серії:</w:t>
            </w:r>
            <w:r w:rsidRPr="00701EE4">
              <w:rPr>
                <w:rFonts w:ascii="Arial" w:hAnsi="Arial" w:cs="Arial"/>
                <w:color w:val="000000"/>
                <w:sz w:val="16"/>
                <w:szCs w:val="16"/>
              </w:rPr>
              <w:br/>
              <w:t>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Ірландія/</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Нідерланди/</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Велика Британія/</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Бельгія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дільниці з «MSD Ireland (Carlow), Ireland/МСД Ірландія (Карлоу), Ірландія» на «МСД Інтернешнл ГмбХ/МСД Ірландія (Карлоу), Ірландія/MSD International GmbH T/A MSD Ireland (Carlow), Ireland», без зміни місця виробництва (Введення змін протягом 6-ти місяців після затвердження);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МСД Інтернешнл ГмбХ/МСД Ірландія (Карлоу), Ірландiя в якості альтернативної дільниці, відповідальної за контроль якості та тестування стабільності ГЛЗ. Внесення змін до р.3.2.R.7.P.1-3.2.R.7.P.9, а саме: нефармакопейні аналітичні методики для пембролізумабу, випуск та дослідження стабільності ЛЗ, були успішно переведені з аналітичних лабораторій розробки та валідації та лабораторій контролю якості “Merck &amp; Co” у Вест-Пойнт (США) до лабораторії забезпечення якості в «МСД Ірландія (Карлоу)». Умови тестування залишаються незмінними.</w:t>
            </w:r>
            <w:r w:rsidRPr="00701EE4">
              <w:rPr>
                <w:rFonts w:ascii="Arial" w:hAnsi="Arial" w:cs="Arial"/>
                <w:color w:val="000000"/>
                <w:sz w:val="16"/>
                <w:szCs w:val="16"/>
              </w:rPr>
              <w:br/>
              <w:t>Внесення адміністративних оновлень для роз’яснення відповідальності виробників Кованс Лабораторіз Лімітед (Кованс), Велика Британiя, Нувісан ГмбХ, Німеччина, Шерінг-Плау Лабо Н.В., Бельгiя, без змін основних функцій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UA/16209/01/01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9C1463" w:rsidRDefault="006F1CA8" w:rsidP="00BF129B">
            <w:pPr>
              <w:tabs>
                <w:tab w:val="left" w:pos="12600"/>
              </w:tabs>
              <w:rPr>
                <w:rFonts w:ascii="Arial" w:hAnsi="Arial" w:cs="Arial"/>
                <w:b/>
                <w:i/>
                <w:color w:val="000000"/>
                <w:sz w:val="16"/>
                <w:szCs w:val="16"/>
              </w:rPr>
            </w:pPr>
            <w:r w:rsidRPr="009C1463">
              <w:rPr>
                <w:rFonts w:ascii="Arial" w:hAnsi="Arial" w:cs="Arial"/>
                <w:b/>
                <w:sz w:val="16"/>
                <w:szCs w:val="16"/>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9C1463" w:rsidRDefault="006F1CA8" w:rsidP="00BF129B">
            <w:pPr>
              <w:tabs>
                <w:tab w:val="left" w:pos="12600"/>
              </w:tabs>
              <w:rPr>
                <w:rFonts w:ascii="Arial" w:hAnsi="Arial" w:cs="Arial"/>
                <w:color w:val="000000"/>
                <w:sz w:val="16"/>
                <w:szCs w:val="16"/>
              </w:rPr>
            </w:pPr>
            <w:r w:rsidRPr="009C1463">
              <w:rPr>
                <w:rFonts w:ascii="Arial" w:hAnsi="Arial" w:cs="Arial"/>
                <w:color w:val="000000"/>
                <w:sz w:val="16"/>
                <w:szCs w:val="16"/>
              </w:rPr>
              <w:t>газ, по 2 л, 3 л, 5 л, 8 л, 10 л, 12 л, 40 л, 50 л у балонах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9C1463" w:rsidRDefault="006F1CA8" w:rsidP="00BF129B">
            <w:pPr>
              <w:tabs>
                <w:tab w:val="left" w:pos="12600"/>
              </w:tabs>
              <w:jc w:val="center"/>
              <w:rPr>
                <w:rFonts w:ascii="Arial" w:hAnsi="Arial" w:cs="Arial"/>
                <w:color w:val="000000"/>
                <w:sz w:val="16"/>
                <w:szCs w:val="16"/>
              </w:rPr>
            </w:pPr>
            <w:r w:rsidRPr="009C1463">
              <w:rPr>
                <w:rFonts w:ascii="Arial" w:hAnsi="Arial" w:cs="Arial"/>
                <w:color w:val="000000"/>
                <w:sz w:val="16"/>
                <w:szCs w:val="16"/>
              </w:rPr>
              <w:t>Товариство з обмеженою відповідальністю "Техногаз-С"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9C1463" w:rsidRDefault="006F1CA8" w:rsidP="00BF129B">
            <w:pPr>
              <w:tabs>
                <w:tab w:val="left" w:pos="12600"/>
              </w:tabs>
              <w:jc w:val="center"/>
              <w:rPr>
                <w:rFonts w:ascii="Arial" w:hAnsi="Arial" w:cs="Arial"/>
                <w:color w:val="000000"/>
                <w:sz w:val="16"/>
                <w:szCs w:val="16"/>
              </w:rPr>
            </w:pPr>
            <w:r w:rsidRPr="009C1463">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9C1463" w:rsidRDefault="006F1CA8" w:rsidP="00BF129B">
            <w:pPr>
              <w:tabs>
                <w:tab w:val="left" w:pos="12600"/>
              </w:tabs>
              <w:jc w:val="center"/>
              <w:rPr>
                <w:rFonts w:ascii="Arial" w:hAnsi="Arial" w:cs="Arial"/>
                <w:color w:val="000000"/>
                <w:sz w:val="16"/>
                <w:szCs w:val="16"/>
              </w:rPr>
            </w:pPr>
            <w:r w:rsidRPr="009C1463">
              <w:rPr>
                <w:rFonts w:ascii="Arial" w:hAnsi="Arial" w:cs="Arial"/>
                <w:color w:val="000000"/>
                <w:sz w:val="16"/>
                <w:szCs w:val="16"/>
              </w:rPr>
              <w:t>Товариство з обмеженою відповідальністю "Техногаз-С"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9C1463" w:rsidRDefault="006F1CA8" w:rsidP="00BF129B">
            <w:pPr>
              <w:tabs>
                <w:tab w:val="left" w:pos="12600"/>
              </w:tabs>
              <w:jc w:val="center"/>
              <w:rPr>
                <w:rFonts w:ascii="Arial" w:hAnsi="Arial" w:cs="Arial"/>
                <w:color w:val="000000"/>
                <w:sz w:val="16"/>
                <w:szCs w:val="16"/>
              </w:rPr>
            </w:pPr>
            <w:r w:rsidRPr="009C1463">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9C1463" w:rsidRDefault="006F1CA8" w:rsidP="00BF129B">
            <w:pPr>
              <w:tabs>
                <w:tab w:val="left" w:pos="12600"/>
              </w:tabs>
              <w:jc w:val="center"/>
              <w:rPr>
                <w:rFonts w:ascii="Arial" w:hAnsi="Arial" w:cs="Arial"/>
                <w:color w:val="000000"/>
                <w:sz w:val="16"/>
                <w:szCs w:val="16"/>
              </w:rPr>
            </w:pPr>
            <w:r w:rsidRPr="009C146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нового розміру по 2 л, 3 л, 5 л, 8 л, 10 л, 12 л, 50 л у балонах з вуглецевої сталі, без зміни матеріалу первинного пакування (затверджено по 40 л у балонах).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9C1463" w:rsidRDefault="006F1CA8" w:rsidP="00B0351A">
            <w:pPr>
              <w:tabs>
                <w:tab w:val="left" w:pos="12600"/>
              </w:tabs>
              <w:jc w:val="center"/>
              <w:rPr>
                <w:rFonts w:ascii="Arial" w:hAnsi="Arial" w:cs="Arial"/>
                <w:b/>
                <w:i/>
                <w:color w:val="000000"/>
                <w:sz w:val="16"/>
                <w:szCs w:val="16"/>
              </w:rPr>
            </w:pPr>
            <w:r w:rsidRPr="009C146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994133" w:rsidRDefault="006F1CA8" w:rsidP="00BF129B">
            <w:pPr>
              <w:tabs>
                <w:tab w:val="left" w:pos="12600"/>
              </w:tabs>
              <w:jc w:val="center"/>
              <w:rPr>
                <w:rFonts w:ascii="Arial" w:hAnsi="Arial" w:cs="Arial"/>
                <w:sz w:val="16"/>
                <w:szCs w:val="16"/>
              </w:rPr>
            </w:pPr>
            <w:r w:rsidRPr="009C1463">
              <w:rPr>
                <w:rFonts w:ascii="Arial" w:hAnsi="Arial" w:cs="Arial"/>
                <w:sz w:val="16"/>
                <w:szCs w:val="16"/>
              </w:rPr>
              <w:t>UA/18474/01/01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КЛАРИТРОМІЦИН-ДАРНИЦЯ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оболонкою, по 250 мг, по 7 таблеток у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щодо безпеки застосування діючої речовини.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UA/0279/01/01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КЛАРИТРОМІЦИН-ДАРНИЦЯ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оболонкою, по 500 мг, по 7 таблеток у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щодо безпеки застосування діючої речовини.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UA/0279/01/02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КЛЕКСАН®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10 000 анти-Ха МО/1 мл</w:t>
            </w:r>
            <w:r w:rsidRPr="00701EE4">
              <w:rPr>
                <w:rFonts w:ascii="Arial" w:hAnsi="Arial" w:cs="Arial"/>
                <w:color w:val="000000"/>
                <w:sz w:val="16"/>
                <w:szCs w:val="16"/>
              </w:rPr>
              <w:br/>
              <w:t xml:space="preserve">№ 2: по 0,8 мл у шприц-дозі із захисною системою голки; по 2 шприц-дози у блістері; по 1 блістеру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01EE4">
              <w:rPr>
                <w:rFonts w:ascii="Arial" w:hAnsi="Arial" w:cs="Arial"/>
                <w:color w:val="000000"/>
                <w:sz w:val="16"/>
                <w:szCs w:val="16"/>
              </w:rPr>
              <w:br/>
              <w:t>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UA/7182/01/01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КЛЕКСАН®300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по 10 000 анти-Ха МО/мл № 1 (по 1 багатодозовому флакону по 3 мл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ФАМАР ХЕЛС КЕАР СЕРВІСІЗ МАДРИД, С.А.У., Іспанія; Санофі-Авентіс Дойчланд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Іспанія/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UA/10143/01/01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КЛОДИФЕН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25 мг/мл по 3 мл у ампулах, по 5 ампул у контурній чарунковій упаковці; 1 контурна чарункова упаковка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Туреччина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w:t>
            </w:r>
            <w:r w:rsidRPr="00701EE4">
              <w:rPr>
                <w:rFonts w:ascii="Arial" w:hAnsi="Arial" w:cs="Arial"/>
                <w:color w:val="000000"/>
                <w:sz w:val="16"/>
                <w:szCs w:val="16"/>
              </w:rPr>
              <w:br/>
              <w:t xml:space="preserve">Затверджено: Маркировка. В соответствии с утвержденным текстом маркировки, который прилагается Запропоновано: Маркировка. В соответствии с утвержденным текстом маркировки </w:t>
            </w:r>
            <w:r w:rsidRPr="00701EE4">
              <w:rPr>
                <w:rFonts w:ascii="Arial" w:hAnsi="Arial" w:cs="Arial"/>
                <w:color w:val="000000"/>
                <w:sz w:val="16"/>
                <w:szCs w:val="16"/>
              </w:rPr>
              <w:br/>
              <w:t>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UA/16930/01/01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КЛОПІДОГРЕЛЬ-САНОФІ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75 мг; № 14 (14х1): по 14 таблеток у блістері; по 1 блістеру в картонній коробці; № 30 (30х1), № 90 (30х3): по 30 таблеток у блістері; по 1 або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w:t>
            </w:r>
            <w:r w:rsidRPr="00701EE4">
              <w:rPr>
                <w:rFonts w:ascii="Arial" w:hAnsi="Arial" w:cs="Arial"/>
                <w:color w:val="000000"/>
                <w:sz w:val="16"/>
                <w:szCs w:val="16"/>
              </w:rPr>
              <w:br/>
              <w:t>Зміна уповноваженої особи заявника, відповідальної за фармаконагляд. 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UA/11825/01/01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КЛОФАРАБІН-ВІСТА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концентрат для розчину для інфузій, 1 мг/мл; по 20 мл (20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випуск серії:</w:t>
            </w:r>
            <w:r w:rsidRPr="00701EE4">
              <w:rPr>
                <w:rFonts w:ascii="Arial" w:hAnsi="Arial" w:cs="Arial"/>
                <w:color w:val="000000"/>
                <w:sz w:val="16"/>
                <w:szCs w:val="16"/>
              </w:rPr>
              <w:br/>
              <w:t xml:space="preserve">Сінтон Хіспанія, С. Л., Іспанія; </w:t>
            </w:r>
            <w:r w:rsidRPr="00701EE4">
              <w:rPr>
                <w:rFonts w:ascii="Arial" w:hAnsi="Arial" w:cs="Arial"/>
                <w:color w:val="000000"/>
                <w:sz w:val="16"/>
                <w:szCs w:val="16"/>
              </w:rPr>
              <w:br/>
              <w:t>вторинне пакування:</w:t>
            </w:r>
            <w:r w:rsidRPr="00701EE4">
              <w:rPr>
                <w:rFonts w:ascii="Arial" w:hAnsi="Arial" w:cs="Arial"/>
                <w:color w:val="000000"/>
                <w:sz w:val="16"/>
                <w:szCs w:val="16"/>
              </w:rPr>
              <w:br/>
              <w:t>СВУС Фарма а.с., Чехія;</w:t>
            </w:r>
            <w:r w:rsidRPr="00701EE4">
              <w:rPr>
                <w:rFonts w:ascii="Arial" w:hAnsi="Arial" w:cs="Arial"/>
                <w:color w:val="000000"/>
                <w:sz w:val="16"/>
                <w:szCs w:val="16"/>
              </w:rPr>
              <w:br/>
              <w:t>виробництво, первинне, вторинне пакування, контроль якості:</w:t>
            </w:r>
            <w:r w:rsidRPr="00701EE4">
              <w:rPr>
                <w:rFonts w:ascii="Arial" w:hAnsi="Arial" w:cs="Arial"/>
                <w:color w:val="000000"/>
                <w:sz w:val="16"/>
                <w:szCs w:val="16"/>
              </w:rPr>
              <w:br/>
              <w:t>Дженефарм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Іспанія/</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Чехія/</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Греція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ГЛЗ SVUS Pharma a.s., Czechia / СВУС Фарма а.с.,Чехія, за адресою Smetanovo nabrezi 1238/20a, Hradec Kralove, 500 02, Czechia/Сметоново набрезі 1238 /20а, Храдек Кралове, 500 02, Чехія до вже затверджених дільниць.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вторинне пакування Мед-Х-Пресс ГмбХ, Німеччина. Затверджені виробничі дільниці, що залишились – виконують ті самі функції, що вилучена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UA/16862/01/01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КОРДАРОН®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розчин для ін'єкцій, 50 мг/мл, № 6: по 3 мл в ампулі; по 6 ампул в полімерних чарунках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01EE4">
              <w:rPr>
                <w:rFonts w:ascii="Arial" w:hAnsi="Arial" w:cs="Arial"/>
                <w:color w:val="000000"/>
                <w:sz w:val="16"/>
                <w:szCs w:val="16"/>
              </w:rPr>
              <w:br/>
              <w:t xml:space="preserve">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UA/3683/01/01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КОРДАРОН®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200 мг № 30 (10х3): по 10 таблеток у блістері; по 3 блістери в картонній коробці; № 30 (15х2): по 15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ХІНОЇН Завод Фармацевтичних та Хімічних Продуктів Прайвіт Ко. Лтд., Підприємство 2 (підприємство Верешедьхаз)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UA/3683/02/01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sz w:val="16"/>
                <w:szCs w:val="16"/>
              </w:rPr>
            </w:pPr>
            <w:r w:rsidRPr="00701EE4">
              <w:rPr>
                <w:rFonts w:ascii="Arial" w:hAnsi="Arial" w:cs="Arial"/>
                <w:b/>
                <w:sz w:val="16"/>
                <w:szCs w:val="16"/>
              </w:rPr>
              <w:t>КСАЛКОРІ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по 200 мг; по 10 капсул у блістері; по 1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spacing w:after="240"/>
              <w:jc w:val="center"/>
              <w:rPr>
                <w:rFonts w:ascii="Arial" w:hAnsi="Arial" w:cs="Arial"/>
                <w:sz w:val="16"/>
                <w:szCs w:val="16"/>
              </w:rPr>
            </w:pPr>
            <w:r w:rsidRPr="00701EE4">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відповідно до матеріалів реєстраційного досьє. Введення змін протягом 3-х місяців після затвердження;</w:t>
            </w:r>
            <w:r w:rsidRPr="00701EE4">
              <w:rPr>
                <w:rFonts w:ascii="Arial" w:hAnsi="Arial" w:cs="Arial"/>
                <w:sz w:val="16"/>
                <w:szCs w:val="16"/>
              </w:rPr>
              <w:br/>
              <w:t>зміни II типу - зміни внесено до інструкції для медичного застосування лікарського засобу до розділу "Фармакологічні властивості відповідно до матеріалів реєстраційного досьє.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i/>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UA/14081/01/01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sz w:val="16"/>
                <w:szCs w:val="16"/>
              </w:rPr>
            </w:pPr>
            <w:r w:rsidRPr="00701EE4">
              <w:rPr>
                <w:rFonts w:ascii="Arial" w:hAnsi="Arial" w:cs="Arial"/>
                <w:b/>
                <w:sz w:val="16"/>
                <w:szCs w:val="16"/>
              </w:rPr>
              <w:t>КСАЛКОРІ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капсули по 250 мг; по 10 капсул у блістері; по 1 або по 6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spacing w:after="240"/>
              <w:jc w:val="center"/>
              <w:rPr>
                <w:rFonts w:ascii="Arial" w:hAnsi="Arial" w:cs="Arial"/>
                <w:sz w:val="16"/>
                <w:szCs w:val="16"/>
              </w:rPr>
            </w:pPr>
            <w:r w:rsidRPr="00701EE4">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відповідно до матеріалів реєстраційного досьє. Введення змін протягом 3-х місяців після затвердження;</w:t>
            </w:r>
            <w:r w:rsidRPr="00701EE4">
              <w:rPr>
                <w:rFonts w:ascii="Arial" w:hAnsi="Arial" w:cs="Arial"/>
                <w:sz w:val="16"/>
                <w:szCs w:val="16"/>
              </w:rPr>
              <w:br/>
              <w:t>зміни II типу - зміни внесено до інструкції для медичного застосування лікарського засобу до розділу "Фармакологічні властивості відповідно до матеріалів реєстраційного досьє.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i/>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UA/14081/01/02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КСЕЛАЙФ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газ медичний стиснений, у балоні по 2 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"ІНГАЗ"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"ІНГАЗ"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spacing w:after="240"/>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(інші зміни) Приведення тексту маркування упаковки лікарського засобу у відповідність до матеріалів реєстраційного досьє.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тільки для спеціалізованих медичних закладів</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UA/18543/01/01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ЛАЗИКС®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10 мг/мл; № 10: по 2 мл розчину в ампулі; по 10 ампул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С.С. "Зентіва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Румунiя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01EE4">
              <w:rPr>
                <w:rFonts w:ascii="Arial" w:hAnsi="Arial" w:cs="Arial"/>
                <w:color w:val="000000"/>
                <w:sz w:val="16"/>
                <w:szCs w:val="16"/>
              </w:rPr>
              <w:br/>
              <w:t>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UA/13555/01/01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ЛАЗОЛВАН®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інгаляцій та перорального застосування, 15 мг/2 мл, по 100 мл у флаконі з крапельницею; по 1 флакону у комплекті з мірним ковпачком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Італія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01EE4">
              <w:rPr>
                <w:rFonts w:ascii="Arial" w:hAnsi="Arial" w:cs="Arial"/>
                <w:color w:val="000000"/>
                <w:sz w:val="16"/>
                <w:szCs w:val="16"/>
              </w:rPr>
              <w:br/>
              <w:t>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UA/3430/06/01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ЛАЗОЛВАН®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розчин для інфузій, 15 мг/2 мл; по 2 мл в ампулах; по 10 ампул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Берінгер Інгельхайм Еспана,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Іспанія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Клішин Антон Миколайович. Пропонована редакція: Ходаківська Тетяна Вячеславівна. </w:t>
            </w:r>
            <w:r w:rsidRPr="00701EE4">
              <w:rPr>
                <w:rFonts w:ascii="Arial" w:hAnsi="Arial" w:cs="Arial"/>
                <w:color w:val="000000"/>
                <w:sz w:val="16"/>
                <w:szCs w:val="16"/>
              </w:rPr>
              <w:br/>
              <w:t>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UA/3430/04/01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ЛАЗОЛВАН®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30 мг; по 10 таблеток у блістері; по 2 або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Берінгер Інгельхайм Еллас А.Е.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Грецiя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01EE4">
              <w:rPr>
                <w:rFonts w:ascii="Arial" w:hAnsi="Arial" w:cs="Arial"/>
                <w:color w:val="000000"/>
                <w:sz w:val="16"/>
                <w:szCs w:val="16"/>
              </w:rPr>
              <w:br/>
              <w:t>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UA/3430/03/01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ЛАЗОЛВАН® З ПОЛУНИЧНО-ВЕРШКОВИМ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сироп, 30 мг/5 мл по 100 або по 200 мл у флаконі; по 1 флакону в комплекті з пластиковим мірним ковпачком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Дельфарм Реймс, Францiя; Берінгер Інгельхайм Еспана,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Францiя/ 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01EE4">
              <w:rPr>
                <w:rFonts w:ascii="Arial" w:hAnsi="Arial" w:cs="Arial"/>
                <w:color w:val="000000"/>
                <w:sz w:val="16"/>
                <w:szCs w:val="16"/>
              </w:rPr>
              <w:br/>
              <w:t>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UA/13771/01/01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ЛАЗОЛВАН® ЗІ СМАКОМ ЛІСОВИХ ЯГІД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cироп, 15 мг/5 мл по 100 мл або 200 мл у скляному флаконі з пластиковим закупорювальним пристроєм із захистом від відкриття дітьми; по 1 флакону в комплекті з пластиковим мірним ковпачком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Берінгер Інгельхайм Еспана, СА, Іспанiя; Дельфарм Реймс,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Францiя/ 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01EE4">
              <w:rPr>
                <w:rFonts w:ascii="Arial" w:hAnsi="Arial" w:cs="Arial"/>
                <w:color w:val="000000"/>
                <w:sz w:val="16"/>
                <w:szCs w:val="16"/>
              </w:rPr>
              <w:br/>
              <w:t>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UA/9887/01/01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ЛАЗОЛВАН®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з пролонгованою дією по 75 мг; по 10 капсул у блістері; по 1,2 або 5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виробництво, контроль якості, пакування, маркування, випуск серії: Берінгер Інгельхайм Фарма ГмбХ і Ко. КГ, Німеччина; пакування, маркування, випуск серії: Дельфарм Реймс,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 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UA/3430/02/01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ЛАЗОРИН®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спрей назальний, 1,18 мг/мл по 10 мл у скляному балончику з дозуючим пристроєм; по 1 балончику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01EE4">
              <w:rPr>
                <w:rFonts w:ascii="Arial" w:hAnsi="Arial" w:cs="Arial"/>
                <w:color w:val="000000"/>
                <w:sz w:val="16"/>
                <w:szCs w:val="16"/>
              </w:rPr>
              <w:br/>
              <w:t>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UA/3590/01/01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ЛАМІКОН®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крем 1 %, по 15 г у тубі; по 1 тубі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подання оновленого сертифіката відповідності Європейській фармакопеї № R1-CEP 2007-279-Rev 01 (затверджено: R1-CEP 2007-279-Rev 00) для діючої речовини Terbinafine hydrochloride від вже затвердженого виробника Qilu Antibiotics (Linyi)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2007-279-Rev 02 для діючої речовини Terbinafine hydrochloride від вже затвердженого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701EE4">
              <w:rPr>
                <w:rFonts w:ascii="Arial" w:hAnsi="Arial" w:cs="Arial"/>
                <w:color w:val="000000"/>
                <w:sz w:val="16"/>
                <w:szCs w:val="16"/>
              </w:rPr>
              <w:br/>
              <w:t>подання оновленого сертифіката відповідності Європейській фармакопеї № R1-CEP 2007-279-Rev 03 для діючої речовини Terbinafine hydrochloride від вже затвердженого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2007-279-Rev 04 для діючої речовини Terbinafine hydrochloride від вже затвердженого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2007-279-Rev 05 для діючої речовини Terbinafine hydrochloride від вже затвердженого виробника, який змінив назву на SHANDONG ANHONG PHARMACEUTICAL CO., LTD. Зміни І типу - Зміни з якості. АФІ. Контроль АФІ (інші зміни) вилучення із специфікації та методів контролю АФІ показника "Розчинність"</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UA/2714/02/01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ЛЕВОМЕКОЛЬ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мазь по 25 г у контейнерах; по 30 г, або по 40 г у тубах; по 30 г, або по 40 г у тубі, по 1 тубі у картонній пачці; по 20 г у тубах; по 20 г у тубі, по 1 тубі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заміна виробника High Hope Int’l Group Jiangsu Medicines &amp; Health Products Imp. &amp; Exp. Corp. Ltd., China на ТОВ "ФАРМХІМ", Україна (відповідальний за доочищення, сушіння, пакування, випуск серії) та High Hope Int’l Group Jiangsu Medicines &amp; Health Products Imp. &amp; Exp. Corp. Ltd., China (виготовленння технічного продукту).</w:t>
            </w:r>
            <w:r w:rsidRPr="00701EE4">
              <w:rPr>
                <w:rFonts w:ascii="Arial" w:hAnsi="Arial" w:cs="Arial"/>
                <w:color w:val="000000"/>
                <w:sz w:val="16"/>
                <w:szCs w:val="16"/>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для АФІ Метилурацил Shijiazhuang Wangwu Bio-Pharmaceutical Science &amp; Technology Co., Ltd., China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UA/0867/01/01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ЛЕВОФЛОКСАЦИН-ВІСТА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інфузій, по 5 мг/мл; по 100 мл в контейнері в захисному пакеті; по 1 контейнеру в захисному пакеті, по 1 контейнеру в захисному пакеті в картонній коробці або 24 контейнери в захисному пакеті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ІнфоРЛайф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стосовно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UA/18360/01/01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ЛЕМТРАДА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концентрат для розчину для інфузій по 12 мг/1,2 мл №1: по 1,2 мл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Берінгер Інгельхайм Фарма ГмбХ і Ко. КГ, Німеччина (виробництво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 Джензайм Ірланд Лімітед, Ірландiя (вторинне пакування, маркування, зберігання ГЛЗ та випуск серії); Джензайм Лімітед, Велика Британiя (вторинне пакування, маркування, зберігання ГЛЗ та випуск серії); Ес Джі Ес Інститут Фрезеніус ГмбХ, Німеччина (тестування для оцінки стерильності і вмісту мікроорганізмів (альтернативна лабораторія))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 Ірландiя/ Велика Британiя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01EE4">
              <w:rPr>
                <w:rFonts w:ascii="Arial" w:hAnsi="Arial" w:cs="Arial"/>
                <w:color w:val="000000"/>
                <w:sz w:val="16"/>
                <w:szCs w:val="16"/>
              </w:rPr>
              <w:br/>
              <w:t>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UA/17376/01/01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ЛЕТРОЗОЛ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2,5 мг; по 10 таблеток у блістері; по 3 або по 10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Румунія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стосовно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UA/14559/01/01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тверді по 50 мг; по 10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Лек Фармацевтична компанія д.д. (первинна та вторинна упаковка, дозвіл на випуск серії);</w:t>
            </w:r>
            <w:r w:rsidRPr="00701EE4">
              <w:rPr>
                <w:rFonts w:ascii="Arial" w:hAnsi="Arial" w:cs="Arial"/>
                <w:color w:val="000000"/>
                <w:sz w:val="16"/>
                <w:szCs w:val="16"/>
              </w:rPr>
              <w:br/>
              <w:t>Лек фармацевтична компанія д.д. (первинна та вторинна упаковка); контроль серії: С.К. Сандоз С.Р.Л., Румунiя; виробництво нерозфасованої продукції: Сандоз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Румунiя/ 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Себастьян Хорн, Д. мед. н. / Sebastian Horn, M.D., Ph.D. Пропонована редакція: Калашник Лариса Олександрівна.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номеру та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UA/15586/01/02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тверді по 75 мг; по 10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Лек Фармацевтична компанія д.д. (первинна та вторинна упаковка, дозвіл на випуск серії);</w:t>
            </w:r>
            <w:r w:rsidRPr="00701EE4">
              <w:rPr>
                <w:rFonts w:ascii="Arial" w:hAnsi="Arial" w:cs="Arial"/>
                <w:color w:val="000000"/>
                <w:sz w:val="16"/>
                <w:szCs w:val="16"/>
              </w:rPr>
              <w:br/>
              <w:t>Лек фармацевтична компанія д.д. (первинна та вторинна упаковка); контроль серії: С.К. Сандоз С.Р.Л., Румунiя; виробництво нерозфасованої продукції: Сандоз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Румунiя/ 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Себастьян Хорн, Д. мед. н. / Sebastian Horn, M.D., Ph.D. Пропонована редакція: Калашник Лариса Олександрівна.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номеру та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UA/15586/01/03</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тверді по 100 мг, по 7 капсул у блістері, по 2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Лек Фармацевтична компанія д.д. (первинна та вторинна упаковка, дозвіл на випуск серії);</w:t>
            </w:r>
            <w:r w:rsidRPr="00701EE4">
              <w:rPr>
                <w:rFonts w:ascii="Arial" w:hAnsi="Arial" w:cs="Arial"/>
                <w:color w:val="000000"/>
                <w:sz w:val="16"/>
                <w:szCs w:val="16"/>
              </w:rPr>
              <w:br/>
              <w:t>Лек фармацевтична компанія д.д. (первинна та вторинна упаковка); контроль серії: С.К. Сандоз С.Р.Л., Румунiя; виробництво нерозфасованої продукції: Сандоз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Румунiя/ 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Себастьян Хорн, Д. мед. н. / Sebastian Horn, M.D., Ph.D. Пропонована редакція: Калашник Лариса Олександрівна.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номеру та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UA/15586/01/04</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тверді по 150 мг; по 10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Лек Фармацевтична компанія д.д. (первинна та вторинна упаковка, дозвіл на випуск серії);</w:t>
            </w:r>
            <w:r w:rsidRPr="00701EE4">
              <w:rPr>
                <w:rFonts w:ascii="Arial" w:hAnsi="Arial" w:cs="Arial"/>
                <w:color w:val="000000"/>
                <w:sz w:val="16"/>
                <w:szCs w:val="16"/>
              </w:rPr>
              <w:br/>
              <w:t>Лек фармацевтична компанія д.д. (первинна та вторинна упаковка); контроль серії: С.К. Сандоз С.Р.Л., Румунiя; виробництво нерозфасованої продукції: Сандоз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Румунiя/ 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Себастьян Хорн, Д. мед. н. / Sebastian Horn, M.D., Ph.D. Пропонована редакція: Калашник Лариса Олександрівна.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номеру та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UA/15586/01/05</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тверді по 200 мг; по 10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Лек Фармацевтична компанія д.д. (первинна та вторинна упаковка, дозвіл на випуск серії);</w:t>
            </w:r>
            <w:r w:rsidRPr="00701EE4">
              <w:rPr>
                <w:rFonts w:ascii="Arial" w:hAnsi="Arial" w:cs="Arial"/>
                <w:color w:val="000000"/>
                <w:sz w:val="16"/>
                <w:szCs w:val="16"/>
              </w:rPr>
              <w:br/>
              <w:t>Лек фармацевтична компанія д.д. (первинна та вторинна упаковка); контроль серії: С.К. Сандоз С.Р.Л., Румунiя; виробництво нерозфасованої продукції: Сандоз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Румунiя/ 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Себастьян Хорн, Д. мед. н. / Sebastian Horn, M.D., Ph.D. Пропонована редакція: Калашник Лариса Олександрівна.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номеру та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UA/15586/01/06</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тверді по 225 мг; по 7 капсул у блістері, по 2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Лек Фармацевтична компанія д.д. (первинна та вторинна упаковка, дозвіл на випуск серії);</w:t>
            </w:r>
            <w:r w:rsidRPr="00701EE4">
              <w:rPr>
                <w:rFonts w:ascii="Arial" w:hAnsi="Arial" w:cs="Arial"/>
                <w:color w:val="000000"/>
                <w:sz w:val="16"/>
                <w:szCs w:val="16"/>
              </w:rPr>
              <w:br/>
              <w:t>Лек фармацевтична компанія д.д. (первинна та вторинна упаковка); контроль серії: С.К. Сандоз С.Р.Л., Румунiя; виробництво нерозфасованої продукції: Сандоз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Румунiя/ 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Себастьян Хорн, Д. мед. н. / Sebastian Horn, M.D., Ph.D. Пропонована редакція: Калашник Лариса Олександрівна.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номеру та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UA/15586/01/07</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тверді по 300 мг; по 7 капсул у блістері, по 2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Лек Фармацевтична компанія д.д. (первинна та вторинна упаковка, дозвіл на випуск серії);</w:t>
            </w:r>
            <w:r w:rsidRPr="00701EE4">
              <w:rPr>
                <w:rFonts w:ascii="Arial" w:hAnsi="Arial" w:cs="Arial"/>
                <w:color w:val="000000"/>
                <w:sz w:val="16"/>
                <w:szCs w:val="16"/>
              </w:rPr>
              <w:br/>
              <w:t>Лек фармацевтична компанія д.д. (первинна та вторинна упаковка); контроль серії: С.К. Сандоз С.Р.Л., Румунiя; виробництво нерозфасованої продукції: Сандоз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Румунiя/ 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Себастьян Хорн, Д. мед. н. / Sebastian Horn, M.D., Ph.D. Пропонована редакція: Калашник Лариса Олександрівна.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номеру та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UA/15586/01/08</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тверді по 25 мг, по 10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Лек Фармацевтична компанія д.д. (первинна та вторинна упаковка, дозвіл на випуск серії);</w:t>
            </w:r>
            <w:r w:rsidRPr="00701EE4">
              <w:rPr>
                <w:rFonts w:ascii="Arial" w:hAnsi="Arial" w:cs="Arial"/>
                <w:color w:val="000000"/>
                <w:sz w:val="16"/>
                <w:szCs w:val="16"/>
              </w:rPr>
              <w:br/>
              <w:t>Лек фармацевтична компанія д.д. (первинна та вторинна упаковка); контроль серії: С.К. Сандоз С.Р.Л., Румунiя; виробництво нерозфасованої продукції: Сандоз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Румунiя/ 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Себастьян Хорн, Д. мед. н. / Sebastian Horn, M.D., Ph.D. Пропонована редакція: Калашник Лариса Олександрівна.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номеру та місцезнаходження мастер-файла системи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UA/15586/01/01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 xml:space="preserve">ЛІНЕКС ФОРТЕ®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тверді; по 7 капсул у блістері; по 1 або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Лек Фармацевтична компанія д.д., Словенія (виробництво in bulk,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Технічна помилка (згідно наказу МОЗ від 23.07.2015№ 460),</w:t>
            </w:r>
            <w:r w:rsidRPr="00701EE4">
              <w:rPr>
                <w:rFonts w:ascii="Arial" w:hAnsi="Arial" w:cs="Arial"/>
                <w:color w:val="000000"/>
                <w:sz w:val="16"/>
                <w:szCs w:val="16"/>
              </w:rPr>
              <w:br/>
              <w:t xml:space="preserve">Виправлено технічну помилку в тексті маркування упаковки ЛЗ. Вторинна упаковка </w:t>
            </w:r>
            <w:r w:rsidRPr="00701EE4">
              <w:rPr>
                <w:rFonts w:ascii="Arial" w:hAnsi="Arial" w:cs="Arial"/>
                <w:color w:val="000000"/>
                <w:sz w:val="16"/>
                <w:szCs w:val="16"/>
              </w:rPr>
              <w:br/>
              <w:t xml:space="preserve">ЗАТВЕРДЖЕНО: </w:t>
            </w:r>
            <w:r w:rsidRPr="00701EE4">
              <w:rPr>
                <w:rFonts w:ascii="Arial" w:hAnsi="Arial" w:cs="Arial"/>
                <w:color w:val="000000"/>
                <w:sz w:val="16"/>
                <w:szCs w:val="16"/>
              </w:rPr>
              <w:br/>
              <w:t xml:space="preserve">12. НОМЕР РЕЄСТРАЦІЙНОГО ПОСВІДЧЕННЯ </w:t>
            </w:r>
            <w:r w:rsidRPr="00701EE4">
              <w:rPr>
                <w:rFonts w:ascii="Arial" w:hAnsi="Arial" w:cs="Arial"/>
                <w:color w:val="000000"/>
                <w:sz w:val="16"/>
                <w:szCs w:val="16"/>
              </w:rPr>
              <w:br/>
              <w:t xml:space="preserve">ЗАПРОПОНОВАНО: </w:t>
            </w:r>
            <w:r w:rsidRPr="00701EE4">
              <w:rPr>
                <w:rFonts w:ascii="Arial" w:hAnsi="Arial" w:cs="Arial"/>
                <w:color w:val="000000"/>
                <w:sz w:val="16"/>
                <w:szCs w:val="16"/>
              </w:rPr>
              <w:br/>
              <w:t xml:space="preserve">12. НОМЕР РЕЄСТРАЦІЙНОГО ПОСВІДЧЕННЯ Р.П. № UA/14763/01/01 Первинна упаковка </w:t>
            </w:r>
            <w:r w:rsidRPr="00701EE4">
              <w:rPr>
                <w:rFonts w:ascii="Arial" w:hAnsi="Arial" w:cs="Arial"/>
                <w:color w:val="000000"/>
                <w:sz w:val="16"/>
                <w:szCs w:val="16"/>
              </w:rPr>
              <w:br/>
              <w:t xml:space="preserve">ЗАТВЕРДЖЕНО: </w:t>
            </w:r>
            <w:r w:rsidRPr="00701EE4">
              <w:rPr>
                <w:rFonts w:ascii="Arial" w:hAnsi="Arial" w:cs="Arial"/>
                <w:color w:val="000000"/>
                <w:sz w:val="16"/>
                <w:szCs w:val="16"/>
              </w:rPr>
              <w:br/>
              <w:t xml:space="preserve">6. ІНШЕ мг (mg) Логотип компанії </w:t>
            </w:r>
            <w:r w:rsidRPr="00701EE4">
              <w:rPr>
                <w:rFonts w:ascii="Arial" w:hAnsi="Arial" w:cs="Arial"/>
                <w:color w:val="000000"/>
                <w:sz w:val="16"/>
                <w:szCs w:val="16"/>
              </w:rPr>
              <w:br/>
              <w:t xml:space="preserve">ЗАПРОПОНОВАНО: </w:t>
            </w:r>
            <w:r w:rsidRPr="00701EE4">
              <w:rPr>
                <w:rFonts w:ascii="Arial" w:hAnsi="Arial" w:cs="Arial"/>
                <w:color w:val="000000"/>
                <w:sz w:val="16"/>
                <w:szCs w:val="16"/>
              </w:rPr>
              <w:br/>
              <w:t xml:space="preserve">6. ІНШЕ Логотип компанії Зазначене виправлення відповідає архівним матеріалам реєстраційного досьє.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UA/14763/01/01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ЛІНКАС ПАСТИЛКИ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пастилки зі смаком меду та лимона; по 8 пастилок у блістері; по 2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Пакистан</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Пакистан</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(інші зміни) Внесення змін до розділу «Маркування» МКЯ ЛЗ. Затверджено: Маркировка. Согласно тексту маркировки.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UA/9888/01/01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ЛІНОЗИД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розчин для інфузій, 2 мг/мл; по 300 мл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Туреччина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UA/14840/01/01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sz w:val="16"/>
                <w:szCs w:val="16"/>
              </w:rPr>
            </w:pPr>
            <w:r w:rsidRPr="00701EE4">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sz w:val="16"/>
                <w:szCs w:val="16"/>
              </w:rPr>
            </w:pPr>
            <w:r w:rsidRPr="00701EE4">
              <w:rPr>
                <w:rFonts w:ascii="Arial" w:hAnsi="Arial" w:cs="Arial"/>
                <w:sz w:val="16"/>
                <w:szCs w:val="16"/>
              </w:rPr>
              <w:t>таблетки, вкриті плівковою оболонкою, по 10 мг, по 10 таблеток у блістері; по 3 блістери або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 xml:space="preserve">Виробництво in bulk, первинна та вторинна упаковка, контроль якості та випуск серії: </w:t>
            </w:r>
            <w:r w:rsidRPr="00701EE4">
              <w:rPr>
                <w:rFonts w:ascii="Arial" w:hAnsi="Arial" w:cs="Arial"/>
                <w:sz w:val="16"/>
                <w:szCs w:val="16"/>
              </w:rPr>
              <w:br/>
              <w:t>Пфайзер Менюфекчуринг Дойчленд ГмбХ, Німеччина;</w:t>
            </w:r>
            <w:r w:rsidRPr="00701EE4">
              <w:rPr>
                <w:rFonts w:ascii="Arial" w:hAnsi="Arial" w:cs="Arial"/>
                <w:sz w:val="16"/>
                <w:szCs w:val="16"/>
              </w:rPr>
              <w:br/>
              <w:t xml:space="preserve">виробництво in bulk, контроль якості: </w:t>
            </w:r>
            <w:r w:rsidRPr="00701EE4">
              <w:rPr>
                <w:rFonts w:ascii="Arial" w:hAnsi="Arial" w:cs="Arial"/>
                <w:sz w:val="16"/>
                <w:szCs w:val="16"/>
              </w:rPr>
              <w:br/>
              <w:t>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Німеччина/</w:t>
            </w:r>
          </w:p>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США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внесення змін до реєстраційних матеріалів: зміна заявника (власника реєстраційного посвідчення) (Введення змін протягом 9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i/>
                <w:sz w:val="16"/>
                <w:szCs w:val="16"/>
                <w:lang w:val="en-US"/>
              </w:rPr>
            </w:pPr>
            <w:r w:rsidRPr="00701EE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UA/2377/01/04</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sz w:val="16"/>
                <w:szCs w:val="16"/>
              </w:rPr>
            </w:pPr>
            <w:r w:rsidRPr="00701EE4">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sz w:val="16"/>
                <w:szCs w:val="16"/>
              </w:rPr>
            </w:pPr>
            <w:r w:rsidRPr="00701EE4">
              <w:rPr>
                <w:rFonts w:ascii="Arial" w:hAnsi="Arial" w:cs="Arial"/>
                <w:sz w:val="16"/>
                <w:szCs w:val="16"/>
              </w:rPr>
              <w:t>таблетки, вкриті плівковою оболонкою, по 20 мг, по 10 таблеток у блістері; по 3 блістери або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 xml:space="preserve">Виробництво in bulk, первинна та вторинна упаковка, контроль якості та випуск серії: </w:t>
            </w:r>
            <w:r w:rsidRPr="00701EE4">
              <w:rPr>
                <w:rFonts w:ascii="Arial" w:hAnsi="Arial" w:cs="Arial"/>
                <w:sz w:val="16"/>
                <w:szCs w:val="16"/>
              </w:rPr>
              <w:br/>
              <w:t>Пфайзер Менюфекчуринг Дойчленд ГмбХ, Німеччина;</w:t>
            </w:r>
            <w:r w:rsidRPr="00701EE4">
              <w:rPr>
                <w:rFonts w:ascii="Arial" w:hAnsi="Arial" w:cs="Arial"/>
                <w:sz w:val="16"/>
                <w:szCs w:val="16"/>
              </w:rPr>
              <w:br/>
              <w:t xml:space="preserve">виробництво in bulk, контроль якості: </w:t>
            </w:r>
            <w:r w:rsidRPr="00701EE4">
              <w:rPr>
                <w:rFonts w:ascii="Arial" w:hAnsi="Arial" w:cs="Arial"/>
                <w:sz w:val="16"/>
                <w:szCs w:val="16"/>
              </w:rPr>
              <w:br/>
              <w:t>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Німеччина/</w:t>
            </w:r>
          </w:p>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США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внесення змін до реєстраційних матеріалів: зміна заявника (власника реєстраційного посвідчення) (Введення змін протягом 9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i/>
                <w:sz w:val="16"/>
                <w:szCs w:val="16"/>
                <w:lang w:val="en-US"/>
              </w:rPr>
            </w:pPr>
            <w:r w:rsidRPr="00701EE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UA/2377/01/01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sz w:val="16"/>
                <w:szCs w:val="16"/>
              </w:rPr>
            </w:pPr>
            <w:r w:rsidRPr="00701EE4">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sz w:val="16"/>
                <w:szCs w:val="16"/>
              </w:rPr>
            </w:pPr>
            <w:r w:rsidRPr="00701EE4">
              <w:rPr>
                <w:rFonts w:ascii="Arial" w:hAnsi="Arial" w:cs="Arial"/>
                <w:sz w:val="16"/>
                <w:szCs w:val="16"/>
              </w:rPr>
              <w:t>таблетки, вкриті плівковою оболонкою, по 40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 xml:space="preserve">Виробництво in bulk, первинна та вторинна упаковка, контроль якості та випуск серії: </w:t>
            </w:r>
            <w:r w:rsidRPr="00701EE4">
              <w:rPr>
                <w:rFonts w:ascii="Arial" w:hAnsi="Arial" w:cs="Arial"/>
                <w:sz w:val="16"/>
                <w:szCs w:val="16"/>
              </w:rPr>
              <w:br/>
              <w:t>Пфайзер Менюфекчуринг Дойчленд ГмбХ, Німеччина;</w:t>
            </w:r>
            <w:r w:rsidRPr="00701EE4">
              <w:rPr>
                <w:rFonts w:ascii="Arial" w:hAnsi="Arial" w:cs="Arial"/>
                <w:sz w:val="16"/>
                <w:szCs w:val="16"/>
              </w:rPr>
              <w:br/>
              <w:t xml:space="preserve">виробництво in bulk, контроль якості: </w:t>
            </w:r>
            <w:r w:rsidRPr="00701EE4">
              <w:rPr>
                <w:rFonts w:ascii="Arial" w:hAnsi="Arial" w:cs="Arial"/>
                <w:sz w:val="16"/>
                <w:szCs w:val="16"/>
              </w:rPr>
              <w:br/>
              <w:t>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Німеччина/</w:t>
            </w:r>
          </w:p>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США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внесення змін до реєстраційних матеріалів: зміна заявника (власника реєстраційного посвідчення) (Введення змін протягом 9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i/>
                <w:sz w:val="16"/>
                <w:szCs w:val="16"/>
                <w:lang w:val="en-US"/>
              </w:rPr>
            </w:pPr>
            <w:r w:rsidRPr="00701EE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UA/2377/01/02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sz w:val="16"/>
                <w:szCs w:val="16"/>
              </w:rPr>
            </w:pPr>
            <w:r w:rsidRPr="00701EE4">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sz w:val="16"/>
                <w:szCs w:val="16"/>
              </w:rPr>
            </w:pPr>
            <w:r w:rsidRPr="00701EE4">
              <w:rPr>
                <w:rFonts w:ascii="Arial" w:hAnsi="Arial" w:cs="Arial"/>
                <w:sz w:val="16"/>
                <w:szCs w:val="16"/>
              </w:rPr>
              <w:t>таблетки, вкриті плівковою оболонкою, по 80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 xml:space="preserve">Первинна та вторинна упаковка, контроль якості та випуск серії: </w:t>
            </w:r>
          </w:p>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Пфайзер Менюфекчуринг Дойчленд ГмбХ, Німеччина;</w:t>
            </w:r>
          </w:p>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 xml:space="preserve">виробництво in bulk, контроль якості: </w:t>
            </w:r>
          </w:p>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Пфайзер Фармасютікалз ЛЛС, США</w:t>
            </w:r>
          </w:p>
          <w:p w:rsidR="006F1CA8" w:rsidRPr="00701EE4" w:rsidRDefault="006F1CA8" w:rsidP="00BF129B">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Німеччина/</w:t>
            </w:r>
          </w:p>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США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внесення змін до реєстраційних матеріалів: зміна заявника (власника реєстраційного посвідчення) (Введення змін протягом 9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i/>
                <w:sz w:val="16"/>
                <w:szCs w:val="16"/>
                <w:lang w:val="en-US"/>
              </w:rPr>
            </w:pPr>
            <w:r w:rsidRPr="00701EE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UA/2377/01/03</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0,01 г, по 10 таблеток у блістері; по 1 або 2 блістери в пачці з картону; по 10 таблеток у блістері; по 50 або 100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оновлення сертифіката відповідності ЄФ R1-CEP 2009-009-Rev 02 (затверджено: R1-CEP 2009-009-Rev 01) для АФІ Loratadine від вже затвердженого виробника Vasudha Pharma Chem Liimited, Індія, у зв’язку з уточненням в адресі виробничої дільниці та введенням додаткової дільниці виробництва.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 – № 10, № 20; для стаціонарів – № 500, № 1000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UA/4033/01/01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0,01 г, in bulk: по 5000 таблеток у контейнерах пластмасових з кришкою з котролем першого розкриття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оновлення сертифіката відповідності ЄФ R1-CEP 2009-009-Rev 02 (затверджено: R1-CEP 2009-009-Rev 01) для АФІ Loratadine від вже затвердженого виробника Vasudha Pharma Chem Liimited, Індія, у зв’язку з уточненням в адресі виробничої дільниці та введенням додаткової дільниці виробництва.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UA/4058/01/01</w:t>
            </w:r>
          </w:p>
        </w:tc>
      </w:tr>
      <w:tr w:rsidR="006F1CA8" w:rsidRPr="00131389"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131389"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131389" w:rsidRDefault="006F1CA8" w:rsidP="00BF129B">
            <w:pPr>
              <w:tabs>
                <w:tab w:val="left" w:pos="12600"/>
              </w:tabs>
              <w:rPr>
                <w:rFonts w:ascii="Arial" w:hAnsi="Arial" w:cs="Arial"/>
                <w:b/>
                <w:i/>
                <w:color w:val="000000"/>
                <w:sz w:val="16"/>
                <w:szCs w:val="16"/>
              </w:rPr>
            </w:pPr>
            <w:r w:rsidRPr="00131389">
              <w:rPr>
                <w:rFonts w:ascii="Arial" w:hAnsi="Arial" w:cs="Arial"/>
                <w:b/>
                <w:sz w:val="16"/>
                <w:szCs w:val="16"/>
              </w:rPr>
              <w:t>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131389" w:rsidRDefault="006F1CA8" w:rsidP="00BF129B">
            <w:pPr>
              <w:tabs>
                <w:tab w:val="left" w:pos="12600"/>
              </w:tabs>
              <w:rPr>
                <w:rFonts w:ascii="Arial" w:hAnsi="Arial" w:cs="Arial"/>
                <w:color w:val="000000"/>
                <w:sz w:val="16"/>
                <w:szCs w:val="16"/>
              </w:rPr>
            </w:pPr>
            <w:r w:rsidRPr="00131389">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131389" w:rsidRDefault="006F1CA8" w:rsidP="00BF129B">
            <w:pPr>
              <w:tabs>
                <w:tab w:val="left" w:pos="12600"/>
              </w:tabs>
              <w:jc w:val="center"/>
              <w:rPr>
                <w:rFonts w:ascii="Arial" w:hAnsi="Arial" w:cs="Arial"/>
                <w:color w:val="000000"/>
                <w:sz w:val="16"/>
                <w:szCs w:val="16"/>
              </w:rPr>
            </w:pPr>
            <w:r w:rsidRPr="00131389">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131389" w:rsidRDefault="006F1CA8" w:rsidP="00BF129B">
            <w:pPr>
              <w:tabs>
                <w:tab w:val="left" w:pos="12600"/>
              </w:tabs>
              <w:jc w:val="center"/>
              <w:rPr>
                <w:rFonts w:ascii="Arial" w:hAnsi="Arial" w:cs="Arial"/>
                <w:color w:val="000000"/>
                <w:sz w:val="16"/>
                <w:szCs w:val="16"/>
              </w:rPr>
            </w:pPr>
            <w:r w:rsidRPr="00131389">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131389" w:rsidRDefault="006F1CA8" w:rsidP="00BF129B">
            <w:pPr>
              <w:tabs>
                <w:tab w:val="left" w:pos="12600"/>
              </w:tabs>
              <w:jc w:val="center"/>
              <w:rPr>
                <w:rFonts w:ascii="Arial" w:hAnsi="Arial" w:cs="Arial"/>
                <w:color w:val="000000"/>
                <w:sz w:val="16"/>
                <w:szCs w:val="16"/>
              </w:rPr>
            </w:pPr>
            <w:r w:rsidRPr="00131389">
              <w:rPr>
                <w:rFonts w:ascii="Arial" w:hAnsi="Arial" w:cs="Arial"/>
                <w:color w:val="000000"/>
                <w:sz w:val="16"/>
                <w:szCs w:val="16"/>
              </w:rPr>
              <w:t>Васудха Фарма Хем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131389" w:rsidRDefault="006F1CA8" w:rsidP="00BF129B">
            <w:pPr>
              <w:tabs>
                <w:tab w:val="left" w:pos="12600"/>
              </w:tabs>
              <w:jc w:val="center"/>
              <w:rPr>
                <w:rFonts w:ascii="Arial" w:hAnsi="Arial" w:cs="Arial"/>
                <w:color w:val="000000"/>
                <w:sz w:val="16"/>
                <w:szCs w:val="16"/>
              </w:rPr>
            </w:pPr>
            <w:r w:rsidRPr="00131389">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131389" w:rsidRDefault="006F1CA8" w:rsidP="00BF129B">
            <w:pPr>
              <w:tabs>
                <w:tab w:val="left" w:pos="12600"/>
              </w:tabs>
              <w:jc w:val="center"/>
              <w:rPr>
                <w:rFonts w:ascii="Arial" w:hAnsi="Arial" w:cs="Arial"/>
                <w:color w:val="000000"/>
                <w:sz w:val="16"/>
                <w:szCs w:val="16"/>
              </w:rPr>
            </w:pPr>
            <w:r w:rsidRPr="00131389">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на АФІ від затвердженого виробника та як наслідок, зміна адреси затвердженої дільниці (із Unit-I, Plot No. 39/A &amp; B, Phase-I I.D.A., Jeedimetla 500 055 Hyderabad, Telangana, India на Unit-I, Plot No. 37/A, 38, 39 A &amp; B, Phase-I I.D.A., Jeedimetla 500 055 Hyderabad, Telangana, India) та додаванням виробничої дільниці (Unit-II, Plot No. 79, Jawaharlal Nehru Pharma City, Thanam Village, Parawada Mandal Visakhapatnam – 531019, Andhra Pradesh, India). Діюча редакція: R1-CEP 2009-009-REV 01. Пропонована редакція: R1-CEP 2009-009-REV 02</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131389" w:rsidRDefault="006F1CA8" w:rsidP="00B0351A">
            <w:pPr>
              <w:tabs>
                <w:tab w:val="left" w:pos="12600"/>
              </w:tabs>
              <w:ind w:firstLine="108"/>
              <w:jc w:val="center"/>
              <w:rPr>
                <w:rFonts w:ascii="Arial" w:hAnsi="Arial" w:cs="Arial"/>
                <w:b/>
                <w:i/>
                <w:color w:val="000000"/>
                <w:sz w:val="16"/>
                <w:szCs w:val="16"/>
              </w:rPr>
            </w:pPr>
            <w:r w:rsidRPr="0013138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131389" w:rsidRDefault="006F1CA8" w:rsidP="00BF129B">
            <w:pPr>
              <w:tabs>
                <w:tab w:val="left" w:pos="12600"/>
              </w:tabs>
              <w:jc w:val="center"/>
              <w:rPr>
                <w:rFonts w:ascii="Arial" w:hAnsi="Arial" w:cs="Arial"/>
                <w:sz w:val="16"/>
                <w:szCs w:val="16"/>
              </w:rPr>
            </w:pPr>
            <w:r w:rsidRPr="00131389">
              <w:rPr>
                <w:rFonts w:ascii="Arial" w:hAnsi="Arial" w:cs="Arial"/>
                <w:sz w:val="16"/>
                <w:szCs w:val="16"/>
              </w:rPr>
              <w:t>UA/15666/01/01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МААЛОКС®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суспензія оральна; № 1: по 250 мл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Ей. Наттерманн енд Сайі. ГмбХ, Німеччина; Санофі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 Італія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UA/9220/01/01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МАГНЕ-В6 ® АНТИСТРЕС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 60 (15х4): по 15 таблеток у блістері; по 4 блістери в картонній коробці; №60 (20х3): по 20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Санофі Вінтроп Індастріа, Франція;</w:t>
            </w:r>
            <w:r w:rsidRPr="00701EE4">
              <w:rPr>
                <w:rFonts w:ascii="Arial" w:hAnsi="Arial" w:cs="Arial"/>
                <w:color w:val="000000"/>
                <w:sz w:val="16"/>
                <w:szCs w:val="16"/>
              </w:rPr>
              <w:br/>
              <w:t>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Франція/</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Введення упаковки № 60 (20х3): по 20 таблеток у блістері; по 3 блістери в картонній коробці, без зміни первинного пакувального матеріалу, з відповідними змінами в розділі «Упаковка». Зміни внесено в інструкцію для медичного застосування у р. "Упаковка" з відповідними змінами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UA/4130/01/01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МАКСІТРАН®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100 мг/мл по 5 мл в ампулах, по 5 ампул у касеті у пачці з картону або по 5 мл в ампулах, по 5 ампул у касеті, по 2 касети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Технічна помилка (згідно наказу МОЗ від 23.07.2015 № 460). Виправлення технічних помилок, згідно п.2.4.5 розділу VI наказу МОЗ України від 26.08.2005р. № 426 (у редакції наказу МОЗ України від 23.07.2015 р № 460): виправлення технічних помилок, допущених при проведенні процедурі реєстрації, яка затверджена наказом МОЗ України від 11.11.2020 № 2595 помилки в описі методів контролю: невідповідність інформації (різночитання) у межах одного документу в методиках «Стерильність», «Бактеріальні ендотоксини».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UA/18255/02/01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МЕГЕСТРОЛ-ВІСТА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160 мг по 10 таблеток у блістері; по 3 або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фізико-хімічний контроль якості:</w:t>
            </w:r>
            <w:r w:rsidRPr="00701EE4">
              <w:rPr>
                <w:rFonts w:ascii="Arial" w:hAnsi="Arial" w:cs="Arial"/>
                <w:color w:val="000000"/>
                <w:sz w:val="16"/>
                <w:szCs w:val="16"/>
              </w:rPr>
              <w:br/>
              <w:t>ВЕССЛІНГ Угорщина Кфт., Угорщина;</w:t>
            </w:r>
            <w:r w:rsidRPr="00701EE4">
              <w:rPr>
                <w:rFonts w:ascii="Arial" w:hAnsi="Arial" w:cs="Arial"/>
                <w:color w:val="000000"/>
                <w:sz w:val="16"/>
                <w:szCs w:val="16"/>
              </w:rPr>
              <w:br/>
              <w:t>випуск серії, вторинне пакування:</w:t>
            </w:r>
            <w:r w:rsidRPr="00701EE4">
              <w:rPr>
                <w:rFonts w:ascii="Arial" w:hAnsi="Arial" w:cs="Arial"/>
                <w:color w:val="000000"/>
                <w:sz w:val="16"/>
                <w:szCs w:val="16"/>
              </w:rPr>
              <w:br/>
              <w:t>Єуропієн Фарма Хаб Лтд., Угорщина;</w:t>
            </w:r>
            <w:r w:rsidRPr="00701EE4">
              <w:rPr>
                <w:rFonts w:ascii="Arial" w:hAnsi="Arial" w:cs="Arial"/>
                <w:color w:val="000000"/>
                <w:sz w:val="16"/>
                <w:szCs w:val="16"/>
              </w:rPr>
              <w:br/>
              <w:t>виробництво, первинне, вторинне пакування, контроль якості:</w:t>
            </w:r>
            <w:r w:rsidRPr="00701EE4">
              <w:rPr>
                <w:rFonts w:ascii="Arial" w:hAnsi="Arial" w:cs="Arial"/>
                <w:color w:val="000000"/>
                <w:sz w:val="16"/>
                <w:szCs w:val="16"/>
              </w:rPr>
              <w:br/>
              <w:t>Оман Фармасьютікал Продактс Ко., Л.Л.С., Оман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Угорщина/</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Оман</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стосовно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UA/17622/01/01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МЕРКУРІД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гранули in bulk: по 5 кг, по 15 кг у пакетах поліетиленових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Товариство з обмеженою відповідальністю "Меркурід"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Приватне акціонерне товариство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(інші зміни) - зміни внесені в текст маркування упаковки лікарського засобу щодо зазначення міжнародних позначень одиниць вимірювання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UA/12208/01/01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МЕРКУРІД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гранули по 10 г, по 15 г, по 20 г, по 30 г у баночках або контейнерах, по 1 баночці або контейнеру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Товариство з обмеженою відповідальністю "Меркурід"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Приватне акціонерне товариство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(інші зміни) - зміни внесені в текст маркування упаковки лікарського засобу щодо зазначення міжнародних позначень одиниць вимірювання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UA/6098/01/01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МЕРОБАК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для приготування розчину для ін'єкцій по 1000 мг; 1 або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виробництво готового лікарського засобу та випуск серії:</w:t>
            </w:r>
            <w:r w:rsidRPr="00701EE4">
              <w:rPr>
                <w:rFonts w:ascii="Arial" w:hAnsi="Arial" w:cs="Arial"/>
                <w:color w:val="000000"/>
                <w:sz w:val="16"/>
                <w:szCs w:val="16"/>
              </w:rPr>
              <w:br/>
              <w:t>АЦС ДОБФАР С.П.А., Італiя;</w:t>
            </w:r>
            <w:r w:rsidRPr="00701EE4">
              <w:rPr>
                <w:rFonts w:ascii="Arial" w:hAnsi="Arial" w:cs="Arial"/>
                <w:color w:val="000000"/>
                <w:sz w:val="16"/>
                <w:szCs w:val="16"/>
              </w:rPr>
              <w:br/>
              <w:t>виробництво та контроль якості стерильної суміші:</w:t>
            </w:r>
            <w:r w:rsidRPr="00701EE4">
              <w:rPr>
                <w:rFonts w:ascii="Arial" w:hAnsi="Arial" w:cs="Arial"/>
                <w:color w:val="000000"/>
                <w:sz w:val="16"/>
                <w:szCs w:val="16"/>
              </w:rPr>
              <w:br/>
              <w:t>АЦС ДОБФАР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Італія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стосовно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UA/18216/01/01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МЕРОБАК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для приготування розчину для ін'єкцій по 500 мг; 1 або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виробництво готового лікарського засобу та випуск серії:</w:t>
            </w:r>
            <w:r w:rsidRPr="00701EE4">
              <w:rPr>
                <w:rFonts w:ascii="Arial" w:hAnsi="Arial" w:cs="Arial"/>
                <w:color w:val="000000"/>
                <w:sz w:val="16"/>
                <w:szCs w:val="16"/>
              </w:rPr>
              <w:br/>
              <w:t>АЦС ДОБФАР С.П.А., Італiя;</w:t>
            </w:r>
            <w:r w:rsidRPr="00701EE4">
              <w:rPr>
                <w:rFonts w:ascii="Arial" w:hAnsi="Arial" w:cs="Arial"/>
                <w:color w:val="000000"/>
                <w:sz w:val="16"/>
                <w:szCs w:val="16"/>
              </w:rPr>
              <w:br/>
              <w:t>виробництво та контроль якості стерильної суміші:</w:t>
            </w:r>
            <w:r w:rsidRPr="00701EE4">
              <w:rPr>
                <w:rFonts w:ascii="Arial" w:hAnsi="Arial" w:cs="Arial"/>
                <w:color w:val="000000"/>
                <w:sz w:val="16"/>
                <w:szCs w:val="16"/>
              </w:rPr>
              <w:br/>
              <w:t>АЦС ДОБФАР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Італія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стосовно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UA/18216/01/02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sz w:val="16"/>
                <w:szCs w:val="16"/>
              </w:rPr>
            </w:pPr>
            <w:r w:rsidRPr="00701EE4">
              <w:rPr>
                <w:rFonts w:ascii="Arial" w:hAnsi="Arial" w:cs="Arial"/>
                <w:b/>
                <w:sz w:val="16"/>
                <w:szCs w:val="16"/>
              </w:rPr>
              <w:t>МЕРОНЕМ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для розчину для ін’єкцій або інфузій по 500 мг; по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АстраЗенека ЮК Лімітед, Велика Британiя (виробник, відповідальний за вторинну упаковку, випуск серії); ЕйСіЕс Добфар Спа, Італiя (виробник "in bulk"); Замбон Світцерланд Лтд, Швейцарія (виробник, відповідальний за первинну упаковку, вторинну упаковку, випуск серії); Сумітомо Дейніппон Фарма Ко., Лтд., Японiя (виробник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Велика Британiя/ Швейцарія/ Японiя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i/>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UA/0186/01/01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sz w:val="16"/>
                <w:szCs w:val="16"/>
              </w:rPr>
            </w:pPr>
            <w:r w:rsidRPr="00701EE4">
              <w:rPr>
                <w:rFonts w:ascii="Arial" w:hAnsi="Arial" w:cs="Arial"/>
                <w:b/>
                <w:sz w:val="16"/>
                <w:szCs w:val="16"/>
              </w:rPr>
              <w:t>МЕРОНЕМ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для розчину для ін’єкцій або інфузій по 1000 мг; по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АстраЗенека ЮК Лімітед, Велика Британiя (виробник, відповідальний за вторинну упаковку, випуск серії); ЕйСіЕс Добфар Спа, Італiя (виробник "in bulk"); Замбон Світцерланд Лтд, Швейцарія (виробник, відповідальний за первинну упаковку, вторинну упаковку, випуск серії); Сумітомо Дейніппон Фарма Ко., Лтд., Японiя (виробник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Велика Британiя/ Швейцарія/ Японiя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i/>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UA/0186/01/02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МЕРОПЕНЕМ-ВІСТА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для приготування розчину для ін`єкцій по 500 мг, 1 або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Виробництво, первинне та вторинне пакування, контроль якості, випуск серії: </w:t>
            </w:r>
            <w:r w:rsidRPr="00701EE4">
              <w:rPr>
                <w:rFonts w:ascii="Arial" w:hAnsi="Arial" w:cs="Arial"/>
                <w:color w:val="000000"/>
                <w:sz w:val="16"/>
                <w:szCs w:val="16"/>
              </w:rPr>
              <w:br/>
              <w:t xml:space="preserve">АЦС ДОБФАР С.П.А., Італія; </w:t>
            </w:r>
            <w:r w:rsidRPr="00701EE4">
              <w:rPr>
                <w:rFonts w:ascii="Arial" w:hAnsi="Arial" w:cs="Arial"/>
                <w:color w:val="000000"/>
                <w:sz w:val="16"/>
                <w:szCs w:val="16"/>
              </w:rPr>
              <w:br/>
              <w:t xml:space="preserve">Виробництво та контроль якості стерильної суміші: </w:t>
            </w:r>
            <w:r w:rsidRPr="00701EE4">
              <w:rPr>
                <w:rFonts w:ascii="Arial" w:hAnsi="Arial" w:cs="Arial"/>
                <w:color w:val="000000"/>
                <w:sz w:val="16"/>
                <w:szCs w:val="16"/>
              </w:rPr>
              <w:br/>
              <w:t>АЦС ДОБФАР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Італія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стосовно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UA/16112/01/01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МЕРОПЕНЕМ-ВІСТА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для приготування розчину для ін`єкцій по 1000 мг, 1 або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Виробництво, первинне та вторинне пакування, контроль якості, випуск серії: </w:t>
            </w:r>
            <w:r w:rsidRPr="00701EE4">
              <w:rPr>
                <w:rFonts w:ascii="Arial" w:hAnsi="Arial" w:cs="Arial"/>
                <w:color w:val="000000"/>
                <w:sz w:val="16"/>
                <w:szCs w:val="16"/>
              </w:rPr>
              <w:br/>
              <w:t xml:space="preserve">АЦС ДОБФАР С.П.А., Італія; </w:t>
            </w:r>
            <w:r w:rsidRPr="00701EE4">
              <w:rPr>
                <w:rFonts w:ascii="Arial" w:hAnsi="Arial" w:cs="Arial"/>
                <w:color w:val="000000"/>
                <w:sz w:val="16"/>
                <w:szCs w:val="16"/>
              </w:rPr>
              <w:br/>
              <w:t xml:space="preserve">Виробництво та контроль якості стерильної суміші: </w:t>
            </w:r>
            <w:r w:rsidRPr="00701EE4">
              <w:rPr>
                <w:rFonts w:ascii="Arial" w:hAnsi="Arial" w:cs="Arial"/>
                <w:color w:val="000000"/>
                <w:sz w:val="16"/>
                <w:szCs w:val="16"/>
              </w:rPr>
              <w:br/>
              <w:t>АЦС ДОБФАР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Італія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стосовно адреси заявника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UA/16112/01/02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10 мг/мл; по 1 мл (10 мг), по 5 мл (50 мг) у флаконі; по 1 флакону в картонній коробці; по 0,75 мл (7,5 мг), по 1 мл (10 мг), по 1,5 мл (15 мг), по 2 мл (20 мг) у попередньо заповненому шприці; по 1 або по 5 попередньо заповнених шприців у картонній коробці разом зі стерильною ін’єкційною голкою та серветками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ЕБЕВЕ Фарма Гес.м.б.Х. Нфг.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Австрія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повний цикл виробництва: ЕБЕВЕ Фарма Гес.м.б.Х. Нфг. КГ, Австрія; тестування: МПЛ Мікробіологішес Прюфлабор ГмбХ, Австрія; тестування: Лабор Л + С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Австрія/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2001-145-Rev 03 (затверджено: R1-CEP 2001-145-Rev 02) для діючої речовини Methotrexate від вже затвердженого виробника FERMION OY;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2001-145-Rev 04 для діючої речовини Methotrexate від вже затвердженого виробника FERMION OY;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на АФІ показника “Важкі метали» - приведення у відповідність до монографії ЕР</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UA/0513/02/01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МЕТРОНІДАЗОЛ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інфузій 0,5%, по 100 мл у контейнері із полівінілхлориду або з поліпропілену в плівці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Готовий лікарський засіб. Система контейнер/закупорювальний засіб (інші зміни)</w:t>
            </w:r>
            <w:r w:rsidRPr="00701EE4">
              <w:rPr>
                <w:rFonts w:ascii="Arial" w:hAnsi="Arial" w:cs="Arial"/>
                <w:color w:val="000000"/>
                <w:sz w:val="16"/>
                <w:szCs w:val="16"/>
              </w:rPr>
              <w:br/>
              <w:t>Супутня зміна</w:t>
            </w:r>
            <w:r w:rsidRPr="00701EE4">
              <w:rPr>
                <w:rFonts w:ascii="Arial" w:hAnsi="Arial" w:cs="Arial"/>
                <w:color w:val="000000"/>
                <w:sz w:val="16"/>
                <w:szCs w:val="16"/>
              </w:rPr>
              <w:br/>
              <w:t>-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 до матеріалів реєстраційного досьє, а саме додавання захисного засобу КЗ1, який не контактує з лікарським засобом, має форму ковпачка з насічкою та ребрами жорсткості для фіксації на горловині контейнера для забезпечення додаткового захисту місця герметизації контейнера з поліпропілену типу BFS під час зберігання та/або транспортування, без зміни якісного та кількісного складу матеріалу, що спричиняє послідовну зміну у процесі виробництва готового лікарського засобу, а саме, введення у технологічну схему відповідної технологічної операції, з відповідними змінами у р. «Упаковка» МКЯ ЛЗ</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UA/4555/01/01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МЕТРОНІДАЗОЛ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розчин для інфузій 0,5 % по 100 мл у пляшках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розділів "Здатність впливати на швидкість реакції при керуванні автотранспортом або іншими механізмами", "Спосіб застосування та дози" (уточнення та доповнення інформації), "Діти" (застосовувати дітям з перших днів життя), "Побічні реакції" відповідно до оновленої інформації референтного препарату Метронідазол Б.Браун, розчин для інфузій, 500мг/100 мл (в Україні не зареєстрований).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UA/11140/01/01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(субстанція) у пакетах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Шаанксі Баоксін Фармасютікал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Китай</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Внесення змін до МКЯ ЛЗ</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UA/15494/01/01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МІКСТУРА ДИТЯЧА ВІД КАШЛЮ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для оральної суспензії, по 19,55 г у флаконі; по 1 флакону з порошком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UA/16239/01/01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МІЛІКСОЛ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15 мг/1,5 мл; по 1,5 мл в ампулах; по 5 ампул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Литовська Республіка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Грецiя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R0-CEP 2014-261-Rev 03 для діючої речовини Meloxicam від нового виробника SWATI SPENTOSE PVT. LTD., Індія (Затверджено: Cipla Ltd, Індія; Запропоновано: Cipla Ltd, Індія, SWATI SPENTOSE PVT.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2009-040-Rev-03 (затверджено: R1-CEP 2009-040-Rev-02) для діючої речовини Meloxicam Micronised від вже затвердженого виробника CIPLA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2009-040-Rev-04 для діючої речовини Meloxicam Micronised від вже затвердженого виробника CIPLA LIMITED, Індія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UA/15309/01/01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МІФЕНАКС®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тверді по 250 мг по 10 капсул у блістері, по 3 або 10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UA/11519/01/01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МУЛЬТАК®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таблетки, вкриті оболонкою, по 400 мг, № 60 (10х6): по 10 таблеток у блістері; по 6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Франція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UA/10412/01/01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МУСКОМЕД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тверді 4 мг по 10 капсул у блістері, по 1 або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Туреччина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Маркировка. Текст маркировки, который прилагается Запропоновано: Маркировка. </w:t>
            </w:r>
            <w:r w:rsidRPr="00701EE4">
              <w:rPr>
                <w:rFonts w:ascii="Arial" w:hAnsi="Arial" w:cs="Arial"/>
                <w:color w:val="000000"/>
                <w:sz w:val="16"/>
                <w:szCs w:val="16"/>
              </w:rPr>
              <w:br/>
              <w:t>В соответствии с утвержденным текстом маркировки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UA/16219/01/02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МУСКОМЕД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тверді 8 мг по 10 капсул у блістері, по 1 або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Туреччина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Маркировка. Текст маркировки, который прилагается Запропоновано: Маркировка. </w:t>
            </w:r>
            <w:r w:rsidRPr="00701EE4">
              <w:rPr>
                <w:rFonts w:ascii="Arial" w:hAnsi="Arial" w:cs="Arial"/>
                <w:color w:val="000000"/>
                <w:sz w:val="16"/>
                <w:szCs w:val="16"/>
              </w:rPr>
              <w:br/>
              <w:t>В соответствии с утвержденным текстом маркировки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UA/16219/01/01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МУСКОМЕД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розчин для ін`єкцій, 4 мг/2 мл по 2 мл в ампулі; по 6 ампул в контурній чарунковій упаковці; по 1 контурній чарунковій упаковці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Туреччина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истемі SI. Внесення змін до розділу “Маркування” МКЯ ЛЗ”: Затверджено: Маркировка. В соответствии с утвержденным текстом маркировки, который прилагается </w:t>
            </w:r>
            <w:r w:rsidRPr="00701EE4">
              <w:rPr>
                <w:rFonts w:ascii="Arial" w:hAnsi="Arial" w:cs="Arial"/>
                <w:color w:val="000000"/>
                <w:sz w:val="16"/>
                <w:szCs w:val="16"/>
              </w:rPr>
              <w:br/>
              <w:t>Запропоновано: Маркировка. В соответствии с утвержденным текстом маркировки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UA/14717/01/01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МУСКОМЕД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крем, по 2,5 мг/г по 30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Туреччина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Зентіва Саглик Урунлері Сан. ве Тідж. А.Ш., Туреччина; УОРЛД МЕДИЦИН ІЛАЧ САН. ВЕ ТІДЖ. A.Ш.,Туреччина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Маркировка. В соответствии с утвержденным текстом маркировки, который прилагается</w:t>
            </w:r>
            <w:r w:rsidRPr="00701EE4">
              <w:rPr>
                <w:rFonts w:ascii="Arial" w:hAnsi="Arial" w:cs="Arial"/>
                <w:color w:val="000000"/>
                <w:sz w:val="16"/>
                <w:szCs w:val="16"/>
              </w:rPr>
              <w:br/>
              <w:t>Запропоновано: Маркировка. В соответствии с утвержденным текстом маркировки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UA/16594/01/01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НАТРІЮ ПІКОСУЛЬФАТ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кристалічний (субстанція) у мішках з алюмінієвої фольги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ПП "МЕДЕО"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КРЕАТИВ ОРГАНІКС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виробника АФІ (Натрію пікосульфат), без зміни місця виробництва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UA/14523/01/01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НЕЙРАКСИН® 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по 2 мл в ампулі, по 5 ампул у контурній чарунковій упаковці (піддоні); по 1 або 2, або 5 контурних чарункових упаковок (піддонів)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АТ "Калцекс"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Латвiя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ХАТ "Гріндекс", Латвiя (виробник, який відповідає за контроль серії/випробування); АТ "Калцекс", Латвiя (виробник, який відповідає за випуск серії); ХБМ Фарма с.р.о., Словаччина (всі стадії виробничого процесу, крім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Латвiя/ Словаччина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специфікації Лідокаїну гідрохлориду, пов'язані зі змінами у Європейській фармакопеї: вилучення показника «Важкі метали»; вилучення виноски 3«Використовуються дані з сертифікату постачальника або виробника» у показнику «Сульфатна зола».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2008-070-Rev 02 (затверджено: R1-CEP 2008-070-Rev 01) для АФІ ціанокобаламіну (вітаміну В12) від уже затвердженого виробника HEBEI YUXING BIO-ENGINEERING CO., LTD., Китай, у наслідок змін в описі методики визначення залишкових розчинників.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1996-020-Rev 07 (затверджено: R1-CEP 1996-020-Rev 06) для АФІ Лідокаїну гідрохлориду від уже затвердженого виробника MOEHS IBERICA S.L., у наслідок введення додаткової виробничої дільниці MOEHS BCN, S.L. Poligono Industrial Aquiberia, Zenc 12 Spain-08755 Castellbisbal, Barcelona; зміни у розділи «Упаковка»; надання звіту з оцінки ризиків стосовно елементних домішок. </w:t>
            </w:r>
            <w:r w:rsidRPr="00701EE4">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701EE4">
              <w:rPr>
                <w:rFonts w:ascii="Arial" w:hAnsi="Arial" w:cs="Arial"/>
                <w:color w:val="000000"/>
                <w:sz w:val="16"/>
                <w:szCs w:val="16"/>
              </w:rPr>
              <w:br/>
              <w:t>подання оновленого сертифіката відповідності Європейській фармакопеї № R1-CEP 1996-020-Rev 08 для АФІ Лідокаїну гідрохлориду від уже затвердженого виробника MOEHS IBERICA S.L., у наслідок зміни назви АФІ з «Lidocaine hydrochloride» на «Lidocaine hydrochloride monohydrate» відповідно до оновленої монографії ЄФ.</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UA/16907/01/01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НЕКСАВАР®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200 мг; по 28 таблеток у блістері; по 4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Байєр АГ, Німеччина; Байєр Хелскер Мануфактурінг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 Італiя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r w:rsidRPr="00701EE4">
              <w:rPr>
                <w:rFonts w:ascii="Arial" w:hAnsi="Arial" w:cs="Arial"/>
                <w:color w:val="000000"/>
                <w:sz w:val="16"/>
                <w:szCs w:val="16"/>
              </w:rPr>
              <w:br/>
              <w:t>Введення змін протягом 4-х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UA/7141/01/01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НІКОРЕЛЬ®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10 мг, по 10 таблеток у блістері, по 3 або 6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Дексель Фарма Технолоджиз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Ізраїль</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випробування контролю якості (мікробіологічний контроль): TOB Інститут харчової мікробіології та споживчих товарів, Ізраїль</w:t>
            </w:r>
            <w:r w:rsidRPr="00701EE4">
              <w:rPr>
                <w:rFonts w:ascii="Arial" w:hAnsi="Arial" w:cs="Arial"/>
                <w:color w:val="000000"/>
                <w:sz w:val="16"/>
                <w:szCs w:val="16"/>
              </w:rPr>
              <w:br/>
              <w:t>виробництво, пакування, випробування контролю якості (фізико-хімічний контроль) та випуск серії: Дексель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Ізраїль</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АФІ. Виробництво. Зміни в процесі виробництва АФІ (незначна зміна у процесі виробництва АФІ) </w:t>
            </w:r>
            <w:r w:rsidRPr="00701EE4">
              <w:rPr>
                <w:rFonts w:ascii="Arial" w:hAnsi="Arial" w:cs="Arial"/>
                <w:color w:val="000000"/>
                <w:sz w:val="16"/>
                <w:szCs w:val="16"/>
              </w:rPr>
              <w:br/>
              <w:t>Внесення незначних змін у процес виробництва АФІ нікорандил, виробника «Nivedita Chemicals Pvt Ltd», та як наслідок оновлення розділів DMF. Затверджено: DMF NO.: NCL/NICO/03, Rev:00 Prepared on: 25.04.2016 Запропоновано:DMF NO.: NCL/NICO/01, Rev:02 Prepared on: 30.07.2020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АФІ нікорандил, а саме: вилучення внутрішнього методу (альтернативного методу) визначення «Супровідних домішок»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UA/17691/01/01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НІКОРЕЛЬ®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20 мг, по 10 таблеток у блістері, по 3 або 6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Дексель Фарма Технолоджиз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Ізраїль</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випробування контролю якості (мікробіологічний контроль): TOB Інститут харчової мікробіології та споживчих товарів, Ізраїль</w:t>
            </w:r>
            <w:r w:rsidRPr="00701EE4">
              <w:rPr>
                <w:rFonts w:ascii="Arial" w:hAnsi="Arial" w:cs="Arial"/>
                <w:color w:val="000000"/>
                <w:sz w:val="16"/>
                <w:szCs w:val="16"/>
              </w:rPr>
              <w:br/>
              <w:t>виробництво, пакування, випробування контролю якості (фізико-хімічний контроль) та випуск серії: Дексель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Ізраїль</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АФІ. Виробництво. Зміни в процесі виробництва АФІ (незначна зміна у процесі виробництва АФІ) </w:t>
            </w:r>
            <w:r w:rsidRPr="00701EE4">
              <w:rPr>
                <w:rFonts w:ascii="Arial" w:hAnsi="Arial" w:cs="Arial"/>
                <w:color w:val="000000"/>
                <w:sz w:val="16"/>
                <w:szCs w:val="16"/>
              </w:rPr>
              <w:br/>
              <w:t>Внесення незначних змін у процес виробництва АФІ нікорандил, виробника «Nivedita Chemicals Pvt Ltd», та як наслідок оновлення розділів DMF. Затверджено: DMF NO.: NCL/NICO/03, Rev:00 Prepared on: 25.04.2016 Запропоновано:DMF NO.: NCL/NICO/01, Rev:02 Prepared on: 30.07.2020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до Специфікації АФІ нікорандил, а саме: вилучення внутрішнього методу (альтернативного методу) визначення «Супровідних домішок»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UA/17691/01/02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НІТРОГРАНУЛОНГ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пролонгованої дії по 2,9 мг, по 10 таблеток у блістерах; по 10 таблеток у блістері; по 5 блістерів у пачці з картону; по 50 таблеток у контейнері; по 1 контейнеру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(інші зміни)оновлення вже затвердженого тексту маркування для упаковки in bulk: по 6000 таблеток у контейнерах та по 3000 таблеток у контейнерах (внесення позначень одиниць вимірювання, з використанням літер латинського алфавіту ); внесення змін до розділу “Маркування” МКЯ ЛЗ: </w:t>
            </w:r>
            <w:r w:rsidRPr="00701EE4">
              <w:rPr>
                <w:rFonts w:ascii="Arial" w:hAnsi="Arial" w:cs="Arial"/>
                <w:color w:val="000000"/>
                <w:sz w:val="16"/>
                <w:szCs w:val="16"/>
              </w:rPr>
              <w:br/>
              <w:t xml:space="preserve">Затверджено: Розділ «Маркування». Відповідно до затвердженого тексту, що додається. Запропоновано: </w:t>
            </w:r>
            <w:r w:rsidRPr="00701EE4">
              <w:rPr>
                <w:rFonts w:ascii="Arial" w:hAnsi="Arial" w:cs="Arial"/>
                <w:color w:val="000000"/>
                <w:sz w:val="16"/>
                <w:szCs w:val="16"/>
              </w:rPr>
              <w:br/>
              <w:t xml:space="preserve">Розділ «Маркування». Згідно затвердженого тексту маркування. Для лікарського засобу у формі in bulk: </w:t>
            </w:r>
            <w:r w:rsidRPr="00701EE4">
              <w:rPr>
                <w:rFonts w:ascii="Arial" w:hAnsi="Arial" w:cs="Arial"/>
                <w:color w:val="000000"/>
                <w:sz w:val="16"/>
                <w:szCs w:val="16"/>
              </w:rPr>
              <w:br/>
              <w:t>Згідно затвердженого тексту маркування, що додається. Зміни внесені в текст маркування упаковки лікарського засобу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UA/7221/01/01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НІТРОГРАНУЛОНГ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пролонгованої дії по 5,2 мг, по 10 таблеток у блістерах; по 10 таблеток у блістері; по 5 блістерів у пачці з картону; по 50 таблеток у контейнері; по 1 контейнеру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(інші зміни)оновлення вже затвердженого тексту маркування для упаковки in bulk: по 6000 таблеток у контейнерах та по 3000 таблеток у контейнерах (внесення позначень одиниць вимірювання, з використанням літер латинського алфавіту ); внесення змін до розділу “Маркування” МКЯ ЛЗ: </w:t>
            </w:r>
            <w:r w:rsidRPr="00701EE4">
              <w:rPr>
                <w:rFonts w:ascii="Arial" w:hAnsi="Arial" w:cs="Arial"/>
                <w:color w:val="000000"/>
                <w:sz w:val="16"/>
                <w:szCs w:val="16"/>
              </w:rPr>
              <w:br/>
              <w:t xml:space="preserve">Затверджено: Розділ «Маркування». Відповідно до затвердженого тексту, що додається. Запропоновано: </w:t>
            </w:r>
            <w:r w:rsidRPr="00701EE4">
              <w:rPr>
                <w:rFonts w:ascii="Arial" w:hAnsi="Arial" w:cs="Arial"/>
                <w:color w:val="000000"/>
                <w:sz w:val="16"/>
                <w:szCs w:val="16"/>
              </w:rPr>
              <w:br/>
              <w:t xml:space="preserve">Розділ «Маркування». Згідно затвердженого тексту маркування. Для лікарського засобу у формі in bulk: </w:t>
            </w:r>
            <w:r w:rsidRPr="00701EE4">
              <w:rPr>
                <w:rFonts w:ascii="Arial" w:hAnsi="Arial" w:cs="Arial"/>
                <w:color w:val="000000"/>
                <w:sz w:val="16"/>
                <w:szCs w:val="16"/>
              </w:rPr>
              <w:br/>
              <w:t>Згідно затвердженого тексту маркування, що додається. Зміни внесені в текст маркування упаковки лікарського засобу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UA/7221/01/02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НІТРОГРАНУЛОНГ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пролонгованої дії по 5,2 мг, in bulk : по 3000 таблеток у контейнерах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(інші зміни)оновлення вже затвердженого тексту маркування для упаковки in bulk: по 6000 таблеток у контейнерах та по 3000 таблеток у контейнерах (внесення позначень одиниць вимірювання, з використанням літер латинського алфавіту ); внесення змін до розділу “Маркування” МКЯ ЛЗ: </w:t>
            </w:r>
            <w:r w:rsidRPr="00701EE4">
              <w:rPr>
                <w:rFonts w:ascii="Arial" w:hAnsi="Arial" w:cs="Arial"/>
                <w:color w:val="000000"/>
                <w:sz w:val="16"/>
                <w:szCs w:val="16"/>
              </w:rPr>
              <w:br/>
              <w:t xml:space="preserve">Затверджено: Розділ «Маркування». Відповідно до затвердженого тексту, що додається. Запропоновано: </w:t>
            </w:r>
            <w:r w:rsidRPr="00701EE4">
              <w:rPr>
                <w:rFonts w:ascii="Arial" w:hAnsi="Arial" w:cs="Arial"/>
                <w:color w:val="000000"/>
                <w:sz w:val="16"/>
                <w:szCs w:val="16"/>
              </w:rPr>
              <w:br/>
              <w:t xml:space="preserve">Розділ «Маркування». Згідно затвердженого тексту маркування. Для лікарського засобу у формі in bulk: </w:t>
            </w:r>
            <w:r w:rsidRPr="00701EE4">
              <w:rPr>
                <w:rFonts w:ascii="Arial" w:hAnsi="Arial" w:cs="Arial"/>
                <w:color w:val="000000"/>
                <w:sz w:val="16"/>
                <w:szCs w:val="16"/>
              </w:rPr>
              <w:br/>
              <w:t>Згідно затвердженого тексту маркування, що додається. Зміни внесені в текст маркування упаковки лікарського засобу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UA/13121/01/02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НІТРОГРАНУЛОНГ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пролонгованої дії по 2,9 мг, in bulk : по 6000 таблеток у контейнерах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(інші зміни)оновлення вже затвердженого тексту маркування для упаковки in bulk: по 6000 таблеток у контейнерах та по 3000 таблеток у контейнерах (внесення позначень одиниць вимірювання, з використанням літер латинського алфавіту ); внесення змін до розділу “Маркування” МКЯ ЛЗ: </w:t>
            </w:r>
            <w:r w:rsidRPr="00701EE4">
              <w:rPr>
                <w:rFonts w:ascii="Arial" w:hAnsi="Arial" w:cs="Arial"/>
                <w:color w:val="000000"/>
                <w:sz w:val="16"/>
                <w:szCs w:val="16"/>
              </w:rPr>
              <w:br/>
              <w:t xml:space="preserve">Затверджено: Розділ «Маркування». Відповідно до затвердженого тексту, що додається. Запропоновано: </w:t>
            </w:r>
            <w:r w:rsidRPr="00701EE4">
              <w:rPr>
                <w:rFonts w:ascii="Arial" w:hAnsi="Arial" w:cs="Arial"/>
                <w:color w:val="000000"/>
                <w:sz w:val="16"/>
                <w:szCs w:val="16"/>
              </w:rPr>
              <w:br/>
              <w:t xml:space="preserve">Розділ «Маркування». Згідно затвердженого тексту маркування. Для лікарського засобу у формі in bulk: </w:t>
            </w:r>
            <w:r w:rsidRPr="00701EE4">
              <w:rPr>
                <w:rFonts w:ascii="Arial" w:hAnsi="Arial" w:cs="Arial"/>
                <w:color w:val="000000"/>
                <w:sz w:val="16"/>
                <w:szCs w:val="16"/>
              </w:rPr>
              <w:br/>
              <w:t>Згідно затвердженого тексту маркування, що додається. Зміни внесені в текст маркування упаковки лікарського засобу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UA/13121/01/01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НІФЕДИПІН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оболонкою, по 10 мг; по 10 таблеток у блістері; по 5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(інші зміни) оновлення вже затвердженого тексту маркування для упаковки in bulk лікарського засобу, а саме зазначення міжнародних позначень одиниць вимірювання з використанням літер латинського алфавіту; внесення змін до розділу "Маркування" МКЯ ЛЗ: Затверджено: Розділ «Маркування». Відповідно до затвердженого тексту, що додається. Запропоновано: Розділ «Маркування». Згідно затвердженого тексту маркування. Для лікарського засобу у формі in bulk: Текст маркування додається.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UA/8603/01/01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НІФЕДИПІН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таблетки, вкриті оболонкою, по 20 мг; по 10 таблеток у блістері; по 5 блістерів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(інші зміни) Внесення змін до розділу "Маркування" МКЯ ЛЗ: Затверджено: Розділ «Маркування». Відповідно до затвердженого тексту, що додається. Запропоновано: Розділ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UA/8603/01/02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НІФЕДИПІН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оболонкою, по 10 мг; in bulk: по 15000 таблеток у пластмасових контейнерах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(інші зміни) оновлення вже затвердженого тексту маркування для упаковки in bulk лікарського засобу, а саме зазначення міжнародних позначень одиниць вимірювання з використанням літер латинського алфавіту; внесення змін до розділу "Маркування" МКЯ ЛЗ: Затверджено: Розділ «Маркування». Відповідно до затвердженого тексту, що додається. Запропоновано: Розділ «Маркування». Згідно затвердженого тексту маркування. Для лікарського засобу у формі in bulk: Текст маркування додається.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UA/13106/01/01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НОВОСЕВЕН®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ліофілізований для приготування розчину для ін'єкцій по 5 мг (250 КМО) 1 скляний флакон з ліофілізованим порошком у комплекті з 1 попередньо заповненим шприцом, який містить 5 мл розчинника (гістидин, вода для ін'єкцій), штоком поршня, перехідником для флакона в індивідуальній упаковці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jc w:val="center"/>
              <w:rPr>
                <w:rFonts w:ascii="Arial" w:hAnsi="Arial" w:cs="Arial"/>
                <w:sz w:val="16"/>
                <w:szCs w:val="16"/>
              </w:rPr>
            </w:pPr>
            <w:r w:rsidRPr="00701EE4">
              <w:rPr>
                <w:rFonts w:ascii="Arial" w:hAnsi="Arial" w:cs="Arial"/>
                <w:sz w:val="16"/>
                <w:szCs w:val="16"/>
              </w:rPr>
              <w:t>А/Т Ново Нордіск, Данiя (Виробник діючої речовини, готового продукту та виробник, відповідальний за випуск серії готового продукту); А/Т Ново Нордіск, Данiя (дільниця виробництва, на якій проводиться виробництво нерозфасованого продукту, фільтрування, наповнення та ліофілізація порошку); А/Т Ново Нордіск, Данiя (Дільниця виробництва, на якій проводиться вторинне пакування готового продукту); А/Т Ново Нордіск, Данiя (Дільниця виробництва, на якій проводиться вторинне пакування готового продукту); А/Т Ново Нордіск, Данiя (Дільниця виробництва, на якій проводиться контроль/випробування серії готового продукту); А/Т Ново Нордіск, Данiя (Дільниця виробництва, на якій проводиться контроль/випробування серії готового продукту);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проповдиться контроль/випробування розчинника у попередньо наповненому шприці); Веттер Фарма-Фертігунг ГмбХ унд Ко. КГ, Німеччина (Дільниця, на якій проводиться виготовлення розчинника у попередньо наповненому шприці та його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Данія/</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Додавання виробника А/Т Ново Нордіск / Хагедорнсвей 1, ДК-2820 Гентофте, Данія/ Novo Nordisk А/S , Hagedornsvej 1, DK-2880 Gentofte, Denmark, з наступними виробничими функціями: "Дільниця виробництва, на якій проводиться виробництво нерозфасованого продукту, фільтрування, наповнення та ліофілізація порошку". Запропоновано виправлення друкарської помилки в поштовому коді даного виробника, що був зареєстрований із іншими виробничими функціями (затверджено: ДК-2880, запропоновано: ДК-2820).</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UA/5178/01/04</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НОВОСЕВЕН®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ліофілізований для приготування розчину для ін'єкцій по 2 мг (100 КМО) 1 скляний флакон з ліофілізованим порошком у комплекті з 1 попередньо заповненим шприцом, який містить 2 мл розчинника (гістидин, вода для ін'єкцій), штоком поршня, перехідником для флакона в індивідуальній упаковці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jc w:val="center"/>
              <w:rPr>
                <w:rFonts w:ascii="Arial" w:hAnsi="Arial" w:cs="Arial"/>
                <w:sz w:val="16"/>
                <w:szCs w:val="16"/>
              </w:rPr>
            </w:pPr>
            <w:r w:rsidRPr="00701EE4">
              <w:rPr>
                <w:rFonts w:ascii="Arial" w:hAnsi="Arial" w:cs="Arial"/>
                <w:sz w:val="16"/>
                <w:szCs w:val="16"/>
              </w:rPr>
              <w:t>А/Т Ново Нордіск, Данiя (Виробник діючої речовини, готового продукту та виробник, відповідальний за випуск серії готового продукту); А/Т Ново Нордіск, Данiя (дільниця виробництва, на якій проводиться виробництво нерозфасованого продукту, фільтрування, наповнення та ліофілізація порошку); А/Т Ново Нордіск, Данiя (Дільниця виробництва, на якій проводиться виробництво нерозфасованого продукту, фільтрування, наповнення та ліофілізація порошку); А/Т Ново Нордіск, Данiя (Дільниця виробництва, на якій проводиться вторинне пакування готового продукту); А/Т Ново Нордіск, Данiя (Дільниця виробництва, на якій проводиться вторинне пакування готового продукту); А/Т Ново Нордіск, Данiя (Дільниця виробництва, на якій проводиться контроль/випробування серії готового продукту); А/Т Ново Нордіск, Данiя (Дільниця виробництва, на якій проводиться контроль/випробування серії готового продукту);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на якій проводиться виготовлення розчинника у попередньо наповненому шприці та його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Данія/</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Додавання виробника А/Т Ново Нордіск / Хагедорнсвей 1, ДК-2820 Гентофте, Данія/ Novo Nordisk А/S , Hagedornsvej 1, DK-2880 Gentofte, Denmark, з наступними виробничими функціями: "Дільниця виробництва, на якій проводиться виробництво нерозфасованого продукту, фільтрування, наповнення та ліофілізація порошку". Запропоновано виправлення друкарської помилки в поштовому коді даного виробника, що був зареєстрований із іншими виробничими функціями (затверджено: ДК-2880, запропоновано: ДК-2820)</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UA/5178/01/05</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sz w:val="16"/>
                <w:szCs w:val="16"/>
              </w:rPr>
            </w:pPr>
            <w:r w:rsidRPr="00701EE4">
              <w:rPr>
                <w:rFonts w:ascii="Arial" w:hAnsi="Arial" w:cs="Arial"/>
                <w:b/>
                <w:sz w:val="16"/>
                <w:szCs w:val="16"/>
              </w:rPr>
              <w:t>НОРВАСК®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sz w:val="16"/>
                <w:szCs w:val="16"/>
              </w:rPr>
            </w:pPr>
            <w:r w:rsidRPr="00701EE4">
              <w:rPr>
                <w:rFonts w:ascii="Arial" w:hAnsi="Arial" w:cs="Arial"/>
                <w:sz w:val="16"/>
                <w:szCs w:val="16"/>
              </w:rPr>
              <w:t>таблетки по 5 мг; по 10 таблеток у блістері; по 3 або по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 xml:space="preserve">Апджон ЮС 1 ЛЛС </w:t>
            </w:r>
            <w:r w:rsidRPr="00701EE4">
              <w:rPr>
                <w:rFonts w:ascii="Arial" w:hAnsi="Arial" w:cs="Arial"/>
                <w:sz w:val="16"/>
                <w:szCs w:val="16"/>
              </w:rPr>
              <w:br/>
              <w:t>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Виробник, відповідальний за виробництво препарату in bulk, пакування, контроль якості та випуск серії:</w:t>
            </w:r>
            <w:r w:rsidRPr="00701EE4">
              <w:rPr>
                <w:rFonts w:ascii="Arial" w:hAnsi="Arial" w:cs="Arial"/>
                <w:sz w:val="16"/>
                <w:szCs w:val="16"/>
              </w:rPr>
              <w:br/>
              <w:t>Р-Фарм Джермані ГмбХ, Німеччина;</w:t>
            </w:r>
            <w:r w:rsidRPr="00701EE4">
              <w:rPr>
                <w:rFonts w:ascii="Arial" w:hAnsi="Arial" w:cs="Arial"/>
                <w:sz w:val="16"/>
                <w:szCs w:val="16"/>
              </w:rPr>
              <w:br/>
              <w:t>Виробник, відповідальний за пакування, контроль якості та випуск серії:</w:t>
            </w:r>
            <w:r w:rsidRPr="00701EE4">
              <w:rPr>
                <w:rFonts w:ascii="Arial" w:hAnsi="Arial" w:cs="Arial"/>
                <w:sz w:val="16"/>
                <w:szCs w:val="16"/>
              </w:rPr>
              <w:br/>
              <w:t>Пфайзер Менюфекчуринг Дойчленд ГмбХ, Німеччина;</w:t>
            </w:r>
            <w:r w:rsidRPr="00701EE4">
              <w:rPr>
                <w:rFonts w:ascii="Arial" w:hAnsi="Arial" w:cs="Arial"/>
                <w:sz w:val="16"/>
                <w:szCs w:val="16"/>
              </w:rPr>
              <w:br/>
              <w:t>Виробник, відповідальний за виробництво препарату in bulk, контроль якості:</w:t>
            </w:r>
            <w:r w:rsidRPr="00701EE4">
              <w:rPr>
                <w:rFonts w:ascii="Arial" w:hAnsi="Arial" w:cs="Arial"/>
                <w:sz w:val="16"/>
                <w:szCs w:val="16"/>
              </w:rPr>
              <w:br/>
              <w:t>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Німеччина/</w:t>
            </w:r>
          </w:p>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США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w:t>
            </w:r>
            <w:r w:rsidRPr="00701EE4">
              <w:rPr>
                <w:rFonts w:ascii="Arial" w:hAnsi="Arial" w:cs="Arial"/>
                <w:sz w:val="16"/>
                <w:szCs w:val="16"/>
              </w:rPr>
              <w:br/>
              <w:t>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i/>
                <w:sz w:val="16"/>
                <w:szCs w:val="16"/>
              </w:rPr>
            </w:pPr>
            <w:r w:rsidRPr="00701EE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UA/5681/01/01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sz w:val="16"/>
                <w:szCs w:val="16"/>
              </w:rPr>
            </w:pPr>
            <w:r w:rsidRPr="00701EE4">
              <w:rPr>
                <w:rFonts w:ascii="Arial" w:hAnsi="Arial" w:cs="Arial"/>
                <w:b/>
                <w:sz w:val="16"/>
                <w:szCs w:val="16"/>
              </w:rPr>
              <w:t>НОРВАСК®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sz w:val="16"/>
                <w:szCs w:val="16"/>
              </w:rPr>
            </w:pPr>
            <w:r w:rsidRPr="00701EE4">
              <w:rPr>
                <w:rFonts w:ascii="Arial" w:hAnsi="Arial" w:cs="Arial"/>
                <w:sz w:val="16"/>
                <w:szCs w:val="16"/>
              </w:rPr>
              <w:t>таблетки по 10 мг; по 10 таблеток у блістері; по 3 або по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 xml:space="preserve">Апджон ЮС 1 ЛЛС </w:t>
            </w:r>
            <w:r w:rsidRPr="00701EE4">
              <w:rPr>
                <w:rFonts w:ascii="Arial" w:hAnsi="Arial" w:cs="Arial"/>
                <w:sz w:val="16"/>
                <w:szCs w:val="16"/>
              </w:rPr>
              <w:br/>
              <w:t>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Виробник, відповідальний за виробництво препарату in bulk, пакування, контроль якості та випуск серії:</w:t>
            </w:r>
            <w:r w:rsidRPr="00701EE4">
              <w:rPr>
                <w:rFonts w:ascii="Arial" w:hAnsi="Arial" w:cs="Arial"/>
                <w:sz w:val="16"/>
                <w:szCs w:val="16"/>
              </w:rPr>
              <w:br/>
              <w:t>Р-Фарм Джермані ГмбХ, Німеччина;</w:t>
            </w:r>
            <w:r w:rsidRPr="00701EE4">
              <w:rPr>
                <w:rFonts w:ascii="Arial" w:hAnsi="Arial" w:cs="Arial"/>
                <w:sz w:val="16"/>
                <w:szCs w:val="16"/>
              </w:rPr>
              <w:br/>
              <w:t>Виробник, відповідальний за пакування, контроль якості та випуск серії:</w:t>
            </w:r>
            <w:r w:rsidRPr="00701EE4">
              <w:rPr>
                <w:rFonts w:ascii="Arial" w:hAnsi="Arial" w:cs="Arial"/>
                <w:sz w:val="16"/>
                <w:szCs w:val="16"/>
              </w:rPr>
              <w:br/>
              <w:t>Пфайзер Менюфекчуринг Дойчленд ГмбХ, Німеччина;</w:t>
            </w:r>
            <w:r w:rsidRPr="00701EE4">
              <w:rPr>
                <w:rFonts w:ascii="Arial" w:hAnsi="Arial" w:cs="Arial"/>
                <w:sz w:val="16"/>
                <w:szCs w:val="16"/>
              </w:rPr>
              <w:br/>
              <w:t>Виробник, відповідальний за виробництво препарату in bulk, контроль якості:</w:t>
            </w:r>
            <w:r w:rsidRPr="00701EE4">
              <w:rPr>
                <w:rFonts w:ascii="Arial" w:hAnsi="Arial" w:cs="Arial"/>
                <w:sz w:val="16"/>
                <w:szCs w:val="16"/>
              </w:rPr>
              <w:br/>
              <w:t>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Німеччина/</w:t>
            </w:r>
          </w:p>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США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w:t>
            </w:r>
            <w:r w:rsidRPr="00701EE4">
              <w:rPr>
                <w:rFonts w:ascii="Arial" w:hAnsi="Arial" w:cs="Arial"/>
                <w:sz w:val="16"/>
                <w:szCs w:val="16"/>
              </w:rPr>
              <w:br/>
              <w:t>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i/>
                <w:sz w:val="16"/>
                <w:szCs w:val="16"/>
              </w:rPr>
            </w:pPr>
            <w:r w:rsidRPr="00701EE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UA/5681/01/02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НОРМАЗЕ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сироп, 10 г/15 мл по 200 мл у флаконі; по 1 флакону разом з мензуркою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 Молтені і К. деі Фрателлі Алітті Сосіета ді Езерчиціо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Італiя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Виробництво за повним циклом: Л. Молтені і К. деі Ф.ллі Алітті Сосіета ді Езерчиціо С.п.А., Італія; Виробництво ін балк, первинне та вторинне пакування, контроль серії: Фрезеніус Кабі Австрія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Італія/ Австрія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методів контролю ГЛЗ за показниками «Кількісне визначення» (внесено асиметрія піків ? 0,6 -?2,0), що використовується для визначення вмісту лактулози та профілю домішок;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приведення специфікації ГЛЗ за показником «Супровідні домішки» відповідно до монографії ЕР Lactulose, Liquid;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параметрів специфікації ГЛЗ за показником «Середній об’єм»;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затвердженого методу випробування ВЕРХ для ідентифікації та аналізу діючої речовини та визначення супутніх домішок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UA/9542/01/01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ОЗАЛЕКС®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10 мг №28 (14х2): по 14 таблеток у блістері, по 2 блістери у картонній упаковці; №84 (14х6): по 14 таблеток у блістері, по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та методів контролю ГЛЗ т. "Ідентифікація. Титану діоксид; Заліза оксид червоний". Контроль за даним показником проводиться в методах контролю якості допоміжної речовини покриття/Opadry 02 F84827 рожевий.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701EE4">
              <w:rPr>
                <w:rFonts w:ascii="Arial" w:hAnsi="Arial" w:cs="Arial"/>
                <w:color w:val="000000"/>
                <w:sz w:val="16"/>
                <w:szCs w:val="16"/>
              </w:rPr>
              <w:br/>
              <w:t>Зміни у методах випробувань «Розчинення» у зв`язку з приведенням у відповідність до USP монографії.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методах випробування готового лікарського засобу «Супровідні домішки» у зв`язку з приведенням у відповідність до USP монографії.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(інші зміни). Приведення методу тесту «Кількісне визначення» у відповідність до USP монографії. Для тесту «Ідентифікація А, В розувастатину» як наслідок зміни методу «Кількісне визначення», змінюється специфікація і методи контролю. Для тесту «Однорідність» дозованих одиниць» змінюється метод, оскільки визначення кількості діючої речовини проводиться в умовах тесту «Кількісне визначення»</w:t>
            </w:r>
            <w:r w:rsidRPr="00701EE4">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Зміни у методах випробування для тесту «Розпадання» - приведення посилання у відповідність до діючої редакції USP.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Зміни у методах випробування для тесту «Мікробіологічна чистота» - приведення посилання у відповідність до діючої редакції USP.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Доповнення методи випробування допоміжної речовини покриття Opadry 03 F84827 рожевий показником «Ідентифікація. Титану діоксид; Залізі оксид червоний»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UA/16949/01/01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ОЗАЛЕКС®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20 мг, №28 (14х2): по 14 таблеток у блістері, по 2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та методів контролю ГЛЗ т. "Ідентифікація. Титану діоксид; Заліза оксид червоний". Контроль за даним показником проводиться в методах контролю якості допоміжної речовини покриття/Opadry 02 F84827 рожевий.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701EE4">
              <w:rPr>
                <w:rFonts w:ascii="Arial" w:hAnsi="Arial" w:cs="Arial"/>
                <w:color w:val="000000"/>
                <w:sz w:val="16"/>
                <w:szCs w:val="16"/>
              </w:rPr>
              <w:br/>
              <w:t>Зміни у методах випробувань «Розчинення» у зв`язку з приведенням у відповідність до USP монографії.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методах випробування готового лікарського засобу «Супровідні домішки» у зв`язку з приведенням у відповідність до USP монографії.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(інші зміни). Приведення методу тесту «Кількісне визначення» у відповідність до USP монографії. Для тесту «Ідентифікація А, В розувастатину» як наслідок зміни методу «Кількісне визначення», змінюється специфікація і методи контролю. Для тесту «Однорідність» дозованих одиниць» змінюється метод, оскільки визначення кількості діючої речовини проводиться в умовах тесту «Кількісне визначення»</w:t>
            </w:r>
            <w:r w:rsidRPr="00701EE4">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Зміни у методах випробування для тесту «Розпадання» - приведення посилання у відповідність до діючої редакції USP.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Зміни у методах випробування для тесту «Мікробіологічна чистота» - приведення посилання у відповідність до діючої редакції USP.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Доповнення методи випробування допоміжної речовини покриття Opadry 03 F84827 рожевий показником «Ідентифікація. Титану діоксид; Залізі оксид червоний»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UA/16949/01/02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ОЗАЛЕКС®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40 мг №28 (14х2): по 14 таблеток у блістері, по 2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та методів контролю ГЛЗ т. "Ідентифікація. Титану діоксид; Заліза оксид червоний". Контроль за даним показником проводиться в методах контролю якості допоміжної речовини покриття/Opadry 02 F84827 рожевий.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701EE4">
              <w:rPr>
                <w:rFonts w:ascii="Arial" w:hAnsi="Arial" w:cs="Arial"/>
                <w:color w:val="000000"/>
                <w:sz w:val="16"/>
                <w:szCs w:val="16"/>
              </w:rPr>
              <w:br/>
              <w:t>Зміни у методах випробувань «Розчинення» у зв`язку з приведенням у відповідність до USP монографії.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методах випробування готового лікарського засобу «Супровідні домішки» у зв`язку з приведенням у відповідність до USP монографії.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(інші зміни). Приведення методу тесту «Кількісне визначення» у відповідність до USP монографії. Для тесту «Ідентифікація А, В розувастатину» як наслідок зміни методу «Кількісне визначення», змінюється специфікація і методи контролю. Для тесту «Однорідність» дозованих одиниць» змінюється метод, оскільки визначення кількості діючої речовини проводиться в умовах тесту «Кількісне визначення»</w:t>
            </w:r>
            <w:r w:rsidRPr="00701EE4">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Зміни у методах випробування для тесту «Розпадання» - приведення посилання у відповідність до діючої редакції USP.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Зміни у методах випробування для тесту «Мікробіологічна чистота» - приведення посилання у відповідність до діючої редакції USP.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Доповнення методи випробування допоміжної речовини покриття Opadry 03 F84827 рожевий показником «Ідентифікація. Титану діоксид; Залізі оксид червоний»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UA/16949/01/03</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ОКСАЛІПЛАТИН-ТЕВА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концентрат для розчину для інфузій, 5 мг/мл; по 4 мл (20 мг) або по 10 мл (50 мг), або по 20 мл (100 мг), або по 40 мл (200 мг) у флаконі; по 1 флакону в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Фармахемі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Нідерланди</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UA/8832/01/01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інфузій 0,2% по 100 мл або 200 мл у пляшці; по 1 пляшці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безпеки діючої речовини (рекомендації PRAC).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Адміністративні дані, II «Специфікація з безпеки», ІІІ «План з фармаконагляду», V «Заходи з мінімізації ризиків», VI «Резюме плану управління ризиками», VII «Додатки» у зв’язку з оновленою інформацією з безпеки діючої речовини за рекомендацією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відповідно до безпеки допоміжних речовин та як наслідок - у текст маркування упаковки лікарського засобу.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UA/13268/01/01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ПЕГАСІС®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135 мкг/0,5 мл; по 0,5 мл в 1 попередньо наповненому шприці та 1 стерильною голкою для ін'єкцій (голка для ін'єкцій вкладена в пластмасовий контейнер)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виробництво нерозфасованої продукції, первинне та вторинне пакування, випробування контролю якості, випуск серії:</w:t>
            </w:r>
            <w:r w:rsidRPr="00701EE4">
              <w:rPr>
                <w:rFonts w:ascii="Arial" w:hAnsi="Arial" w:cs="Arial"/>
                <w:color w:val="000000"/>
                <w:sz w:val="16"/>
                <w:szCs w:val="16"/>
              </w:rPr>
              <w:br/>
              <w:t>Ф.Хоффманн-Ля Рош Лтд, Швейцарія </w:t>
            </w:r>
            <w:r w:rsidRPr="00701EE4">
              <w:rPr>
                <w:rFonts w:ascii="Arial" w:hAnsi="Arial" w:cs="Arial"/>
                <w:color w:val="000000"/>
                <w:sz w:val="16"/>
                <w:szCs w:val="16"/>
              </w:rPr>
              <w:br/>
              <w:t xml:space="preserve">випробування контролю якості (аналіз на біологічну активність): </w:t>
            </w:r>
            <w:r w:rsidRPr="00701EE4">
              <w:rPr>
                <w:rFonts w:ascii="Arial" w:hAnsi="Arial" w:cs="Arial"/>
                <w:color w:val="000000"/>
                <w:sz w:val="16"/>
                <w:szCs w:val="16"/>
              </w:rPr>
              <w:br/>
              <w:t>Рош Діагностикс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 /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"Спосіб застосування та дози", "Особливості застосування", "Діти" (редакторські уточнення)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UA/14223/01/02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ПЕГАСІС®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180 мкг/0,5мл; по 0,5 мл в 1 попередньо наповненому шприці та 1 стерильною голкою для ін'єкцій (голка для ін'єкцій вкладена в пластмасовий контейнер)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виробництво нерозфасованої продукції, первинне та вторинне пакування, випробування контролю якості, випуск серії:</w:t>
            </w:r>
            <w:r w:rsidRPr="00701EE4">
              <w:rPr>
                <w:rFonts w:ascii="Arial" w:hAnsi="Arial" w:cs="Arial"/>
                <w:color w:val="000000"/>
                <w:sz w:val="16"/>
                <w:szCs w:val="16"/>
              </w:rPr>
              <w:br/>
              <w:t>Ф.Хоффманн-Ля Рош Лтд, Швейцарія </w:t>
            </w:r>
            <w:r w:rsidRPr="00701EE4">
              <w:rPr>
                <w:rFonts w:ascii="Arial" w:hAnsi="Arial" w:cs="Arial"/>
                <w:color w:val="000000"/>
                <w:sz w:val="16"/>
                <w:szCs w:val="16"/>
              </w:rPr>
              <w:br/>
              <w:t xml:space="preserve">випробування контролю якості (аналіз на біологічну активність): </w:t>
            </w:r>
            <w:r w:rsidRPr="00701EE4">
              <w:rPr>
                <w:rFonts w:ascii="Arial" w:hAnsi="Arial" w:cs="Arial"/>
                <w:color w:val="000000"/>
                <w:sz w:val="16"/>
                <w:szCs w:val="16"/>
              </w:rPr>
              <w:br/>
              <w:t>Рош Діагностикс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 /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"Спосіб застосування та дози", "Особливості застосування", "Діти" (редакторські уточнення)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UA/14223/01/03</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ПЕРСЕН® 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тверді, 200 мг/160 мг; по 8 капсул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Лек Фармацевтична компанія д. 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UA/10415/01/01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ПЕРСЕН® НАЙТ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тверді; по 10 капсул у блістері; по 2 або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Лек Фармацевтична компанія д. 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UA/14451/01/01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ПЕРСЕН®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тверді;</w:t>
            </w:r>
            <w:r w:rsidRPr="00701EE4">
              <w:rPr>
                <w:rFonts w:ascii="Arial" w:hAnsi="Arial" w:cs="Arial"/>
                <w:color w:val="000000"/>
                <w:sz w:val="16"/>
                <w:szCs w:val="16"/>
              </w:rPr>
              <w:br/>
              <w:t>по 10 капсул у блістері; по 2 блістери у картонній коробці з маркуванням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Лек Фармацевтична компанія д. 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Словенія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UA/2838/02/01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sz w:val="16"/>
                <w:szCs w:val="16"/>
              </w:rPr>
            </w:pPr>
            <w:r w:rsidRPr="00701EE4">
              <w:rPr>
                <w:rFonts w:ascii="Arial" w:hAnsi="Arial" w:cs="Arial"/>
                <w:b/>
                <w:sz w:val="16"/>
                <w:szCs w:val="16"/>
              </w:rPr>
              <w:t>ПРЕПІДИЛ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sz w:val="16"/>
                <w:szCs w:val="16"/>
              </w:rPr>
            </w:pPr>
            <w:r w:rsidRPr="00701EE4">
              <w:rPr>
                <w:rFonts w:ascii="Arial" w:hAnsi="Arial" w:cs="Arial"/>
                <w:sz w:val="16"/>
                <w:szCs w:val="16"/>
              </w:rPr>
              <w:t>гель для ендоцервікального введення, 0,5 мг/3 г; по 3 г гелю в одноразовому шприці; по 1 шприцу в блістерній упаковці та 1 стерильному катетору в блістерній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spacing w:after="240"/>
              <w:jc w:val="center"/>
              <w:rPr>
                <w:rFonts w:ascii="Arial" w:hAnsi="Arial" w:cs="Arial"/>
                <w:sz w:val="16"/>
                <w:szCs w:val="16"/>
              </w:rPr>
            </w:pPr>
            <w:r w:rsidRPr="00701EE4">
              <w:rPr>
                <w:rFonts w:ascii="Arial" w:hAnsi="Arial" w:cs="Arial"/>
                <w:sz w:val="16"/>
                <w:szCs w:val="16"/>
              </w:rPr>
              <w:t>внесення змін до реєстраційних матеріалів: зміни І типу - внесення незначних змін в процес виробництва готового лікарського засобу, зокрема: додавання фільтра для зменшення біонавантаження перед стерилізацією. Запропонований фільтр за своїм складом і розміром пор ідентичний фільтру (0,22 мкм), що затверджений на даний час та використовується для стерилізації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UA/9727/01/01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sz w:val="16"/>
                <w:szCs w:val="16"/>
              </w:rPr>
            </w:pPr>
            <w:r w:rsidRPr="00701EE4">
              <w:rPr>
                <w:rFonts w:ascii="Arial" w:hAnsi="Arial" w:cs="Arial"/>
                <w:b/>
                <w:sz w:val="16"/>
                <w:szCs w:val="16"/>
              </w:rPr>
              <w:t>ПРОСТИН Є2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sz w:val="16"/>
                <w:szCs w:val="16"/>
              </w:rPr>
            </w:pPr>
            <w:r w:rsidRPr="00701EE4">
              <w:rPr>
                <w:rFonts w:ascii="Arial" w:hAnsi="Arial" w:cs="Arial"/>
                <w:sz w:val="16"/>
                <w:szCs w:val="16"/>
              </w:rPr>
              <w:t xml:space="preserve">гель вагінальний, 1 мг/3 г, по 3 г в попередньо наповненому шприці; по 1 шприцу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spacing w:after="240"/>
              <w:jc w:val="center"/>
              <w:rPr>
                <w:rFonts w:ascii="Arial" w:hAnsi="Arial" w:cs="Arial"/>
                <w:sz w:val="16"/>
                <w:szCs w:val="16"/>
              </w:rPr>
            </w:pPr>
            <w:r w:rsidRPr="00701EE4">
              <w:rPr>
                <w:rFonts w:ascii="Arial" w:hAnsi="Arial" w:cs="Arial"/>
                <w:sz w:val="16"/>
                <w:szCs w:val="16"/>
              </w:rPr>
              <w:t>внесення змін до реєстраційних матеріалів: зміни І типу - внесення незначних змін в процес виробництва готового лікарського засобу, зокрема: додавання фільтра для зменшення біонавантаження перед стерилізацією. Запропонований фільтр за своїм складом і розміром пор ідентичний фільтру (0,22 мкм), що затверджений на даний час та використовується для стерилізації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i/>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UA/10048/01/01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РАБІМАК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оболонкою, кишковорозчинні по 20 мг; по 7 таблеток у стрипі; по 2 стрипи в картонній упаковці; по 15 таблеток у блістері; по 1 або 2 блістери в картонній упаковці; по 7 таблеток у блістері; по 2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14 (7х2) у блістерах, без зміни первинного пакувального матеріалу, з відповідними змінами в розділі Упаковка.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UA/3161/01/01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РАБІМАК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оболонкою, кишковорозчинні по 10 мг; по 7 таблеток у стрипі; по 2 стрипи в картонній упаковці; по 15 таблеток у блістері; по 1 або 2 блістери в картонній упаковці; по 7 таблеток у блістері; по 2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14 (7х2) у блістерах, без зміни первинного пакувального матеріалу, з відповідними змінами в розділі Упаковка.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UA/3161/01/02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РЕВАЛІД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по 10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Угорщина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Оrit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UA/8405/01/01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РЕГІДРОН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дозований; по 18,9 г порошку у пакеті; по 20 пакетів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Фiнляндiя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Оріон Корпорейшн, Фiнляндiя (виробник, що здійснює контроль якості і випуск серій); ТОВ Рецифарм Паретс, Іспанiя (виробник, що здійснює виробництво, пакування, контроль якості 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Фiнляндiя/ 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серії лікарського засобу Регідрон, порошок дозований а саме пропонується включити максимальний розмір серії 4000 кг. </w:t>
            </w:r>
            <w:r w:rsidRPr="00701EE4">
              <w:rPr>
                <w:rFonts w:ascii="Arial" w:hAnsi="Arial" w:cs="Arial"/>
                <w:color w:val="000000"/>
                <w:sz w:val="16"/>
                <w:szCs w:val="16"/>
              </w:rPr>
              <w:br/>
              <w:t xml:space="preserve">Запропоновано: Розмір серії від 500 кг до 4000 кг.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зміни в матеріали реєстраційного досьє р. 3.2.Р.7. Система контейнер/закупорювальний засіб, а саме, зміна меж показника «Загальна граматура» первинного пакування з 96,3 – 117,7 г/м2 на 100,1 – 122,5 г/м2 в параметрах специфікації первинної упаковки готового лікарського засобу (ламінатний сашет). Зміна меж загальної граматури пов’язана зі зміною розрахунку вимірювання (на даний час показник розраховується для первинного пакувального матеріалу (ламінатний сашет), не включаючи чорнил на верхньому шарі матеріалу. Новий спосіб обчислення включає чорнила на верхньому шарі матеріалу). Процедура тестування залишаться незмінною. Основний пакувальний матеріал залишатиметься незмінним. Також товщина різних шарів матеріалу залишається не змінною.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w:t>
            </w:r>
            <w:r w:rsidRPr="00701EE4">
              <w:rPr>
                <w:rFonts w:ascii="Arial" w:hAnsi="Arial" w:cs="Arial"/>
                <w:color w:val="000000"/>
                <w:sz w:val="16"/>
                <w:szCs w:val="16"/>
              </w:rPr>
              <w:br/>
              <w:t xml:space="preserve">внесення зміни в матеріали реєстраційного досьє р. 3.2.Р.7. Система контейнер/закупорювальний засіб, а саме у специфікації первинної упаковки (ламінатний сашет) лікарського засобу Регідрон, порошок дозований додається тест «Ідентифікація», застосовуючи метод інфрачервоної спектроскопії, оскільки це критичний тест для оцінки якості первинного пакувального матеріалу (ламінатний сашет).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зміни в матеріали реєстраційного досьє р. 3.2.Р.7. Система контейнер/закупорювальний засіб, а саме у специфікації первинної упаковки (ламінатний сашет) лікарського засобу Регідрон, порошок дозований додається п. «Зовнішній вигляд (Appearance)». Тест на зовнішній вигляд ламінату замінює тести на чистоту, цілісність, внутрішній шар, середній шар, зовнішній шар та колір. Процедура тестування залишається незмінною.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зміни в матеріали реєстраційного досьє р. 3.2.Р.7. Система контейнер/закупорювальний засіб, а саме видалення параметра «Чистота (Cleanliness)» зі специфікації первинної упаковки (ламінатний сашет) лікарського засобу Регідрон, порошок дозований. Випробування на чистоту було виключено зі специфікації, оскільки показник «Зовнішній вигляд» відповідає цим параметрам. Процедура тестування залишається незмінною.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w:t>
            </w:r>
            <w:r w:rsidRPr="00701EE4">
              <w:rPr>
                <w:rFonts w:ascii="Arial" w:hAnsi="Arial" w:cs="Arial"/>
                <w:color w:val="000000"/>
                <w:sz w:val="16"/>
                <w:szCs w:val="16"/>
              </w:rPr>
              <w:br/>
              <w:t xml:space="preserve">внесення зміни в матеріали реєстраційного досьє р. 3.2.Р.7. Система контейнер/закупорювальний засіб, а саме видалення параметра «Цілісність (Integrity») зі специфікації первинної упаковки (ламінатний сашет) лікарського засобу Регідрон, порошок дозований. Випробування на цілісність було виключено зі специфікації, оскільки показник «Зовнішній вигляд» відповідає цим параметрам. Процедура тестування залишається незмінною.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зміни в матеріали реєстраційного досьє р. 3.2.Р.7. Система контейнер/закупорювальний засіб, а саме видалення параметра «Внутрішній шар (Inner layer)» зі специфікації первинної упаковки (ламінатний сашет) лікарського засобу Регідрон, порошок дозований. Випробування на внутрішній шар було виключено зі специфікації, оскільки показник «Зовнішній вигляд» відповідає цим параметрам. Процедура тестування залишається незмінною.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зміни в матеріали реєстраційного досьє р. 3.2.Р.7. Система контейнер/закупорювальний засіб, а саме видалення параметра «Середній шар (Medium layer)» зі специфікації первинної упаковки (ламінатний сашет) лікарського засобу Регідрон, порошок дозований. Випробування на середній шар було виключено зі специфікації, оскільки показник «Зовнішній вигляд» відповідає цим параметрам. Процедура тестування залишається незмінною.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зміни в матеріали реєстраційного досьє р. 3.2.Р.7. Система контейнер/закупорювальний засіб, а саме видалення параметра «Зовнішній шар (Outer layer)» зі специфікації первинної упаковки (ламінатний сашет) лікарського засобу Регідрон, порошок дозований. Випробування на зовнішній шар було виключено зі специфікації, оскільки показник «Зовнішній вигляд» відповідає цим параметрам. Процедура тестування залишається незмінною.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зміни в матеріали реєстраційного досьє р. 3.2.Р.7. Система контейнер/закупорювальний засіб, а саме видалення параметра «Колір (Colour)» зі специфікації первинної упаковки (ламінатний сашет) лікарського засобу Регідрон, порошок дозований. Випробування на колір було виключено зі специфікації, оскільки показник «Зовнішній вигляд» відповідає цим параметрам. Процедура тестування залишається незмінною.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UA/2065/01/01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РЕДІ-ТУ-ЮЗ КЛІЗМА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ректальний, 21,4 г/9,4 г в 118 мл; по 133 мл у пластиковій пляшці; по 1 пляшці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Іспанiя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Волошина Анастасія Анатоліївна. Зміна контактних даних контактної особи уповноваженої особи заявника, відповідальної за фармаконагляд в Україні.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UA/10995/01/01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РЕЛІФ® АДВАНС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мазь ректальна, 200 мг/г; по 28,4 г у тубі; по 1 тубі у комплекті з аплікатором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"БАЙЄР"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Фамар А.В.Е. Авлон Плант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Грецiя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701EE4">
              <w:rPr>
                <w:rFonts w:ascii="Arial" w:hAnsi="Arial" w:cs="Arial"/>
                <w:color w:val="000000"/>
                <w:sz w:val="16"/>
                <w:szCs w:val="16"/>
              </w:rPr>
              <w:br/>
              <w:t>Подання оновленого Сертифікату відповідності Європейській фармакопеї R1-CEP 2004-008-Rev 06 (попередня версія R1-CEP 2004-008-Rev 05) від вже затвердженого виробника CHANGZHOU SUNLIGHT PHARMACEUTICAL CO., LTD., Китай для АФІ бензокаїну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UA/1953/01/01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РИБОКСИН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розчин для ін'єкцій, 20 мг/мл; по 5 мл або 10 мл в ампулі; по 10 ампул у коробці; </w:t>
            </w:r>
            <w:r w:rsidRPr="00701EE4">
              <w:rPr>
                <w:rFonts w:ascii="Arial" w:hAnsi="Arial" w:cs="Arial"/>
                <w:color w:val="000000"/>
                <w:sz w:val="16"/>
                <w:szCs w:val="16"/>
              </w:rPr>
              <w:br/>
              <w:t>по 5 мл або 10 мл в ампулі; по 5 ампул у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незначних змін до розділу 3.2.Р.3. Процес виробництва лікарського засобу, зокрема: внесення незначних змін до технологічної схеми, опису технологічного процесу ГЛЗ; заміна назви фільтра для "тонкої фільтрації" на фільтр для "стерилізуючої фільтрації"; зміна назви стадії "Стерилізація" на "Термічна обробка".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UA/4137/02/01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РІВОЛЕВ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250 мг, по 10 таблеток у блістері; по 3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Затверджено: Маркування</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У відповідності з пропозиціями щодо викладення тексту маркування упаковки що додається </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Запропоновано: Маркування </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Згідно затвердженого тексту маркування.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UA/14758/01/01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РІВОЛЕВ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500 мг, по 10 таблеток у блістері; по 3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Затверджено: Маркування</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У відповідності з пропозиціями щодо викладення тексту маркування упаковки що додається </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Запропоновано: Маркування </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Згідно затвердженого тексту маркування.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UA/14758/01/02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РІВОЛЕВ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1000 мг; по 10 таблеток у блістері; по 3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Затверджено: Маркування</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У відповідності з пропозиціями щодо викладення тексту маркування упаковки що додається </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Запропоновано: Маркування </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Згідно затвердженого тексту маркування.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UA/14758/01/03</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САНОРИН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краплі назальні, розчин 0,5 мг/мл по 10 мл у флаконі зі скла; по 1 флакону, оснащеному крапельницею та кришкою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Кіпр</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Тева Чех Індастріз с.р.о., Чеська Республіка;</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Санека Фармасьютікалз АТ, Словацька Республіка</w:t>
            </w:r>
          </w:p>
          <w:p w:rsidR="006F1CA8" w:rsidRPr="00701EE4" w:rsidRDefault="006F1CA8" w:rsidP="00BF129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Республіка/ Словацька Республіка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постачальника крапельниці: затверджено: (Vinamet); запропоновано: (Vinamet; Plastimat; Okula).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лікарського засобу за показником «Домішки» вимогою щодо суми домішок, а також зазначення вимоги щодо інших індивідуальних домішок, яка помилково не була затверджена у МКЯ ГЛЗ.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Зміна у затвердженому протоколі стабільності: Зміна періодичності контролю ЛЗ за показником «Мікробіологічна чистота» та «Вміст борної кислоти» під час зберігання; вилучено проведення контролю п. «Ідентифікація» та «Об’єм вмісту контейнера» із специфікації на термін зберігання; вилучення періодичності (один раз в рік) із специфікації на термін зберігання за показником «Домішки».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постачальника крапельниці: затверджено: (Vinamet); запропоновано: (Vinamet; Plastimat; Okula). Зміни І типу - Зміни з якості. Готовий лікарський засіб. Система контейнер/закупорювальний засіб (інші зміни) – доповнення контролем флакону (in-house specification and methods part of PNO 27734/09-02) та крапельниці (in-house specification and methods part of PNO 47018/11-04) для виробничої дільниці Санека Фармасьютікалз АТ, Словацька Республіка.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виробничої дільниці Санека Фармасьютікалз АТ, Словацька Республіка.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зокрема удосконалення процесу на 4 та 5 стадії виробництва, а також незначна зміна стосується розчинення допоміжних речовин та стадії кінцевої гомогенізації і фільтрації.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виробника ГЛЗ Санека Фармасьютікалз АТ, Словацька Республіка, відповідального за контроль та випуск серії ГЛЗ (затверджено: Тева Чех Індастріз с.р.о., Чеська Республіка). Зміни внесені в інструкцію для медичного застосування ЛЗ щодо виробника та його місцезнаходження та як наслідок поява додаткового пакування для іншого виробника.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UA/2455/02/01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СЕВІКАР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20 мг/5 мг; по 14 таблеток у блістері; по 2 блістера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заявника ( у р. «Побічні реакції» внесено інформацію про контактні дані в повідомленнях про підозрювані побічні реакції). </w:t>
            </w:r>
            <w:r w:rsidRPr="00701EE4">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UA/17647/01/01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СЕВІКАР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40 мг/5 мг; по 14 таблеток у блістері; по 2 блістера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заявника ( у р. «Побічні реакції» внесено інформацію про контактні дані в повідомленнях про підозрювані побічні реакції). </w:t>
            </w:r>
            <w:r w:rsidRPr="00701EE4">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UA/17647/01/02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СЕВІКАР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40 мг/10 мг; по 14 таблеток у блістері; по 2 блістера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заявника ( у р. «Побічні реакції» внесено інформацію про контактні дані в повідомленнях про підозрювані побічні реакції). </w:t>
            </w:r>
            <w:r w:rsidRPr="00701EE4">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UA/17647/01/03</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20 мг/5 мг/12,5 мг; по 14 таблеток у блістері; по 2 блістера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внесено в інструкцію для медичного застосування лікарського засобу щодо найменування заявника ( у р. «Побічні реакції» внесено інформацію про контактні дані в повідомленнях про підозрювані побічні реакції)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UA/17662/01/01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40 мг/5 мг/12,5 мг; по 14 таблеток у блістері; по 2 блістера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внесено в інструкцію для медичного застосування лікарського засобу щодо найменування заявника ( у р. «Побічні реакції» внесено інформацію про контактні дані в повідомленнях про підозрювані побічні реакції)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UA/17662/01/02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40 мг/5 мг/25 мг; по 14 таблеток у блістері; по 2 блістера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внесено в інструкцію для медичного застосування лікарського засобу щодо найменування заявника ( у р. «Побічні реакції» внесено інформацію про контактні дані в повідомленнях про підозрювані побічні реакції)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UA/17662/01/03</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40 мг/10 мг/12,5 мг; по 14 таблеток у блістері; по 2 блістера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внесено в інструкцію для медичного застосування лікарського засобу щодо найменування заявника ( у р. «Побічні реакції» внесено інформацію про контактні дані в повідомленнях про підозрювані побічні реакції)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UA/17662/01/04</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40 мг/10 мг/25 мг; по 14 таблеток у блістері; по 2 блістера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внесено в інструкцію для медичного застосування лікарського засобу щодо найменування заявника ( у р. «Побічні реакції» внесено інформацію про контактні дані в повідомленнях про підозрювані побічні реакції)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UA/17662/01/05</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СОНДОКС®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0,015 г, in bulk: № 10000 (по 10 таблеток у блістері; по 1000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(доксиламіну сукцинат), (затверджено: «R.L.Fine Chem, Індія, запропоновано: «R.L.Fine Chem», Індія, «Union Quimico Farmaceutica S.A.», Іспанія Супутня зміна</w:t>
            </w:r>
            <w:r w:rsidRPr="00701EE4">
              <w:rPr>
                <w:rFonts w:ascii="Arial" w:hAnsi="Arial" w:cs="Arial"/>
                <w:color w:val="000000"/>
                <w:sz w:val="16"/>
                <w:szCs w:val="16"/>
              </w:rPr>
              <w:br/>
              <w:t>-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послідовна зміна у специфікації вхідного контролю</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UA/13739/01/01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СОНДОКС®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0,015 г, по 10 таблеток у блістері; по 1 або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(доксиламіну сукцинат), (затверджено: «R.L.Fine Chem, Індія, запропоновано: «R.L.Fine Chem», Індія, «Union Quimico Farmaceutica S.A.», Іспанія Супутня зміна</w:t>
            </w:r>
            <w:r w:rsidRPr="00701EE4">
              <w:rPr>
                <w:rFonts w:ascii="Arial" w:hAnsi="Arial" w:cs="Arial"/>
                <w:color w:val="000000"/>
                <w:sz w:val="16"/>
                <w:szCs w:val="16"/>
              </w:rPr>
              <w:br/>
              <w:t>-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послідовна зміна у специфікації вхідного контролю</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UA/7257/01/01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СТОПТУСИН-ТЕВА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10 таблеток у блістері; по 2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виробництво за повним циклом:</w:t>
            </w:r>
            <w:r w:rsidRPr="00701EE4">
              <w:rPr>
                <w:rFonts w:ascii="Arial" w:hAnsi="Arial" w:cs="Arial"/>
                <w:color w:val="000000"/>
                <w:sz w:val="16"/>
                <w:szCs w:val="16"/>
              </w:rPr>
              <w:br/>
              <w:t>Тева Чех Індастріз с.р.о., Чеська Республіка;</w:t>
            </w:r>
            <w:r w:rsidRPr="00701EE4">
              <w:rPr>
                <w:rFonts w:ascii="Arial" w:hAnsi="Arial" w:cs="Arial"/>
                <w:color w:val="000000"/>
                <w:sz w:val="16"/>
                <w:szCs w:val="16"/>
              </w:rPr>
              <w:br/>
              <w:t>виробництво за повним циклом:</w:t>
            </w:r>
            <w:r w:rsidRPr="00701EE4">
              <w:rPr>
                <w:rFonts w:ascii="Arial" w:hAnsi="Arial" w:cs="Arial"/>
                <w:color w:val="000000"/>
                <w:sz w:val="16"/>
                <w:szCs w:val="16"/>
              </w:rPr>
              <w:br/>
              <w:t>ТОВ Тева Оперейшнз Поланд,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Республіка/</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внесені на титульну сторінку тексту маркування упаковок лікарського засобу у зв"язку зі зміною заявника без змін безпосередньо у тексті маркування.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UA/2447/03/01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СУРВАНТА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суспензія для інтратрахеального введення, 25 мг/мл; по 4 мл або 8 мл у скляному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Еббві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США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UA/11404/01/01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 xml:space="preserve">ТЕВАГРАСТИМ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або інфузій по 30 млн МО/0,5 мл, по 0,5 мл (30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ЗАТ Тева Балтікс, Литва (контроль якості); Тева Фарма Б.В., Нідерланди (дозвіл на випуск серії); Тева Фармацевтікал Індастріз Лтд., Ізраїль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Литва/ Нідерланди/ Ізраїль</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методів контролю ЛЗ, а саме: незначна зміна в методі для аналізу проліферації клітин, що використовується для визначення активності готового лікарського засобу в біофармацевтичній лабораторії Teva Kfar Saba. Зміна полягає в зміні довжині хвилі зчитуючого пристрою для мікропланшету (спектрофотометру), який використовується для вимірювання кількості формазану, що утворюється в кожній лунці планшету, з «490 нм» на «492±2 нм». Запропонована зміна не впливає на точність результатів випробування та якість лікарського засобу. Крім вказаної зміни, до Методів контролю якості також будуть внесені інші незначні зміни відповідно до оновленої СОП QDP0073588 версії 9.17, а саме: приведення затвердженого опису методу в МКЯ у відповідність до чинної версії оригінальної СОП QDP0073588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UA/15237/01/01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 xml:space="preserve">ТЕВАГРАСТИМ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або інфузій по 48 млн МО/0,8 мл, по 0,8 мл (48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ЗАТ Тева Балтікс, Литва (контроль якості); Тева Фарма Б.В., Нідерланди (дозвіл на випуск серії); Тева Фармацевтікал Індастріз Лтд., Ізраїль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Литва/ Нідерланди/ Ізраїль</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методів контролю ЛЗ, а саме: незначна зміна в методі для аналізу проліферації клітин, що використовується для визначення активності готового лікарського засобу в біофармацевтичній лабораторії Teva Kfar Saba. Зміна полягає в зміні довжині хвилі зчитуючого пристрою для мікропланшету (спектрофотометру), який використовується для вимірювання кількості формазану, що утворюється в кожній лунці планшету, з «490 нм» на «492±2 нм». Запропонована зміна не впливає на точність результатів випробування та якість лікарського засобу. Крім вказаної зміни, до Методів контролю якості також будуть внесені інші незначні зміни відповідно до оновленої СОП QDP0073588 версії 9.17, а саме: приведення затвердженого опису методу в МКЯ у відповідність до чинної версії оригінальної СОП QDP0073588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UA/15237/01/02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sz w:val="16"/>
                <w:szCs w:val="16"/>
              </w:rPr>
            </w:pPr>
            <w:r w:rsidRPr="00701EE4">
              <w:rPr>
                <w:rFonts w:ascii="Arial" w:hAnsi="Arial" w:cs="Arial"/>
                <w:b/>
                <w:sz w:val="16"/>
                <w:szCs w:val="16"/>
              </w:rPr>
              <w:t xml:space="preserve">ТИГАЦИЛ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для розчину для інфузій по 50 мг; 10 флаконів з порошком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Пфайзер Ейч. Сі. 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виробництво продукції in bulk, первинне пакування, контроль якості: Патеон Італія С.п.А., Італія; виробництво продукції in bulk, первинне та вторинне пакування, контроль якості та випуск серії:</w:t>
            </w:r>
            <w:r w:rsidRPr="00701EE4">
              <w:rPr>
                <w:rFonts w:ascii="Arial" w:hAnsi="Arial" w:cs="Arial"/>
                <w:color w:val="000000"/>
                <w:sz w:val="16"/>
                <w:szCs w:val="16"/>
              </w:rPr>
              <w:br/>
              <w:t>Ваєт Лєдерлє С.р.Л., Італія; Дослідження стерильності: Юрофінс - Байолаб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Італія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w:t>
            </w:r>
            <w:r w:rsidRPr="00701EE4">
              <w:rPr>
                <w:rFonts w:ascii="Arial" w:hAnsi="Arial" w:cs="Arial"/>
                <w:sz w:val="16"/>
                <w:szCs w:val="16"/>
              </w:rPr>
              <w:br/>
              <w:t xml:space="preserve">Діюча редакція: Франсуаза Дума-Сіллан/ Francoise Dumas-Sillan. Пропонована редакція: </w:t>
            </w:r>
            <w:r w:rsidRPr="00701EE4">
              <w:rPr>
                <w:rFonts w:ascii="Arial" w:hAnsi="Arial" w:cs="Arial"/>
                <w:sz w:val="16"/>
                <w:szCs w:val="16"/>
              </w:rPr>
              <w:br/>
              <w:t>Барбара Де Бернарді/ Barbara De Bernardi.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jc w:val="center"/>
              <w:rPr>
                <w:rFonts w:ascii="Arial" w:hAnsi="Arial" w:cs="Arial"/>
                <w:i/>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UA/12347/01/01</w:t>
            </w:r>
          </w:p>
        </w:tc>
      </w:tr>
      <w:tr w:rsidR="006F1CA8" w:rsidRPr="00C15EE1"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C15EE1" w:rsidRDefault="006F1CA8" w:rsidP="00BF129B">
            <w:pPr>
              <w:tabs>
                <w:tab w:val="left" w:pos="12600"/>
              </w:tabs>
              <w:rPr>
                <w:rFonts w:ascii="Arial" w:hAnsi="Arial" w:cs="Arial"/>
                <w:b/>
                <w:i/>
                <w:color w:val="000000"/>
                <w:sz w:val="16"/>
                <w:szCs w:val="16"/>
              </w:rPr>
            </w:pPr>
            <w:r w:rsidRPr="00C15EE1">
              <w:rPr>
                <w:rFonts w:ascii="Arial" w:hAnsi="Arial" w:cs="Arial"/>
                <w:b/>
                <w:sz w:val="16"/>
                <w:szCs w:val="16"/>
              </w:rPr>
              <w:t>ТОМОГЕКСОЛ®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F129B">
            <w:pPr>
              <w:tabs>
                <w:tab w:val="left" w:pos="12600"/>
              </w:tabs>
              <w:rPr>
                <w:rFonts w:ascii="Arial" w:hAnsi="Arial" w:cs="Arial"/>
                <w:color w:val="000000"/>
                <w:sz w:val="16"/>
                <w:szCs w:val="16"/>
              </w:rPr>
            </w:pPr>
            <w:r w:rsidRPr="00C15EE1">
              <w:rPr>
                <w:rFonts w:ascii="Arial" w:hAnsi="Arial" w:cs="Arial"/>
                <w:color w:val="000000"/>
                <w:sz w:val="16"/>
                <w:szCs w:val="16"/>
              </w:rPr>
              <w:t>розчин для ін'єкцій, 300 мг йоду/мл, по 20 мл в ампулі; по 5 ампул у пачці з картону; по 20 мл або 50 мл, або 100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F129B">
            <w:pPr>
              <w:tabs>
                <w:tab w:val="left" w:pos="12600"/>
              </w:tabs>
              <w:jc w:val="center"/>
              <w:rPr>
                <w:rFonts w:ascii="Arial" w:hAnsi="Arial" w:cs="Arial"/>
                <w:color w:val="000000"/>
                <w:sz w:val="16"/>
                <w:szCs w:val="16"/>
              </w:rPr>
            </w:pPr>
            <w:r w:rsidRPr="00C15EE1">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F129B">
            <w:pPr>
              <w:tabs>
                <w:tab w:val="left" w:pos="12600"/>
              </w:tabs>
              <w:jc w:val="center"/>
              <w:rPr>
                <w:rFonts w:ascii="Arial" w:hAnsi="Arial" w:cs="Arial"/>
                <w:color w:val="000000"/>
                <w:sz w:val="16"/>
                <w:szCs w:val="16"/>
              </w:rPr>
            </w:pPr>
            <w:r w:rsidRPr="00C15EE1">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F129B">
            <w:pPr>
              <w:tabs>
                <w:tab w:val="left" w:pos="12600"/>
              </w:tabs>
              <w:jc w:val="center"/>
              <w:rPr>
                <w:rFonts w:ascii="Arial" w:hAnsi="Arial" w:cs="Arial"/>
                <w:color w:val="000000"/>
                <w:sz w:val="16"/>
                <w:szCs w:val="16"/>
              </w:rPr>
            </w:pPr>
            <w:r w:rsidRPr="00C15EE1">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F129B">
            <w:pPr>
              <w:tabs>
                <w:tab w:val="left" w:pos="12600"/>
              </w:tabs>
              <w:jc w:val="center"/>
              <w:rPr>
                <w:rFonts w:ascii="Arial" w:hAnsi="Arial" w:cs="Arial"/>
                <w:color w:val="000000"/>
                <w:sz w:val="16"/>
                <w:szCs w:val="16"/>
              </w:rPr>
            </w:pPr>
            <w:r w:rsidRPr="00C15EE1">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F129B">
            <w:pPr>
              <w:tabs>
                <w:tab w:val="left" w:pos="12600"/>
              </w:tabs>
              <w:jc w:val="center"/>
              <w:rPr>
                <w:rFonts w:ascii="Arial" w:hAnsi="Arial" w:cs="Arial"/>
                <w:color w:val="000000"/>
                <w:sz w:val="16"/>
                <w:szCs w:val="16"/>
              </w:rPr>
            </w:pPr>
            <w:r w:rsidRPr="00C15EE1">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Йогексол Zhejiang Haizhou Pharmaceutical Co., Ltd., China з наданням майстер-файлу на АФІ. Затверджено: Interpharma Praha, a.s., Czech Republic Zhejiang Starry Pharmaceutical Co., LTD, China Запропоновано: Interpharma Praha, a.s., Czech Republic Zhejiang Starry Pharmaceutical Co., LTD, China Zhejiang Haizhou Pharmaceutical Co., Ltd., China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0351A">
            <w:pPr>
              <w:tabs>
                <w:tab w:val="left" w:pos="12600"/>
              </w:tabs>
              <w:jc w:val="center"/>
              <w:rPr>
                <w:rFonts w:ascii="Arial" w:hAnsi="Arial" w:cs="Arial"/>
                <w:b/>
                <w:i/>
                <w:color w:val="000000"/>
                <w:sz w:val="16"/>
                <w:szCs w:val="16"/>
              </w:rPr>
            </w:pPr>
            <w:r w:rsidRPr="00C15EE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F129B">
            <w:pPr>
              <w:tabs>
                <w:tab w:val="left" w:pos="12600"/>
              </w:tabs>
              <w:jc w:val="center"/>
              <w:rPr>
                <w:rFonts w:ascii="Arial" w:hAnsi="Arial" w:cs="Arial"/>
                <w:sz w:val="16"/>
                <w:szCs w:val="16"/>
              </w:rPr>
            </w:pPr>
            <w:r w:rsidRPr="00C15EE1">
              <w:rPr>
                <w:rFonts w:ascii="Arial" w:hAnsi="Arial" w:cs="Arial"/>
                <w:sz w:val="16"/>
                <w:szCs w:val="16"/>
              </w:rPr>
              <w:t>UA/7853/01/02</w:t>
            </w:r>
          </w:p>
        </w:tc>
      </w:tr>
      <w:tr w:rsidR="006F1CA8" w:rsidRPr="00C15EE1"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C15EE1"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C15EE1" w:rsidRDefault="006F1CA8" w:rsidP="00BF129B">
            <w:pPr>
              <w:tabs>
                <w:tab w:val="left" w:pos="12600"/>
              </w:tabs>
              <w:rPr>
                <w:rFonts w:ascii="Arial" w:hAnsi="Arial" w:cs="Arial"/>
                <w:b/>
                <w:i/>
                <w:color w:val="000000"/>
                <w:sz w:val="16"/>
                <w:szCs w:val="16"/>
              </w:rPr>
            </w:pPr>
            <w:r w:rsidRPr="00C15EE1">
              <w:rPr>
                <w:rFonts w:ascii="Arial" w:hAnsi="Arial" w:cs="Arial"/>
                <w:b/>
                <w:sz w:val="16"/>
                <w:szCs w:val="16"/>
              </w:rPr>
              <w:t>ТОМОГЕКСОЛ®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F129B">
            <w:pPr>
              <w:tabs>
                <w:tab w:val="left" w:pos="12600"/>
              </w:tabs>
              <w:rPr>
                <w:rFonts w:ascii="Arial" w:hAnsi="Arial" w:cs="Arial"/>
                <w:color w:val="000000"/>
                <w:sz w:val="16"/>
                <w:szCs w:val="16"/>
              </w:rPr>
            </w:pPr>
            <w:r w:rsidRPr="00C15EE1">
              <w:rPr>
                <w:rFonts w:ascii="Arial" w:hAnsi="Arial" w:cs="Arial"/>
                <w:color w:val="000000"/>
                <w:sz w:val="16"/>
                <w:szCs w:val="16"/>
              </w:rPr>
              <w:t>розчин для ін'єкцій, 350 мг йоду/мл, по 20 мл в ампулі; по 5 ампул у пачці з картону; по 20 мл або 50 мл, або 100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F129B">
            <w:pPr>
              <w:tabs>
                <w:tab w:val="left" w:pos="12600"/>
              </w:tabs>
              <w:jc w:val="center"/>
              <w:rPr>
                <w:rFonts w:ascii="Arial" w:hAnsi="Arial" w:cs="Arial"/>
                <w:color w:val="000000"/>
                <w:sz w:val="16"/>
                <w:szCs w:val="16"/>
              </w:rPr>
            </w:pPr>
            <w:r w:rsidRPr="00C15EE1">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F129B">
            <w:pPr>
              <w:tabs>
                <w:tab w:val="left" w:pos="12600"/>
              </w:tabs>
              <w:jc w:val="center"/>
              <w:rPr>
                <w:rFonts w:ascii="Arial" w:hAnsi="Arial" w:cs="Arial"/>
                <w:color w:val="000000"/>
                <w:sz w:val="16"/>
                <w:szCs w:val="16"/>
              </w:rPr>
            </w:pPr>
            <w:r w:rsidRPr="00C15EE1">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F129B">
            <w:pPr>
              <w:tabs>
                <w:tab w:val="left" w:pos="12600"/>
              </w:tabs>
              <w:jc w:val="center"/>
              <w:rPr>
                <w:rFonts w:ascii="Arial" w:hAnsi="Arial" w:cs="Arial"/>
                <w:color w:val="000000"/>
                <w:sz w:val="16"/>
                <w:szCs w:val="16"/>
              </w:rPr>
            </w:pPr>
            <w:r w:rsidRPr="00C15EE1">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F129B">
            <w:pPr>
              <w:tabs>
                <w:tab w:val="left" w:pos="12600"/>
              </w:tabs>
              <w:jc w:val="center"/>
              <w:rPr>
                <w:rFonts w:ascii="Arial" w:hAnsi="Arial" w:cs="Arial"/>
                <w:color w:val="000000"/>
                <w:sz w:val="16"/>
                <w:szCs w:val="16"/>
              </w:rPr>
            </w:pPr>
            <w:r w:rsidRPr="00C15EE1">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F129B">
            <w:pPr>
              <w:tabs>
                <w:tab w:val="left" w:pos="12600"/>
              </w:tabs>
              <w:jc w:val="center"/>
              <w:rPr>
                <w:rFonts w:ascii="Arial" w:hAnsi="Arial" w:cs="Arial"/>
                <w:color w:val="000000"/>
                <w:sz w:val="16"/>
                <w:szCs w:val="16"/>
              </w:rPr>
            </w:pPr>
            <w:r w:rsidRPr="00C15EE1">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Йогексол Zhejiang Haizhou Pharmaceutical Co., Ltd., China з наданням майстер-файлу на АФІ. Затверджено: Interpharma Praha, a.s., Czech Republic Zhejiang Starry Pharmaceutical Co., LTD, China Запропоновано: Interpharma Praha, a.s., Czech Republic Zhejiang Starry Pharmaceutical Co., LTD, China Zhejiang Haizhou Pharmaceutical Co., Ltd., China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0351A">
            <w:pPr>
              <w:tabs>
                <w:tab w:val="left" w:pos="12600"/>
              </w:tabs>
              <w:jc w:val="center"/>
              <w:rPr>
                <w:rFonts w:ascii="Arial" w:hAnsi="Arial" w:cs="Arial"/>
                <w:b/>
                <w:i/>
                <w:color w:val="000000"/>
                <w:sz w:val="16"/>
                <w:szCs w:val="16"/>
              </w:rPr>
            </w:pPr>
            <w:r w:rsidRPr="00C15EE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F129B">
            <w:pPr>
              <w:tabs>
                <w:tab w:val="left" w:pos="12600"/>
              </w:tabs>
              <w:jc w:val="center"/>
              <w:rPr>
                <w:rFonts w:ascii="Arial" w:hAnsi="Arial" w:cs="Arial"/>
                <w:sz w:val="16"/>
                <w:szCs w:val="16"/>
              </w:rPr>
            </w:pPr>
            <w:r w:rsidRPr="00C15EE1">
              <w:rPr>
                <w:rFonts w:ascii="Arial" w:hAnsi="Arial" w:cs="Arial"/>
                <w:sz w:val="16"/>
                <w:szCs w:val="16"/>
              </w:rPr>
              <w:t>UA/7853/01/03</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C15EE1"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C15EE1" w:rsidRDefault="006F1CA8" w:rsidP="00BF129B">
            <w:pPr>
              <w:tabs>
                <w:tab w:val="left" w:pos="12600"/>
              </w:tabs>
              <w:rPr>
                <w:rFonts w:ascii="Arial" w:hAnsi="Arial" w:cs="Arial"/>
                <w:b/>
                <w:i/>
                <w:color w:val="000000"/>
                <w:sz w:val="16"/>
                <w:szCs w:val="16"/>
              </w:rPr>
            </w:pPr>
            <w:r w:rsidRPr="00C15EE1">
              <w:rPr>
                <w:rFonts w:ascii="Arial" w:hAnsi="Arial" w:cs="Arial"/>
                <w:b/>
                <w:sz w:val="16"/>
                <w:szCs w:val="16"/>
              </w:rPr>
              <w:t>ТОМОГЕКСОЛ®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F129B">
            <w:pPr>
              <w:tabs>
                <w:tab w:val="left" w:pos="12600"/>
              </w:tabs>
              <w:rPr>
                <w:rFonts w:ascii="Arial" w:hAnsi="Arial" w:cs="Arial"/>
                <w:color w:val="000000"/>
                <w:sz w:val="16"/>
                <w:szCs w:val="16"/>
              </w:rPr>
            </w:pPr>
            <w:r w:rsidRPr="00C15EE1">
              <w:rPr>
                <w:rFonts w:ascii="Arial" w:hAnsi="Arial" w:cs="Arial"/>
                <w:color w:val="000000"/>
                <w:sz w:val="16"/>
                <w:szCs w:val="16"/>
              </w:rPr>
              <w:t>розчин для ін'єкцій, 240 мг йоду/мл, по 20 мл в ампулі; по 5 ампул у пачці з картону; по 20 мл або 50 мл, або 100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F129B">
            <w:pPr>
              <w:tabs>
                <w:tab w:val="left" w:pos="12600"/>
              </w:tabs>
              <w:jc w:val="center"/>
              <w:rPr>
                <w:rFonts w:ascii="Arial" w:hAnsi="Arial" w:cs="Arial"/>
                <w:color w:val="000000"/>
                <w:sz w:val="16"/>
                <w:szCs w:val="16"/>
              </w:rPr>
            </w:pPr>
            <w:r w:rsidRPr="00C15EE1">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F129B">
            <w:pPr>
              <w:tabs>
                <w:tab w:val="left" w:pos="12600"/>
              </w:tabs>
              <w:jc w:val="center"/>
              <w:rPr>
                <w:rFonts w:ascii="Arial" w:hAnsi="Arial" w:cs="Arial"/>
                <w:color w:val="000000"/>
                <w:sz w:val="16"/>
                <w:szCs w:val="16"/>
              </w:rPr>
            </w:pPr>
            <w:r w:rsidRPr="00C15EE1">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F129B">
            <w:pPr>
              <w:tabs>
                <w:tab w:val="left" w:pos="12600"/>
              </w:tabs>
              <w:jc w:val="center"/>
              <w:rPr>
                <w:rFonts w:ascii="Arial" w:hAnsi="Arial" w:cs="Arial"/>
                <w:color w:val="000000"/>
                <w:sz w:val="16"/>
                <w:szCs w:val="16"/>
              </w:rPr>
            </w:pPr>
            <w:r w:rsidRPr="00C15EE1">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F129B">
            <w:pPr>
              <w:tabs>
                <w:tab w:val="left" w:pos="12600"/>
              </w:tabs>
              <w:jc w:val="center"/>
              <w:rPr>
                <w:rFonts w:ascii="Arial" w:hAnsi="Arial" w:cs="Arial"/>
                <w:color w:val="000000"/>
                <w:sz w:val="16"/>
                <w:szCs w:val="16"/>
              </w:rPr>
            </w:pPr>
            <w:r w:rsidRPr="00C15EE1">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F129B">
            <w:pPr>
              <w:tabs>
                <w:tab w:val="left" w:pos="12600"/>
              </w:tabs>
              <w:jc w:val="center"/>
              <w:rPr>
                <w:rFonts w:ascii="Arial" w:hAnsi="Arial" w:cs="Arial"/>
                <w:color w:val="000000"/>
                <w:sz w:val="16"/>
                <w:szCs w:val="16"/>
              </w:rPr>
            </w:pPr>
            <w:r w:rsidRPr="00C15EE1">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Йогексол Zhejiang Haizhou Pharmaceutical Co., Ltd., China з наданням майстер-файлу на АФІ. Затверджено: Interpharma Praha, a.s., Czech Republic Zhejiang Starry Pharmaceutical Co., LTD, China Запропоновано: Interpharma Praha, a.s., Czech Republic Zhejiang Starry Pharmaceutical Co., LTD, China Zhejiang Haizhou Pharmaceutical Co., Ltd., China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C15EE1" w:rsidRDefault="006F1CA8" w:rsidP="00B0351A">
            <w:pPr>
              <w:tabs>
                <w:tab w:val="left" w:pos="12600"/>
              </w:tabs>
              <w:jc w:val="center"/>
              <w:rPr>
                <w:rFonts w:ascii="Arial" w:hAnsi="Arial" w:cs="Arial"/>
                <w:b/>
                <w:i/>
                <w:color w:val="000000"/>
                <w:sz w:val="16"/>
                <w:szCs w:val="16"/>
              </w:rPr>
            </w:pPr>
            <w:r w:rsidRPr="00C15EE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99237F" w:rsidRDefault="006F1CA8" w:rsidP="00BF129B">
            <w:pPr>
              <w:tabs>
                <w:tab w:val="left" w:pos="12600"/>
              </w:tabs>
              <w:jc w:val="center"/>
              <w:rPr>
                <w:rFonts w:ascii="Arial" w:hAnsi="Arial" w:cs="Arial"/>
                <w:sz w:val="16"/>
                <w:szCs w:val="16"/>
              </w:rPr>
            </w:pPr>
            <w:r w:rsidRPr="00C15EE1">
              <w:rPr>
                <w:rFonts w:ascii="Arial" w:hAnsi="Arial" w:cs="Arial"/>
                <w:sz w:val="16"/>
                <w:szCs w:val="16"/>
              </w:rPr>
              <w:t>UA/7853/01/01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ТОРВАКАРД® КРИСТАЛ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10 мг; № 30 (15х2), № 90 (15х6): по 15 таблеток у блістері, по 2 або 6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Республiка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видалення аналітичної методики щодо визначення важких металів для допоміжної речовини гіпромелози, відповідно до монографії ЕР.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альтернативного методу аналітичного випробування, шляхом газової хроматографії для кількісного визначення допоміжної речовини гіпромелози в доповнення до вже існуючого методу, який описано у монографії 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та методів контролю якості допоміжної речовини гідроксипропілцелюлози низькозаміщеної до вимог монографії ЕР (затверджено до вимог USP)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опису аналітичних процедур для алюмінієвої фольги, яка використовується для первинної упаковки ГЛЗ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UA/15927/01/01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ТОРВАКАРД® КРИСТАЛ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20 мг: № 30 (15х2), № 90 (15х6): по 15 таблеток у блістері, по 2 або 6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Республiка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видалення аналітичної методики щодо визначення важких металів для допоміжної речовини гіпромелози, відповідно до монографії ЕР.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альтернативного методу аналітичного випробування, шляхом газової хроматографії для кількісного визначення допоміжної речовини гіпромелози в доповнення до вже існуючого методу, який описано у монографії 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та методів контролю якості допоміжної речовини гідроксипропілцелюлози низькозаміщеної до вимог монографії ЕР (затверджено до вимог USP)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опису аналітичних процедур для алюмінієвої фольги, яка використовується для первинної упаковки ГЛЗ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UA/15927/01/02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ТОРВАКАРД® КРИСТАЛ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40 мг: № 30 (10х3):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ДІТА виробничий кооператив інвалідів, Чеська Республiка (вторинне пакування); ТОВ "Зентіва", Чеська Республiка (всі етапи виробництва, первинне та вторинне пакування, контроль та випуск серій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Республiка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видалення аналітичної методики щодо визначення важких металів для допоміжної речовини гіпромелози, відповідно до монографії ЕР.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альтернативного методу аналітичного випробування, шляхом газової хроматографії для кількісного визначення допоміжної речовини гіпромелози в доповнення до вже існуючого методу, який описано у монографії 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та методів контролю якості допоміжної речовини гідроксипропілцелюлози низькозаміщеної до вимог монографії ЕР (затверджено до вимог USP)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опису аналітичних процедур для алюмінієвої фольги, яка використовується для первинної упаковки ГЛЗ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UA/15927/01/03</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ТОРЗАКС®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10 мг; по 10 таблеток в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Республіка Північна Македонія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Республіка Північна Македонія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в контроль під час виробництва готового лікарського засобу, зокрема: зміна критеріїв прийнятності за показником «Твердість» для ядер таблеток та для таблеток, вкритих плівковою оболонкою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UA/12770/01/01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УНІФЛОКС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краплі очні/вушні, розчин 0,3 % по 5 мл або 10 мл у пластиковому контейнері-крапельниці; по 1 контейнеру-крапельниці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Словацька Республіка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Словацька Республіка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Додавання до специфікації та методів контролю для показника «Об’єм, що витягається» критерії прийнятності від 10.0 мл до 11.0 мл для флаконів об’ємом 10 мл.</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UA/12837/01/01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УРИМАК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пролонгованої дії тверді по 0,4 мг, по 10 капсул у блістері;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UA/15506/01/01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01EE4">
              <w:rPr>
                <w:rFonts w:ascii="Arial" w:hAnsi="Arial" w:cs="Arial"/>
                <w:color w:val="000000"/>
                <w:sz w:val="16"/>
                <w:szCs w:val="16"/>
              </w:rPr>
              <w:br/>
              <w:t xml:space="preserve">- внесення змін у реєстраційне досьє пов'язане з необхідністю приведення специфікації та методів контролю Етанол (96%) у відповідність до вимог ЕР/ДФУ, діюче видання, яка використовується при виробництві АФІ МАТЕРИНКИ ТРАВИ ЕКСТРАКТ РІДКИЙ, екстракт рідкий (субстанція)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UA/2727/02/01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01EE4">
              <w:rPr>
                <w:rFonts w:ascii="Arial" w:hAnsi="Arial" w:cs="Arial"/>
                <w:color w:val="000000"/>
                <w:sz w:val="16"/>
                <w:szCs w:val="16"/>
              </w:rPr>
              <w:br/>
              <w:t xml:space="preserve">- внесення змін у реєстраційне досьє ГЛЗ пов'язане з необхідністю приведення специфікації та методів контролю Етанол (96%) у відповідність до вимог ЄФ/ДФУ, діюче видання, яка використовується при виробництві АФІ ХМЕЛЮ ШИШОК ЕКСТРАКТ РІДКИЙ, екстракт рідкий (субстанція)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UA/2727/02/01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01EE4">
              <w:rPr>
                <w:rFonts w:ascii="Arial" w:hAnsi="Arial" w:cs="Arial"/>
                <w:color w:val="000000"/>
                <w:sz w:val="16"/>
                <w:szCs w:val="16"/>
              </w:rPr>
              <w:br/>
              <w:t xml:space="preserve">- внесення змін у реєстраційне досьє пов'язане з необхідністю приведення специфікації та методів контролю Етанол (96%) у відповідність до вимог ЕР/ДФУ, діюче видання, яка використовується при виробництві АФІ МАТЕРИНКИ ТРАВИ ЕКСТРАКТ РІДКИЙ, екстракт рідкий (субстанція)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UA/9517/01/01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01EE4">
              <w:rPr>
                <w:rFonts w:ascii="Arial" w:hAnsi="Arial" w:cs="Arial"/>
                <w:color w:val="000000"/>
                <w:sz w:val="16"/>
                <w:szCs w:val="16"/>
              </w:rPr>
              <w:br/>
              <w:t xml:space="preserve">- внесення змін у реєстраційне досьє ГЛЗ пов'язане з необхідністю приведення специфікації та методів контролю Етанол (96%) у відповідність до вимог ЄФ/ДФУ, діюче видання, яка використовується при виробництві АФІ ХМЕЛЮ ШИШОК ЕКСТРАКТ РІДКИЙ, екстракт рідкий (субстанція)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UA/9517/01/01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сироп по 90 мл у банці; по 1 банці у пачці; по 90 мл або по 180 мл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Внесення змін до розділу 3.2.Р.7 Система контейнер/закупорювальний засіб, а саме вилучення інформації щодо виробників упаковки: -флакони скляні (Мар’янівський склозавод, Україна; Stoelzle Union s.r.o. Stoelzle Oberglas AG, Чехія; Gerresheimer Lohr GmbH, Німеччина); - ковпачки алюмінієві (“Чернівецький завод медичних виробів”, Україна); - закупорювальні засоби (кришки пластмасові) - (Kunststoffwerk Kremsmunster GmbH, Австрія; Фармаш, Україна); - шприц-дозатор (піпетка дозуюча) - (НВФ ТОВ “Рефарм”, Україна; Elm-Plastic GmbH, Німеччина)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 xml:space="preserve">UA/2727/01/01 </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сироп in bulk: по 90 мл у банці; по 48 банок у коробах картонних; in bulk: по 180 мл у флаконі; по 30 флаконів у коробах картонних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Внесення змін до розділу 3.2.Р.7 Система контейнер/закупорювальний засіб, а саме вилучення інформації щодо виробників упаковки: -флакони скляні (Мар’янівський склозавод, Україна; Stoelzle Union s.r.o. Stoelzle Oberglas AG, Чехія; Gerresheimer Lohr GmbH, Німеччина); - ковпачки алюмінієві (“Чернівецький завод медичних виробів”, Україна); - закупорювальні засоби (кришки пластмасові) - (Kunststoffwerk Kremsmunster GmbH, Австрія; Фармаш, Україна); - шприц-дозатор (піпетка дозуюча) - (НВФ ТОВ “Рефарм”, Україна; Elm-Plastic GmbH, Німеччина)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 xml:space="preserve">UA/9518/01/01 </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01EE4">
              <w:rPr>
                <w:rFonts w:ascii="Arial" w:hAnsi="Arial" w:cs="Arial"/>
                <w:color w:val="000000"/>
                <w:sz w:val="16"/>
                <w:szCs w:val="16"/>
              </w:rPr>
              <w:br/>
              <w:t xml:space="preserve">– внесення змін у реєстраційне досьє пов'язане з необхідністю приведення специфікації та методів контролю АФІ Етанол (96%) у відповідність до вимог ЄФ/ДФУ, діюче видання, яка використовується при виробництві АФІ МОРКВИ ДИКОЇ ПЛОДІВ ЕКСТРАКТ РІДКИЙ, екстракт рідкий (субстанція)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UA/2727/02/01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01EE4">
              <w:rPr>
                <w:rFonts w:ascii="Arial" w:hAnsi="Arial" w:cs="Arial"/>
                <w:color w:val="000000"/>
                <w:sz w:val="16"/>
                <w:szCs w:val="16"/>
              </w:rPr>
              <w:br/>
              <w:t xml:space="preserve">– внесення змін у реєстраційне досьє пов'язане з необхідністю приведення специфікації та методів контролю АФІ Етанол (96%) у відповідність до вимог ЄФ/ДФУ, діюче видання, яка використовується при виробництві АФІ МОРКВИ ДИКОЇ ПЛОДІВ ЕКСТРАКТ РІДКИЙ, екстракт рідкий (субстанція)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UA/9517/01/01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УРОНЕФРОН®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таблетки, вкриті плівковою оболонкою, по 10 таблеток в блістері; по 3 або 6 блістерів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w:t>
            </w:r>
            <w:r w:rsidRPr="00701EE4">
              <w:rPr>
                <w:rFonts w:ascii="Arial" w:hAnsi="Arial" w:cs="Arial"/>
                <w:color w:val="000000"/>
                <w:sz w:val="16"/>
                <w:szCs w:val="16"/>
              </w:rPr>
              <w:br/>
              <w:t xml:space="preserve">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w:t>
            </w:r>
            <w:r w:rsidRPr="00701EE4">
              <w:rPr>
                <w:rFonts w:ascii="Arial" w:hAnsi="Arial" w:cs="Arial"/>
                <w:color w:val="000000"/>
                <w:sz w:val="16"/>
                <w:szCs w:val="16"/>
              </w:rPr>
              <w:br/>
              <w:t>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Вилучення повного викладу методики з методів контролю за показником «Мікробіологічна чистота». Метод аналізу включено до ДФУ та Європейської фармакопеї. Нормування залишено без змін. Специфікація та Методи контролю доповнюються відповідним посиланням на діючу редакцію ДФУ.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 / Методів контролю якості ГЛЗ, а саме: вилучення показника «Аеросил».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введення періодичності контролю за показником «Залишкові кількості органічних розчинників» в специфікації вхідного контролю АФІ із визначеною періодичністю (контроль кожної десятої серії, але не рідше одного разу на рік).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UA/14570/01/01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ФЕРВЕКС ДЛЯ ДОРОСЛИХ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для орального розчину по 8 саше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Францiя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B0351A" w:rsidRDefault="006F1CA8" w:rsidP="00BF129B">
            <w:pPr>
              <w:tabs>
                <w:tab w:val="left" w:pos="12600"/>
              </w:tabs>
              <w:jc w:val="center"/>
              <w:rPr>
                <w:rFonts w:ascii="Arial" w:hAnsi="Arial" w:cs="Arial"/>
                <w:color w:val="000000"/>
                <w:sz w:val="16"/>
                <w:szCs w:val="16"/>
                <w:lang w:val="en-US"/>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одного із виробників АФІ Парацетамолу, Granules India Limited, Індія. Запропоновано</w:t>
            </w:r>
            <w:r w:rsidRPr="00B0351A">
              <w:rPr>
                <w:rFonts w:ascii="Arial" w:hAnsi="Arial" w:cs="Arial"/>
                <w:color w:val="000000"/>
                <w:sz w:val="16"/>
                <w:szCs w:val="16"/>
                <w:lang w:val="en-US"/>
              </w:rPr>
              <w:t xml:space="preserve">: Anqui Lu’an Pharmaceutical Co Ltd, China SPECGX LLC, USA Novacyl (Wuxi) Pharmaceutical Co Ltd, China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UA/5441/01/01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ФОСФОРАЛ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гранули для орального розчину, 3 г/пакет по 8 г у пакеті; по 1 пакету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Мальта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Лабіана Фармасьютікалс,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Іспанія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2017-166-Rev 00 для діючої речовини Fosfomycin trometamol від нового виробника Interquim S.A. DE C.V., Мексика.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UA/13238/01/01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ФОСФО-СОДА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оральний; по 45 мл у флаконі; по 2 флакони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Іспанiя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Іспанія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уповноваженої особи заявника, відповідальної за фармаконагляд в Україні. Діюча редакція: Іщук Наталка Петрівна. Пропонована редакція: Волошина Анастасія Анатоліївна. </w:t>
            </w:r>
            <w:r w:rsidRPr="00701EE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UA/9143/01/01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sz w:val="16"/>
                <w:szCs w:val="16"/>
              </w:rPr>
            </w:pPr>
            <w:r w:rsidRPr="00701EE4">
              <w:rPr>
                <w:rFonts w:ascii="Arial" w:hAnsi="Arial" w:cs="Arial"/>
                <w:b/>
                <w:sz w:val="16"/>
                <w:szCs w:val="16"/>
              </w:rPr>
              <w:t>ФРАГМІН®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ін'єкційпо 2500 МО (анти-Ха)/0,2 мл; по 0,2 мл в одноразовому шприці; по 5 шприців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Виробництво, вторинне пакування, контроль якості, випуск серії, вивчення стабільності: Пфайзер Менюфекчуринг Бельгія НВ, Бельгія Виробництво та контроль якості (візуальний контроль, контроль на стерильність та контроль об`єму, що витягається):</w:t>
            </w:r>
            <w:r w:rsidRPr="00701EE4">
              <w:rPr>
                <w:rFonts w:ascii="Arial" w:hAnsi="Arial" w:cs="Arial"/>
                <w:color w:val="000000"/>
                <w:sz w:val="16"/>
                <w:szCs w:val="16"/>
              </w:rPr>
              <w:br/>
              <w:t>Ветер Фарма-Фертигунг ГмбХ &amp; Ко. КГ, Німеччина Візуальний контроль, контроль на стерильність: Ветер Фарма-Фертигунг ГмбХ &amp; Ко. КГ, Німеччина Візуальний контроль: Ветер Фарма-Фертигунг ГмбХ &amp; Ко. КГ, Німеччина Візуальний контроль, контроль на стерильність та вторинне пакування: Ветер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Бельгія/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spacing w:after="240"/>
              <w:jc w:val="center"/>
              <w:rPr>
                <w:rFonts w:ascii="Arial" w:hAnsi="Arial" w:cs="Arial"/>
                <w:sz w:val="16"/>
                <w:szCs w:val="16"/>
              </w:rPr>
            </w:pPr>
            <w:r w:rsidRPr="00701EE4">
              <w:rPr>
                <w:rFonts w:ascii="Arial" w:hAnsi="Arial" w:cs="Arial"/>
                <w:sz w:val="16"/>
                <w:szCs w:val="16"/>
              </w:rPr>
              <w:t>внесення змін до реєстраційних матеріалів: зміни І типу - внесення зміни до матеріалів реєстраційного досьє ГЛЗ Фрагмін®, розчин для ін'єкцій для дозування 2500 МО (анти-Ха)/0,2 мл та 5000 МО (анти-Ха)/0,2 мл) по 0,2 мл в одноразовому шприці, а саме оновлення р. 3.2.Р.7. Система контейнер/закупорювальний засіб, яке обумовлене видаленням інфомації, що ковпачок голки виготовлений з гуми FM 27 (без латексу), яка не контактує безпосередньо з Фрагмін®, розчин для ін'єкцій. Запропоновано: The needle shield is made of FM 27 rubber which may contain latex; зміни II типу - зміни внесено до інструкції для медичного застосування лікарського засобу до розділу "Особливості застосування" відповідно до матеріалів реєстраційного досьє.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i/>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UA/1581/01/02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sz w:val="16"/>
                <w:szCs w:val="16"/>
              </w:rPr>
            </w:pPr>
            <w:r w:rsidRPr="00701EE4">
              <w:rPr>
                <w:rFonts w:ascii="Arial" w:hAnsi="Arial" w:cs="Arial"/>
                <w:b/>
                <w:sz w:val="16"/>
                <w:szCs w:val="16"/>
              </w:rPr>
              <w:t>ФРАГМІН®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10 000 МО (анти-Ха)/мл по 1 мл в ампулі; по 10 ампул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Бельгія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spacing w:after="240"/>
              <w:jc w:val="center"/>
              <w:rPr>
                <w:rFonts w:ascii="Arial" w:hAnsi="Arial" w:cs="Arial"/>
                <w:sz w:val="16"/>
                <w:szCs w:val="16"/>
              </w:rPr>
            </w:pPr>
            <w:r w:rsidRPr="00701EE4">
              <w:rPr>
                <w:rFonts w:ascii="Arial" w:hAnsi="Arial" w:cs="Arial"/>
                <w:sz w:val="16"/>
                <w:szCs w:val="16"/>
              </w:rPr>
              <w:t>внесення змін до реєстраційних матеріалів: зміни І типу - внесення зміни до матеріалів реєстраційного досьє ГЛЗ Фрагмін®, розчин для ін'єкцій для дозування 2500 МО (анти-Ха)/0,2 мл та 5000 МО (анти-Ха)/0,2 мл) по 0,2 мл в одноразовому шприці, а саме оновлення р. 3.2.Р.7. Система контейнер/закупорювальний засіб, яке обумовлене видаленням інфомації, що ковпачок голки виготовлений з гуми FM 27 (без латексу), яка не контактує безпосередньо з Фрагмін®, розчин для ін'єкцій. Запропоновано: The needle shield is made of FM 27 rubber which may contain latex; зміни II типу - зміни внесено до інструкції для медичного застосування лікарського засобу до розділу "Особливості застосування" відповідно до матеріалів реєстраційного досьє.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i/>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UA/1581/01/03</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sz w:val="16"/>
                <w:szCs w:val="16"/>
              </w:rPr>
            </w:pPr>
            <w:r w:rsidRPr="00701EE4">
              <w:rPr>
                <w:rFonts w:ascii="Arial" w:hAnsi="Arial" w:cs="Arial"/>
                <w:b/>
                <w:sz w:val="16"/>
                <w:szCs w:val="16"/>
              </w:rPr>
              <w:t>ФРАГМІН®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розчин для ін'єкцій 5000 МО (анти-Ха)/0,2 мл по 0,2 мл в одноразовому шприці; по 5 шприців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Виробництво, вторинне пакування, контроль якості, випуск серії, вивчення стабільності: Пфайзер Менюфекчуринг Бельгія НВ, Бельгія Виробництво та контроль якості (візуальний контроль, контроль на стерильність та контроль об`єму, що витягається):</w:t>
            </w:r>
            <w:r w:rsidRPr="00701EE4">
              <w:rPr>
                <w:rFonts w:ascii="Arial" w:hAnsi="Arial" w:cs="Arial"/>
                <w:color w:val="000000"/>
                <w:sz w:val="16"/>
                <w:szCs w:val="16"/>
              </w:rPr>
              <w:br/>
              <w:t>Ветер Фарма-Фертигунг ГмбХ &amp; Ко. КГ, Німеччина Візуальний контроль, контроль на стерильність: Ветер Фарма-Фертигунг ГмбХ &amp; Ко. КГ, Німеччина Візуальний контроль: Ветер Фарма-Фертигунг ГмбХ &amp; Ко. КГ, Німеччина Візуальний контроль, контроль на стерильність та вторинне пакування: Ветер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Бельгія/ 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spacing w:after="240"/>
              <w:jc w:val="center"/>
              <w:rPr>
                <w:rFonts w:ascii="Arial" w:hAnsi="Arial" w:cs="Arial"/>
                <w:sz w:val="16"/>
                <w:szCs w:val="16"/>
              </w:rPr>
            </w:pPr>
            <w:r w:rsidRPr="00701EE4">
              <w:rPr>
                <w:rFonts w:ascii="Arial" w:hAnsi="Arial" w:cs="Arial"/>
                <w:sz w:val="16"/>
                <w:szCs w:val="16"/>
              </w:rPr>
              <w:t>внесення змін до реєстраційних матеріалів: зміни І типу - внесення зміни до матеріалів реєстраційного досьє ГЛЗ Фрагмін®, розчин для ін'єкцій для дозування 2500 МО (анти-Ха)/0,2 мл та 5000 МО (анти-Ха)/0,2 мл) по 0,2 мл в одноразовому шприці, а саме оновлення р. 3.2.Р.7. Система контейнер/закупорювальний засіб, яке обумовлене видаленням інфомації, що ковпачок голки виготовлений з гуми FM 27 (без латексу), яка не контактує безпосередньо з Фрагмін®, розчин для ін'єкцій. Запропоновано: The needle shield is made of FM 27 rubber which may contain latex; зміни II типу - зміни внесено до інструкції для медичного застосування лікарського засобу до розділу "Особливості застосування" відповідно до матеріалів реєстраційного досьє.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i/>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UA/1581/01/01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ФТАЛАЗОЛ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500 мг по 10 таблеток у блістерах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з якості. Готовий лікарський засіб. Контроль готового лікарського засобу (інші зміни) (Б.II.г. (х) ІА)</w:t>
            </w:r>
            <w:r w:rsidRPr="00701EE4">
              <w:rPr>
                <w:rFonts w:ascii="Arial" w:hAnsi="Arial" w:cs="Arial"/>
                <w:color w:val="000000"/>
                <w:sz w:val="16"/>
                <w:szCs w:val="16"/>
              </w:rPr>
              <w:br/>
              <w:t xml:space="preserve">Вилучення повного викладу методики з методів контролю за показником «Мікробіологічна чистота». Метод аналізу включено до ДФУ, діюче видання. Уточнено формулювання вимог за показником «Мікробіологічна чистота» відповідно до ДФУ 5.1.4. Включення періодичності проведення випробування за показником «Мікробіологічна чистота» в Специфікації МКЯ ЛЗ </w:t>
            </w:r>
            <w:r w:rsidRPr="00701EE4">
              <w:rPr>
                <w:rFonts w:ascii="Arial" w:hAnsi="Arial" w:cs="Arial"/>
                <w:color w:val="000000"/>
                <w:sz w:val="16"/>
                <w:szCs w:val="16"/>
              </w:rPr>
              <w:br/>
              <w:t>Запропоновано: Мікробіо-логічна чистота 1 Критерії прийнятності мікробіологічної чистоти (ДФУ*, 5.1.4):</w:t>
            </w:r>
            <w:r w:rsidRPr="00701EE4">
              <w:rPr>
                <w:rFonts w:ascii="Arial" w:hAnsi="Arial" w:cs="Arial"/>
                <w:color w:val="000000"/>
                <w:sz w:val="16"/>
                <w:szCs w:val="16"/>
              </w:rPr>
              <w:br/>
              <w:t>загальне число аеробних мікроорганізмів (ТАМС) - 103 КУО/г; загальне число дріжджових та плісеневих грибів (TYMC) - 102 КУО/г; не допускається наявність Escherichia coli в 1 г ДФУ* - діюче видання 1. першу та кожну десяту наступну серію, але не рідше ніж 1 серію в рік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UA/5442/01/01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ХЕВЕРТ® СИНУСІТІС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таблетки; по 10 таблеток у блістері; 4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Хеверт 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Хеверт 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(інші зміни) Зміни внесені в текст маркування упаковки лікарського засобу в п. 1 "Назва лікарського засобу" щодо написання та розміщення назви ЛЗ англійською мовою. </w:t>
            </w:r>
            <w:r w:rsidRPr="00701EE4">
              <w:rPr>
                <w:rFonts w:ascii="Arial" w:hAnsi="Arial" w:cs="Arial"/>
                <w:color w:val="000000"/>
                <w:sz w:val="16"/>
                <w:szCs w:val="16"/>
              </w:rPr>
              <w:br/>
              <w:t xml:space="preserve">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UA/13239/01/01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ЦЕФОБОЦИД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порошок для розчину для ін'єкцій по 1 г по 1 флакону з порошком; по 1 флакону з порошком у пачці з картону; по 5 флаконів з порошком у касеті; по 1 касеті у панелі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виробника АФІ цефоперазону у вигляді цефоперазону натрієвої солі стерильної, Daewoong Bio. Inc, Корея, і, як наслідок, зміна у специфікації АФІ, а саме вилучення показників якості «ЗКОР» та «Кристалічність»; зміни І типу - подання нового СЕР № R1-CEP 2007-202-Rev 02 для АФІ цефоперазону у вигляді цефоперазону натрієвої солі стерильної від нового виробника Qilu Antibiotics Pharmaceutical Co., Ltd. Китай до вже затвердженого виробника Znuhai United Laboratories Co., Ltd, Китай; зміни І типу - вилучення зі специфікації та методів контролю АФІ цефоперазону у вигляді цефоперазону натрієвої солі стерильної показника якості «Важкі метали»; зміни І типу - зміни до методики випробування АФІ цефоперазону у вигляді цефоперазону натрієвої солі стерильної за показником «Стерильність», що обумовлено використанням нового інактиватору для антибіотиків BBLTM Penicillinase concentrate (Vial Penicillinase 10000000 KU/ml 1 Ea);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встановлення обладнання для автоматичного контролю герметичності, і, як наслідок, уточнення методик контролю проміжних продуктів за показниками «Контроль дозування» та «Герметичність»; зміни І типу - зміни до методики випробування ГЛЗ за показником «Стерильність», що обумовлено використанням нового інактиватору для антибіотиків BBLTM Penicillinase concentrate (Vial Penicillinase 10000000 KU/ml 1 Ea); зміни І типу - зміни до специфікації первинного пакувального матеріалу – пробка гумова, а саме приведення у відповідність до вимог ДФУ 2.0; зміни І типу - незначні зміни у методиці випробування пакувального матеріалу – пробка гумова – за показником «Леткі сульфіди», а саме уточнено приготування еталонного розчину; зміни І типу - з розділу 3.2.Р.7 реєстраційного досьє вилучено найменування постачальників пакувальних матеріалів; зміни І типу - зміна адреси місця провадження діяльності виробника АФІ цефоперазону у вигляді цефоперазону натрієвої солі стерильної, без зміни місця виробництва; запропоновано: Zhuhai United Laboratories Co., Ltd No. 2428, Anji Road, Sanzao Town, Jinwan District, Zhuhai, Guangdong-519040, P.R. China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UA/9239/01/01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для розчину для ін`єкцій по 1000 мг по 1 або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Об'єднанi Арабськi Емiрати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Зейсс Фармас’ютікелc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"Місцезнаходження заявника" з відповідними змінами в тексті маркування упаковок. Зміни І типу - Зміни щодо безпеки/ефективності та фармаконагляду (інші зміни). Внесення змін до розділу МКЯ: МАРКИРОВКА. Діюча редакція: МАРКИРОВКА В соответствии с утвержденным текстом маркировки который прилагается. Пропонована редакція: МАРКИРОВКА В соответствии с утвержденным текстом маркировки. </w:t>
            </w:r>
            <w:r w:rsidRPr="00701EE4">
              <w:rPr>
                <w:rFonts w:ascii="Arial" w:hAnsi="Arial" w:cs="Arial"/>
                <w:color w:val="000000"/>
                <w:sz w:val="16"/>
                <w:szCs w:val="16"/>
              </w:rPr>
              <w:br/>
              <w:t>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UA/17514/01/01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ЦЕФТАЗИДИМ-ВІСТА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для розчину для ін'єкцій по 1 г, по 1 г порошку у скляному флаконі закупореному бромбутиловою гумовою пробкою, яка обжата алюмінієвим ковпачком; по 1 або по 10 флаконів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виробництво готового лікарського засобу та випуск серії:</w:t>
            </w:r>
            <w:r w:rsidRPr="00701EE4">
              <w:rPr>
                <w:rFonts w:ascii="Arial" w:hAnsi="Arial" w:cs="Arial"/>
                <w:color w:val="000000"/>
                <w:sz w:val="16"/>
                <w:szCs w:val="16"/>
              </w:rPr>
              <w:br/>
              <w:t xml:space="preserve">АЦС ДОБФАР С.П.А., Італiя; </w:t>
            </w:r>
            <w:r w:rsidRPr="00701EE4">
              <w:rPr>
                <w:rFonts w:ascii="Arial" w:hAnsi="Arial" w:cs="Arial"/>
                <w:color w:val="000000"/>
                <w:sz w:val="16"/>
                <w:szCs w:val="16"/>
              </w:rPr>
              <w:br/>
              <w:t>виробництво та контроль якості стерильної суміші:</w:t>
            </w:r>
            <w:r w:rsidRPr="00701EE4">
              <w:rPr>
                <w:rFonts w:ascii="Arial" w:hAnsi="Arial" w:cs="Arial"/>
                <w:color w:val="000000"/>
                <w:sz w:val="16"/>
                <w:szCs w:val="16"/>
              </w:rPr>
              <w:br/>
              <w:t>ХАНМІ ФАЙН КЕМІКАЛ КО., ЛТД., Корея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Італія/</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Корея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UA/18227/01/01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ЦЕФТРИАКСОН-ВІСТА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для розчину для ін'єкцій по 1 г, 1 або 10 флаконів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виробництво готового лікарського засобу, випуск серії:</w:t>
            </w:r>
            <w:r w:rsidRPr="00701EE4">
              <w:rPr>
                <w:rFonts w:ascii="Arial" w:hAnsi="Arial" w:cs="Arial"/>
                <w:color w:val="000000"/>
                <w:sz w:val="16"/>
                <w:szCs w:val="16"/>
              </w:rPr>
              <w:br/>
              <w:t>АЦС ДОБФАР С.П.А., Італiя;</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виробництво та контроль якості стерильної суміші:</w:t>
            </w:r>
            <w:r w:rsidRPr="00701EE4">
              <w:rPr>
                <w:rFonts w:ascii="Arial" w:hAnsi="Arial" w:cs="Arial"/>
                <w:color w:val="000000"/>
                <w:sz w:val="16"/>
                <w:szCs w:val="16"/>
              </w:rPr>
              <w:br/>
              <w:t xml:space="preserve">АЦС ДОБФАР С.П.А., Італiя; </w:t>
            </w:r>
            <w:r w:rsidRPr="00701EE4">
              <w:rPr>
                <w:rFonts w:ascii="Arial" w:hAnsi="Arial" w:cs="Arial"/>
                <w:color w:val="000000"/>
                <w:sz w:val="16"/>
                <w:szCs w:val="16"/>
              </w:rPr>
              <w:br/>
              <w:t>виробництво та контроль якості стерильної суміші:</w:t>
            </w:r>
            <w:r w:rsidRPr="00701EE4">
              <w:rPr>
                <w:rFonts w:ascii="Arial" w:hAnsi="Arial" w:cs="Arial"/>
                <w:color w:val="000000"/>
                <w:sz w:val="16"/>
                <w:szCs w:val="16"/>
              </w:rPr>
              <w:br/>
              <w:t xml:space="preserve">АЦС ДОБФАР С.П.А., Італія; </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виробництво та контроль якості стерильної суміші:</w:t>
            </w:r>
            <w:r w:rsidRPr="00701EE4">
              <w:rPr>
                <w:rFonts w:ascii="Arial" w:hAnsi="Arial" w:cs="Arial"/>
                <w:color w:val="000000"/>
                <w:sz w:val="16"/>
                <w:szCs w:val="16"/>
              </w:rPr>
              <w:br/>
              <w:t>ФРЕЗЕНІУС КАБІ іПСУМ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Італія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UA/18215/01/01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ЦИНАКАЛЬЦЕТ-ВІСТА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30 мг, по 14 таблеток у блістері; по 2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Випуск серії:</w:t>
            </w:r>
            <w:r w:rsidRPr="00701EE4">
              <w:rPr>
                <w:rFonts w:ascii="Arial" w:hAnsi="Arial" w:cs="Arial"/>
                <w:color w:val="000000"/>
                <w:sz w:val="16"/>
                <w:szCs w:val="16"/>
              </w:rPr>
              <w:br/>
              <w:t>Сінтон, с.р.о., Чеська Республіка;</w:t>
            </w:r>
            <w:r w:rsidRPr="00701EE4">
              <w:rPr>
                <w:rFonts w:ascii="Arial" w:hAnsi="Arial" w:cs="Arial"/>
                <w:color w:val="000000"/>
                <w:sz w:val="16"/>
                <w:szCs w:val="16"/>
              </w:rPr>
              <w:br/>
              <w:t>Первинне та вторинне пакування, випуск серії:</w:t>
            </w:r>
            <w:r w:rsidRPr="00701EE4">
              <w:rPr>
                <w:rFonts w:ascii="Arial" w:hAnsi="Arial" w:cs="Arial"/>
                <w:color w:val="000000"/>
                <w:sz w:val="16"/>
                <w:szCs w:val="16"/>
              </w:rPr>
              <w:br/>
              <w:t xml:space="preserve">Сінтон Хіспанія, С.Л., Іспанія; </w:t>
            </w:r>
            <w:r w:rsidRPr="00701EE4">
              <w:rPr>
                <w:rFonts w:ascii="Arial" w:hAnsi="Arial" w:cs="Arial"/>
                <w:color w:val="000000"/>
                <w:sz w:val="16"/>
                <w:szCs w:val="16"/>
              </w:rPr>
              <w:br/>
              <w:t>Виробництво:</w:t>
            </w:r>
            <w:r w:rsidRPr="00701EE4">
              <w:rPr>
                <w:rFonts w:ascii="Arial" w:hAnsi="Arial" w:cs="Arial"/>
                <w:color w:val="000000"/>
                <w:sz w:val="16"/>
                <w:szCs w:val="16"/>
              </w:rPr>
              <w:br/>
              <w:t>Сінтон Чилі Лтда., Чилі;</w:t>
            </w:r>
            <w:r w:rsidRPr="00701EE4">
              <w:rPr>
                <w:rFonts w:ascii="Arial" w:hAnsi="Arial" w:cs="Arial"/>
                <w:color w:val="000000"/>
                <w:sz w:val="16"/>
                <w:szCs w:val="16"/>
              </w:rPr>
              <w:br/>
              <w:t>Первинне та вторинне пакування:</w:t>
            </w:r>
            <w:r w:rsidRPr="00701EE4">
              <w:rPr>
                <w:rFonts w:ascii="Arial" w:hAnsi="Arial" w:cs="Arial"/>
                <w:color w:val="000000"/>
                <w:sz w:val="16"/>
                <w:szCs w:val="16"/>
              </w:rPr>
              <w:br/>
              <w:t>Джи І Фармас'ютікалс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Республіка/</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Іспанія/</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Болгарія/</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Чилі</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UA/16373/01/01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ЦИНАКАЛЬЦЕТ-ВІСТА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60 мг, по 14 таблеток у блістері; по 2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Випуск серії:</w:t>
            </w:r>
            <w:r w:rsidRPr="00701EE4">
              <w:rPr>
                <w:rFonts w:ascii="Arial" w:hAnsi="Arial" w:cs="Arial"/>
                <w:color w:val="000000"/>
                <w:sz w:val="16"/>
                <w:szCs w:val="16"/>
              </w:rPr>
              <w:br/>
              <w:t>Сінтон, с.р.о., Чеська Республіка;</w:t>
            </w:r>
            <w:r w:rsidRPr="00701EE4">
              <w:rPr>
                <w:rFonts w:ascii="Arial" w:hAnsi="Arial" w:cs="Arial"/>
                <w:color w:val="000000"/>
                <w:sz w:val="16"/>
                <w:szCs w:val="16"/>
              </w:rPr>
              <w:br/>
              <w:t>Первинне та вторинне пакування, випуск серії:</w:t>
            </w:r>
            <w:r w:rsidRPr="00701EE4">
              <w:rPr>
                <w:rFonts w:ascii="Arial" w:hAnsi="Arial" w:cs="Arial"/>
                <w:color w:val="000000"/>
                <w:sz w:val="16"/>
                <w:szCs w:val="16"/>
              </w:rPr>
              <w:br/>
              <w:t xml:space="preserve">Сінтон Хіспанія, С.Л., Іспанія; </w:t>
            </w:r>
            <w:r w:rsidRPr="00701EE4">
              <w:rPr>
                <w:rFonts w:ascii="Arial" w:hAnsi="Arial" w:cs="Arial"/>
                <w:color w:val="000000"/>
                <w:sz w:val="16"/>
                <w:szCs w:val="16"/>
              </w:rPr>
              <w:br/>
              <w:t>Виробництво:</w:t>
            </w:r>
            <w:r w:rsidRPr="00701EE4">
              <w:rPr>
                <w:rFonts w:ascii="Arial" w:hAnsi="Arial" w:cs="Arial"/>
                <w:color w:val="000000"/>
                <w:sz w:val="16"/>
                <w:szCs w:val="16"/>
              </w:rPr>
              <w:br/>
              <w:t>Сінтон Чилі Лтда., Чилі;</w:t>
            </w:r>
            <w:r w:rsidRPr="00701EE4">
              <w:rPr>
                <w:rFonts w:ascii="Arial" w:hAnsi="Arial" w:cs="Arial"/>
                <w:color w:val="000000"/>
                <w:sz w:val="16"/>
                <w:szCs w:val="16"/>
              </w:rPr>
              <w:br/>
              <w:t>Первинне та вторинне пакування:</w:t>
            </w:r>
            <w:r w:rsidRPr="00701EE4">
              <w:rPr>
                <w:rFonts w:ascii="Arial" w:hAnsi="Arial" w:cs="Arial"/>
                <w:color w:val="000000"/>
                <w:sz w:val="16"/>
                <w:szCs w:val="16"/>
              </w:rPr>
              <w:br/>
              <w:t>Джи І Фармас'ютікалс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Республіка/</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Іспанія/</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Болгарія/</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Чилі</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UA/16373/01/02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ЦИНАКАЛЬЦЕТ-ВІСТА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90 мг, по 14 таблеток у блістері; по 2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Англія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Випуск серії:</w:t>
            </w:r>
            <w:r w:rsidRPr="00701EE4">
              <w:rPr>
                <w:rFonts w:ascii="Arial" w:hAnsi="Arial" w:cs="Arial"/>
                <w:color w:val="000000"/>
                <w:sz w:val="16"/>
                <w:szCs w:val="16"/>
              </w:rPr>
              <w:br/>
              <w:t>Сінтон, с.р.о., Чеська Республіка;</w:t>
            </w:r>
            <w:r w:rsidRPr="00701EE4">
              <w:rPr>
                <w:rFonts w:ascii="Arial" w:hAnsi="Arial" w:cs="Arial"/>
                <w:color w:val="000000"/>
                <w:sz w:val="16"/>
                <w:szCs w:val="16"/>
              </w:rPr>
              <w:br/>
              <w:t>Первинне та вторинне пакування, випуск серії:</w:t>
            </w:r>
            <w:r w:rsidRPr="00701EE4">
              <w:rPr>
                <w:rFonts w:ascii="Arial" w:hAnsi="Arial" w:cs="Arial"/>
                <w:color w:val="000000"/>
                <w:sz w:val="16"/>
                <w:szCs w:val="16"/>
              </w:rPr>
              <w:br/>
              <w:t xml:space="preserve">Сінтон Хіспанія, С.Л., Іспанія; </w:t>
            </w:r>
            <w:r w:rsidRPr="00701EE4">
              <w:rPr>
                <w:rFonts w:ascii="Arial" w:hAnsi="Arial" w:cs="Arial"/>
                <w:color w:val="000000"/>
                <w:sz w:val="16"/>
                <w:szCs w:val="16"/>
              </w:rPr>
              <w:br/>
              <w:t>Виробництво:</w:t>
            </w:r>
            <w:r w:rsidRPr="00701EE4">
              <w:rPr>
                <w:rFonts w:ascii="Arial" w:hAnsi="Arial" w:cs="Arial"/>
                <w:color w:val="000000"/>
                <w:sz w:val="16"/>
                <w:szCs w:val="16"/>
              </w:rPr>
              <w:br/>
              <w:t>Сінтон Чилі Лтда., Чилі;</w:t>
            </w:r>
            <w:r w:rsidRPr="00701EE4">
              <w:rPr>
                <w:rFonts w:ascii="Arial" w:hAnsi="Arial" w:cs="Arial"/>
                <w:color w:val="000000"/>
                <w:sz w:val="16"/>
                <w:szCs w:val="16"/>
              </w:rPr>
              <w:br/>
              <w:t>Первинне та вторинне пакування:</w:t>
            </w:r>
            <w:r w:rsidRPr="00701EE4">
              <w:rPr>
                <w:rFonts w:ascii="Arial" w:hAnsi="Arial" w:cs="Arial"/>
                <w:color w:val="000000"/>
                <w:sz w:val="16"/>
                <w:szCs w:val="16"/>
              </w:rPr>
              <w:br/>
              <w:t>Джи І Фармас'ютікалс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Чеська Республіка/</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Іспанія/</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Болгарія/</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Чилі</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UA/16373/01/03</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ЦИННАРИЗИН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25 мг: по 50 таблеток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Болгарія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Виробництво нерозфасованої продукції, первинна упаковка або виробництво за повним циклом:</w:t>
            </w:r>
            <w:r w:rsidRPr="00701EE4">
              <w:rPr>
                <w:rFonts w:ascii="Arial" w:hAnsi="Arial" w:cs="Arial"/>
                <w:color w:val="000000"/>
                <w:sz w:val="16"/>
                <w:szCs w:val="16"/>
              </w:rPr>
              <w:br/>
              <w:t>АТ "Софарма", Болгарія;</w:t>
            </w:r>
            <w:r w:rsidRPr="00701EE4">
              <w:rPr>
                <w:rFonts w:ascii="Arial" w:hAnsi="Arial" w:cs="Arial"/>
                <w:color w:val="000000"/>
                <w:sz w:val="16"/>
                <w:szCs w:val="16"/>
              </w:rPr>
              <w:br/>
              <w:t>Вторинна упаковка, дозвіл на випуск серії:</w:t>
            </w:r>
            <w:r w:rsidRPr="00701EE4">
              <w:rPr>
                <w:rFonts w:ascii="Arial" w:hAnsi="Arial" w:cs="Arial"/>
                <w:color w:val="000000"/>
                <w:sz w:val="16"/>
                <w:szCs w:val="16"/>
              </w:rPr>
              <w:br/>
              <w:t>АТ "ВІТАМІНИ",</w:t>
            </w:r>
            <w:r w:rsidRPr="00701EE4">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Болгарія/</w:t>
            </w:r>
          </w:p>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01EE4">
              <w:rPr>
                <w:rFonts w:ascii="Arial" w:hAnsi="Arial" w:cs="Arial"/>
                <w:color w:val="000000"/>
                <w:sz w:val="16"/>
                <w:szCs w:val="16"/>
              </w:rPr>
              <w:br/>
              <w:t xml:space="preserve">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фармаконагляду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w:t>
            </w:r>
            <w:r w:rsidRPr="00701EE4">
              <w:rPr>
                <w:rFonts w:ascii="Arial" w:hAnsi="Arial" w:cs="Arial"/>
                <w:color w:val="000000"/>
                <w:sz w:val="16"/>
                <w:szCs w:val="16"/>
              </w:rPr>
              <w:br/>
              <w:t>Зміна місця здійснення основної діяльності з фармаконагляду. Зміна місцезнаходженя мастер-файла системи фармаконагляду та його номера.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UA/10290/01/01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ЦИННАРИЗИН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по 25 мг, in bulk № 4000 (50х80): по 50 таблеток у блістері; по 80 блістерів в поліпропіленовій коробці; in bulk № 4500 (50х90): по 50 таблеток у блістері; по 90 блістерів в поліпропіленовій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Болгарія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Болгарія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01EE4">
              <w:rPr>
                <w:rFonts w:ascii="Arial" w:hAnsi="Arial" w:cs="Arial"/>
                <w:color w:val="000000"/>
                <w:sz w:val="16"/>
                <w:szCs w:val="16"/>
              </w:rPr>
              <w:br/>
              <w:t xml:space="preserve">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фармаконагляду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w:t>
            </w:r>
            <w:r w:rsidRPr="00701EE4">
              <w:rPr>
                <w:rFonts w:ascii="Arial" w:hAnsi="Arial" w:cs="Arial"/>
                <w:color w:val="000000"/>
                <w:sz w:val="16"/>
                <w:szCs w:val="16"/>
              </w:rPr>
              <w:br/>
              <w:t>Зміна місця здійснення основної діяльності з фармаконагляду. Зміна місцезнаходженя мастер-файла системи фармаконагляду та його номера.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UA/12593/01/01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ЦИПРОФЛОКСАЦИН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 xml:space="preserve">розчин для інфузій, 200 мг/100 мл, по 100 мл в контейнері, по 1 контейнеру в полівінілхлоридній плівці в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3-х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UA/10746/01/01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ЦИТОВІР® -3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капсули; по 12 капсул у блістері; по 1 блістеру в пачці з картону; по 2 або 4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 xml:space="preserve">Товариство з обмеженою відповідальністю «КОНСАЛТИНГОВА ГРУПА «БІЗНЕСОН»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Цитомед 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Фiнляндiя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внесення змін до реєстраційних матеріалів:Зміни І типу - Адміністративні зміни. Зміна найменування та/або адреси заявника (власника реєстраційного посвідчення) Зміна адреси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 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UA/12580/01/01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sz w:val="16"/>
                <w:szCs w:val="16"/>
              </w:rPr>
            </w:pPr>
            <w:r w:rsidRPr="00701EE4">
              <w:rPr>
                <w:rFonts w:ascii="Arial" w:hAnsi="Arial" w:cs="Arial"/>
                <w:b/>
                <w:sz w:val="16"/>
                <w:szCs w:val="16"/>
              </w:rPr>
              <w:t>ЦИТОЗАР®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sz w:val="16"/>
                <w:szCs w:val="16"/>
              </w:rPr>
            </w:pPr>
            <w:r w:rsidRPr="00701EE4">
              <w:rPr>
                <w:rFonts w:ascii="Arial" w:hAnsi="Arial" w:cs="Arial"/>
                <w:sz w:val="16"/>
                <w:szCs w:val="16"/>
              </w:rPr>
              <w:t>ліофілізат для розчину для ін'єкцій по 1000 мг; 1 флакон з ліофілізатом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Корден Фарма Латіна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Італія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spacing w:after="240"/>
              <w:jc w:val="center"/>
              <w:rPr>
                <w:rFonts w:ascii="Arial" w:hAnsi="Arial" w:cs="Arial"/>
                <w:sz w:val="16"/>
                <w:szCs w:val="16"/>
              </w:rPr>
            </w:pPr>
            <w:r w:rsidRPr="00701EE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i/>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UA/4840/01/01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sz w:val="16"/>
                <w:szCs w:val="16"/>
              </w:rPr>
            </w:pPr>
            <w:r w:rsidRPr="00701EE4">
              <w:rPr>
                <w:rFonts w:ascii="Arial" w:hAnsi="Arial" w:cs="Arial"/>
                <w:b/>
                <w:sz w:val="16"/>
                <w:szCs w:val="16"/>
              </w:rPr>
              <w:t>ЦИТОЗАР®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sz w:val="16"/>
                <w:szCs w:val="16"/>
              </w:rPr>
            </w:pPr>
            <w:r w:rsidRPr="00701EE4">
              <w:rPr>
                <w:rFonts w:ascii="Arial" w:hAnsi="Arial" w:cs="Arial"/>
                <w:sz w:val="16"/>
                <w:szCs w:val="16"/>
              </w:rPr>
              <w:t>ліофілізат для розчину для ін'єкцій по 100 мг; 1 флакон з ліофілізатом та 1 ампула з розчинником (спирт бензиловий, вода для ін’єкцій) по 5 мл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виробництво, первинне пакування, вторинне пакування, контроль якості, випуск серії, випробування на стабільність:</w:t>
            </w:r>
            <w:r w:rsidRPr="00701EE4">
              <w:rPr>
                <w:rFonts w:ascii="Arial" w:hAnsi="Arial" w:cs="Arial"/>
                <w:sz w:val="16"/>
                <w:szCs w:val="16"/>
              </w:rPr>
              <w:br/>
              <w:t xml:space="preserve">Корден Фарма Латіна С.п.А., Італія; виробництво, первинне пакування та контрольне випробування розчинника: Альфасігма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Італія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spacing w:after="240"/>
              <w:jc w:val="center"/>
              <w:rPr>
                <w:rFonts w:ascii="Arial" w:hAnsi="Arial" w:cs="Arial"/>
                <w:sz w:val="16"/>
                <w:szCs w:val="16"/>
              </w:rPr>
            </w:pPr>
            <w:r w:rsidRPr="00701EE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i/>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UA/4840/01/02</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i/>
                <w:color w:val="000000"/>
                <w:sz w:val="16"/>
                <w:szCs w:val="16"/>
              </w:rPr>
            </w:pPr>
            <w:r w:rsidRPr="00701EE4">
              <w:rPr>
                <w:rFonts w:ascii="Arial" w:hAnsi="Arial" w:cs="Arial"/>
                <w:b/>
                <w:sz w:val="16"/>
                <w:szCs w:val="16"/>
              </w:rPr>
              <w:t>ЦИТРАФЛІТ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порошок для орального розчину, по 15,08 г порошку в пакеті-саше; по 2 пакети або 50 пакетів (упаковка для лікувальних закладів)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Іспанiя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Касен Рекордаті, С.Л., Іспанiя (виробник нерозфасованої продукції); Касен Рекордаті, С.Л., Іспанiя (первинна та вторинна упаковка, дозвіл на випуск серії); Лабораторіос Сальват, СА, Іспанiя (виробник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Іспанiя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sz w:val="16"/>
                <w:szCs w:val="16"/>
              </w:rPr>
              <w:t xml:space="preserve">внесення змін до реєстраційних матеріалів: </w:t>
            </w:r>
            <w:r w:rsidRPr="00701EE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Волошина Анастасія Анатоліївна.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b/>
                <w:i/>
                <w:color w:val="000000"/>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UA/13820/01/01</w:t>
            </w:r>
          </w:p>
        </w:tc>
      </w:tr>
      <w:tr w:rsidR="006F1CA8" w:rsidRPr="00701EE4" w:rsidTr="00B0351A">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F1CA8" w:rsidRPr="00701EE4" w:rsidRDefault="006F1CA8" w:rsidP="006F1CA8">
            <w:pPr>
              <w:numPr>
                <w:ilvl w:val="0"/>
                <w:numId w:val="2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1CA8" w:rsidRPr="00701EE4" w:rsidRDefault="006F1CA8" w:rsidP="00BF129B">
            <w:pPr>
              <w:tabs>
                <w:tab w:val="left" w:pos="12600"/>
              </w:tabs>
              <w:rPr>
                <w:rFonts w:ascii="Arial" w:hAnsi="Arial" w:cs="Arial"/>
                <w:b/>
                <w:sz w:val="16"/>
                <w:szCs w:val="16"/>
              </w:rPr>
            </w:pPr>
            <w:r w:rsidRPr="00701EE4">
              <w:rPr>
                <w:rFonts w:ascii="Arial" w:hAnsi="Arial" w:cs="Arial"/>
                <w:b/>
                <w:sz w:val="16"/>
                <w:szCs w:val="16"/>
              </w:rPr>
              <w:t>ЧЕМПІКС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rPr>
                <w:rFonts w:ascii="Arial" w:hAnsi="Arial" w:cs="Arial"/>
                <w:color w:val="000000"/>
                <w:sz w:val="16"/>
                <w:szCs w:val="16"/>
              </w:rPr>
            </w:pPr>
            <w:r w:rsidRPr="00701EE4">
              <w:rPr>
                <w:rFonts w:ascii="Arial" w:hAnsi="Arial" w:cs="Arial"/>
                <w:color w:val="000000"/>
                <w:sz w:val="16"/>
                <w:szCs w:val="16"/>
              </w:rPr>
              <w:t>таблетки, вкриті плівковою оболонкою, по 0,5 мг + таблетки, вкриті плівковою оболонкою, по 1 мг або таблетки, вкриті плівковою оболонкою, по 1 мг; по 11 таблеток (0,5 мг) та по 14 таблеток (1 мг) у блістерах в картонній упаковці, що розкладається; по 14 таблеток (1 мг) у блістері; по 2 блістери в картонній упаковці, що розкладається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Р-Фарм Джермані ГмбХ</w:t>
            </w:r>
            <w:r w:rsidRPr="00701EE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color w:val="000000"/>
                <w:sz w:val="16"/>
                <w:szCs w:val="16"/>
              </w:rPr>
            </w:pPr>
            <w:r w:rsidRPr="00701EE4">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w:t>
            </w:r>
            <w:r w:rsidRPr="00701EE4">
              <w:rPr>
                <w:rFonts w:ascii="Arial" w:hAnsi="Arial" w:cs="Arial"/>
                <w:sz w:val="16"/>
                <w:szCs w:val="16"/>
              </w:rPr>
              <w:br/>
              <w:t>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0351A">
            <w:pPr>
              <w:tabs>
                <w:tab w:val="left" w:pos="12600"/>
              </w:tabs>
              <w:ind w:firstLine="108"/>
              <w:jc w:val="center"/>
              <w:rPr>
                <w:rFonts w:ascii="Arial" w:hAnsi="Arial" w:cs="Arial"/>
                <w:i/>
                <w:sz w:val="16"/>
                <w:szCs w:val="16"/>
              </w:rPr>
            </w:pPr>
            <w:r w:rsidRPr="00701EE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F1CA8" w:rsidRPr="00701EE4" w:rsidRDefault="006F1CA8" w:rsidP="00BF129B">
            <w:pPr>
              <w:tabs>
                <w:tab w:val="left" w:pos="12600"/>
              </w:tabs>
              <w:jc w:val="center"/>
              <w:rPr>
                <w:rFonts w:ascii="Arial" w:hAnsi="Arial" w:cs="Arial"/>
                <w:sz w:val="16"/>
                <w:szCs w:val="16"/>
              </w:rPr>
            </w:pPr>
            <w:r w:rsidRPr="00701EE4">
              <w:rPr>
                <w:rFonts w:ascii="Arial" w:hAnsi="Arial" w:cs="Arial"/>
                <w:sz w:val="16"/>
                <w:szCs w:val="16"/>
              </w:rPr>
              <w:t>UA/9398/01/01</w:t>
            </w:r>
          </w:p>
        </w:tc>
      </w:tr>
    </w:tbl>
    <w:p w:rsidR="006F1CA8" w:rsidRPr="00701EE4" w:rsidRDefault="006F1CA8" w:rsidP="006F1CA8">
      <w:pPr>
        <w:jc w:val="center"/>
      </w:pPr>
    </w:p>
    <w:p w:rsidR="006F1CA8" w:rsidRPr="00701EE4" w:rsidRDefault="006F1CA8" w:rsidP="006F1CA8">
      <w:pPr>
        <w:jc w:val="center"/>
        <w:rPr>
          <w:rFonts w:ascii="Arial" w:hAnsi="Arial" w:cs="Arial"/>
          <w:b/>
          <w:sz w:val="28"/>
          <w:szCs w:val="28"/>
        </w:rPr>
      </w:pPr>
    </w:p>
    <w:p w:rsidR="006F1CA8" w:rsidRPr="00701EE4" w:rsidRDefault="006F1CA8" w:rsidP="006F1CA8">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6F1CA8" w:rsidRPr="00471943" w:rsidTr="00BF129B">
        <w:tc>
          <w:tcPr>
            <w:tcW w:w="7621" w:type="dxa"/>
            <w:hideMark/>
          </w:tcPr>
          <w:p w:rsidR="006F1CA8" w:rsidRPr="00701EE4" w:rsidRDefault="006F1CA8" w:rsidP="00BF129B">
            <w:pPr>
              <w:tabs>
                <w:tab w:val="left" w:pos="1985"/>
              </w:tabs>
              <w:rPr>
                <w:rFonts w:ascii="Arial" w:hAnsi="Arial" w:cs="Arial"/>
                <w:b/>
                <w:sz w:val="28"/>
                <w:szCs w:val="28"/>
              </w:rPr>
            </w:pPr>
            <w:r w:rsidRPr="00701EE4">
              <w:rPr>
                <w:rFonts w:ascii="Arial" w:hAnsi="Arial" w:cs="Arial"/>
                <w:b/>
                <w:sz w:val="28"/>
                <w:szCs w:val="28"/>
              </w:rPr>
              <w:t xml:space="preserve">Генеральний директор </w:t>
            </w:r>
          </w:p>
          <w:p w:rsidR="006F1CA8" w:rsidRPr="00701EE4" w:rsidRDefault="006F1CA8" w:rsidP="00BF129B">
            <w:pPr>
              <w:tabs>
                <w:tab w:val="left" w:pos="1985"/>
              </w:tabs>
              <w:rPr>
                <w:rFonts w:ascii="Arial" w:hAnsi="Arial" w:cs="Arial"/>
                <w:b/>
                <w:sz w:val="28"/>
                <w:szCs w:val="28"/>
              </w:rPr>
            </w:pPr>
            <w:r w:rsidRPr="00701EE4">
              <w:rPr>
                <w:rFonts w:ascii="Arial" w:hAnsi="Arial" w:cs="Arial"/>
                <w:b/>
                <w:sz w:val="28"/>
                <w:szCs w:val="28"/>
              </w:rPr>
              <w:t xml:space="preserve">Директорату фармацевтичного забезпечення          </w:t>
            </w:r>
          </w:p>
        </w:tc>
        <w:tc>
          <w:tcPr>
            <w:tcW w:w="7229" w:type="dxa"/>
          </w:tcPr>
          <w:p w:rsidR="006F1CA8" w:rsidRPr="00701EE4" w:rsidRDefault="006F1CA8" w:rsidP="00BF129B">
            <w:pPr>
              <w:jc w:val="right"/>
              <w:rPr>
                <w:rFonts w:ascii="Arial" w:hAnsi="Arial" w:cs="Arial"/>
                <w:b/>
                <w:sz w:val="28"/>
                <w:szCs w:val="28"/>
              </w:rPr>
            </w:pPr>
          </w:p>
          <w:p w:rsidR="006F1CA8" w:rsidRPr="00471943" w:rsidRDefault="006F1CA8" w:rsidP="00BF129B">
            <w:pPr>
              <w:jc w:val="right"/>
              <w:rPr>
                <w:rFonts w:ascii="Arial" w:hAnsi="Arial" w:cs="Arial"/>
                <w:b/>
                <w:sz w:val="28"/>
                <w:szCs w:val="28"/>
              </w:rPr>
            </w:pPr>
            <w:r>
              <w:rPr>
                <w:rFonts w:ascii="Arial" w:hAnsi="Arial" w:cs="Arial"/>
                <w:b/>
                <w:sz w:val="28"/>
                <w:szCs w:val="28"/>
              </w:rPr>
              <w:t>Олександр КОМАРІДА</w:t>
            </w:r>
            <w:r w:rsidRPr="00471943">
              <w:rPr>
                <w:rFonts w:ascii="Arial" w:hAnsi="Arial" w:cs="Arial"/>
                <w:b/>
                <w:sz w:val="28"/>
                <w:szCs w:val="28"/>
              </w:rPr>
              <w:t xml:space="preserve">                  </w:t>
            </w:r>
          </w:p>
        </w:tc>
      </w:tr>
    </w:tbl>
    <w:p w:rsidR="006F1CA8" w:rsidRDefault="006F1CA8" w:rsidP="006F1CA8">
      <w:pPr>
        <w:pStyle w:val="2"/>
        <w:tabs>
          <w:tab w:val="left" w:pos="12600"/>
        </w:tabs>
        <w:jc w:val="center"/>
      </w:pPr>
    </w:p>
    <w:p w:rsidR="00D74462" w:rsidRPr="008B5689" w:rsidRDefault="00D74462" w:rsidP="006D0A8F">
      <w:pPr>
        <w:rPr>
          <w:b/>
          <w:sz w:val="28"/>
          <w:szCs w:val="28"/>
          <w:lang w:val="uk-UA"/>
        </w:rPr>
      </w:pPr>
    </w:p>
    <w:sectPr w:rsidR="00D74462" w:rsidRPr="008B5689" w:rsidSect="00BF129B">
      <w:headerReference w:type="default" r:id="rId16"/>
      <w:footerReference w:type="defaul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2E5" w:rsidRDefault="007562E5" w:rsidP="00B217C6">
      <w:r>
        <w:separator/>
      </w:r>
    </w:p>
  </w:endnote>
  <w:endnote w:type="continuationSeparator" w:id="0">
    <w:p w:rsidR="007562E5" w:rsidRDefault="007562E5"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29B" w:rsidRDefault="00BF129B">
    <w:pPr>
      <w:pStyle w:val="a5"/>
      <w:jc w:val="center"/>
    </w:pPr>
  </w:p>
  <w:p w:rsidR="00BF129B" w:rsidRDefault="00BF129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29B" w:rsidRDefault="00BF129B">
    <w:pPr>
      <w:pStyle w:val="a5"/>
      <w:jc w:val="center"/>
    </w:pPr>
  </w:p>
  <w:p w:rsidR="00BF129B" w:rsidRDefault="00BF12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2E5" w:rsidRDefault="007562E5" w:rsidP="00B217C6">
      <w:r>
        <w:separator/>
      </w:r>
    </w:p>
  </w:footnote>
  <w:footnote w:type="continuationSeparator" w:id="0">
    <w:p w:rsidR="007562E5" w:rsidRDefault="007562E5"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B3CD5">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29B" w:rsidRDefault="00BF129B" w:rsidP="00BF129B">
    <w:pPr>
      <w:pStyle w:val="a3"/>
      <w:tabs>
        <w:tab w:val="center" w:pos="7313"/>
        <w:tab w:val="left" w:pos="12471"/>
      </w:tabs>
    </w:pPr>
    <w:r>
      <w:tab/>
    </w:r>
    <w:r>
      <w:tab/>
    </w:r>
    <w:r>
      <w:fldChar w:fldCharType="begin"/>
    </w:r>
    <w:r>
      <w:instrText>PAGE   \* MERGEFORMAT</w:instrText>
    </w:r>
    <w:r>
      <w:fldChar w:fldCharType="separate"/>
    </w:r>
    <w:r w:rsidR="00B0351A">
      <w:rPr>
        <w:noProof/>
      </w:rPr>
      <w:t>5</w:t>
    </w:r>
    <w:r>
      <w:fldChar w:fldCharType="end"/>
    </w:r>
    <w:r>
      <w:tab/>
    </w:r>
  </w:p>
  <w:p w:rsidR="00B308FA" w:rsidRDefault="00B308FA" w:rsidP="00BF129B">
    <w:pPr>
      <w:pStyle w:val="a3"/>
      <w:tabs>
        <w:tab w:val="center" w:pos="7313"/>
        <w:tab w:val="left" w:pos="12471"/>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29B" w:rsidRDefault="00BF129B" w:rsidP="00BF129B">
    <w:pPr>
      <w:pStyle w:val="a3"/>
      <w:tabs>
        <w:tab w:val="center" w:pos="7313"/>
        <w:tab w:val="left" w:pos="11417"/>
      </w:tabs>
    </w:pPr>
    <w:r>
      <w:tab/>
    </w:r>
    <w:r>
      <w:tab/>
    </w:r>
    <w:r>
      <w:fldChar w:fldCharType="begin"/>
    </w:r>
    <w:r>
      <w:instrText>PAGE   \* MERGEFORMAT</w:instrText>
    </w:r>
    <w:r>
      <w:fldChar w:fldCharType="separate"/>
    </w:r>
    <w:r w:rsidR="00B0351A">
      <w:rPr>
        <w:noProof/>
      </w:rPr>
      <w:t>20</w:t>
    </w:r>
    <w:r>
      <w:fldChar w:fldCharType="end"/>
    </w:r>
  </w:p>
  <w:p w:rsidR="00B0351A" w:rsidRDefault="00B0351A" w:rsidP="00BF129B">
    <w:pPr>
      <w:pStyle w:val="a3"/>
      <w:tabs>
        <w:tab w:val="center" w:pos="7313"/>
        <w:tab w:val="left" w:pos="11417"/>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29B" w:rsidRDefault="00BF129B" w:rsidP="00BF129B">
    <w:pPr>
      <w:pStyle w:val="a3"/>
      <w:tabs>
        <w:tab w:val="center" w:pos="7313"/>
        <w:tab w:val="left" w:pos="11211"/>
      </w:tabs>
    </w:pPr>
    <w:r>
      <w:tab/>
    </w:r>
    <w:r>
      <w:tab/>
    </w:r>
    <w:r>
      <w:fldChar w:fldCharType="begin"/>
    </w:r>
    <w:r>
      <w:instrText>PAGE   \* MERGEFORMAT</w:instrText>
    </w:r>
    <w:r>
      <w:fldChar w:fldCharType="separate"/>
    </w:r>
    <w:r w:rsidR="00B0351A">
      <w:rPr>
        <w:noProof/>
      </w:rPr>
      <w:t>169</w:t>
    </w:r>
    <w:r>
      <w:fldChar w:fldCharType="end"/>
    </w:r>
  </w:p>
  <w:p w:rsidR="00B0351A" w:rsidRDefault="00B0351A" w:rsidP="00BF129B">
    <w:pPr>
      <w:pStyle w:val="a3"/>
      <w:tabs>
        <w:tab w:val="center" w:pos="7313"/>
        <w:tab w:val="left" w:pos="1121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3"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7" w15:restartNumberingAfterBreak="0">
    <w:nsid w:val="25FA30E5"/>
    <w:multiLevelType w:val="multilevel"/>
    <w:tmpl w:val="F050B41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2"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5"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15:restartNumberingAfterBreak="0">
    <w:nsid w:val="706D4E62"/>
    <w:multiLevelType w:val="multilevel"/>
    <w:tmpl w:val="8962D40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3"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7"/>
  </w:num>
  <w:num w:numId="4">
    <w:abstractNumId w:val="12"/>
  </w:num>
  <w:num w:numId="5">
    <w:abstractNumId w:val="1"/>
  </w:num>
  <w:num w:numId="6">
    <w:abstractNumId w:val="23"/>
  </w:num>
  <w:num w:numId="7">
    <w:abstractNumId w:val="11"/>
  </w:num>
  <w:num w:numId="8">
    <w:abstractNumId w:val="4"/>
  </w:num>
  <w:num w:numId="9">
    <w:abstractNumId w:val="14"/>
  </w:num>
  <w:num w:numId="10">
    <w:abstractNumId w:val="19"/>
  </w:num>
  <w:num w:numId="11">
    <w:abstractNumId w:val="5"/>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6"/>
  </w:num>
  <w:num w:numId="18">
    <w:abstractNumId w:val="20"/>
  </w:num>
  <w:num w:numId="19">
    <w:abstractNumId w:val="2"/>
  </w:num>
  <w:num w:numId="20">
    <w:abstractNumId w:val="0"/>
  </w:num>
  <w:num w:numId="21">
    <w:abstractNumId w:val="3"/>
  </w:num>
  <w:num w:numId="22">
    <w:abstractNumId w:val="13"/>
  </w:num>
  <w:num w:numId="23">
    <w:abstractNumId w:val="18"/>
  </w:num>
  <w:num w:numId="24">
    <w:abstractNumId w:val="16"/>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260D"/>
    <w:rsid w:val="00093A91"/>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66DA"/>
    <w:rsid w:val="00234ACF"/>
    <w:rsid w:val="0023639F"/>
    <w:rsid w:val="002373E7"/>
    <w:rsid w:val="0024559C"/>
    <w:rsid w:val="0024586C"/>
    <w:rsid w:val="00247020"/>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976CF"/>
    <w:rsid w:val="002A03C3"/>
    <w:rsid w:val="002A4855"/>
    <w:rsid w:val="002A5F8E"/>
    <w:rsid w:val="002A6E1E"/>
    <w:rsid w:val="002A7078"/>
    <w:rsid w:val="002B2B02"/>
    <w:rsid w:val="002B33F9"/>
    <w:rsid w:val="002B4E2A"/>
    <w:rsid w:val="002B5D28"/>
    <w:rsid w:val="002B66F3"/>
    <w:rsid w:val="002B6F2B"/>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5460"/>
    <w:rsid w:val="003B58BD"/>
    <w:rsid w:val="003C1EE3"/>
    <w:rsid w:val="003C5271"/>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1DD3"/>
    <w:rsid w:val="004817EE"/>
    <w:rsid w:val="004825CB"/>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DBC"/>
    <w:rsid w:val="004D1487"/>
    <w:rsid w:val="004D1C54"/>
    <w:rsid w:val="004D3DA8"/>
    <w:rsid w:val="004D6E55"/>
    <w:rsid w:val="004D7D40"/>
    <w:rsid w:val="004E4E21"/>
    <w:rsid w:val="004E6830"/>
    <w:rsid w:val="004F6412"/>
    <w:rsid w:val="00504F7E"/>
    <w:rsid w:val="00505CFE"/>
    <w:rsid w:val="00506545"/>
    <w:rsid w:val="00507939"/>
    <w:rsid w:val="00513B4C"/>
    <w:rsid w:val="00513F98"/>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66A21"/>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B1495"/>
    <w:rsid w:val="006C238B"/>
    <w:rsid w:val="006C3575"/>
    <w:rsid w:val="006C3E67"/>
    <w:rsid w:val="006C6B60"/>
    <w:rsid w:val="006D0A8F"/>
    <w:rsid w:val="006D15D4"/>
    <w:rsid w:val="006D4113"/>
    <w:rsid w:val="006D6930"/>
    <w:rsid w:val="006D721A"/>
    <w:rsid w:val="006E10FF"/>
    <w:rsid w:val="006E7076"/>
    <w:rsid w:val="006E790E"/>
    <w:rsid w:val="006F1CA8"/>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2E5"/>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3CD5"/>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3C2C"/>
    <w:rsid w:val="00AF5051"/>
    <w:rsid w:val="00AF6F8F"/>
    <w:rsid w:val="00B0351A"/>
    <w:rsid w:val="00B058BE"/>
    <w:rsid w:val="00B13518"/>
    <w:rsid w:val="00B13841"/>
    <w:rsid w:val="00B14EDD"/>
    <w:rsid w:val="00B217C6"/>
    <w:rsid w:val="00B27351"/>
    <w:rsid w:val="00B308FA"/>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129B"/>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265E"/>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0A89F083-9DE4-4E7B-9AAF-CCCA725B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DC265E"/>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DC265E"/>
    <w:rPr>
      <w:rFonts w:ascii="Cambria" w:eastAsia="Times New Roman" w:hAnsi="Cambria" w:cs="Times New Roman"/>
      <w:b/>
      <w:bCs/>
      <w:i/>
      <w:iCs/>
      <w:sz w:val="28"/>
      <w:szCs w:val="28"/>
      <w:lang w:val="ru-RU" w:eastAsia="ru-RU"/>
    </w:rPr>
  </w:style>
  <w:style w:type="character" w:customStyle="1" w:styleId="40">
    <w:name w:val="Заголовок 4 Знак"/>
    <w:link w:val="4"/>
    <w:rsid w:val="006F1CA8"/>
    <w:rPr>
      <w:rFonts w:ascii="Times New Roman" w:hAnsi="Times New Roman"/>
      <w:b/>
      <w:bCs/>
      <w:sz w:val="28"/>
      <w:szCs w:val="28"/>
      <w:lang w:val="ru-RU" w:eastAsia="ru-RU"/>
    </w:rPr>
  </w:style>
  <w:style w:type="paragraph" w:customStyle="1" w:styleId="11">
    <w:name w:val="Обычный1"/>
    <w:basedOn w:val="a"/>
    <w:qFormat/>
    <w:rsid w:val="006F1CA8"/>
    <w:rPr>
      <w:rFonts w:eastAsia="Times New Roman"/>
      <w:sz w:val="24"/>
      <w:szCs w:val="24"/>
      <w:lang w:val="uk-UA" w:eastAsia="uk-UA"/>
    </w:rPr>
  </w:style>
  <w:style w:type="paragraph" w:customStyle="1" w:styleId="msolistparagraph0">
    <w:name w:val="msolistparagraph"/>
    <w:basedOn w:val="a"/>
    <w:uiPriority w:val="34"/>
    <w:qFormat/>
    <w:rsid w:val="006F1CA8"/>
    <w:pPr>
      <w:ind w:left="720"/>
      <w:contextualSpacing/>
    </w:pPr>
    <w:rPr>
      <w:rFonts w:eastAsia="Times New Roman"/>
      <w:sz w:val="24"/>
      <w:szCs w:val="24"/>
      <w:lang w:val="uk-UA" w:eastAsia="uk-UA"/>
    </w:rPr>
  </w:style>
  <w:style w:type="paragraph" w:customStyle="1" w:styleId="Encryption">
    <w:name w:val="Encryption"/>
    <w:basedOn w:val="a"/>
    <w:qFormat/>
    <w:rsid w:val="006F1CA8"/>
    <w:pPr>
      <w:jc w:val="both"/>
    </w:pPr>
    <w:rPr>
      <w:rFonts w:eastAsia="Times New Roman"/>
      <w:b/>
      <w:bCs/>
      <w:i/>
      <w:iCs/>
      <w:sz w:val="24"/>
      <w:szCs w:val="24"/>
      <w:lang w:val="uk-UA" w:eastAsia="uk-UA"/>
    </w:rPr>
  </w:style>
  <w:style w:type="character" w:customStyle="1" w:styleId="Heading2Char">
    <w:name w:val="Heading 2 Char"/>
    <w:link w:val="21"/>
    <w:locked/>
    <w:rsid w:val="006F1CA8"/>
    <w:rPr>
      <w:rFonts w:ascii="Arial" w:eastAsia="Times New Roman" w:hAnsi="Arial"/>
      <w:b/>
      <w:caps/>
      <w:sz w:val="16"/>
      <w:lang w:val="ru-RU" w:eastAsia="ru-RU"/>
    </w:rPr>
  </w:style>
  <w:style w:type="paragraph" w:customStyle="1" w:styleId="21">
    <w:name w:val="Заголовок 21"/>
    <w:basedOn w:val="a"/>
    <w:link w:val="Heading2Char"/>
    <w:rsid w:val="006F1CA8"/>
    <w:rPr>
      <w:rFonts w:ascii="Arial" w:eastAsia="Times New Roman" w:hAnsi="Arial"/>
      <w:b/>
      <w:caps/>
      <w:sz w:val="16"/>
    </w:rPr>
  </w:style>
  <w:style w:type="character" w:customStyle="1" w:styleId="Heading4Char">
    <w:name w:val="Heading 4 Char"/>
    <w:link w:val="41"/>
    <w:locked/>
    <w:rsid w:val="006F1CA8"/>
    <w:rPr>
      <w:rFonts w:ascii="Arial" w:eastAsia="Times New Roman" w:hAnsi="Arial"/>
      <w:b/>
      <w:lang w:val="ru-RU" w:eastAsia="ru-RU"/>
    </w:rPr>
  </w:style>
  <w:style w:type="paragraph" w:customStyle="1" w:styleId="41">
    <w:name w:val="Заголовок 41"/>
    <w:basedOn w:val="a"/>
    <w:link w:val="Heading4Char"/>
    <w:rsid w:val="006F1CA8"/>
    <w:rPr>
      <w:rFonts w:ascii="Arial" w:eastAsia="Times New Roman" w:hAnsi="Arial"/>
      <w:b/>
    </w:rPr>
  </w:style>
  <w:style w:type="table" w:styleId="a8">
    <w:name w:val="Table Grid"/>
    <w:basedOn w:val="a1"/>
    <w:uiPriority w:val="59"/>
    <w:rsid w:val="006F1C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6F1CA8"/>
    <w:rPr>
      <w:lang w:val="uk-UA"/>
    </w:rPr>
    <w:tblPr>
      <w:tblCellMar>
        <w:top w:w="0" w:type="dxa"/>
        <w:left w:w="108" w:type="dxa"/>
        <w:bottom w:w="0" w:type="dxa"/>
        <w:right w:w="108" w:type="dxa"/>
      </w:tblCellMar>
    </w:tblPr>
  </w:style>
  <w:style w:type="character" w:customStyle="1" w:styleId="csb3e8c9cf24">
    <w:name w:val="csb3e8c9cf24"/>
    <w:rsid w:val="006F1CA8"/>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6F1CA8"/>
    <w:rPr>
      <w:rFonts w:ascii="Tahoma" w:eastAsia="Times New Roman" w:hAnsi="Tahoma" w:cs="Tahoma"/>
      <w:sz w:val="16"/>
      <w:szCs w:val="16"/>
    </w:rPr>
  </w:style>
  <w:style w:type="character" w:customStyle="1" w:styleId="aa">
    <w:name w:val="Текст выноски Знак"/>
    <w:link w:val="a9"/>
    <w:semiHidden/>
    <w:rsid w:val="006F1CA8"/>
    <w:rPr>
      <w:rFonts w:ascii="Tahoma" w:eastAsia="Times New Roman" w:hAnsi="Tahoma" w:cs="Tahoma"/>
      <w:sz w:val="16"/>
      <w:szCs w:val="16"/>
      <w:lang w:val="ru-RU" w:eastAsia="ru-RU"/>
    </w:rPr>
  </w:style>
  <w:style w:type="paragraph" w:customStyle="1" w:styleId="BodyTextIndent2">
    <w:name w:val="Body Text Indent2"/>
    <w:basedOn w:val="a"/>
    <w:rsid w:val="006F1CA8"/>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6F1CA8"/>
    <w:pPr>
      <w:spacing w:before="120" w:after="120"/>
    </w:pPr>
    <w:rPr>
      <w:rFonts w:ascii="Arial" w:eastAsia="Times New Roman" w:hAnsi="Arial"/>
      <w:sz w:val="18"/>
    </w:rPr>
  </w:style>
  <w:style w:type="character" w:customStyle="1" w:styleId="BodyTextIndentChar">
    <w:name w:val="Body Text Indent Char"/>
    <w:link w:val="12"/>
    <w:locked/>
    <w:rsid w:val="006F1CA8"/>
    <w:rPr>
      <w:rFonts w:ascii="Arial" w:eastAsia="Times New Roman" w:hAnsi="Arial"/>
      <w:sz w:val="18"/>
      <w:lang w:val="ru-RU" w:eastAsia="ru-RU"/>
    </w:rPr>
  </w:style>
  <w:style w:type="character" w:customStyle="1" w:styleId="csab6e076947">
    <w:name w:val="csab6e076947"/>
    <w:rsid w:val="006F1CA8"/>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6F1CA8"/>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6F1CA8"/>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6F1CA8"/>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6F1CA8"/>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6F1CA8"/>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6F1CA8"/>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6F1CA8"/>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6F1CA8"/>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6F1CA8"/>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6F1CA8"/>
    <w:rPr>
      <w:rFonts w:eastAsia="Times New Roman"/>
      <w:sz w:val="24"/>
      <w:szCs w:val="24"/>
    </w:rPr>
  </w:style>
  <w:style w:type="character" w:customStyle="1" w:styleId="csab6e076981">
    <w:name w:val="csab6e076981"/>
    <w:rsid w:val="006F1CA8"/>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6F1CA8"/>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6F1CA8"/>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6F1CA8"/>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6F1CA8"/>
    <w:rPr>
      <w:rFonts w:ascii="Arial" w:hAnsi="Arial" w:cs="Arial" w:hint="default"/>
      <w:b/>
      <w:bCs/>
      <w:i w:val="0"/>
      <w:iCs w:val="0"/>
      <w:color w:val="000000"/>
      <w:sz w:val="18"/>
      <w:szCs w:val="18"/>
      <w:shd w:val="clear" w:color="auto" w:fill="auto"/>
    </w:rPr>
  </w:style>
  <w:style w:type="character" w:customStyle="1" w:styleId="csab6e076980">
    <w:name w:val="csab6e076980"/>
    <w:rsid w:val="006F1CA8"/>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6F1CA8"/>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6F1CA8"/>
    <w:rPr>
      <w:rFonts w:ascii="Arial" w:hAnsi="Arial" w:cs="Arial" w:hint="default"/>
      <w:b/>
      <w:bCs/>
      <w:i w:val="0"/>
      <w:iCs w:val="0"/>
      <w:color w:val="000000"/>
      <w:sz w:val="18"/>
      <w:szCs w:val="18"/>
      <w:shd w:val="clear" w:color="auto" w:fill="auto"/>
    </w:rPr>
  </w:style>
  <w:style w:type="character" w:customStyle="1" w:styleId="csab6e076961">
    <w:name w:val="csab6e076961"/>
    <w:rsid w:val="006F1CA8"/>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6F1CA8"/>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6F1CA8"/>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6F1CA8"/>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6F1CA8"/>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6F1CA8"/>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6F1CA8"/>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6F1CA8"/>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6F1CA8"/>
    <w:rPr>
      <w:rFonts w:ascii="Arial" w:hAnsi="Arial" w:cs="Arial" w:hint="default"/>
      <w:b/>
      <w:bCs/>
      <w:i w:val="0"/>
      <w:iCs w:val="0"/>
      <w:color w:val="000000"/>
      <w:sz w:val="18"/>
      <w:szCs w:val="18"/>
      <w:shd w:val="clear" w:color="auto" w:fill="auto"/>
    </w:rPr>
  </w:style>
  <w:style w:type="character" w:customStyle="1" w:styleId="csab6e0769276">
    <w:name w:val="csab6e0769276"/>
    <w:rsid w:val="006F1CA8"/>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6F1CA8"/>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6F1CA8"/>
    <w:rPr>
      <w:rFonts w:ascii="Arial" w:hAnsi="Arial" w:cs="Arial" w:hint="default"/>
      <w:b/>
      <w:bCs/>
      <w:i w:val="0"/>
      <w:iCs w:val="0"/>
      <w:color w:val="000000"/>
      <w:sz w:val="18"/>
      <w:szCs w:val="18"/>
      <w:shd w:val="clear" w:color="auto" w:fill="auto"/>
    </w:rPr>
  </w:style>
  <w:style w:type="character" w:customStyle="1" w:styleId="csf229d0ff13">
    <w:name w:val="csf229d0ff13"/>
    <w:rsid w:val="006F1CA8"/>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6F1CA8"/>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6F1CA8"/>
    <w:rPr>
      <w:rFonts w:ascii="Arial" w:hAnsi="Arial" w:cs="Arial" w:hint="default"/>
      <w:b/>
      <w:bCs/>
      <w:i w:val="0"/>
      <w:iCs w:val="0"/>
      <w:color w:val="000000"/>
      <w:sz w:val="18"/>
      <w:szCs w:val="18"/>
      <w:shd w:val="clear" w:color="auto" w:fill="auto"/>
    </w:rPr>
  </w:style>
  <w:style w:type="character" w:customStyle="1" w:styleId="csafaf5741100">
    <w:name w:val="csafaf5741100"/>
    <w:rsid w:val="006F1CA8"/>
    <w:rPr>
      <w:rFonts w:ascii="Arial" w:hAnsi="Arial" w:cs="Arial" w:hint="default"/>
      <w:b/>
      <w:bCs/>
      <w:i w:val="0"/>
      <w:iCs w:val="0"/>
      <w:color w:val="000000"/>
      <w:sz w:val="18"/>
      <w:szCs w:val="18"/>
      <w:shd w:val="clear" w:color="auto" w:fill="auto"/>
    </w:rPr>
  </w:style>
  <w:style w:type="paragraph" w:styleId="ab">
    <w:name w:val="Body Text Indent"/>
    <w:basedOn w:val="a"/>
    <w:link w:val="ac"/>
    <w:rsid w:val="006F1CA8"/>
    <w:pPr>
      <w:spacing w:after="120"/>
      <w:ind w:left="283"/>
    </w:pPr>
    <w:rPr>
      <w:rFonts w:eastAsia="Times New Roman"/>
      <w:sz w:val="24"/>
      <w:szCs w:val="24"/>
    </w:rPr>
  </w:style>
  <w:style w:type="character" w:customStyle="1" w:styleId="ac">
    <w:name w:val="Основной текст с отступом Знак"/>
    <w:link w:val="ab"/>
    <w:rsid w:val="006F1CA8"/>
    <w:rPr>
      <w:rFonts w:ascii="Times New Roman" w:eastAsia="Times New Roman" w:hAnsi="Times New Roman"/>
      <w:sz w:val="24"/>
      <w:szCs w:val="24"/>
      <w:lang w:val="ru-RU" w:eastAsia="ru-RU"/>
    </w:rPr>
  </w:style>
  <w:style w:type="character" w:customStyle="1" w:styleId="csf229d0ff16">
    <w:name w:val="csf229d0ff16"/>
    <w:rsid w:val="006F1CA8"/>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6F1CA8"/>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6F1CA8"/>
    <w:pPr>
      <w:spacing w:after="120"/>
    </w:pPr>
    <w:rPr>
      <w:rFonts w:eastAsia="Times New Roman"/>
      <w:sz w:val="16"/>
      <w:szCs w:val="16"/>
      <w:lang w:val="uk-UA" w:eastAsia="uk-UA"/>
    </w:rPr>
  </w:style>
  <w:style w:type="character" w:customStyle="1" w:styleId="34">
    <w:name w:val="Основной текст 3 Знак"/>
    <w:link w:val="33"/>
    <w:rsid w:val="006F1CA8"/>
    <w:rPr>
      <w:rFonts w:ascii="Times New Roman" w:eastAsia="Times New Roman" w:hAnsi="Times New Roman"/>
      <w:sz w:val="16"/>
      <w:szCs w:val="16"/>
    </w:rPr>
  </w:style>
  <w:style w:type="character" w:customStyle="1" w:styleId="csab6e076931">
    <w:name w:val="csab6e076931"/>
    <w:rsid w:val="006F1CA8"/>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6F1CA8"/>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6F1CA8"/>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6F1CA8"/>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6F1CA8"/>
    <w:pPr>
      <w:ind w:firstLine="708"/>
      <w:jc w:val="both"/>
    </w:pPr>
    <w:rPr>
      <w:rFonts w:ascii="Arial" w:eastAsia="Times New Roman" w:hAnsi="Arial"/>
      <w:b/>
      <w:sz w:val="18"/>
      <w:lang w:val="uk-UA"/>
    </w:rPr>
  </w:style>
  <w:style w:type="character" w:customStyle="1" w:styleId="csf229d0ff25">
    <w:name w:val="csf229d0ff25"/>
    <w:rsid w:val="006F1CA8"/>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6F1CA8"/>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6F1CA8"/>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6F1CA8"/>
    <w:pPr>
      <w:ind w:firstLine="708"/>
      <w:jc w:val="both"/>
    </w:pPr>
    <w:rPr>
      <w:rFonts w:ascii="Arial" w:eastAsia="Times New Roman" w:hAnsi="Arial"/>
      <w:b/>
      <w:sz w:val="18"/>
      <w:lang w:val="uk-UA" w:eastAsia="uk-UA"/>
    </w:rPr>
  </w:style>
  <w:style w:type="character" w:customStyle="1" w:styleId="cs95e872d01">
    <w:name w:val="cs95e872d01"/>
    <w:rsid w:val="006F1CA8"/>
  </w:style>
  <w:style w:type="paragraph" w:customStyle="1" w:styleId="cse71256d6">
    <w:name w:val="cse71256d6"/>
    <w:basedOn w:val="a"/>
    <w:rsid w:val="006F1CA8"/>
    <w:pPr>
      <w:ind w:left="1440"/>
    </w:pPr>
    <w:rPr>
      <w:rFonts w:eastAsia="Times New Roman"/>
      <w:sz w:val="24"/>
      <w:szCs w:val="24"/>
      <w:lang w:val="uk-UA" w:eastAsia="uk-UA"/>
    </w:rPr>
  </w:style>
  <w:style w:type="character" w:customStyle="1" w:styleId="csb3e8c9cf10">
    <w:name w:val="csb3e8c9cf10"/>
    <w:rsid w:val="006F1CA8"/>
    <w:rPr>
      <w:rFonts w:ascii="Arial" w:hAnsi="Arial" w:cs="Arial" w:hint="default"/>
      <w:b/>
      <w:bCs/>
      <w:i w:val="0"/>
      <w:iCs w:val="0"/>
      <w:color w:val="000000"/>
      <w:sz w:val="18"/>
      <w:szCs w:val="18"/>
      <w:shd w:val="clear" w:color="auto" w:fill="auto"/>
    </w:rPr>
  </w:style>
  <w:style w:type="character" w:customStyle="1" w:styleId="csafaf574127">
    <w:name w:val="csafaf574127"/>
    <w:rsid w:val="006F1CA8"/>
    <w:rPr>
      <w:rFonts w:ascii="Arial" w:hAnsi="Arial" w:cs="Arial" w:hint="default"/>
      <w:b/>
      <w:bCs/>
      <w:i w:val="0"/>
      <w:iCs w:val="0"/>
      <w:color w:val="000000"/>
      <w:sz w:val="18"/>
      <w:szCs w:val="18"/>
      <w:shd w:val="clear" w:color="auto" w:fill="auto"/>
    </w:rPr>
  </w:style>
  <w:style w:type="character" w:customStyle="1" w:styleId="csf229d0ff10">
    <w:name w:val="csf229d0ff10"/>
    <w:rsid w:val="006F1CA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6F1CA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6F1CA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6F1CA8"/>
    <w:rPr>
      <w:rFonts w:ascii="Arial" w:hAnsi="Arial" w:cs="Arial" w:hint="default"/>
      <w:b/>
      <w:bCs/>
      <w:i w:val="0"/>
      <w:iCs w:val="0"/>
      <w:color w:val="000000"/>
      <w:sz w:val="18"/>
      <w:szCs w:val="18"/>
      <w:shd w:val="clear" w:color="auto" w:fill="auto"/>
    </w:rPr>
  </w:style>
  <w:style w:type="character" w:customStyle="1" w:styleId="csafaf5741106">
    <w:name w:val="csafaf5741106"/>
    <w:rsid w:val="006F1CA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6F1CA8"/>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6F1CA8"/>
    <w:pPr>
      <w:ind w:firstLine="708"/>
      <w:jc w:val="both"/>
    </w:pPr>
    <w:rPr>
      <w:rFonts w:ascii="Arial" w:eastAsia="Times New Roman" w:hAnsi="Arial"/>
      <w:b/>
      <w:sz w:val="18"/>
      <w:lang w:val="uk-UA" w:eastAsia="uk-UA"/>
    </w:rPr>
  </w:style>
  <w:style w:type="character" w:customStyle="1" w:styleId="csafaf5741216">
    <w:name w:val="csafaf5741216"/>
    <w:rsid w:val="006F1CA8"/>
    <w:rPr>
      <w:rFonts w:ascii="Arial" w:hAnsi="Arial" w:cs="Arial" w:hint="default"/>
      <w:b/>
      <w:bCs/>
      <w:i w:val="0"/>
      <w:iCs w:val="0"/>
      <w:color w:val="000000"/>
      <w:sz w:val="18"/>
      <w:szCs w:val="18"/>
      <w:shd w:val="clear" w:color="auto" w:fill="auto"/>
    </w:rPr>
  </w:style>
  <w:style w:type="character" w:customStyle="1" w:styleId="csf229d0ff19">
    <w:name w:val="csf229d0ff19"/>
    <w:rsid w:val="006F1CA8"/>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6F1CA8"/>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6F1CA8"/>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6F1CA8"/>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6F1CA8"/>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6F1CA8"/>
    <w:pPr>
      <w:ind w:firstLine="708"/>
      <w:jc w:val="both"/>
    </w:pPr>
    <w:rPr>
      <w:rFonts w:ascii="Arial" w:eastAsia="Times New Roman" w:hAnsi="Arial"/>
      <w:b/>
      <w:sz w:val="18"/>
      <w:lang w:val="uk-UA" w:eastAsia="uk-UA"/>
    </w:rPr>
  </w:style>
  <w:style w:type="character" w:customStyle="1" w:styleId="csf229d0ff14">
    <w:name w:val="csf229d0ff14"/>
    <w:rsid w:val="006F1CA8"/>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6F1CA8"/>
    <w:rPr>
      <w:rFonts w:eastAsia="Times New Roman"/>
      <w:sz w:val="24"/>
      <w:szCs w:val="24"/>
      <w:lang w:val="uk-UA" w:eastAsia="uk-UA"/>
    </w:rPr>
  </w:style>
  <w:style w:type="paragraph" w:customStyle="1" w:styleId="1100">
    <w:name w:val="Основной текст с отступом110"/>
    <w:basedOn w:val="a"/>
    <w:rsid w:val="006F1CA8"/>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6F1CA8"/>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6F1CA8"/>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6F1CA8"/>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6F1CA8"/>
    <w:pPr>
      <w:ind w:firstLine="708"/>
      <w:jc w:val="both"/>
    </w:pPr>
    <w:rPr>
      <w:rFonts w:ascii="Arial" w:eastAsia="Times New Roman" w:hAnsi="Arial"/>
      <w:b/>
      <w:sz w:val="18"/>
      <w:lang w:val="uk-UA" w:eastAsia="uk-UA"/>
    </w:rPr>
  </w:style>
  <w:style w:type="character" w:customStyle="1" w:styleId="csab6e0769225">
    <w:name w:val="csab6e0769225"/>
    <w:rsid w:val="006F1CA8"/>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6F1CA8"/>
    <w:pPr>
      <w:ind w:firstLine="708"/>
      <w:jc w:val="both"/>
    </w:pPr>
    <w:rPr>
      <w:rFonts w:ascii="Arial" w:eastAsia="Times New Roman" w:hAnsi="Arial"/>
      <w:b/>
      <w:sz w:val="18"/>
      <w:lang w:val="uk-UA" w:eastAsia="uk-UA"/>
    </w:rPr>
  </w:style>
  <w:style w:type="character" w:customStyle="1" w:styleId="csb3e8c9cf3">
    <w:name w:val="csb3e8c9cf3"/>
    <w:rsid w:val="006F1CA8"/>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6F1CA8"/>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6F1CA8"/>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6F1CA8"/>
    <w:pPr>
      <w:ind w:firstLine="708"/>
      <w:jc w:val="both"/>
    </w:pPr>
    <w:rPr>
      <w:rFonts w:ascii="Arial" w:eastAsia="Times New Roman" w:hAnsi="Arial"/>
      <w:b/>
      <w:sz w:val="18"/>
      <w:lang w:val="uk-UA" w:eastAsia="uk-UA"/>
    </w:rPr>
  </w:style>
  <w:style w:type="character" w:customStyle="1" w:styleId="csb86c8cfe1">
    <w:name w:val="csb86c8cfe1"/>
    <w:rsid w:val="006F1CA8"/>
    <w:rPr>
      <w:rFonts w:ascii="Times New Roman" w:hAnsi="Times New Roman" w:cs="Times New Roman" w:hint="default"/>
      <w:b/>
      <w:bCs/>
      <w:i w:val="0"/>
      <w:iCs w:val="0"/>
      <w:color w:val="000000"/>
      <w:sz w:val="24"/>
      <w:szCs w:val="24"/>
    </w:rPr>
  </w:style>
  <w:style w:type="character" w:customStyle="1" w:styleId="csf229d0ff21">
    <w:name w:val="csf229d0ff21"/>
    <w:rsid w:val="006F1CA8"/>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6F1CA8"/>
    <w:pPr>
      <w:ind w:firstLine="708"/>
      <w:jc w:val="both"/>
    </w:pPr>
    <w:rPr>
      <w:rFonts w:ascii="Arial" w:eastAsia="Times New Roman" w:hAnsi="Arial"/>
      <w:b/>
      <w:sz w:val="18"/>
      <w:lang w:val="uk-UA" w:eastAsia="uk-UA"/>
    </w:rPr>
  </w:style>
  <w:style w:type="character" w:customStyle="1" w:styleId="csf229d0ff26">
    <w:name w:val="csf229d0ff26"/>
    <w:rsid w:val="006F1CA8"/>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6F1CA8"/>
    <w:pPr>
      <w:jc w:val="both"/>
    </w:pPr>
    <w:rPr>
      <w:rFonts w:ascii="Arial" w:eastAsia="Times New Roman" w:hAnsi="Arial"/>
      <w:sz w:val="24"/>
      <w:szCs w:val="24"/>
      <w:lang w:val="uk-UA" w:eastAsia="uk-UA"/>
    </w:rPr>
  </w:style>
  <w:style w:type="character" w:customStyle="1" w:styleId="cs8c2cf3831">
    <w:name w:val="cs8c2cf3831"/>
    <w:rsid w:val="006F1CA8"/>
    <w:rPr>
      <w:rFonts w:ascii="Arial" w:hAnsi="Arial" w:cs="Arial" w:hint="default"/>
      <w:b/>
      <w:bCs/>
      <w:i/>
      <w:iCs/>
      <w:color w:val="102B56"/>
      <w:sz w:val="18"/>
      <w:szCs w:val="18"/>
      <w:shd w:val="clear" w:color="auto" w:fill="auto"/>
    </w:rPr>
  </w:style>
  <w:style w:type="character" w:customStyle="1" w:styleId="csd71f5e5a1">
    <w:name w:val="csd71f5e5a1"/>
    <w:rsid w:val="006F1CA8"/>
    <w:rPr>
      <w:rFonts w:ascii="Arial" w:hAnsi="Arial" w:cs="Arial" w:hint="default"/>
      <w:b w:val="0"/>
      <w:bCs w:val="0"/>
      <w:i/>
      <w:iCs/>
      <w:color w:val="102B56"/>
      <w:sz w:val="18"/>
      <w:szCs w:val="18"/>
      <w:shd w:val="clear" w:color="auto" w:fill="auto"/>
    </w:rPr>
  </w:style>
  <w:style w:type="character" w:customStyle="1" w:styleId="cs8f6c24af1">
    <w:name w:val="cs8f6c24af1"/>
    <w:rsid w:val="006F1CA8"/>
    <w:rPr>
      <w:rFonts w:ascii="Arial" w:hAnsi="Arial" w:cs="Arial" w:hint="default"/>
      <w:b/>
      <w:bCs/>
      <w:i w:val="0"/>
      <w:iCs w:val="0"/>
      <w:color w:val="102B56"/>
      <w:sz w:val="18"/>
      <w:szCs w:val="18"/>
      <w:shd w:val="clear" w:color="auto" w:fill="auto"/>
    </w:rPr>
  </w:style>
  <w:style w:type="character" w:customStyle="1" w:styleId="csa5a0f5421">
    <w:name w:val="csa5a0f5421"/>
    <w:rsid w:val="006F1CA8"/>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6F1CA8"/>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6F1CA8"/>
    <w:pPr>
      <w:ind w:firstLine="708"/>
      <w:jc w:val="both"/>
    </w:pPr>
    <w:rPr>
      <w:rFonts w:ascii="Arial" w:eastAsia="Times New Roman" w:hAnsi="Arial"/>
      <w:b/>
      <w:sz w:val="18"/>
      <w:lang w:val="uk-UA" w:eastAsia="uk-UA"/>
    </w:rPr>
  </w:style>
  <w:style w:type="character" w:styleId="ad">
    <w:name w:val="line number"/>
    <w:uiPriority w:val="99"/>
    <w:rsid w:val="006F1CA8"/>
    <w:rPr>
      <w:rFonts w:ascii="Segoe UI" w:hAnsi="Segoe UI" w:cs="Segoe UI"/>
      <w:color w:val="000000"/>
      <w:sz w:val="18"/>
      <w:szCs w:val="18"/>
    </w:rPr>
  </w:style>
  <w:style w:type="character" w:styleId="ae">
    <w:name w:val="Hyperlink"/>
    <w:uiPriority w:val="99"/>
    <w:rsid w:val="006F1CA8"/>
    <w:rPr>
      <w:rFonts w:ascii="Segoe UI" w:hAnsi="Segoe UI" w:cs="Segoe UI"/>
      <w:color w:val="0000FF"/>
      <w:sz w:val="18"/>
      <w:szCs w:val="18"/>
      <w:u w:val="single"/>
    </w:rPr>
  </w:style>
  <w:style w:type="paragraph" w:customStyle="1" w:styleId="23">
    <w:name w:val="Основной текст с отступом23"/>
    <w:basedOn w:val="a"/>
    <w:rsid w:val="006F1CA8"/>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6F1CA8"/>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6F1CA8"/>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6F1CA8"/>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6F1CA8"/>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6F1CA8"/>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6F1CA8"/>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6F1CA8"/>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6F1CA8"/>
    <w:pPr>
      <w:ind w:firstLine="708"/>
      <w:jc w:val="both"/>
    </w:pPr>
    <w:rPr>
      <w:rFonts w:ascii="Arial" w:eastAsia="Times New Roman" w:hAnsi="Arial"/>
      <w:b/>
      <w:sz w:val="18"/>
      <w:lang w:val="uk-UA" w:eastAsia="uk-UA"/>
    </w:rPr>
  </w:style>
  <w:style w:type="character" w:customStyle="1" w:styleId="csa939b0971">
    <w:name w:val="csa939b0971"/>
    <w:rsid w:val="006F1CA8"/>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F1CA8"/>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6F1CA8"/>
    <w:pPr>
      <w:ind w:firstLine="708"/>
      <w:jc w:val="both"/>
    </w:pPr>
    <w:rPr>
      <w:rFonts w:ascii="Arial" w:eastAsia="Times New Roman" w:hAnsi="Arial"/>
      <w:b/>
      <w:sz w:val="18"/>
      <w:lang w:val="uk-UA" w:eastAsia="uk-UA"/>
    </w:rPr>
  </w:style>
  <w:style w:type="character" w:styleId="af">
    <w:name w:val="annotation reference"/>
    <w:semiHidden/>
    <w:unhideWhenUsed/>
    <w:rsid w:val="006F1CA8"/>
    <w:rPr>
      <w:sz w:val="16"/>
      <w:szCs w:val="16"/>
    </w:rPr>
  </w:style>
  <w:style w:type="paragraph" w:styleId="af0">
    <w:name w:val="annotation text"/>
    <w:basedOn w:val="a"/>
    <w:link w:val="af1"/>
    <w:semiHidden/>
    <w:unhideWhenUsed/>
    <w:rsid w:val="006F1CA8"/>
    <w:rPr>
      <w:rFonts w:eastAsia="Times New Roman"/>
      <w:lang w:val="uk-UA" w:eastAsia="uk-UA"/>
    </w:rPr>
  </w:style>
  <w:style w:type="character" w:customStyle="1" w:styleId="af1">
    <w:name w:val="Текст примечания Знак"/>
    <w:link w:val="af0"/>
    <w:semiHidden/>
    <w:rsid w:val="006F1CA8"/>
    <w:rPr>
      <w:rFonts w:ascii="Times New Roman" w:eastAsia="Times New Roman" w:hAnsi="Times New Roman"/>
    </w:rPr>
  </w:style>
  <w:style w:type="paragraph" w:styleId="af2">
    <w:name w:val="annotation subject"/>
    <w:basedOn w:val="af0"/>
    <w:next w:val="af0"/>
    <w:link w:val="af3"/>
    <w:semiHidden/>
    <w:unhideWhenUsed/>
    <w:rsid w:val="006F1CA8"/>
    <w:rPr>
      <w:b/>
      <w:bCs/>
    </w:rPr>
  </w:style>
  <w:style w:type="character" w:customStyle="1" w:styleId="af3">
    <w:name w:val="Тема примечания Знак"/>
    <w:link w:val="af2"/>
    <w:semiHidden/>
    <w:rsid w:val="006F1CA8"/>
    <w:rPr>
      <w:rFonts w:ascii="Times New Roman" w:eastAsia="Times New Roman" w:hAnsi="Times New Roman"/>
      <w:b/>
      <w:bCs/>
    </w:rPr>
  </w:style>
  <w:style w:type="paragraph" w:styleId="af4">
    <w:name w:val="Revision"/>
    <w:hidden/>
    <w:uiPriority w:val="99"/>
    <w:semiHidden/>
    <w:rsid w:val="006F1CA8"/>
    <w:rPr>
      <w:rFonts w:ascii="Times New Roman" w:eastAsia="Times New Roman" w:hAnsi="Times New Roman"/>
      <w:sz w:val="24"/>
      <w:szCs w:val="24"/>
      <w:lang w:val="uk-UA" w:eastAsia="uk-UA"/>
    </w:rPr>
  </w:style>
  <w:style w:type="character" w:customStyle="1" w:styleId="csb3e8c9cf69">
    <w:name w:val="csb3e8c9cf69"/>
    <w:rsid w:val="006F1CA8"/>
    <w:rPr>
      <w:rFonts w:ascii="Arial" w:hAnsi="Arial" w:cs="Arial" w:hint="default"/>
      <w:b/>
      <w:bCs/>
      <w:i w:val="0"/>
      <w:iCs w:val="0"/>
      <w:color w:val="000000"/>
      <w:sz w:val="18"/>
      <w:szCs w:val="18"/>
      <w:shd w:val="clear" w:color="auto" w:fill="auto"/>
    </w:rPr>
  </w:style>
  <w:style w:type="character" w:customStyle="1" w:styleId="csf229d0ff64">
    <w:name w:val="csf229d0ff64"/>
    <w:rsid w:val="006F1CA8"/>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6F1CA8"/>
    <w:rPr>
      <w:rFonts w:ascii="Arial" w:eastAsia="Times New Roman" w:hAnsi="Arial"/>
      <w:sz w:val="24"/>
      <w:szCs w:val="24"/>
      <w:lang w:val="uk-UA" w:eastAsia="uk-UA"/>
    </w:rPr>
  </w:style>
  <w:style w:type="character" w:customStyle="1" w:styleId="csd398459525">
    <w:name w:val="csd398459525"/>
    <w:rsid w:val="006F1CA8"/>
    <w:rPr>
      <w:rFonts w:ascii="Arial" w:hAnsi="Arial" w:cs="Arial" w:hint="default"/>
      <w:b/>
      <w:bCs/>
      <w:i/>
      <w:iCs/>
      <w:color w:val="000000"/>
      <w:sz w:val="18"/>
      <w:szCs w:val="18"/>
      <w:u w:val="single"/>
      <w:shd w:val="clear" w:color="auto" w:fill="auto"/>
    </w:rPr>
  </w:style>
  <w:style w:type="character" w:customStyle="1" w:styleId="csd3c90d4325">
    <w:name w:val="csd3c90d4325"/>
    <w:rsid w:val="006F1CA8"/>
    <w:rPr>
      <w:rFonts w:ascii="Arial" w:hAnsi="Arial" w:cs="Arial" w:hint="default"/>
      <w:b w:val="0"/>
      <w:bCs w:val="0"/>
      <w:i/>
      <w:iCs/>
      <w:color w:val="000000"/>
      <w:sz w:val="18"/>
      <w:szCs w:val="18"/>
      <w:shd w:val="clear" w:color="auto" w:fill="auto"/>
    </w:rPr>
  </w:style>
  <w:style w:type="character" w:customStyle="1" w:styleId="csb86c8cfe3">
    <w:name w:val="csb86c8cfe3"/>
    <w:rsid w:val="006F1CA8"/>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6F1CA8"/>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6F1CA8"/>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6F1CA8"/>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6F1CA8"/>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6F1CA8"/>
    <w:pPr>
      <w:ind w:firstLine="708"/>
      <w:jc w:val="both"/>
    </w:pPr>
    <w:rPr>
      <w:rFonts w:ascii="Arial" w:eastAsia="Times New Roman" w:hAnsi="Arial"/>
      <w:b/>
      <w:sz w:val="18"/>
      <w:lang w:val="uk-UA" w:eastAsia="uk-UA"/>
    </w:rPr>
  </w:style>
  <w:style w:type="character" w:customStyle="1" w:styleId="csab6e076977">
    <w:name w:val="csab6e076977"/>
    <w:rsid w:val="006F1CA8"/>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6F1CA8"/>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6F1CA8"/>
    <w:rPr>
      <w:rFonts w:ascii="Arial" w:hAnsi="Arial" w:cs="Arial" w:hint="default"/>
      <w:b/>
      <w:bCs/>
      <w:i w:val="0"/>
      <w:iCs w:val="0"/>
      <w:color w:val="000000"/>
      <w:sz w:val="18"/>
      <w:szCs w:val="18"/>
      <w:shd w:val="clear" w:color="auto" w:fill="auto"/>
    </w:rPr>
  </w:style>
  <w:style w:type="character" w:customStyle="1" w:styleId="cs607602ac2">
    <w:name w:val="cs607602ac2"/>
    <w:rsid w:val="006F1CA8"/>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F1CA8"/>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6F1CA8"/>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6F1CA8"/>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6F1CA8"/>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6F1CA8"/>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6F1CA8"/>
    <w:pPr>
      <w:ind w:firstLine="708"/>
      <w:jc w:val="both"/>
    </w:pPr>
    <w:rPr>
      <w:rFonts w:ascii="Arial" w:eastAsia="Times New Roman" w:hAnsi="Arial"/>
      <w:b/>
      <w:sz w:val="18"/>
      <w:lang w:val="uk-UA" w:eastAsia="uk-UA"/>
    </w:rPr>
  </w:style>
  <w:style w:type="character" w:customStyle="1" w:styleId="csab6e0769291">
    <w:name w:val="csab6e0769291"/>
    <w:rsid w:val="006F1CA8"/>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F1CA8"/>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6F1CA8"/>
    <w:pPr>
      <w:ind w:firstLine="708"/>
      <w:jc w:val="both"/>
    </w:pPr>
    <w:rPr>
      <w:rFonts w:ascii="Arial" w:eastAsia="Times New Roman" w:hAnsi="Arial"/>
      <w:b/>
      <w:sz w:val="18"/>
      <w:lang w:val="uk-UA" w:eastAsia="uk-UA"/>
    </w:rPr>
  </w:style>
  <w:style w:type="character" w:customStyle="1" w:styleId="csf562b92915">
    <w:name w:val="csf562b92915"/>
    <w:rsid w:val="006F1CA8"/>
    <w:rPr>
      <w:rFonts w:ascii="Arial" w:hAnsi="Arial" w:cs="Arial" w:hint="default"/>
      <w:b/>
      <w:bCs/>
      <w:i/>
      <w:iCs/>
      <w:color w:val="000000"/>
      <w:sz w:val="18"/>
      <w:szCs w:val="18"/>
      <w:shd w:val="clear" w:color="auto" w:fill="auto"/>
    </w:rPr>
  </w:style>
  <w:style w:type="character" w:customStyle="1" w:styleId="cseed234731">
    <w:name w:val="cseed234731"/>
    <w:rsid w:val="006F1CA8"/>
    <w:rPr>
      <w:rFonts w:ascii="Arial" w:hAnsi="Arial" w:cs="Arial" w:hint="default"/>
      <w:b/>
      <w:bCs/>
      <w:i/>
      <w:iCs/>
      <w:color w:val="000000"/>
      <w:sz w:val="12"/>
      <w:szCs w:val="12"/>
      <w:shd w:val="clear" w:color="auto" w:fill="auto"/>
    </w:rPr>
  </w:style>
  <w:style w:type="character" w:customStyle="1" w:styleId="csb3e8c9cf35">
    <w:name w:val="csb3e8c9cf35"/>
    <w:rsid w:val="006F1CA8"/>
    <w:rPr>
      <w:rFonts w:ascii="Arial" w:hAnsi="Arial" w:cs="Arial" w:hint="default"/>
      <w:b/>
      <w:bCs/>
      <w:i w:val="0"/>
      <w:iCs w:val="0"/>
      <w:color w:val="000000"/>
      <w:sz w:val="18"/>
      <w:szCs w:val="18"/>
      <w:shd w:val="clear" w:color="auto" w:fill="auto"/>
    </w:rPr>
  </w:style>
  <w:style w:type="character" w:customStyle="1" w:styleId="csb3e8c9cf28">
    <w:name w:val="csb3e8c9cf28"/>
    <w:rsid w:val="006F1CA8"/>
    <w:rPr>
      <w:rFonts w:ascii="Arial" w:hAnsi="Arial" w:cs="Arial" w:hint="default"/>
      <w:b/>
      <w:bCs/>
      <w:i w:val="0"/>
      <w:iCs w:val="0"/>
      <w:color w:val="000000"/>
      <w:sz w:val="18"/>
      <w:szCs w:val="18"/>
      <w:shd w:val="clear" w:color="auto" w:fill="auto"/>
    </w:rPr>
  </w:style>
  <w:style w:type="character" w:customStyle="1" w:styleId="csf562b9296">
    <w:name w:val="csf562b9296"/>
    <w:rsid w:val="006F1CA8"/>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F1CA8"/>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6F1CA8"/>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6F1CA8"/>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6F1CA8"/>
    <w:pPr>
      <w:ind w:firstLine="708"/>
      <w:jc w:val="both"/>
    </w:pPr>
    <w:rPr>
      <w:rFonts w:ascii="Arial" w:eastAsia="Times New Roman" w:hAnsi="Arial"/>
      <w:b/>
      <w:sz w:val="18"/>
      <w:lang w:val="uk-UA" w:eastAsia="uk-UA"/>
    </w:rPr>
  </w:style>
  <w:style w:type="character" w:customStyle="1" w:styleId="csab6e076930">
    <w:name w:val="csab6e076930"/>
    <w:rsid w:val="006F1CA8"/>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F1CA8"/>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6F1CA8"/>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6F1CA8"/>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6F1CA8"/>
    <w:pPr>
      <w:ind w:firstLine="708"/>
      <w:jc w:val="both"/>
    </w:pPr>
    <w:rPr>
      <w:rFonts w:ascii="Arial" w:eastAsia="Times New Roman" w:hAnsi="Arial"/>
      <w:b/>
      <w:sz w:val="18"/>
      <w:lang w:val="uk-UA" w:eastAsia="uk-UA"/>
    </w:rPr>
  </w:style>
  <w:style w:type="paragraph" w:customStyle="1" w:styleId="24">
    <w:name w:val="Обычный2"/>
    <w:rsid w:val="006F1CA8"/>
    <w:rPr>
      <w:rFonts w:ascii="Times New Roman" w:eastAsia="Times New Roman" w:hAnsi="Times New Roman"/>
      <w:sz w:val="24"/>
      <w:lang w:val="uk-UA" w:eastAsia="ru-RU"/>
    </w:rPr>
  </w:style>
  <w:style w:type="paragraph" w:customStyle="1" w:styleId="220">
    <w:name w:val="Основной текст с отступом22"/>
    <w:basedOn w:val="a"/>
    <w:rsid w:val="006F1CA8"/>
    <w:pPr>
      <w:spacing w:before="120" w:after="120"/>
    </w:pPr>
    <w:rPr>
      <w:rFonts w:ascii="Arial" w:eastAsia="Times New Roman" w:hAnsi="Arial"/>
      <w:sz w:val="18"/>
    </w:rPr>
  </w:style>
  <w:style w:type="paragraph" w:customStyle="1" w:styleId="221">
    <w:name w:val="Заголовок 22"/>
    <w:basedOn w:val="a"/>
    <w:rsid w:val="006F1CA8"/>
    <w:rPr>
      <w:rFonts w:ascii="Arial" w:eastAsia="Times New Roman" w:hAnsi="Arial"/>
      <w:b/>
      <w:caps/>
      <w:sz w:val="16"/>
    </w:rPr>
  </w:style>
  <w:style w:type="paragraph" w:customStyle="1" w:styleId="421">
    <w:name w:val="Заголовок 42"/>
    <w:basedOn w:val="a"/>
    <w:rsid w:val="006F1CA8"/>
    <w:rPr>
      <w:rFonts w:ascii="Arial" w:eastAsia="Times New Roman" w:hAnsi="Arial"/>
      <w:b/>
    </w:rPr>
  </w:style>
  <w:style w:type="paragraph" w:customStyle="1" w:styleId="3a">
    <w:name w:val="Обычный3"/>
    <w:rsid w:val="006F1CA8"/>
    <w:rPr>
      <w:rFonts w:ascii="Times New Roman" w:eastAsia="Times New Roman" w:hAnsi="Times New Roman"/>
      <w:sz w:val="24"/>
      <w:lang w:val="uk-UA" w:eastAsia="ru-RU"/>
    </w:rPr>
  </w:style>
  <w:style w:type="paragraph" w:customStyle="1" w:styleId="240">
    <w:name w:val="Основной текст с отступом24"/>
    <w:basedOn w:val="a"/>
    <w:rsid w:val="006F1CA8"/>
    <w:pPr>
      <w:spacing w:before="120" w:after="120"/>
    </w:pPr>
    <w:rPr>
      <w:rFonts w:ascii="Arial" w:eastAsia="Times New Roman" w:hAnsi="Arial"/>
      <w:sz w:val="18"/>
    </w:rPr>
  </w:style>
  <w:style w:type="paragraph" w:customStyle="1" w:styleId="230">
    <w:name w:val="Заголовок 23"/>
    <w:basedOn w:val="a"/>
    <w:rsid w:val="006F1CA8"/>
    <w:rPr>
      <w:rFonts w:ascii="Arial" w:eastAsia="Times New Roman" w:hAnsi="Arial"/>
      <w:b/>
      <w:caps/>
      <w:sz w:val="16"/>
    </w:rPr>
  </w:style>
  <w:style w:type="paragraph" w:customStyle="1" w:styleId="430">
    <w:name w:val="Заголовок 43"/>
    <w:basedOn w:val="a"/>
    <w:rsid w:val="006F1CA8"/>
    <w:rPr>
      <w:rFonts w:ascii="Arial" w:eastAsia="Times New Roman" w:hAnsi="Arial"/>
      <w:b/>
    </w:rPr>
  </w:style>
  <w:style w:type="paragraph" w:customStyle="1" w:styleId="BodyTextIndent">
    <w:name w:val="Body Text Indent"/>
    <w:basedOn w:val="a"/>
    <w:rsid w:val="006F1CA8"/>
    <w:pPr>
      <w:spacing w:before="120" w:after="120"/>
    </w:pPr>
    <w:rPr>
      <w:rFonts w:ascii="Arial" w:eastAsia="Times New Roman" w:hAnsi="Arial"/>
      <w:sz w:val="18"/>
    </w:rPr>
  </w:style>
  <w:style w:type="paragraph" w:customStyle="1" w:styleId="Heading2">
    <w:name w:val="Heading 2"/>
    <w:basedOn w:val="a"/>
    <w:rsid w:val="006F1CA8"/>
    <w:rPr>
      <w:rFonts w:ascii="Arial" w:eastAsia="Times New Roman" w:hAnsi="Arial"/>
      <w:b/>
      <w:caps/>
      <w:sz w:val="16"/>
    </w:rPr>
  </w:style>
  <w:style w:type="paragraph" w:customStyle="1" w:styleId="Heading4">
    <w:name w:val="Heading 4"/>
    <w:basedOn w:val="a"/>
    <w:rsid w:val="006F1CA8"/>
    <w:rPr>
      <w:rFonts w:ascii="Arial" w:eastAsia="Times New Roman" w:hAnsi="Arial"/>
      <w:b/>
    </w:rPr>
  </w:style>
  <w:style w:type="paragraph" w:customStyle="1" w:styleId="62">
    <w:name w:val="Основной текст с отступом62"/>
    <w:basedOn w:val="a"/>
    <w:rsid w:val="006F1CA8"/>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6F1CA8"/>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6F1CA8"/>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6F1CA8"/>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6F1CA8"/>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6F1CA8"/>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6F1CA8"/>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6F1CA8"/>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6F1CA8"/>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6F1CA8"/>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6F1CA8"/>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6F1CA8"/>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6F1CA8"/>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6F1CA8"/>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6F1CA8"/>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6F1CA8"/>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6F1CA8"/>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6F1CA8"/>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6F1CA8"/>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6F1CA8"/>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6F1CA8"/>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6F1CA8"/>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6F1CA8"/>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6F1CA8"/>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6F1CA8"/>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6F1CA8"/>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6F1CA8"/>
    <w:pPr>
      <w:ind w:firstLine="708"/>
      <w:jc w:val="both"/>
    </w:pPr>
    <w:rPr>
      <w:rFonts w:ascii="Arial" w:eastAsia="Times New Roman" w:hAnsi="Arial"/>
      <w:b/>
      <w:sz w:val="18"/>
      <w:lang w:val="uk-UA" w:eastAsia="uk-UA"/>
    </w:rPr>
  </w:style>
  <w:style w:type="character" w:customStyle="1" w:styleId="csab6e076965">
    <w:name w:val="csab6e076965"/>
    <w:rsid w:val="006F1CA8"/>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6F1CA8"/>
    <w:pPr>
      <w:ind w:firstLine="708"/>
      <w:jc w:val="both"/>
    </w:pPr>
    <w:rPr>
      <w:rFonts w:ascii="Arial" w:eastAsia="Times New Roman" w:hAnsi="Arial"/>
      <w:b/>
      <w:sz w:val="18"/>
      <w:lang w:val="uk-UA" w:eastAsia="uk-UA"/>
    </w:rPr>
  </w:style>
  <w:style w:type="character" w:customStyle="1" w:styleId="csf229d0ff33">
    <w:name w:val="csf229d0ff33"/>
    <w:rsid w:val="006F1CA8"/>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6F1CA8"/>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6F1CA8"/>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6F1CA8"/>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6F1CA8"/>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6F1CA8"/>
    <w:pPr>
      <w:ind w:firstLine="708"/>
      <w:jc w:val="both"/>
    </w:pPr>
    <w:rPr>
      <w:rFonts w:ascii="Arial" w:eastAsia="Times New Roman" w:hAnsi="Arial"/>
      <w:b/>
      <w:sz w:val="18"/>
      <w:lang w:val="uk-UA" w:eastAsia="uk-UA"/>
    </w:rPr>
  </w:style>
  <w:style w:type="character" w:customStyle="1" w:styleId="csab6e076920">
    <w:name w:val="csab6e076920"/>
    <w:rsid w:val="006F1CA8"/>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6F1CA8"/>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6F1CA8"/>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6F1CA8"/>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6F1CA8"/>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6F1CA8"/>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6F1CA8"/>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6F1CA8"/>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6F1CA8"/>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6F1CA8"/>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6F1CA8"/>
    <w:pPr>
      <w:ind w:firstLine="708"/>
      <w:jc w:val="both"/>
    </w:pPr>
    <w:rPr>
      <w:rFonts w:ascii="Arial" w:eastAsia="Times New Roman" w:hAnsi="Arial"/>
      <w:b/>
      <w:sz w:val="18"/>
      <w:lang w:val="uk-UA" w:eastAsia="uk-UA"/>
    </w:rPr>
  </w:style>
  <w:style w:type="character" w:customStyle="1" w:styleId="csf229d0ff50">
    <w:name w:val="csf229d0ff50"/>
    <w:rsid w:val="006F1CA8"/>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6F1CA8"/>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6F1CA8"/>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6F1CA8"/>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6F1CA8"/>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6F1CA8"/>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6F1CA8"/>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6F1CA8"/>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6F1CA8"/>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6F1CA8"/>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6F1CA8"/>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6F1CA8"/>
    <w:pPr>
      <w:ind w:firstLine="708"/>
      <w:jc w:val="both"/>
    </w:pPr>
    <w:rPr>
      <w:rFonts w:ascii="Arial" w:eastAsia="Times New Roman" w:hAnsi="Arial"/>
      <w:b/>
      <w:sz w:val="18"/>
      <w:lang w:val="uk-UA" w:eastAsia="uk-UA"/>
    </w:rPr>
  </w:style>
  <w:style w:type="character" w:customStyle="1" w:styleId="csf229d0ff83">
    <w:name w:val="csf229d0ff83"/>
    <w:rsid w:val="006F1CA8"/>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6F1CA8"/>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6F1CA8"/>
    <w:pPr>
      <w:ind w:firstLine="708"/>
      <w:jc w:val="both"/>
    </w:pPr>
    <w:rPr>
      <w:rFonts w:ascii="Arial" w:eastAsia="Times New Roman" w:hAnsi="Arial"/>
      <w:b/>
      <w:sz w:val="18"/>
      <w:lang w:val="uk-UA" w:eastAsia="uk-UA"/>
    </w:rPr>
  </w:style>
  <w:style w:type="character" w:customStyle="1" w:styleId="csf229d0ff76">
    <w:name w:val="csf229d0ff76"/>
    <w:rsid w:val="006F1CA8"/>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F1CA8"/>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6F1CA8"/>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6F1CA8"/>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6F1CA8"/>
    <w:pPr>
      <w:ind w:firstLine="708"/>
      <w:jc w:val="both"/>
    </w:pPr>
    <w:rPr>
      <w:rFonts w:ascii="Arial" w:eastAsia="Times New Roman" w:hAnsi="Arial"/>
      <w:b/>
      <w:sz w:val="18"/>
      <w:lang w:val="uk-UA" w:eastAsia="uk-UA"/>
    </w:rPr>
  </w:style>
  <w:style w:type="character" w:customStyle="1" w:styleId="csf229d0ff20">
    <w:name w:val="csf229d0ff20"/>
    <w:rsid w:val="006F1CA8"/>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6F1CA8"/>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6F1CA8"/>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6F1CA8"/>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6F1CA8"/>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6F1CA8"/>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6F1CA8"/>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6F1CA8"/>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6F1CA8"/>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6F1CA8"/>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6F1CA8"/>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6F1CA8"/>
    <w:pPr>
      <w:ind w:firstLine="708"/>
      <w:jc w:val="both"/>
    </w:pPr>
    <w:rPr>
      <w:rFonts w:ascii="Arial" w:eastAsia="Times New Roman" w:hAnsi="Arial"/>
      <w:b/>
      <w:sz w:val="18"/>
      <w:lang w:val="uk-UA" w:eastAsia="uk-UA"/>
    </w:rPr>
  </w:style>
  <w:style w:type="character" w:customStyle="1" w:styleId="csab6e07697">
    <w:name w:val="csab6e07697"/>
    <w:rsid w:val="006F1CA8"/>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6F1CA8"/>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6F1CA8"/>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6F1CA8"/>
    <w:pPr>
      <w:ind w:firstLine="708"/>
      <w:jc w:val="both"/>
    </w:pPr>
    <w:rPr>
      <w:rFonts w:ascii="Arial" w:eastAsia="Times New Roman" w:hAnsi="Arial"/>
      <w:b/>
      <w:sz w:val="18"/>
      <w:lang w:val="uk-UA" w:eastAsia="uk-UA"/>
    </w:rPr>
  </w:style>
  <w:style w:type="character" w:customStyle="1" w:styleId="csb3e8c9cf94">
    <w:name w:val="csb3e8c9cf94"/>
    <w:rsid w:val="006F1CA8"/>
    <w:rPr>
      <w:rFonts w:ascii="Arial" w:hAnsi="Arial" w:cs="Arial" w:hint="default"/>
      <w:b/>
      <w:bCs/>
      <w:i w:val="0"/>
      <w:iCs w:val="0"/>
      <w:color w:val="000000"/>
      <w:sz w:val="18"/>
      <w:szCs w:val="18"/>
      <w:shd w:val="clear" w:color="auto" w:fill="auto"/>
    </w:rPr>
  </w:style>
  <w:style w:type="character" w:customStyle="1" w:styleId="csf229d0ff91">
    <w:name w:val="csf229d0ff91"/>
    <w:rsid w:val="006F1CA8"/>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6F1CA8"/>
    <w:rPr>
      <w:rFonts w:ascii="Arial" w:eastAsia="Times New Roman" w:hAnsi="Arial"/>
      <w:b/>
      <w:caps/>
      <w:sz w:val="16"/>
      <w:lang w:val="ru-RU" w:eastAsia="ru-RU"/>
    </w:rPr>
  </w:style>
  <w:style w:type="character" w:customStyle="1" w:styleId="411">
    <w:name w:val="Заголовок 4 Знак1"/>
    <w:uiPriority w:val="9"/>
    <w:locked/>
    <w:rsid w:val="006F1CA8"/>
    <w:rPr>
      <w:rFonts w:ascii="Arial" w:eastAsia="Times New Roman" w:hAnsi="Arial"/>
      <w:b/>
      <w:lang w:val="ru-RU" w:eastAsia="ru-RU"/>
    </w:rPr>
  </w:style>
  <w:style w:type="character" w:customStyle="1" w:styleId="csf229d0ff74">
    <w:name w:val="csf229d0ff74"/>
    <w:rsid w:val="006F1CA8"/>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6F1CA8"/>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6F1CA8"/>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6F1CA8"/>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6F1CA8"/>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6F1CA8"/>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6F1CA8"/>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6F1CA8"/>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6F1CA8"/>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6F1CA8"/>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6F1CA8"/>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6F1CA8"/>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6F1CA8"/>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6F1CA8"/>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6F1CA8"/>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6F1CA8"/>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6F1CA8"/>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6F1CA8"/>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6F1CA8"/>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6F1CA8"/>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6F1CA8"/>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6F1CA8"/>
    <w:rPr>
      <w:rFonts w:ascii="Arial" w:hAnsi="Arial" w:cs="Arial" w:hint="default"/>
      <w:b w:val="0"/>
      <w:bCs w:val="0"/>
      <w:i w:val="0"/>
      <w:iCs w:val="0"/>
      <w:color w:val="000000"/>
      <w:sz w:val="18"/>
      <w:szCs w:val="18"/>
      <w:shd w:val="clear" w:color="auto" w:fill="auto"/>
    </w:rPr>
  </w:style>
  <w:style w:type="character" w:customStyle="1" w:styleId="csba294252">
    <w:name w:val="csba294252"/>
    <w:rsid w:val="006F1CA8"/>
    <w:rPr>
      <w:rFonts w:ascii="Segoe UI" w:hAnsi="Segoe UI" w:cs="Segoe UI" w:hint="default"/>
      <w:b/>
      <w:bCs/>
      <w:i/>
      <w:iCs/>
      <w:color w:val="102B56"/>
      <w:sz w:val="18"/>
      <w:szCs w:val="18"/>
      <w:shd w:val="clear" w:color="auto" w:fill="auto"/>
    </w:rPr>
  </w:style>
  <w:style w:type="character" w:customStyle="1" w:styleId="csf229d0ff131">
    <w:name w:val="csf229d0ff131"/>
    <w:rsid w:val="006F1CA8"/>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6F1CA8"/>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6F1CA8"/>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6F1CA8"/>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6F1CA8"/>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6F1CA8"/>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6F1CA8"/>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6F1CA8"/>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6F1CA8"/>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6F1CA8"/>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6F1CA8"/>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6F1CA8"/>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6F1CA8"/>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6F1CA8"/>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6F1CA8"/>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6F1CA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6F1CA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6F1CA8"/>
    <w:rPr>
      <w:rFonts w:ascii="Arial" w:hAnsi="Arial" w:cs="Arial" w:hint="default"/>
      <w:b/>
      <w:bCs/>
      <w:i/>
      <w:iCs/>
      <w:color w:val="000000"/>
      <w:sz w:val="18"/>
      <w:szCs w:val="18"/>
      <w:shd w:val="clear" w:color="auto" w:fill="auto"/>
    </w:rPr>
  </w:style>
  <w:style w:type="character" w:customStyle="1" w:styleId="csf229d0ff144">
    <w:name w:val="csf229d0ff144"/>
    <w:rsid w:val="006F1CA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6F1CA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6F1CA8"/>
    <w:rPr>
      <w:rFonts w:ascii="Arial" w:hAnsi="Arial" w:cs="Arial" w:hint="default"/>
      <w:b/>
      <w:bCs/>
      <w:i/>
      <w:iCs/>
      <w:color w:val="000000"/>
      <w:sz w:val="18"/>
      <w:szCs w:val="18"/>
      <w:shd w:val="clear" w:color="auto" w:fill="auto"/>
    </w:rPr>
  </w:style>
  <w:style w:type="character" w:customStyle="1" w:styleId="csf229d0ff122">
    <w:name w:val="csf229d0ff122"/>
    <w:rsid w:val="006F1CA8"/>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6F1CA8"/>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6F1CA8"/>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6F1CA8"/>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6F1CA8"/>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6F1CA8"/>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6F1CA8"/>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6F1CA8"/>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6F1CA8"/>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6F1CA8"/>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6F1CA8"/>
    <w:rPr>
      <w:rFonts w:ascii="Arial" w:hAnsi="Arial" w:cs="Arial"/>
      <w:sz w:val="18"/>
      <w:szCs w:val="18"/>
      <w:lang w:val="ru-RU"/>
    </w:rPr>
  </w:style>
  <w:style w:type="paragraph" w:customStyle="1" w:styleId="Arial90">
    <w:name w:val="Arial9(без отступов)"/>
    <w:link w:val="Arial9"/>
    <w:semiHidden/>
    <w:rsid w:val="006F1CA8"/>
    <w:pPr>
      <w:ind w:left="-113"/>
    </w:pPr>
    <w:rPr>
      <w:rFonts w:ascii="Arial" w:hAnsi="Arial" w:cs="Arial"/>
      <w:sz w:val="18"/>
      <w:szCs w:val="18"/>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26733-B3EE-4E34-AF5D-ABCE8C723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60422</Words>
  <Characters>344410</Characters>
  <Application>Microsoft Office Word</Application>
  <DocSecurity>0</DocSecurity>
  <Lines>2870</Lines>
  <Paragraphs>808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2021-06-03T08:23:00Z</dcterms:created>
  <dcterms:modified xsi:type="dcterms:W3CDTF">2021-06-03T08:23:00Z</dcterms:modified>
</cp:coreProperties>
</file>