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5EC0" w:rsidRDefault="00755EC0" w:rsidP="00755EC0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Перелік реєстраційних форм, що були подані на державну перереєстрацію в період з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19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.2021 по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23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.07.2021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2552"/>
        <w:gridCol w:w="1701"/>
        <w:gridCol w:w="5103"/>
        <w:gridCol w:w="4252"/>
      </w:tblGrid>
      <w:tr w:rsidR="00755EC0" w:rsidRPr="00755EC0" w:rsidTr="00755EC0">
        <w:trPr>
          <w:cantSplit/>
          <w:trHeight w:val="300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заявки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Торгова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назва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МНН</w:t>
            </w:r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Форма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випуску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Заявник</w:t>
            </w:r>
            <w:bookmarkStart w:id="0" w:name="_GoBack"/>
            <w:bookmarkEnd w:id="0"/>
          </w:p>
        </w:tc>
      </w:tr>
      <w:tr w:rsidR="00755EC0" w:rsidRPr="00755EC0" w:rsidTr="00755EC0">
        <w:trPr>
          <w:cantSplit/>
          <w:trHeight w:val="780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Іритеро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irinotecan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концентрат для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розчину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інфузій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20 мг/мл по 2 мл (40 мг)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мл (100 мг)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HETERO LABS LIMITED, INDIA</w:t>
            </w:r>
          </w:p>
        </w:tc>
      </w:tr>
      <w:tr w:rsidR="00755EC0" w:rsidRPr="00755EC0" w:rsidTr="00755EC0">
        <w:trPr>
          <w:cantSplit/>
          <w:trHeight w:val="780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Гропринозин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inosine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pranobex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 по 500 мг, по 10 таблеток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картонній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Gedeon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Richter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Plc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Hungary</w:t>
            </w:r>
            <w:proofErr w:type="spellEnd"/>
          </w:p>
        </w:tc>
      </w:tr>
      <w:tr w:rsidR="00755EC0" w:rsidRPr="00755EC0" w:rsidTr="00755EC0">
        <w:trPr>
          <w:cantSplit/>
          <w:trHeight w:val="1263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Азитроміцин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250,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Азитроміцин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500,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Азитроміцин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1000</w:t>
            </w:r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azithromycin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250 мг; по 6 таблеток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500 мг; по 3 таблетки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картону; по 1000 мг; по 4 таблетки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блістеру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Ananta Medicare Ltd., United Kingdom</w:t>
            </w:r>
          </w:p>
        </w:tc>
      </w:tr>
      <w:tr w:rsidR="00755EC0" w:rsidRPr="00755EC0" w:rsidTr="00755EC0">
        <w:trPr>
          <w:cantSplit/>
          <w:trHeight w:val="550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Фосфоміцину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трометамол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fosfomycin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Порошок (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субстанція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подвійних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поліетиленових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мішках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фармацевтичного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застосування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 "ТК "Аврора"</w:t>
            </w:r>
          </w:p>
        </w:tc>
      </w:tr>
      <w:tr w:rsidR="00755EC0" w:rsidRPr="00755EC0" w:rsidTr="00755EC0">
        <w:trPr>
          <w:cantSplit/>
          <w:trHeight w:val="1037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КОСІРЕЛЬ 10 мг/5 мг; КОСІРЕЛЬ 5 мг/10 мг; КОСІРЕЛЬ 5 мг/5 мг, КОСІРЕЛЬ 10 мг/10 мг</w:t>
            </w:r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perindopril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and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bisoprolol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мг/5мг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мг/10мг,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 мг/5мг,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 мг/10мг; по 30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 таблеток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контейнері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для таблеток; по 1 контейнеру для таблеток в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LES LABORATOIRES SERVIER,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France</w:t>
            </w:r>
            <w:proofErr w:type="spellEnd"/>
          </w:p>
        </w:tc>
      </w:tr>
      <w:tr w:rsidR="00755EC0" w:rsidRPr="00755EC0" w:rsidTr="00755EC0">
        <w:trPr>
          <w:cantSplit/>
          <w:trHeight w:val="632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Мілдронат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®</w:t>
            </w:r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meldonium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тверді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250 мг, по 10 капсул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4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JS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Company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Grindeks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Latvia</w:t>
            </w:r>
            <w:proofErr w:type="spellEnd"/>
          </w:p>
        </w:tc>
      </w:tr>
      <w:tr w:rsidR="00755EC0" w:rsidRPr="00755EC0" w:rsidTr="00755EC0">
        <w:trPr>
          <w:cantSplit/>
          <w:trHeight w:val="780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Транексамова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кислота-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tranexamic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acid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таблетки,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вкриті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плівковою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оболонкою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по 500 мг, по 10 таблеток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блістери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55EC0" w:rsidRPr="00755EC0" w:rsidTr="00755EC0">
        <w:trPr>
          <w:cantSplit/>
          <w:trHeight w:val="470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Елодерм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mometasone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мазь, 1 мг/г, по 15 г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тубі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55EC0" w:rsidRPr="00755EC0" w:rsidTr="00755EC0">
        <w:trPr>
          <w:cantSplit/>
          <w:trHeight w:val="780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Вітамін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А-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Здоров`я</w:t>
            </w:r>
            <w:proofErr w:type="spellEnd"/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retinol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vit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A)</w:t>
            </w:r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капсули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м`які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33 000 МО; по 100 000 МО, по 10 капсул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5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блістерів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коробці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картону</w:t>
            </w:r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обмеженою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відповідальністю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компанія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Здоров'я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755EC0" w:rsidRPr="00755EC0" w:rsidTr="00755EC0">
        <w:trPr>
          <w:cantSplit/>
          <w:trHeight w:val="1195"/>
        </w:trPr>
        <w:tc>
          <w:tcPr>
            <w:tcW w:w="1129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22.07.2021</w:t>
            </w:r>
          </w:p>
        </w:tc>
        <w:tc>
          <w:tcPr>
            <w:tcW w:w="25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55EC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КАРДІОВІОЛ®</w:t>
            </w:r>
          </w:p>
        </w:tc>
        <w:tc>
          <w:tcPr>
            <w:tcW w:w="1701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combinations</w:t>
            </w:r>
            <w:proofErr w:type="spellEnd"/>
          </w:p>
        </w:tc>
        <w:tc>
          <w:tcPr>
            <w:tcW w:w="5103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краплі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оральні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25 мл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мл,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80 мл,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мл у флаконах з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пробкою-крапельницею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25 мл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50 мл,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80 мл,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100 мл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флаконі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пробкою-крапельницею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кришкою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по 1 флакону у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пачці</w:t>
            </w:r>
            <w:proofErr w:type="spellEnd"/>
          </w:p>
        </w:tc>
        <w:tc>
          <w:tcPr>
            <w:tcW w:w="4252" w:type="dxa"/>
            <w:shd w:val="clear" w:color="auto" w:fill="auto"/>
            <w:hideMark/>
          </w:tcPr>
          <w:p w:rsidR="00755EC0" w:rsidRPr="00755EC0" w:rsidRDefault="00755EC0" w:rsidP="00755E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Приватне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акціонерне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товариство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фармацевтична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фабрика "</w:t>
            </w:r>
            <w:proofErr w:type="spellStart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Віола</w:t>
            </w:r>
            <w:proofErr w:type="spellEnd"/>
            <w:r w:rsidRPr="00755E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</w:tbl>
    <w:p w:rsidR="00D712F7" w:rsidRPr="00755EC0" w:rsidRDefault="00D712F7">
      <w:pPr>
        <w:rPr>
          <w:lang w:val="uk-UA"/>
        </w:rPr>
      </w:pPr>
    </w:p>
    <w:sectPr w:rsidR="00D712F7" w:rsidRPr="00755EC0" w:rsidSect="00755EC0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EC0"/>
    <w:rsid w:val="00755EC0"/>
    <w:rsid w:val="00D71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4C368"/>
  <w15:chartTrackingRefBased/>
  <w15:docId w15:val="{845C1DB9-B03F-439F-9294-E2A5FA35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E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Ремська Ліна Олександрівна</dc:creator>
  <cp:keywords/>
  <dc:description/>
  <cp:lastModifiedBy>Ремська Ліна Олександрівна</cp:lastModifiedBy>
  <cp:revision>1</cp:revision>
  <dcterms:created xsi:type="dcterms:W3CDTF">2021-07-26T07:23:00Z</dcterms:created>
  <dcterms:modified xsi:type="dcterms:W3CDTF">2021-07-26T07:28:00Z</dcterms:modified>
</cp:coreProperties>
</file>