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5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10"/>
        <w:gridCol w:w="43"/>
        <w:gridCol w:w="489"/>
        <w:gridCol w:w="1555"/>
        <w:gridCol w:w="3626"/>
        <w:gridCol w:w="1843"/>
        <w:gridCol w:w="1276"/>
        <w:gridCol w:w="992"/>
        <w:gridCol w:w="5201"/>
      </w:tblGrid>
      <w:tr w:rsidR="0094383F" w:rsidRPr="001C60E2" w:rsidTr="00AB75A1">
        <w:trPr>
          <w:gridBefore w:val="2"/>
          <w:gridAfter w:val="1"/>
          <w:wBefore w:w="53" w:type="dxa"/>
          <w:wAfter w:w="5201" w:type="dxa"/>
          <w:trHeight w:val="36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AB75A1" w:rsidRPr="00AB75A1">
              <w:rPr>
                <w:rFonts w:ascii="Times New Roman" w:hAnsi="Times New Roman"/>
                <w:b/>
                <w:color w:val="000000" w:themeColor="text1"/>
                <w:lang w:val="uk-UA"/>
              </w:rPr>
              <w:t>Папір для друку</w:t>
            </w:r>
          </w:p>
          <w:p w:rsidR="000637A9" w:rsidRPr="000637A9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>ДК 021:2015</w:t>
            </w:r>
            <w:r w:rsidRPr="000637A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: </w:t>
            </w:r>
            <w:r w:rsidR="00AB75A1" w:rsidRPr="00AB75A1">
              <w:rPr>
                <w:rFonts w:ascii="Times New Roman" w:hAnsi="Times New Roman"/>
                <w:b/>
                <w:color w:val="000000" w:themeColor="text1"/>
                <w:lang w:val="uk-UA"/>
              </w:rPr>
              <w:t>30190000-7: Офісне устаткування та приладдя різне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AB75A1" w:rsidRPr="00AB75A1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A7276B" w:rsidRDefault="0094383F" w:rsidP="00814D6C">
            <w:pPr>
              <w:spacing w:after="0" w:line="276" w:lineRule="auto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AB75A1" w:rsidRPr="00AB75A1">
              <w:rPr>
                <w:b/>
                <w:color w:val="000000" w:themeColor="text1"/>
                <w:sz w:val="24"/>
                <w:szCs w:val="24"/>
              </w:rPr>
              <w:t>550 000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2F48D8">
              <w:rPr>
                <w:b/>
                <w:color w:val="auto"/>
                <w:sz w:val="24"/>
                <w:szCs w:val="24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0637A9">
              <w:rPr>
                <w:b/>
                <w:color w:val="000000" w:themeColor="text1"/>
                <w:sz w:val="24"/>
                <w:szCs w:val="24"/>
              </w:rPr>
              <w:t>18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E8B">
              <w:rPr>
                <w:b/>
                <w:color w:val="000000" w:themeColor="text1"/>
                <w:sz w:val="24"/>
                <w:szCs w:val="24"/>
              </w:rPr>
              <w:t>трав</w:t>
            </w:r>
            <w:r w:rsidR="00E13FF6">
              <w:rPr>
                <w:b/>
                <w:color w:val="000000" w:themeColor="text1"/>
                <w:sz w:val="24"/>
                <w:szCs w:val="24"/>
              </w:rPr>
              <w:t>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2F48D8" w:rsidRDefault="0094383F" w:rsidP="0094383F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D79A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AB75A1" w:rsidRPr="00AB75A1">
                <w:rPr>
                  <w:rStyle w:val="a3"/>
                  <w:sz w:val="24"/>
                  <w:szCs w:val="24"/>
                </w:rPr>
                <w:t>https://prozorro.gov.ua/tender/UA-2022-05-18-004963-a</w:t>
              </w:r>
            </w:hyperlink>
          </w:p>
          <w:p w:rsidR="00D57592" w:rsidRDefault="00D57592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AB75A1" w:rsidRDefault="00AB75A1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2F48D8" w:rsidRPr="004B20EF" w:rsidRDefault="002F48D8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  <w:r w:rsidRPr="004B20EF">
              <w:rPr>
                <w:rStyle w:val="a9"/>
                <w:color w:val="auto"/>
              </w:rPr>
              <w:t>Інформація про необхідні технічні, якісні та кількісні характеристики предмета закупівлі</w:t>
            </w:r>
          </w:p>
          <w:p w:rsidR="00ED1E9A" w:rsidRPr="002A58A2" w:rsidRDefault="00ED1E9A" w:rsidP="002A58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uk-UA"/>
              </w:rPr>
            </w:pPr>
          </w:p>
        </w:tc>
      </w:tr>
      <w:tr w:rsidR="00AB75A1" w:rsidTr="00AB75A1">
        <w:trPr>
          <w:gridBefore w:val="1"/>
          <w:wBefore w:w="10" w:type="dxa"/>
          <w:trHeight w:val="360"/>
        </w:trPr>
        <w:tc>
          <w:tcPr>
            <w:tcW w:w="15025" w:type="dxa"/>
            <w:gridSpan w:val="8"/>
            <w:noWrap/>
            <w:vAlign w:val="center"/>
          </w:tcPr>
          <w:p w:rsidR="00AB75A1" w:rsidRDefault="00AB75A1" w:rsidP="00EC442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</w:p>
          <w:p w:rsidR="00AB75A1" w:rsidRPr="008873E1" w:rsidRDefault="00AB75A1" w:rsidP="00EC4429">
            <w:pPr>
              <w:widowControl w:val="0"/>
              <w:suppressAutoHyphens/>
              <w:autoSpaceDE w:val="0"/>
              <w:spacing w:after="0"/>
              <w:rPr>
                <w:rFonts w:ascii="OpenSans-Regular" w:hAnsi="OpenSans-Regular"/>
                <w:color w:val="auto"/>
                <w:sz w:val="24"/>
                <w:szCs w:val="24"/>
              </w:rPr>
            </w:pPr>
            <w:r w:rsidRPr="00D60C8E">
              <w:rPr>
                <w:b/>
                <w:color w:val="auto"/>
                <w:sz w:val="24"/>
                <w:szCs w:val="24"/>
              </w:rPr>
              <w:t xml:space="preserve">Папір для друку </w:t>
            </w:r>
          </w:p>
          <w:p w:rsidR="00AB75A1" w:rsidRPr="00626662" w:rsidRDefault="00AB75A1" w:rsidP="00EC4429">
            <w:pPr>
              <w:tabs>
                <w:tab w:val="left" w:pos="6158"/>
              </w:tabs>
              <w:spacing w:after="0"/>
              <w:rPr>
                <w:sz w:val="24"/>
                <w:szCs w:val="24"/>
              </w:rPr>
            </w:pPr>
            <w:r w:rsidRPr="00A8746D">
              <w:rPr>
                <w:sz w:val="24"/>
                <w:szCs w:val="24"/>
              </w:rPr>
              <w:t>ДК 021:2015:30190000-7: Офісне устаткування та приладдя різне</w:t>
            </w:r>
          </w:p>
          <w:p w:rsidR="00AB75A1" w:rsidRDefault="00AB75A1" w:rsidP="00EC4429">
            <w:pPr>
              <w:suppressAutoHyphens/>
              <w:spacing w:after="0" w:line="232" w:lineRule="auto"/>
              <w:ind w:left="-142"/>
              <w:jc w:val="both"/>
              <w:rPr>
                <w:sz w:val="24"/>
                <w:szCs w:val="24"/>
                <w:lang w:eastAsia="ar-SA"/>
              </w:rPr>
            </w:pPr>
            <w:r w:rsidRPr="00626662">
              <w:rPr>
                <w:sz w:val="24"/>
                <w:szCs w:val="24"/>
                <w:lang w:eastAsia="ar-SA"/>
              </w:rPr>
              <w:tab/>
              <w:t xml:space="preserve">При проведенні даної процедури закупівлі Замовник встановлює наступні </w:t>
            </w:r>
            <w:r>
              <w:rPr>
                <w:sz w:val="24"/>
                <w:szCs w:val="24"/>
                <w:lang w:eastAsia="ar-SA"/>
              </w:rPr>
              <w:t xml:space="preserve">технічні, </w:t>
            </w:r>
          </w:p>
          <w:p w:rsidR="00AB75A1" w:rsidRDefault="00AB75A1" w:rsidP="00EC4429">
            <w:pPr>
              <w:suppressAutoHyphens/>
              <w:spacing w:after="0" w:line="232" w:lineRule="auto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ar-SA"/>
              </w:rPr>
              <w:t>якісні та кількісні</w:t>
            </w:r>
            <w:r w:rsidRPr="00626662">
              <w:rPr>
                <w:sz w:val="24"/>
                <w:szCs w:val="24"/>
                <w:lang w:eastAsia="ar-SA"/>
              </w:rPr>
              <w:t xml:space="preserve"> критерії предмету закупівлі:</w:t>
            </w:r>
            <w:r>
              <w:rPr>
                <w:lang w:eastAsia="ar-SA"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</w:p>
          <w:p w:rsidR="00AB75A1" w:rsidRPr="00626662" w:rsidRDefault="00AB75A1" w:rsidP="00EC4429">
            <w:pPr>
              <w:suppressAutoHyphens/>
              <w:spacing w:after="0" w:line="232" w:lineRule="auto"/>
              <w:ind w:left="-142"/>
              <w:jc w:val="both"/>
              <w:rPr>
                <w:lang w:eastAsia="ar-SA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6662">
              <w:rPr>
                <w:b/>
                <w:sz w:val="24"/>
                <w:szCs w:val="24"/>
              </w:rPr>
              <w:t>Найменува-ння</w:t>
            </w:r>
            <w:proofErr w:type="spellEnd"/>
            <w:r w:rsidRPr="00626662">
              <w:rPr>
                <w:b/>
                <w:sz w:val="24"/>
                <w:szCs w:val="24"/>
              </w:rPr>
              <w:t xml:space="preserve"> товару 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A1" w:rsidRPr="00626662" w:rsidRDefault="00AB75A1" w:rsidP="00EC4429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 xml:space="preserve">Технічні, якісні характеристики Товару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К-</w:t>
            </w:r>
            <w:r w:rsidRPr="00626662">
              <w:rPr>
                <w:b/>
                <w:sz w:val="24"/>
                <w:szCs w:val="24"/>
              </w:rPr>
              <w:t>сть</w:t>
            </w: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Папір А-4 для друку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Формат паперу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А4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2 500</w:t>
            </w: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ISO 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Товщина паперу, мікрон 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>ISO 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108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Шорсткість, (мл/хв)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6662">
              <w:rPr>
                <w:rFonts w:ascii="Arial" w:hAnsi="Arial" w:cs="Arial"/>
                <w:sz w:val="24"/>
                <w:szCs w:val="24"/>
              </w:rPr>
              <w:t>ISO 8791-2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160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Непрозорість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>, % ISO 2471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26662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Вологість</w:t>
            </w:r>
            <w:proofErr w:type="spellEnd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, %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ISO 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Жорсткість, не менше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, </w:t>
            </w:r>
            <w:proofErr w:type="spellStart"/>
            <w:r w:rsidRPr="00626662">
              <w:rPr>
                <w:rFonts w:ascii="Times New Roman CYR" w:hAnsi="Times New Roman CYR"/>
                <w:sz w:val="24"/>
                <w:szCs w:val="24"/>
              </w:rPr>
              <w:t>mN</w:t>
            </w:r>
            <w:proofErr w:type="spellEnd"/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6662">
              <w:rPr>
                <w:rFonts w:ascii="Arial" w:hAnsi="Arial" w:cs="Arial"/>
                <w:sz w:val="24"/>
                <w:szCs w:val="24"/>
              </w:rPr>
              <w:t>ISO 2493-1</w:t>
            </w:r>
          </w:p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md</w:t>
            </w:r>
          </w:p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cd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100</w:t>
            </w:r>
          </w:p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rPr>
                <w:rFonts w:ascii="Arial" w:hAnsi="Arial" w:cs="Arial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Білість СІЕ    </w:t>
            </w:r>
            <w:r w:rsidRPr="00626662">
              <w:rPr>
                <w:rFonts w:ascii="Arial" w:hAnsi="Arial" w:cs="Arial"/>
                <w:sz w:val="24"/>
                <w:szCs w:val="24"/>
              </w:rPr>
              <w:t>ISO 11475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171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Яскравість 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65 % </w:t>
            </w:r>
            <w:r w:rsidRPr="00626662">
              <w:rPr>
                <w:rFonts w:ascii="Arial" w:hAnsi="Arial" w:cs="Arial"/>
                <w:sz w:val="24"/>
                <w:szCs w:val="24"/>
              </w:rPr>
              <w:t>ISO 2470-2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383F1A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Ліміт міцності МН (</w:t>
            </w:r>
            <w:proofErr w:type="spellStart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кН</w:t>
            </w:r>
            <w:proofErr w:type="spellEnd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/м)</w:t>
            </w:r>
            <w:r w:rsidRPr="00383F1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ISO</w:t>
            </w:r>
            <w:r w:rsidRPr="00383F1A">
              <w:rPr>
                <w:rFonts w:ascii="Times New Roman CYR" w:hAnsi="Times New Roman CYR" w:cs="Times New Roman CYR"/>
                <w:sz w:val="24"/>
                <w:szCs w:val="24"/>
              </w:rPr>
              <w:t xml:space="preserve"> 1924-2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4,5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Проникнення повітря (мл/хв)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1700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383F1A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Індекс формування (№)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≥30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9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b/>
              </w:rPr>
            </w:pPr>
          </w:p>
          <w:p w:rsidR="00AB75A1" w:rsidRDefault="00AB75A1" w:rsidP="00EC4429">
            <w:pPr>
              <w:rPr>
                <w:b/>
              </w:rPr>
            </w:pPr>
          </w:p>
          <w:p w:rsidR="00AB75A1" w:rsidRDefault="00AB75A1" w:rsidP="00EC4429">
            <w:pPr>
              <w:rPr>
                <w:b/>
              </w:rPr>
            </w:pPr>
          </w:p>
          <w:p w:rsidR="00AB75A1" w:rsidRPr="001970EE" w:rsidRDefault="00AB75A1" w:rsidP="00EC4429">
            <w:pPr>
              <w:rPr>
                <w:b/>
              </w:rPr>
            </w:pPr>
            <w:r w:rsidRPr="001970EE">
              <w:rPr>
                <w:b/>
              </w:rPr>
              <w:t xml:space="preserve">Папір А-3 для друку </w:t>
            </w:r>
          </w:p>
          <w:p w:rsidR="00AB75A1" w:rsidRPr="001970EE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 xml:space="preserve">Формат </w:t>
            </w:r>
          </w:p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А-3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Розмір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297х420 мм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75-80g/m2 (ISO 536),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Білизна СІЕ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168%+/-2 %,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Непрозорість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1970EE" w:rsidRDefault="00AB75A1" w:rsidP="00EC4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970EE">
              <w:rPr>
                <w:sz w:val="22"/>
                <w:szCs w:val="22"/>
              </w:rPr>
              <w:t>92%+/-1%</w:t>
            </w:r>
          </w:p>
          <w:p w:rsidR="00AB75A1" w:rsidRPr="001970EE" w:rsidRDefault="00AB75A1" w:rsidP="00EC4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Pr="001970EE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9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Default="00AB75A1" w:rsidP="00EC4429">
            <w:pPr>
              <w:jc w:val="center"/>
              <w:rPr>
                <w:sz w:val="24"/>
                <w:szCs w:val="24"/>
              </w:rPr>
            </w:pPr>
          </w:p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Default="00AB75A1" w:rsidP="00EC4429">
            <w:pPr>
              <w:rPr>
                <w:b/>
                <w:sz w:val="24"/>
                <w:szCs w:val="24"/>
              </w:rPr>
            </w:pPr>
          </w:p>
          <w:p w:rsidR="00AB75A1" w:rsidRDefault="00AB75A1" w:rsidP="00E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Папір А-4</w:t>
            </w:r>
          </w:p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(160 г/м</w:t>
            </w:r>
            <w:r w:rsidRPr="0059423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Pr="00594239" w:rsidRDefault="00AB75A1" w:rsidP="00EC4429">
            <w:pPr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>210мм х 297мм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spacing w:after="0"/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 xml:space="preserve">160 g/m2 </w:t>
            </w:r>
          </w:p>
          <w:p w:rsidR="00AB75A1" w:rsidRPr="00594239" w:rsidRDefault="00AB75A1" w:rsidP="00EC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536)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Білизна</w:t>
            </w:r>
            <w:r>
              <w:t xml:space="preserve"> СІЕ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spacing w:after="0"/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 xml:space="preserve">не менше </w:t>
            </w:r>
            <w:r>
              <w:rPr>
                <w:sz w:val="22"/>
                <w:szCs w:val="22"/>
              </w:rPr>
              <w:t>–</w:t>
            </w:r>
            <w:r w:rsidRPr="00594239">
              <w:rPr>
                <w:sz w:val="22"/>
                <w:szCs w:val="22"/>
              </w:rPr>
              <w:t xml:space="preserve"> </w:t>
            </w:r>
          </w:p>
          <w:p w:rsidR="00AB75A1" w:rsidRPr="00594239" w:rsidRDefault="00AB75A1" w:rsidP="00EC442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  <w:tr w:rsidR="00AB75A1" w:rsidRPr="00626662" w:rsidTr="00AB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5A1" w:rsidRPr="00626662" w:rsidRDefault="00AB75A1" w:rsidP="00EC4429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1" w:rsidRDefault="00AB75A1" w:rsidP="00EC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5A1" w:rsidRDefault="00AB75A1" w:rsidP="00EC4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5A1" w:rsidRPr="00626662" w:rsidRDefault="00AB75A1" w:rsidP="00EC44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5A1" w:rsidRDefault="00AB75A1" w:rsidP="00AB75A1">
      <w:pPr>
        <w:ind w:firstLine="709"/>
        <w:jc w:val="both"/>
        <w:rPr>
          <w:rFonts w:eastAsia="Times New Roman CYR"/>
          <w:sz w:val="24"/>
          <w:szCs w:val="24"/>
        </w:rPr>
      </w:pPr>
    </w:p>
    <w:p w:rsidR="00AB75A1" w:rsidRPr="00626662" w:rsidRDefault="00AB75A1" w:rsidP="00AB75A1">
      <w:pPr>
        <w:ind w:firstLine="709"/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t>Поставка здійснюється за рахунок постачальника на адресу Замовника.</w:t>
      </w:r>
    </w:p>
    <w:p w:rsidR="00AB75A1" w:rsidRPr="00626662" w:rsidRDefault="00AB75A1" w:rsidP="00AB75A1">
      <w:pPr>
        <w:ind w:firstLine="708"/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AB75A1" w:rsidRPr="00626662" w:rsidRDefault="00AB75A1" w:rsidP="00AB75A1">
      <w:pPr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lastRenderedPageBreak/>
        <w:t xml:space="preserve"> </w:t>
      </w:r>
      <w:r w:rsidRPr="00626662">
        <w:rPr>
          <w:rFonts w:eastAsia="Times New Roman CYR"/>
          <w:sz w:val="24"/>
          <w:szCs w:val="24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626662">
        <w:rPr>
          <w:rFonts w:eastAsia="Times New Roman CYR"/>
          <w:sz w:val="24"/>
          <w:szCs w:val="24"/>
        </w:rPr>
        <w:t>т.д</w:t>
      </w:r>
      <w:proofErr w:type="spellEnd"/>
      <w:r w:rsidRPr="00626662">
        <w:rPr>
          <w:rFonts w:eastAsia="Times New Roman CYR"/>
          <w:sz w:val="24"/>
          <w:szCs w:val="24"/>
        </w:rPr>
        <w:t>.) та товару (включаючи витрати на пакування, маркування та доставку).</w:t>
      </w:r>
    </w:p>
    <w:p w:rsidR="00AB75A1" w:rsidRPr="00626662" w:rsidRDefault="00AB75A1" w:rsidP="00AB75A1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Характеристики товару:</w:t>
      </w:r>
    </w:p>
    <w:p w:rsidR="00AB75A1" w:rsidRPr="00626662" w:rsidRDefault="00AB75A1" w:rsidP="00AB75A1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Для використання в копіювальній техніці, без запаху, без вмісту шкідливих хімічних речовин (хлор, смоли деревини).</w:t>
      </w:r>
    </w:p>
    <w:p w:rsidR="00AB75A1" w:rsidRPr="00626662" w:rsidRDefault="00AB75A1" w:rsidP="00AB75A1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У разі поставки неналежної кількості (неякісного, некомплектного) або такого що не відповідає технічним вимогам Товару, Постачальник зобов’язується поставити (замінити, доукомплектувати) Товар негайно, але не пізніше наступного робочого дня.</w:t>
      </w:r>
    </w:p>
    <w:p w:rsidR="00AB75A1" w:rsidRPr="00626662" w:rsidRDefault="00AB75A1" w:rsidP="00AB75A1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AB75A1" w:rsidRPr="00626662" w:rsidRDefault="00AB75A1" w:rsidP="00AB75A1">
      <w:pPr>
        <w:ind w:firstLine="709"/>
        <w:jc w:val="both"/>
        <w:rPr>
          <w:sz w:val="24"/>
          <w:szCs w:val="24"/>
        </w:rPr>
      </w:pPr>
      <w:r w:rsidRPr="00626662">
        <w:rPr>
          <w:sz w:val="24"/>
          <w:szCs w:val="24"/>
        </w:rPr>
        <w:t xml:space="preserve">    </w:t>
      </w:r>
      <w:r w:rsidRPr="00626662">
        <w:rPr>
          <w:b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626662">
        <w:rPr>
          <w:sz w:val="24"/>
          <w:szCs w:val="24"/>
        </w:rPr>
        <w:t xml:space="preserve">відповідати вимогам </w:t>
      </w:r>
      <w:r w:rsidRPr="00626662">
        <w:rPr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626662">
        <w:rPr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626662">
        <w:rPr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626662">
        <w:rPr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AB75A1" w:rsidRPr="00626662" w:rsidRDefault="00AB75A1" w:rsidP="00AB75A1">
      <w:pPr>
        <w:ind w:firstLine="567"/>
        <w:jc w:val="both"/>
        <w:rPr>
          <w:sz w:val="24"/>
          <w:szCs w:val="24"/>
        </w:rPr>
      </w:pPr>
      <w:r w:rsidRPr="00626662">
        <w:rPr>
          <w:b/>
          <w:bCs/>
          <w:sz w:val="24"/>
          <w:szCs w:val="24"/>
        </w:rPr>
        <w:t>Для підтвердження якості паперу Учасник повинен надати в складі пропозиції наступні документи (в електронному (сканованому) вигляді):</w:t>
      </w:r>
    </w:p>
    <w:p w:rsidR="00AB75A1" w:rsidRPr="00626662" w:rsidRDefault="00AB75A1" w:rsidP="00AB75A1">
      <w:pPr>
        <w:ind w:firstLine="720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1. Засвідчену підписом уповноваженої особи Учасника та скріплену печаткою Учасника</w:t>
      </w:r>
      <w:r>
        <w:rPr>
          <w:sz w:val="24"/>
          <w:szCs w:val="24"/>
        </w:rPr>
        <w:t xml:space="preserve"> (за наявності)</w:t>
      </w:r>
      <w:r w:rsidRPr="00626662">
        <w:rPr>
          <w:sz w:val="24"/>
          <w:szCs w:val="24"/>
        </w:rPr>
        <w:t xml:space="preserve"> копію </w:t>
      </w:r>
      <w:r w:rsidRPr="00626662">
        <w:rPr>
          <w:spacing w:val="-1"/>
          <w:sz w:val="24"/>
          <w:szCs w:val="24"/>
        </w:rPr>
        <w:t xml:space="preserve">паспорту якості або сертифікату якості, який виданий </w:t>
      </w:r>
      <w:r>
        <w:rPr>
          <w:spacing w:val="-1"/>
          <w:sz w:val="24"/>
          <w:szCs w:val="24"/>
        </w:rPr>
        <w:t>виробником</w:t>
      </w:r>
      <w:r w:rsidRPr="00626662">
        <w:rPr>
          <w:spacing w:val="-1"/>
          <w:sz w:val="24"/>
          <w:szCs w:val="24"/>
        </w:rPr>
        <w:t xml:space="preserve"> на будь-яку попередню одиницю (партію) даної продукції</w:t>
      </w:r>
      <w:r>
        <w:rPr>
          <w:sz w:val="24"/>
          <w:szCs w:val="24"/>
        </w:rPr>
        <w:t>.</w:t>
      </w:r>
      <w:r w:rsidRPr="00626662">
        <w:rPr>
          <w:sz w:val="24"/>
          <w:szCs w:val="24"/>
        </w:rPr>
        <w:t xml:space="preserve"> </w:t>
      </w:r>
    </w:p>
    <w:p w:rsidR="00AB75A1" w:rsidRDefault="00AB75A1" w:rsidP="00AB75A1">
      <w:pPr>
        <w:ind w:firstLine="720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2. Засвідчен</w:t>
      </w:r>
      <w:r>
        <w:rPr>
          <w:sz w:val="24"/>
          <w:szCs w:val="24"/>
        </w:rPr>
        <w:t>і</w:t>
      </w:r>
      <w:r w:rsidRPr="00626662">
        <w:rPr>
          <w:sz w:val="24"/>
          <w:szCs w:val="24"/>
        </w:rPr>
        <w:t xml:space="preserve"> підписом уповноваженої особи</w:t>
      </w:r>
      <w:r>
        <w:rPr>
          <w:sz w:val="24"/>
          <w:szCs w:val="24"/>
        </w:rPr>
        <w:t xml:space="preserve"> Учасника та скріплені печаткою Учасника (за наявності)</w:t>
      </w:r>
      <w:r w:rsidRPr="00626662">
        <w:rPr>
          <w:sz w:val="24"/>
          <w:szCs w:val="24"/>
        </w:rPr>
        <w:t xml:space="preserve"> копі</w:t>
      </w:r>
      <w:r>
        <w:rPr>
          <w:sz w:val="24"/>
          <w:szCs w:val="24"/>
        </w:rPr>
        <w:t>ї</w:t>
      </w:r>
      <w:r w:rsidRPr="00626662">
        <w:rPr>
          <w:sz w:val="24"/>
          <w:szCs w:val="24"/>
        </w:rPr>
        <w:t xml:space="preserve"> сертифікат</w:t>
      </w:r>
      <w:r>
        <w:rPr>
          <w:sz w:val="24"/>
          <w:szCs w:val="24"/>
        </w:rPr>
        <w:t>ів</w:t>
      </w:r>
      <w:r w:rsidRPr="00626662">
        <w:rPr>
          <w:sz w:val="24"/>
          <w:szCs w:val="24"/>
        </w:rPr>
        <w:t xml:space="preserve"> ISO – 9001</w:t>
      </w:r>
      <w:r>
        <w:rPr>
          <w:sz w:val="24"/>
          <w:szCs w:val="24"/>
        </w:rPr>
        <w:t xml:space="preserve">, 14001, </w:t>
      </w:r>
      <w:r w:rsidRPr="00626662">
        <w:rPr>
          <w:sz w:val="24"/>
          <w:szCs w:val="24"/>
        </w:rPr>
        <w:t>видан</w:t>
      </w:r>
      <w:r>
        <w:rPr>
          <w:sz w:val="24"/>
          <w:szCs w:val="24"/>
        </w:rPr>
        <w:t xml:space="preserve">их </w:t>
      </w:r>
      <w:r w:rsidRPr="00626662">
        <w:rPr>
          <w:sz w:val="24"/>
          <w:szCs w:val="24"/>
        </w:rPr>
        <w:t xml:space="preserve">виробнику </w:t>
      </w:r>
      <w:r>
        <w:rPr>
          <w:sz w:val="24"/>
          <w:szCs w:val="24"/>
        </w:rPr>
        <w:t xml:space="preserve">Товару на його власне виробництво Товару, </w:t>
      </w:r>
      <w:r w:rsidRPr="00626662">
        <w:rPr>
          <w:sz w:val="24"/>
          <w:szCs w:val="24"/>
        </w:rPr>
        <w:t xml:space="preserve"> що є предметом даної закупівлі.</w:t>
      </w:r>
    </w:p>
    <w:p w:rsidR="00AB75A1" w:rsidRDefault="00AB75A1" w:rsidP="00AB75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Якщо запропонований Товар українського виробництва, учасник повинен додатково надати сертифікат якості на сировину з якої виготовлено даний Товар.</w:t>
      </w:r>
    </w:p>
    <w:p w:rsidR="00703BD9" w:rsidRPr="000637A9" w:rsidRDefault="00AB75A1" w:rsidP="00AB75A1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4. </w:t>
      </w:r>
      <w:r w:rsidRPr="00626662">
        <w:rPr>
          <w:sz w:val="24"/>
          <w:szCs w:val="24"/>
        </w:rPr>
        <w:t>Засвідчен</w:t>
      </w:r>
      <w:r>
        <w:rPr>
          <w:sz w:val="24"/>
          <w:szCs w:val="24"/>
        </w:rPr>
        <w:t>і</w:t>
      </w:r>
      <w:r w:rsidRPr="00626662">
        <w:rPr>
          <w:sz w:val="24"/>
          <w:szCs w:val="24"/>
        </w:rPr>
        <w:t xml:space="preserve"> підписом уповноваженої особи</w:t>
      </w:r>
      <w:r>
        <w:rPr>
          <w:sz w:val="24"/>
          <w:szCs w:val="24"/>
        </w:rPr>
        <w:t xml:space="preserve"> Учасника та скріплені печаткою Учасника (за наявності) копії висновків державної санітарно-епідеміологічної експертизи.</w:t>
      </w:r>
      <w:bookmarkStart w:id="0" w:name="_GoBack"/>
      <w:bookmarkEnd w:id="0"/>
    </w:p>
    <w:sectPr w:rsidR="00703BD9" w:rsidRPr="000637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7" w15:restartNumberingAfterBreak="0">
    <w:nsid w:val="29456E42"/>
    <w:multiLevelType w:val="hybridMultilevel"/>
    <w:tmpl w:val="A12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3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6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16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15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637A9"/>
    <w:rsid w:val="000E026A"/>
    <w:rsid w:val="00141EAE"/>
    <w:rsid w:val="001C60E2"/>
    <w:rsid w:val="002400B7"/>
    <w:rsid w:val="002A58A2"/>
    <w:rsid w:val="002F48D8"/>
    <w:rsid w:val="004E5E8B"/>
    <w:rsid w:val="00551E35"/>
    <w:rsid w:val="006475BF"/>
    <w:rsid w:val="006E7BB0"/>
    <w:rsid w:val="00703BD9"/>
    <w:rsid w:val="00771B9F"/>
    <w:rsid w:val="00814D6C"/>
    <w:rsid w:val="008F5404"/>
    <w:rsid w:val="0094383F"/>
    <w:rsid w:val="00951F25"/>
    <w:rsid w:val="00A15E85"/>
    <w:rsid w:val="00A7276B"/>
    <w:rsid w:val="00AB75A1"/>
    <w:rsid w:val="00B057C2"/>
    <w:rsid w:val="00B13AE1"/>
    <w:rsid w:val="00D57592"/>
    <w:rsid w:val="00E13FF6"/>
    <w:rsid w:val="00E543AA"/>
    <w:rsid w:val="00ED1E9A"/>
    <w:rsid w:val="00ED215F"/>
    <w:rsid w:val="00ED79A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A9A0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99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paragraph" w:styleId="21">
    <w:name w:val="Body Text Indent 2"/>
    <w:basedOn w:val="a"/>
    <w:link w:val="22"/>
    <w:uiPriority w:val="99"/>
    <w:semiHidden/>
    <w:unhideWhenUsed/>
    <w:rsid w:val="00ED79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79AF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2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5-18-00496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32</cp:revision>
  <dcterms:created xsi:type="dcterms:W3CDTF">2021-12-15T12:41:00Z</dcterms:created>
  <dcterms:modified xsi:type="dcterms:W3CDTF">2022-05-31T13:28:00Z</dcterms:modified>
</cp:coreProperties>
</file>