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0F5302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7C0470" w:rsidRPr="007C0470">
              <w:rPr>
                <w:rFonts w:ascii="Times New Roman" w:hAnsi="Times New Roman"/>
                <w:b/>
                <w:color w:val="000000" w:themeColor="text1"/>
                <w:lang w:val="uk-UA"/>
              </w:rPr>
              <w:t>Послуги по ремонту та технічному обслуговуванню офісної техніки</w:t>
            </w:r>
          </w:p>
          <w:p w:rsidR="007C0470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>ДК 021:2015</w:t>
            </w:r>
            <w:r w:rsidRPr="000637A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: </w:t>
            </w:r>
            <w:r w:rsidR="007C0470" w:rsidRPr="007C0470">
              <w:rPr>
                <w:rFonts w:ascii="Times New Roman" w:hAnsi="Times New Roman"/>
                <w:b/>
                <w:color w:val="000000" w:themeColor="text1"/>
                <w:lang w:val="uk-UA"/>
              </w:rPr>
              <w:t>50310000-1: Технічне обслуговування і ремонт офісної техніки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AB75A1" w:rsidRPr="00AB75A1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Відкриті торги</w:t>
            </w:r>
          </w:p>
          <w:p w:rsidR="0094383F" w:rsidRPr="00A7276B" w:rsidRDefault="0094383F" w:rsidP="00814D6C">
            <w:pPr>
              <w:spacing w:after="0" w:line="276" w:lineRule="auto"/>
              <w:rPr>
                <w:rFonts w:ascii="Arial" w:eastAsia="Times New Roman" w:hAnsi="Arial" w:cs="Arial"/>
                <w:color w:val="454545"/>
                <w:sz w:val="21"/>
                <w:szCs w:val="21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7C0470">
              <w:rPr>
                <w:b/>
                <w:color w:val="000000" w:themeColor="text1"/>
                <w:sz w:val="24"/>
                <w:szCs w:val="24"/>
              </w:rPr>
              <w:t>1 5</w:t>
            </w:r>
            <w:r w:rsidR="00C4326F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AB75A1" w:rsidRPr="000F5302">
              <w:rPr>
                <w:b/>
                <w:color w:val="000000" w:themeColor="text1"/>
                <w:sz w:val="24"/>
                <w:szCs w:val="24"/>
              </w:rPr>
              <w:t xml:space="preserve">0 </w:t>
            </w:r>
            <w:r w:rsidR="00AB75A1" w:rsidRPr="00AB75A1">
              <w:rPr>
                <w:b/>
                <w:color w:val="000000" w:themeColor="text1"/>
                <w:sz w:val="24"/>
                <w:szCs w:val="24"/>
              </w:rPr>
              <w:t>000</w:t>
            </w:r>
            <w:r w:rsidR="00ED215F" w:rsidRPr="00ED215F">
              <w:rPr>
                <w:b/>
                <w:color w:val="auto"/>
                <w:sz w:val="24"/>
                <w:szCs w:val="24"/>
              </w:rPr>
              <w:t>,</w:t>
            </w:r>
            <w:r w:rsidR="00FE03F1" w:rsidRPr="002F48D8">
              <w:rPr>
                <w:b/>
                <w:color w:val="auto"/>
                <w:sz w:val="24"/>
                <w:szCs w:val="24"/>
              </w:rPr>
              <w:t>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7C0470">
              <w:rPr>
                <w:b/>
                <w:color w:val="000000" w:themeColor="text1"/>
                <w:sz w:val="24"/>
                <w:szCs w:val="24"/>
              </w:rPr>
              <w:t>26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5E8B">
              <w:rPr>
                <w:b/>
                <w:color w:val="000000" w:themeColor="text1"/>
                <w:sz w:val="24"/>
                <w:szCs w:val="24"/>
              </w:rPr>
              <w:t>трав</w:t>
            </w:r>
            <w:r w:rsidR="00E13FF6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D57592" w:rsidRDefault="0094383F" w:rsidP="000F5302">
            <w:pPr>
              <w:spacing w:after="0"/>
              <w:ind w:right="-23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D79AF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7C0470" w:rsidRPr="007C0470">
                <w:rPr>
                  <w:rStyle w:val="a3"/>
                  <w:sz w:val="24"/>
                  <w:szCs w:val="24"/>
                </w:rPr>
                <w:t>https://prozorro.gov.ua/tender/UA-2022-05-26-001309-a</w:t>
              </w:r>
            </w:hyperlink>
          </w:p>
          <w:p w:rsidR="000F5302" w:rsidRDefault="000F5302" w:rsidP="002F48D8">
            <w:pPr>
              <w:spacing w:after="0"/>
              <w:ind w:left="291" w:right="-23"/>
              <w:jc w:val="center"/>
              <w:rPr>
                <w:rStyle w:val="a9"/>
                <w:color w:val="auto"/>
              </w:rPr>
            </w:pPr>
          </w:p>
          <w:p w:rsidR="00AB75A1" w:rsidRDefault="00AB75A1" w:rsidP="002F48D8">
            <w:pPr>
              <w:spacing w:after="0"/>
              <w:ind w:left="291" w:right="-23"/>
              <w:jc w:val="center"/>
              <w:rPr>
                <w:rStyle w:val="a9"/>
                <w:color w:val="auto"/>
              </w:rPr>
            </w:pPr>
          </w:p>
          <w:p w:rsidR="002F48D8" w:rsidRPr="004B20EF" w:rsidRDefault="002F48D8" w:rsidP="002F48D8">
            <w:pPr>
              <w:spacing w:after="0"/>
              <w:ind w:left="291" w:right="-23"/>
              <w:jc w:val="center"/>
              <w:rPr>
                <w:rStyle w:val="a9"/>
                <w:color w:val="auto"/>
              </w:rPr>
            </w:pPr>
            <w:r w:rsidRPr="004B20EF">
              <w:rPr>
                <w:rStyle w:val="a9"/>
                <w:color w:val="auto"/>
              </w:rPr>
              <w:t>Інформація про необхідні технічні, якісні та кількісні характеристики предмета закупівлі</w:t>
            </w:r>
          </w:p>
          <w:p w:rsidR="00ED1E9A" w:rsidRPr="002A58A2" w:rsidRDefault="00ED1E9A" w:rsidP="002A58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uk-UA"/>
              </w:rPr>
            </w:pPr>
          </w:p>
        </w:tc>
      </w:tr>
    </w:tbl>
    <w:p w:rsidR="007C0470" w:rsidRPr="007C0470" w:rsidRDefault="007C0470" w:rsidP="007C0470">
      <w:pPr>
        <w:spacing w:after="0" w:line="312" w:lineRule="atLeast"/>
        <w:jc w:val="center"/>
        <w:rPr>
          <w:sz w:val="24"/>
          <w:szCs w:val="24"/>
        </w:rPr>
      </w:pPr>
      <w:r w:rsidRPr="007C0470">
        <w:rPr>
          <w:sz w:val="24"/>
          <w:szCs w:val="24"/>
        </w:rPr>
        <w:t>Послуги по ремонту та технічному обслуговуванню офісної техніки</w:t>
      </w:r>
    </w:p>
    <w:p w:rsidR="007C0470" w:rsidRPr="007C0470" w:rsidRDefault="007C0470" w:rsidP="007C047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ar-SA"/>
        </w:rPr>
      </w:pPr>
      <w:r w:rsidRPr="007C0470">
        <w:rPr>
          <w:rFonts w:eastAsia="Times New Roman"/>
          <w:sz w:val="24"/>
          <w:szCs w:val="24"/>
          <w:lang w:eastAsia="ar-SA"/>
        </w:rPr>
        <w:t>(ДК 021:2015 50310000-1 – Технічне обслуговування і ремонт офісної техніки</w:t>
      </w:r>
      <w:r w:rsidRPr="007C0470">
        <w:rPr>
          <w:rFonts w:eastAsia="Times New Roman"/>
          <w:bCs/>
          <w:sz w:val="24"/>
          <w:szCs w:val="24"/>
          <w:lang w:eastAsia="ar-SA"/>
        </w:rPr>
        <w:t>)</w:t>
      </w:r>
    </w:p>
    <w:p w:rsidR="007C0470" w:rsidRPr="007C0470" w:rsidRDefault="007C0470" w:rsidP="007C047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7C0470" w:rsidRPr="007C0470" w:rsidRDefault="007C0470" w:rsidP="007C0470">
      <w:pPr>
        <w:spacing w:after="0" w:line="312" w:lineRule="atLeast"/>
        <w:jc w:val="center"/>
        <w:rPr>
          <w:sz w:val="24"/>
          <w:szCs w:val="24"/>
          <w:lang w:eastAsia="ar-SA"/>
        </w:rPr>
      </w:pPr>
      <w:r w:rsidRPr="007C0470">
        <w:rPr>
          <w:sz w:val="24"/>
          <w:szCs w:val="24"/>
          <w:lang w:eastAsia="ar-SA"/>
        </w:rPr>
        <w:tab/>
      </w:r>
      <w:r w:rsidRPr="007C0470">
        <w:rPr>
          <w:sz w:val="24"/>
          <w:szCs w:val="24"/>
        </w:rPr>
        <w:t>При проведенні даної процедури закупівлі Замовник встановлює наступні умови технічної специфікації та інші вимоги щодо предмета закупівлі:</w:t>
      </w:r>
    </w:p>
    <w:tbl>
      <w:tblPr>
        <w:tblW w:w="9961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709"/>
        <w:gridCol w:w="7249"/>
        <w:gridCol w:w="993"/>
        <w:gridCol w:w="1010"/>
      </w:tblGrid>
      <w:tr w:rsidR="007C0470" w:rsidRPr="00FE575D" w:rsidTr="00037BAB">
        <w:trPr>
          <w:trHeight w:val="5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75D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7C0470" w:rsidRPr="00FE575D" w:rsidRDefault="007C0470" w:rsidP="00037B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75D">
              <w:rPr>
                <w:rFonts w:eastAsia="Times New Roman"/>
                <w:b/>
                <w:bCs/>
                <w:sz w:val="20"/>
                <w:szCs w:val="20"/>
              </w:rPr>
              <w:t>Найменування послуги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75D">
              <w:rPr>
                <w:rFonts w:eastAsia="Times New Roman"/>
                <w:bCs/>
                <w:sz w:val="20"/>
                <w:szCs w:val="20"/>
              </w:rPr>
              <w:t>Од.</w:t>
            </w:r>
          </w:p>
          <w:p w:rsidR="007C0470" w:rsidRPr="00FE575D" w:rsidRDefault="007C0470" w:rsidP="00037B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75D">
              <w:rPr>
                <w:rFonts w:eastAsia="Times New Roman"/>
                <w:bCs/>
                <w:sz w:val="20"/>
                <w:szCs w:val="20"/>
              </w:rPr>
              <w:t>виміру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75D">
              <w:rPr>
                <w:rFonts w:eastAsia="Times New Roman"/>
                <w:bCs/>
                <w:sz w:val="20"/>
                <w:szCs w:val="20"/>
              </w:rPr>
              <w:t>Кіль-кість, шт.</w:t>
            </w:r>
          </w:p>
        </w:tc>
      </w:tr>
      <w:tr w:rsidR="007C0470" w:rsidRPr="00FE575D" w:rsidTr="00037BAB">
        <w:trPr>
          <w:trHeight w:val="245"/>
        </w:trPr>
        <w:tc>
          <w:tcPr>
            <w:tcW w:w="9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E575D">
              <w:rPr>
                <w:rFonts w:eastAsia="Times New Roman"/>
                <w:bCs/>
                <w:sz w:val="20"/>
                <w:szCs w:val="20"/>
              </w:rPr>
              <w:t>Персональний комп’ютер, моноблок</w:t>
            </w:r>
          </w:p>
        </w:tc>
      </w:tr>
      <w:tr w:rsidR="007C0470" w:rsidRPr="00FE575D" w:rsidTr="00037BAB">
        <w:trPr>
          <w:trHeight w:val="26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 w:line="240" w:lineRule="auto"/>
              <w:ind w:firstLineChars="26" w:firstLine="52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Технічне обслуговування системного блока, моноблока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7C0470" w:rsidRPr="00FE575D" w:rsidTr="00037BAB">
        <w:trPr>
          <w:trHeight w:val="14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ind w:firstLineChars="26" w:firstLine="52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Поточний ремонт системного блоку, моноблока із заміною блока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C0470" w:rsidRPr="00FE575D" w:rsidTr="00037BAB">
        <w:trPr>
          <w:trHeight w:val="15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ind w:firstLineChars="26" w:firstLine="52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системного блоку, моноблока із заміною пам'яті DDR3 4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18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ind w:firstLineChars="26" w:firstLine="52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системного блоку, моноблока із заміною пам'яті DDR4 8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19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ind w:firstLineChars="26" w:firstLine="52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Поточний ремонт системного блоку із заміною материнської плати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0470" w:rsidRPr="00FE575D" w:rsidTr="00037BAB">
        <w:trPr>
          <w:trHeight w:val="21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ind w:firstLineChars="26" w:firstLine="52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Поточний ремонт моноблоку із заміною материнської плати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21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ind w:firstLineChars="26" w:firstLine="52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Поточний ремонт системного блоку, моноблока із заміною жорсткого диску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C0470" w:rsidRPr="00FE575D" w:rsidTr="00037BAB">
        <w:trPr>
          <w:trHeight w:val="188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bCs/>
                <w:sz w:val="20"/>
                <w:szCs w:val="20"/>
              </w:rPr>
              <w:t>Ноутбук</w:t>
            </w:r>
          </w:p>
        </w:tc>
      </w:tr>
      <w:tr w:rsidR="007C0470" w:rsidRPr="00FE575D" w:rsidTr="00037BAB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Технічне обслуговування ноутбука HP,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Lenovo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Acer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Xiaomi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C0470" w:rsidRPr="00FE575D" w:rsidTr="00037BAB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вентилятора HP,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Lenovo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38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вентилятора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Хіаоmі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0470" w:rsidRPr="00FE575D" w:rsidTr="00037BAB">
        <w:trPr>
          <w:trHeight w:val="45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модулів оперативної пам'яті DDR3 4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Gb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HP,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Lenovo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37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модулів оперативної пам'яті DDR4 4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Gb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Xiaomi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материнської плати ASUS X556UQ,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ТЗ00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0470" w:rsidRPr="00FE575D" w:rsidTr="00037BAB">
        <w:trPr>
          <w:trHeight w:val="28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материнської плати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Xiaomi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35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ноутбука із чисткою/заміною охолодження ноутбука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Xiaomi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277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матриці ASUS X556UQ,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Т300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матриці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Хіаоmі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79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корпусних деталей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Xiaomi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3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  <w:lang w:val="ru-RU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жорсткого диска  </w:t>
            </w:r>
            <w:r w:rsidRPr="00FE575D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7C0470" w:rsidRPr="00FE575D" w:rsidTr="00037BAB">
        <w:trPr>
          <w:trHeight w:val="35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жорсткого диска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Хіаоmі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0470" w:rsidRPr="00FE575D" w:rsidTr="00037BAB">
        <w:trPr>
          <w:trHeight w:val="3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шлейфу матриці (екрану) HP,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Lenovo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0470" w:rsidRPr="00FE575D" w:rsidTr="00037BAB">
        <w:trPr>
          <w:trHeight w:val="39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шлейфу матриці (екрану)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Хіаоmі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36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клавіатури HP,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Lenovo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Asus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30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ноутбука із заміною клавіатури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Хіаоmі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250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Монітори, телевізори</w:t>
            </w:r>
          </w:p>
        </w:tc>
      </w:tr>
      <w:tr w:rsidR="007C0470" w:rsidRPr="00FE575D" w:rsidTr="00037BAB">
        <w:trPr>
          <w:trHeight w:val="22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Технічне обслуговування монітора 15"-25"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0470" w:rsidRPr="00FE575D" w:rsidTr="00037BAB">
        <w:trPr>
          <w:trHeight w:val="23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Поточний ремонт монітора 15"-25й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0470" w:rsidRPr="00FE575D" w:rsidTr="00037BAB">
        <w:trPr>
          <w:trHeight w:val="52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Поточний ремонт монітора 15"-25" із заміною високовольтного трансформатора, блока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0470" w:rsidRPr="00FE575D" w:rsidTr="00037BAB">
        <w:trPr>
          <w:trHeight w:val="26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монітора 15"-25" лампи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підсвітки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0470" w:rsidRPr="00FE575D" w:rsidTr="00037BAB">
        <w:trPr>
          <w:trHeight w:val="105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Телефонія</w:t>
            </w:r>
          </w:p>
        </w:tc>
      </w:tr>
      <w:tr w:rsidR="007C0470" w:rsidRPr="00FE575D" w:rsidTr="00037BAB">
        <w:trPr>
          <w:trHeight w:val="56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Технічне обслуговування телефонії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Grandstream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GXP 1610, GAC2500, GXV3275, DP750, DP720, GVC3202, GXW4232, GPX2170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26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Grandstream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GAC2500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0470" w:rsidRPr="00FE575D" w:rsidTr="00037BAB">
        <w:trPr>
          <w:trHeight w:val="254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Grandstream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DP750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із заміною плати керування телефонії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Grandstream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DP720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279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Блок безперебійного живлення</w:t>
            </w:r>
          </w:p>
        </w:tc>
      </w:tr>
      <w:tr w:rsidR="007C0470" w:rsidRPr="00FE575D" w:rsidTr="00037BAB">
        <w:trPr>
          <w:trHeight w:val="56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Технічне обслуговування блоку безперебійного живлення та стабілізатора напруги будь-якої моделі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7C0470" w:rsidRPr="00FE575D" w:rsidTr="00037BAB">
        <w:trPr>
          <w:trHeight w:val="30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Заміна акумуляторної батареї блоку безперебійного живлення 500 Ват 12У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7C0470" w:rsidRPr="00FE575D" w:rsidTr="00037BAB">
        <w:trPr>
          <w:trHeight w:val="15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Заміна акумуляторної батареї блоку безперебійного живлення 1000 Ват 12У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15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Заміна акумуляторної батареї блоку безперебійного живлення 1500 Ват 12У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16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Ремонт ланцюгів живлення блоку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C0470" w:rsidRPr="00FE575D" w:rsidTr="00037BAB">
        <w:trPr>
          <w:trHeight w:val="29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Ремонт плати керування блоку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C0470" w:rsidRPr="00FE575D" w:rsidTr="00037BAB">
        <w:trPr>
          <w:trHeight w:val="3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Ремонт/заміна компонентів блоку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C0470" w:rsidRPr="00FE575D" w:rsidTr="00037BAB">
        <w:trPr>
          <w:trHeight w:val="37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Калібрування блоку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C0470" w:rsidRPr="00FE575D" w:rsidTr="00037BAB">
        <w:trPr>
          <w:trHeight w:val="37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Технічне обслуговування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0470" w:rsidRPr="00FE575D" w:rsidTr="00037BAB">
        <w:trPr>
          <w:trHeight w:val="37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Ремонт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0470" w:rsidRPr="00FE575D" w:rsidTr="00037BAB">
        <w:trPr>
          <w:trHeight w:val="36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Заміна акумуляторної батареї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C0470" w:rsidRPr="00FE575D" w:rsidTr="00037BAB">
        <w:trPr>
          <w:trHeight w:val="36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Ремонт ланцюгів живлення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35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Ремонт плати керування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21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Ремонт/заміна компонентів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35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Калібрування серверних джерел безперебійного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494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Сканер</w:t>
            </w:r>
          </w:p>
        </w:tc>
      </w:tr>
      <w:tr w:rsidR="007C0470" w:rsidRPr="00FE575D" w:rsidTr="00037BAB">
        <w:trPr>
          <w:trHeight w:val="19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Технічне обслуговування сканера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19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Поточний ремонт сканеру ф.А3, А4 із заміною блока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0470" w:rsidRPr="00FE575D" w:rsidTr="00037BAB">
        <w:trPr>
          <w:trHeight w:val="18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Поточний ремонт сканеру ф.А3, А4 із заміною шлейфу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0470" w:rsidRPr="00FE575D" w:rsidTr="00037BAB">
        <w:trPr>
          <w:trHeight w:val="207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Принтер, багатофункціональний пристрій, копіювальний апарат</w:t>
            </w:r>
          </w:p>
        </w:tc>
      </w:tr>
      <w:tr w:rsidR="007C0470" w:rsidRPr="00FE575D" w:rsidTr="00037BAB">
        <w:trPr>
          <w:trHeight w:val="34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Технічне обслуговування копіювального апарату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A3,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Xerox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A3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7C0470" w:rsidRPr="00FE575D" w:rsidTr="00037BAB">
        <w:trPr>
          <w:trHeight w:val="19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Технічне обслуговування багатофункціонального пристрою A4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7C0470" w:rsidRPr="00FE575D" w:rsidTr="00037BAB">
        <w:trPr>
          <w:trHeight w:val="18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Технічне обслуговування принтеру A4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Поточний ремонт із заміною вузла закріплення у зборі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C0470" w:rsidRPr="00FE575D" w:rsidTr="00037BAB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Поточний ремонт із заміною термоплівки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C0470" w:rsidRPr="00FE575D" w:rsidTr="00037BAB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Поточний ремонт із заміною гумового валу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C0470" w:rsidRPr="00FE575D" w:rsidTr="00037BAB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із заміною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бушенгів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C0470" w:rsidRPr="00FE575D" w:rsidTr="00037BAB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Поточний ремонт із заміною термоелементу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C0470" w:rsidRPr="00FE575D" w:rsidTr="00037BA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Поточний ремонт із заміною ролика захоплення паперу принтера, БФП А4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Поточний ремонт із заміною шестерень редуктора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C0470" w:rsidRPr="00FE575D" w:rsidTr="00037BAB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із заміною плати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форматеру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C0470" w:rsidRPr="00FE575D" w:rsidTr="00037BAB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із заміною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скануючої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лінійки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із заміною ADF у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сборі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C0470" w:rsidRPr="00FE575D" w:rsidTr="00037BAB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Поточний ремонт із заміною ADF роликів у зборі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Поточний ремонт із заміною гальмівного майданчику принтера, БФП А4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44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Поточний ремонт принтеру із заміною Валу резинового прокрутки паперу HP LJ M400dn, M712dn, 5200, 1220, 3940, 1022, 1505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48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принтеру із заміною Втулки пластикові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прижимних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Валів HP LJ M400dn, M712dn, 5200, 1220, 3940, 1022, 1505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54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Поточний ремонт принтеру із заміною Прапорця датчика виходу HP LJ M400dn, M712dn, 5200, 1220, 3940, 1022, 1505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47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Поточний ремонт принтеру із заміною Шестерні (муфти з вузла захоплення) HP LJ M400dn, M712dn, 5200, 1220, 3940, 1022, 1505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БФП із заміною Ролика захоплення паперу HP LJ 1536, 521,426-428fdn, 1132,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Xerox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WorkCentre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WC4260sp, WC5330CPS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Stand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i~ SENSYS MF4570dn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58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БФП із заміною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Прижимного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валу HP LJ 1536, 521,426-428fdn, 1132,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Xerox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WorkCentre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WC4260sp, WC5330CPS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Stand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i~ SENSYS MF4570dn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54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БФП із заміною Сепаратору паперу HP LJ 1536, 521,426-428fdn, 1132,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Xerox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WorkCentre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WC4260sp, WC5330CPS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Stand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i~ SENSYS MF4570dn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73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БФП із заміною Блока сканера HP LJ 1536, 521,426-428fdn, 1132,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Xerox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WorkCentre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WC4260sp, WC5330CPS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Stand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i~ SENSYS MF4570dn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54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копіювального апарату із заміною Ролика подачі паперу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8085,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8705,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ADV 8295,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37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копіювального апарату із заміною Тефлонового валу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8705,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8085,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ADV 8295,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0470" w:rsidRPr="00FE575D" w:rsidTr="00037BAB">
        <w:trPr>
          <w:trHeight w:val="41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копіювального апарату із заміною масляного валу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8085,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8705,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ADV 8295,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44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копіювального апарату із заміною Сепаратору паперу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8085,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8705,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ADV 8295,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копіювального апарату із заміною магнітного валу (блок)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8085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0470" w:rsidRPr="00FE575D" w:rsidTr="00037BAB">
        <w:trPr>
          <w:trHeight w:val="47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копіювального апарату із заміною магнітного валу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8705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0470" w:rsidRPr="00FE575D" w:rsidTr="00037BAB">
        <w:trPr>
          <w:trHeight w:val="63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копіювального апарату із заміною магнітного валу (блок)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ADV 8295,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Canon</w:t>
            </w:r>
            <w:proofErr w:type="spellEnd"/>
            <w:r w:rsidRPr="00FE575D">
              <w:rPr>
                <w:rFonts w:eastAsia="Times New Roman"/>
                <w:sz w:val="20"/>
                <w:szCs w:val="20"/>
              </w:rPr>
              <w:t xml:space="preserve"> IR ADV 8595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420"/>
        </w:trPr>
        <w:tc>
          <w:tcPr>
            <w:tcW w:w="7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 xml:space="preserve">Поточний ремонт принтеру для друку пластикових картках </w:t>
            </w:r>
            <w:proofErr w:type="spellStart"/>
            <w:r w:rsidRPr="00FE575D">
              <w:rPr>
                <w:rFonts w:eastAsia="Times New Roman"/>
                <w:sz w:val="20"/>
                <w:szCs w:val="20"/>
              </w:rPr>
              <w:t>Еvolis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C0470" w:rsidRPr="00FE575D" w:rsidTr="00037BAB">
        <w:trPr>
          <w:trHeight w:val="269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Мережеве обладнання та обладнання мережевої безпеки</w:t>
            </w:r>
          </w:p>
        </w:tc>
      </w:tr>
      <w:tr w:rsidR="007C0470" w:rsidRPr="00FE575D" w:rsidTr="00037BAB">
        <w:trPr>
          <w:trHeight w:val="31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Діагностика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C0470" w:rsidRPr="00FE575D" w:rsidTr="00037BAB">
        <w:trPr>
          <w:trHeight w:val="31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Ремонт/Заміна мережевих портів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33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Ремонт/заміна блоків живлення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3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Ремонт/заміна системи охолодження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7C0470" w:rsidRPr="00FE575D" w:rsidTr="00037BAB">
        <w:trPr>
          <w:trHeight w:val="25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Ремонт портів керування мережевого обладнання та обладнання мережевої безпеки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C0470" w:rsidRPr="00FE575D" w:rsidTr="00037BAB">
        <w:trPr>
          <w:trHeight w:val="281"/>
        </w:trPr>
        <w:tc>
          <w:tcPr>
            <w:tcW w:w="99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Серверне обладнання</w:t>
            </w:r>
          </w:p>
        </w:tc>
      </w:tr>
      <w:tr w:rsidR="007C0470" w:rsidRPr="00FE575D" w:rsidTr="00037BAB">
        <w:trPr>
          <w:trHeight w:val="1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Ремонт/заміна блоків живлення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7C0470" w:rsidRPr="00FE575D" w:rsidTr="00037BAB">
        <w:trPr>
          <w:trHeight w:val="181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Установка / заміна SAS пристрою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7C0470" w:rsidRPr="00FE575D" w:rsidTr="00037BAB">
        <w:trPr>
          <w:trHeight w:val="18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Установка / заміна SSD/HDD дисків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7C0470" w:rsidRPr="00FE575D" w:rsidTr="00037BAB">
        <w:trPr>
          <w:trHeight w:val="17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Ремонт / заміна плат розширення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C0470" w:rsidRPr="00FE575D" w:rsidTr="00037BAB">
        <w:trPr>
          <w:trHeight w:val="18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Ремонт / заміна елементів корпусу серверів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C0470" w:rsidRPr="00FE575D" w:rsidTr="00037BAB">
        <w:trPr>
          <w:trHeight w:val="30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Ремонт / заміна системи охолодження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7C0470" w:rsidRPr="00FE575D" w:rsidTr="00037BAB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72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Діагностика окремих компонентів комплектуючих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0470" w:rsidRPr="00FE575D" w:rsidRDefault="007C0470" w:rsidP="00037B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575D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7C0470" w:rsidRPr="00FE575D" w:rsidRDefault="007C0470" w:rsidP="007C0470">
      <w:pPr>
        <w:pStyle w:val="a5"/>
        <w:ind w:firstLine="708"/>
        <w:jc w:val="both"/>
        <w:rPr>
          <w:rFonts w:ascii="Times New Roman" w:hAnsi="Times New Roman" w:cs="Times New Roman"/>
          <w:lang w:val="uk-UA"/>
        </w:rPr>
      </w:pPr>
    </w:p>
    <w:p w:rsidR="007C0470" w:rsidRPr="00FE575D" w:rsidRDefault="007C0470" w:rsidP="007C0470">
      <w:pPr>
        <w:pStyle w:val="a5"/>
        <w:ind w:firstLine="708"/>
        <w:jc w:val="both"/>
        <w:rPr>
          <w:rFonts w:ascii="Times New Roman" w:hAnsi="Times New Roman" w:cs="Times New Roman"/>
          <w:lang w:val="uk-UA"/>
        </w:rPr>
      </w:pPr>
      <w:r w:rsidRPr="00FE575D">
        <w:rPr>
          <w:rFonts w:ascii="Times New Roman" w:hAnsi="Times New Roman" w:cs="Times New Roman"/>
          <w:lang w:val="uk-UA"/>
        </w:rPr>
        <w:t xml:space="preserve">2. Послуга надається багаторазово. </w:t>
      </w:r>
    </w:p>
    <w:p w:rsidR="007C0470" w:rsidRPr="00FE575D" w:rsidRDefault="007C0470" w:rsidP="007C0470">
      <w:pPr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703BD9" w:rsidRPr="000F5302" w:rsidRDefault="007C0470" w:rsidP="007C0470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E575D">
        <w:rPr>
          <w:rFonts w:eastAsia="Times New Roman"/>
          <w:sz w:val="24"/>
          <w:szCs w:val="24"/>
          <w:lang w:eastAsia="ru-RU"/>
        </w:rPr>
        <w:t xml:space="preserve">    </w:t>
      </w:r>
      <w:r w:rsidRPr="00FE575D">
        <w:rPr>
          <w:rFonts w:eastAsia="Times New Roman"/>
          <w:b/>
          <w:sz w:val="24"/>
          <w:szCs w:val="24"/>
          <w:lang w:eastAsia="ru-RU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FE575D">
        <w:rPr>
          <w:rFonts w:eastAsia="Times New Roman"/>
          <w:sz w:val="24"/>
          <w:szCs w:val="24"/>
          <w:lang w:eastAsia="ru-RU"/>
        </w:rPr>
        <w:t xml:space="preserve">відповідати вимогам </w:t>
      </w:r>
      <w:r w:rsidRPr="00FE575D">
        <w:rPr>
          <w:rFonts w:eastAsia="Times New Roman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FE575D">
        <w:rPr>
          <w:rFonts w:eastAsia="Times New Roman"/>
          <w:sz w:val="24"/>
          <w:szCs w:val="24"/>
          <w:lang w:eastAsia="ru-RU"/>
        </w:rPr>
        <w:t xml:space="preserve">«Про забезпечення санітарного та епідеміологічного благополуччя населення» </w:t>
      </w:r>
      <w:r w:rsidRPr="00FE575D">
        <w:rPr>
          <w:rFonts w:eastAsia="Times New Roman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FE575D">
        <w:rPr>
          <w:rFonts w:eastAsia="Times New Roman"/>
          <w:sz w:val="24"/>
          <w:szCs w:val="24"/>
          <w:lang w:eastAsia="ru-RU"/>
        </w:rPr>
        <w:t>, пожежної та техногенної безпеки, охорони праці та виробничої санітарії.</w:t>
      </w:r>
    </w:p>
    <w:sectPr w:rsidR="00703BD9" w:rsidRPr="000F53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 CYR" w:hint="default"/>
        <w:lang w:val="uk-UA"/>
      </w:rPr>
    </w:lvl>
  </w:abstractNum>
  <w:abstractNum w:abstractNumId="1" w15:restartNumberingAfterBreak="0">
    <w:nsid w:val="00000008"/>
    <w:multiLevelType w:val="singleLevel"/>
    <w:tmpl w:val="00000008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lang w:val="uk-UA"/>
      </w:rPr>
    </w:lvl>
  </w:abstractNum>
  <w:abstractNum w:abstractNumId="2" w15:restartNumberingAfterBreak="0">
    <w:nsid w:val="0B266F33"/>
    <w:multiLevelType w:val="multilevel"/>
    <w:tmpl w:val="B066B61A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-30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26CE"/>
    <w:multiLevelType w:val="multilevel"/>
    <w:tmpl w:val="ECD8DED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6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925F0"/>
    <w:multiLevelType w:val="multilevel"/>
    <w:tmpl w:val="5CF6B78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0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12" w15:restartNumberingAfterBreak="0">
    <w:nsid w:val="28615880"/>
    <w:multiLevelType w:val="hybridMultilevel"/>
    <w:tmpl w:val="C76287E8"/>
    <w:lvl w:ilvl="0" w:tplc="D31A13A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456E42"/>
    <w:multiLevelType w:val="hybridMultilevel"/>
    <w:tmpl w:val="A128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32111"/>
    <w:multiLevelType w:val="hybridMultilevel"/>
    <w:tmpl w:val="7D82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E10C58"/>
    <w:multiLevelType w:val="hybridMultilevel"/>
    <w:tmpl w:val="DC60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47640487"/>
    <w:multiLevelType w:val="hybridMultilevel"/>
    <w:tmpl w:val="E12CD642"/>
    <w:lvl w:ilvl="0" w:tplc="D31A1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2" w15:restartNumberingAfterBreak="0">
    <w:nsid w:val="53F813D1"/>
    <w:multiLevelType w:val="multilevel"/>
    <w:tmpl w:val="511A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23" w15:restartNumberingAfterBreak="0">
    <w:nsid w:val="54DB20B8"/>
    <w:multiLevelType w:val="hybridMultilevel"/>
    <w:tmpl w:val="BBE035CA"/>
    <w:lvl w:ilvl="0" w:tplc="BA7C9B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5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27" w15:restartNumberingAfterBreak="0">
    <w:nsid w:val="64182DFA"/>
    <w:multiLevelType w:val="multilevel"/>
    <w:tmpl w:val="154205C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8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262B8"/>
    <w:multiLevelType w:val="multilevel"/>
    <w:tmpl w:val="EBE4421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17"/>
  </w:num>
  <w:num w:numId="5">
    <w:abstractNumId w:val="4"/>
  </w:num>
  <w:num w:numId="6">
    <w:abstractNumId w:val="28"/>
  </w:num>
  <w:num w:numId="7">
    <w:abstractNumId w:val="10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6"/>
  </w:num>
  <w:num w:numId="13">
    <w:abstractNumId w:val="30"/>
  </w:num>
  <w:num w:numId="14">
    <w:abstractNumId w:val="25"/>
  </w:num>
  <w:num w:numId="15">
    <w:abstractNumId w:val="6"/>
  </w:num>
  <w:num w:numId="16">
    <w:abstractNumId w:val="24"/>
  </w:num>
  <w:num w:numId="17">
    <w:abstractNumId w:val="19"/>
  </w:num>
  <w:num w:numId="18">
    <w:abstractNumId w:val="13"/>
  </w:num>
  <w:num w:numId="19">
    <w:abstractNumId w:val="22"/>
  </w:num>
  <w:num w:numId="20">
    <w:abstractNumId w:val="23"/>
  </w:num>
  <w:num w:numId="21">
    <w:abstractNumId w:val="0"/>
  </w:num>
  <w:num w:numId="22">
    <w:abstractNumId w:val="1"/>
  </w:num>
  <w:num w:numId="23">
    <w:abstractNumId w:val="20"/>
  </w:num>
  <w:num w:numId="24">
    <w:abstractNumId w:val="5"/>
  </w:num>
  <w:num w:numId="25">
    <w:abstractNumId w:val="27"/>
  </w:num>
  <w:num w:numId="26">
    <w:abstractNumId w:val="2"/>
  </w:num>
  <w:num w:numId="27">
    <w:abstractNumId w:val="12"/>
  </w:num>
  <w:num w:numId="28">
    <w:abstractNumId w:val="29"/>
  </w:num>
  <w:num w:numId="29">
    <w:abstractNumId w:val="8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637A9"/>
    <w:rsid w:val="000E026A"/>
    <w:rsid w:val="000F5302"/>
    <w:rsid w:val="00141EAE"/>
    <w:rsid w:val="001C60E2"/>
    <w:rsid w:val="002400B7"/>
    <w:rsid w:val="002A58A2"/>
    <w:rsid w:val="002F48D8"/>
    <w:rsid w:val="004E5E8B"/>
    <w:rsid w:val="00551E35"/>
    <w:rsid w:val="006475BF"/>
    <w:rsid w:val="006E7BB0"/>
    <w:rsid w:val="00703BD9"/>
    <w:rsid w:val="00771B9F"/>
    <w:rsid w:val="007C0470"/>
    <w:rsid w:val="00814D6C"/>
    <w:rsid w:val="008F5404"/>
    <w:rsid w:val="0094383F"/>
    <w:rsid w:val="00951F25"/>
    <w:rsid w:val="00A15E85"/>
    <w:rsid w:val="00A7276B"/>
    <w:rsid w:val="00AB75A1"/>
    <w:rsid w:val="00B057C2"/>
    <w:rsid w:val="00B13AE1"/>
    <w:rsid w:val="00C4326F"/>
    <w:rsid w:val="00D57592"/>
    <w:rsid w:val="00E13FF6"/>
    <w:rsid w:val="00E543AA"/>
    <w:rsid w:val="00ED1E9A"/>
    <w:rsid w:val="00ED215F"/>
    <w:rsid w:val="00ED79A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11E3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paragraph" w:styleId="21">
    <w:name w:val="Body Text Indent 2"/>
    <w:basedOn w:val="a"/>
    <w:link w:val="22"/>
    <w:uiPriority w:val="99"/>
    <w:semiHidden/>
    <w:unhideWhenUsed/>
    <w:rsid w:val="00ED79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79AF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1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2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23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2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5-26-00130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1399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35</cp:revision>
  <dcterms:created xsi:type="dcterms:W3CDTF">2021-12-15T12:41:00Z</dcterms:created>
  <dcterms:modified xsi:type="dcterms:W3CDTF">2022-05-31T13:38:00Z</dcterms:modified>
</cp:coreProperties>
</file>