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07FCC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007FCC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007FCC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007FCC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07FCC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007FCC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007FCC">
        <w:rPr>
          <w:rFonts w:ascii="Arial" w:eastAsia="Times New Roman" w:hAnsi="Arial" w:cs="Arial"/>
          <w:b/>
          <w:u w:val="single"/>
          <w:lang w:val="uk-UA"/>
        </w:rPr>
        <w:t>ШВЕЙЦАРСЬКОЇ КОНФЕДЕРАЦІЇ</w:t>
      </w:r>
      <w:r w:rsidRPr="00007FCC">
        <w:rPr>
          <w:rFonts w:ascii="Arial" w:eastAsia="Times New Roman" w:hAnsi="Arial" w:cs="Arial"/>
          <w:b/>
          <w:lang w:val="uk-UA" w:eastAsia="uk-UA"/>
        </w:rPr>
        <w:t>, ЯПОНІЇ, АВСТРАЛІЇ, КАНАДИ, ЛІКАРСЬКИХ ЗАСОБІВ, ЩО ЗА ЦЕНТРАЛІЗОВАНОЮ ПРОЦЕДУРОЮ ЗАРЕЄСТРОВАНІ КОМПЕТЕНТНИМ ОРГАНОМ ЄВРОПЕЙСЬКОГО СОЮЗУ</w:t>
      </w:r>
    </w:p>
    <w:p w:rsidR="00937275" w:rsidRPr="00007FCC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276"/>
        <w:gridCol w:w="1276"/>
        <w:gridCol w:w="2126"/>
        <w:gridCol w:w="1418"/>
        <w:gridCol w:w="2835"/>
        <w:gridCol w:w="1134"/>
        <w:gridCol w:w="1559"/>
      </w:tblGrid>
      <w:tr w:rsidR="005964D6" w:rsidRPr="00007FCC" w:rsidTr="0013630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007FCC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7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007FCC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7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007FCC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7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007FCC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7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007FCC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7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007FCC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7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007FCC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7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007FCC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7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007FCC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7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964D6" w:rsidRPr="00007FCC" w:rsidRDefault="005964D6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7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233D6" w:rsidRPr="00007FCC" w:rsidTr="0013630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233D6" w:rsidRPr="00007FCC" w:rsidRDefault="000233D6" w:rsidP="000233D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7FCC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мг, по 15 таблеток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Чех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Індастріз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с.р.о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Республіка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ТЕВА,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В.І.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.1.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тип ІА: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параметрах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допустимих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меж,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визначених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специфікаціях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вихідний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проміжний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продукт/реагент,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процесі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діючої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звуження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допустимих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меж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applicant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wishes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lower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limit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impurity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drag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The limit for impurity F is defined by the European Pharmacopeia for Metformin Hydrochloride to the limit of NMT 0.05%. To eliminate the risk of possible formation of N-nitrosamines, the finished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poroduct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manufacturers set the limit of impurity F to NMT 0.010%. The parameters included in drug substance specification are justified in section 3.2.S.4.5.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B.I.b.2.b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тип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ІА: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методах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вихідного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використовується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процесі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Вилучення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методу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метод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вже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затверджений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br/>
              <w:t>The alternative USP method for Assay determination is being removed. The parameter will be tested according to Ph. Eur. only.</w:t>
            </w:r>
          </w:p>
        </w:tc>
        <w:tc>
          <w:tcPr>
            <w:tcW w:w="1134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07FC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07F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FCC">
              <w:rPr>
                <w:rFonts w:ascii="Arial" w:hAnsi="Arial" w:cs="Arial"/>
                <w:sz w:val="16"/>
                <w:szCs w:val="16"/>
              </w:rPr>
              <w:t>UA/18723/01/01</w:t>
            </w:r>
          </w:p>
        </w:tc>
      </w:tr>
      <w:tr w:rsidR="000233D6" w:rsidRPr="00007FCC" w:rsidTr="0013630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233D6" w:rsidRPr="00007FCC" w:rsidRDefault="000233D6" w:rsidP="000233D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7FCC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850 мг, по 15 таблеток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6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Чех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с.р.о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ТЕВА,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В.І.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.1.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тип ІА: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параметрах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допустимих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меж,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визначених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специфікаціях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вихідний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проміжний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продукт/реагент,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процесі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діючої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звуження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допустимих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меж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applicant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wishes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lower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limit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impurity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drag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The limit for impurity F is defined by the European Pharmacopeia for Metformin Hydrochloride to the limit of NMT 0.05%. To eliminate the risk of possible formation of N-nitrosamines, the finished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poroduct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manufacturers set the limit of impurity F to NMT 0.010%. The parameters included in drug substance specification are justified in section 3.2.S.4.5.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B.I.b.2.b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тип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ІА: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методах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вихідного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використовується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процесі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Вилучення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методу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метод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вже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затверджений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br/>
              <w:t>The alternative USP method for Assay determination is being removed. The parameter will be tested according to Ph. Eur. only.</w:t>
            </w:r>
          </w:p>
        </w:tc>
        <w:tc>
          <w:tcPr>
            <w:tcW w:w="1134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07FC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07F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FCC">
              <w:rPr>
                <w:rFonts w:ascii="Arial" w:hAnsi="Arial" w:cs="Arial"/>
                <w:sz w:val="16"/>
                <w:szCs w:val="16"/>
              </w:rPr>
              <w:t>UA/18723/01/02</w:t>
            </w:r>
          </w:p>
        </w:tc>
      </w:tr>
      <w:tr w:rsidR="000233D6" w:rsidRPr="0020741D" w:rsidTr="0013630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233D6" w:rsidRPr="00007FCC" w:rsidRDefault="000233D6" w:rsidP="000233D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7FCC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мг, по 10 таблеток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12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Чех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с.р.о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серії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ТЕВА,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Чеська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В.І.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.1.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тип ІА: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параметрах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допустимих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меж,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визначених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специфікаціях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вихідний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проміжний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продукт/реагент,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процесі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діючої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звуження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допустимих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меж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applicant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wishes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lower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limit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impurity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drag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substance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specification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The limit for impurity F is defined by the European Pharmacopeia for Metformin Hydrochloride to the limit of NMT 0.05%. To eliminate the risk of possible formation of N-nitrosamines, the finished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poroduct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manufacturers set the limit of impurity F to NMT 0.010%. The parameters included in drug substance specification are justified in section 3.2.S.4.5.</w:t>
            </w:r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B.I.b.2.b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тип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ІА: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методах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вихідного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використовується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процесі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Вилучення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методу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альтернативний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метод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вже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t>затверджений</w:t>
            </w:r>
            <w:proofErr w:type="spellEnd"/>
            <w:r w:rsidRPr="00007FCC">
              <w:rPr>
                <w:rFonts w:ascii="Arial" w:hAnsi="Arial" w:cs="Arial"/>
                <w:color w:val="000000"/>
                <w:sz w:val="16"/>
                <w:szCs w:val="16"/>
              </w:rPr>
              <w:br/>
              <w:t>The alternative USP method for Assay determination is being removed. The parameter will be tested according to Ph. Eur. only.</w:t>
            </w:r>
          </w:p>
        </w:tc>
        <w:tc>
          <w:tcPr>
            <w:tcW w:w="1134" w:type="dxa"/>
            <w:shd w:val="clear" w:color="auto" w:fill="FFFFFF"/>
          </w:tcPr>
          <w:p w:rsidR="000233D6" w:rsidRPr="00007FCC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07FCC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007F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07FC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0233D6" w:rsidRPr="000233D6" w:rsidRDefault="000233D6" w:rsidP="000233D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FCC">
              <w:rPr>
                <w:rFonts w:ascii="Arial" w:hAnsi="Arial" w:cs="Arial"/>
                <w:sz w:val="16"/>
                <w:szCs w:val="16"/>
              </w:rPr>
              <w:t>UA/18723/01/03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7FCC"/>
    <w:rsid w:val="000233D6"/>
    <w:rsid w:val="0003385A"/>
    <w:rsid w:val="00067200"/>
    <w:rsid w:val="00084B8B"/>
    <w:rsid w:val="000C4A9C"/>
    <w:rsid w:val="000D1E35"/>
    <w:rsid w:val="000D5EC9"/>
    <w:rsid w:val="000E69A9"/>
    <w:rsid w:val="00105B45"/>
    <w:rsid w:val="0012777F"/>
    <w:rsid w:val="00136304"/>
    <w:rsid w:val="001A6C6E"/>
    <w:rsid w:val="001C0827"/>
    <w:rsid w:val="0020741D"/>
    <w:rsid w:val="002118D8"/>
    <w:rsid w:val="002210A8"/>
    <w:rsid w:val="0022181C"/>
    <w:rsid w:val="0026356E"/>
    <w:rsid w:val="00272825"/>
    <w:rsid w:val="00281E94"/>
    <w:rsid w:val="00317729"/>
    <w:rsid w:val="00361AD6"/>
    <w:rsid w:val="0037607D"/>
    <w:rsid w:val="003E061E"/>
    <w:rsid w:val="00410C05"/>
    <w:rsid w:val="00444987"/>
    <w:rsid w:val="00457D69"/>
    <w:rsid w:val="00496BA5"/>
    <w:rsid w:val="004B636E"/>
    <w:rsid w:val="004C5513"/>
    <w:rsid w:val="00504DC8"/>
    <w:rsid w:val="005556EF"/>
    <w:rsid w:val="0057287B"/>
    <w:rsid w:val="005964D6"/>
    <w:rsid w:val="005B5E76"/>
    <w:rsid w:val="005D0FCD"/>
    <w:rsid w:val="005D2647"/>
    <w:rsid w:val="005D4A8A"/>
    <w:rsid w:val="005F5349"/>
    <w:rsid w:val="0066225C"/>
    <w:rsid w:val="006A5E0D"/>
    <w:rsid w:val="006C1891"/>
    <w:rsid w:val="006C289F"/>
    <w:rsid w:val="006D4CBA"/>
    <w:rsid w:val="006E31E3"/>
    <w:rsid w:val="007014E8"/>
    <w:rsid w:val="007345E1"/>
    <w:rsid w:val="00762DCF"/>
    <w:rsid w:val="007736F7"/>
    <w:rsid w:val="00792B19"/>
    <w:rsid w:val="00892405"/>
    <w:rsid w:val="008956FD"/>
    <w:rsid w:val="008B27F6"/>
    <w:rsid w:val="008E1114"/>
    <w:rsid w:val="00915E93"/>
    <w:rsid w:val="00937275"/>
    <w:rsid w:val="00983E38"/>
    <w:rsid w:val="009C6D6A"/>
    <w:rsid w:val="00A053EB"/>
    <w:rsid w:val="00A07E95"/>
    <w:rsid w:val="00A21F3D"/>
    <w:rsid w:val="00A7279E"/>
    <w:rsid w:val="00A753F4"/>
    <w:rsid w:val="00A80A20"/>
    <w:rsid w:val="00AC1015"/>
    <w:rsid w:val="00AD4093"/>
    <w:rsid w:val="00AE46D9"/>
    <w:rsid w:val="00B64E0B"/>
    <w:rsid w:val="00B654B6"/>
    <w:rsid w:val="00BB0916"/>
    <w:rsid w:val="00BB61FD"/>
    <w:rsid w:val="00BC2D71"/>
    <w:rsid w:val="00BD4391"/>
    <w:rsid w:val="00BD6E53"/>
    <w:rsid w:val="00BE2252"/>
    <w:rsid w:val="00C20038"/>
    <w:rsid w:val="00C20FF5"/>
    <w:rsid w:val="00C2282D"/>
    <w:rsid w:val="00C42121"/>
    <w:rsid w:val="00C57B98"/>
    <w:rsid w:val="00CB6029"/>
    <w:rsid w:val="00D3614F"/>
    <w:rsid w:val="00D642BA"/>
    <w:rsid w:val="00D86F98"/>
    <w:rsid w:val="00DB7977"/>
    <w:rsid w:val="00E55D98"/>
    <w:rsid w:val="00E85EED"/>
    <w:rsid w:val="00EB5CE5"/>
    <w:rsid w:val="00EE5D02"/>
    <w:rsid w:val="00F36046"/>
    <w:rsid w:val="00F8267D"/>
    <w:rsid w:val="00F9263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5CC3F9-151D-46A2-99CA-6B315E71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2022-06-21T11:30:00Z</dcterms:created>
  <dcterms:modified xsi:type="dcterms:W3CDTF">2022-06-21T11:30:00Z</dcterms:modified>
</cp:coreProperties>
</file>