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32CEF"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F32CEF">
        <w:rPr>
          <w:rFonts w:ascii="Arial" w:eastAsia="Times New Roman" w:hAnsi="Arial" w:cs="Arial"/>
          <w:b/>
          <w:sz w:val="24"/>
          <w:szCs w:val="24"/>
          <w:lang w:val="uk-UA" w:eastAsia="uk-UA"/>
        </w:rPr>
        <w:t>ПЕРЕЛІК</w:t>
      </w:r>
    </w:p>
    <w:p w:rsidR="00937275" w:rsidRPr="00F32CEF" w:rsidRDefault="00937275" w:rsidP="00784147">
      <w:pPr>
        <w:spacing w:after="0" w:line="240" w:lineRule="auto"/>
        <w:jc w:val="center"/>
        <w:rPr>
          <w:rFonts w:ascii="Arial" w:eastAsia="Times New Roman" w:hAnsi="Arial" w:cs="Arial"/>
          <w:b/>
          <w:sz w:val="24"/>
          <w:szCs w:val="24"/>
          <w:lang w:val="uk-UA" w:eastAsia="uk-UA"/>
        </w:rPr>
      </w:pPr>
      <w:r w:rsidRPr="00F32CEF">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32CEF">
        <w:rPr>
          <w:rFonts w:ascii="Arial" w:eastAsia="Times New Roman" w:hAnsi="Arial" w:cs="Arial"/>
          <w:b/>
          <w:sz w:val="24"/>
          <w:szCs w:val="24"/>
          <w:u w:val="single"/>
          <w:lang w:val="uk-UA" w:eastAsia="uk-UA"/>
        </w:rPr>
        <w:t xml:space="preserve">ЯКІ ЗАРЕЄСТРОВАНІ КОМПЕТЕНТНИМИ ОРГАНАМИ </w:t>
      </w:r>
      <w:r w:rsidRPr="00F32CEF">
        <w:rPr>
          <w:rFonts w:ascii="Arial" w:eastAsia="Times New Roman" w:hAnsi="Arial" w:cs="Arial"/>
          <w:b/>
          <w:sz w:val="24"/>
          <w:szCs w:val="24"/>
          <w:lang w:val="uk-UA" w:eastAsia="uk-UA"/>
        </w:rPr>
        <w:t xml:space="preserve">СПОЛУЧЕНИХ ШТАТІВ АМЕРИКИ, </w:t>
      </w:r>
      <w:r w:rsidRPr="00F32CEF">
        <w:rPr>
          <w:rFonts w:ascii="Arial" w:eastAsia="Times New Roman" w:hAnsi="Arial" w:cs="Arial"/>
          <w:b/>
          <w:sz w:val="24"/>
          <w:szCs w:val="24"/>
          <w:u w:val="single"/>
          <w:lang w:val="uk-UA"/>
        </w:rPr>
        <w:t>ШВЕЙЦАРСЬКОЇ КОНФЕДЕРАЦІЇ</w:t>
      </w:r>
      <w:r w:rsidRPr="00F32CEF">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580982">
        <w:rPr>
          <w:rFonts w:ascii="Arial" w:eastAsia="Times New Roman" w:hAnsi="Arial" w:cs="Arial"/>
          <w:b/>
          <w:sz w:val="24"/>
          <w:szCs w:val="24"/>
          <w:u w:val="single"/>
          <w:lang w:val="uk-UA" w:eastAsia="uk-UA"/>
        </w:rPr>
        <w:t>ЄВРОПЕЙСЬКОГО СОЮЗУ</w:t>
      </w:r>
    </w:p>
    <w:p w:rsidR="00937275" w:rsidRPr="00F32CEF"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126"/>
        <w:gridCol w:w="1276"/>
        <w:gridCol w:w="1134"/>
        <w:gridCol w:w="2693"/>
        <w:gridCol w:w="1276"/>
        <w:gridCol w:w="2268"/>
        <w:gridCol w:w="1134"/>
        <w:gridCol w:w="1701"/>
      </w:tblGrid>
      <w:tr w:rsidR="00F02CFD" w:rsidRPr="00885166" w:rsidTr="00E45FEE">
        <w:trPr>
          <w:tblHeader/>
        </w:trPr>
        <w:tc>
          <w:tcPr>
            <w:tcW w:w="568"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Назва лікарського засобу</w:t>
            </w:r>
          </w:p>
        </w:tc>
        <w:tc>
          <w:tcPr>
            <w:tcW w:w="2126"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Країна</w:t>
            </w:r>
          </w:p>
        </w:tc>
        <w:tc>
          <w:tcPr>
            <w:tcW w:w="2693"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Умови відпуску</w:t>
            </w:r>
          </w:p>
        </w:tc>
        <w:tc>
          <w:tcPr>
            <w:tcW w:w="1701" w:type="dxa"/>
            <w:tcBorders>
              <w:top w:val="single" w:sz="4" w:space="0" w:color="000000"/>
              <w:left w:val="single" w:sz="4" w:space="0" w:color="auto"/>
              <w:right w:val="single" w:sz="4" w:space="0" w:color="auto"/>
            </w:tcBorders>
            <w:shd w:val="clear" w:color="auto" w:fill="BFBFBF"/>
            <w:hideMark/>
          </w:tcPr>
          <w:p w:rsidR="00F02CFD" w:rsidRPr="00E45FEE" w:rsidRDefault="00F02CFD" w:rsidP="00F8570F">
            <w:pPr>
              <w:tabs>
                <w:tab w:val="left" w:pos="12600"/>
              </w:tabs>
              <w:spacing w:after="0" w:line="240" w:lineRule="auto"/>
              <w:jc w:val="center"/>
              <w:rPr>
                <w:rFonts w:ascii="Arial" w:eastAsia="Times New Roman" w:hAnsi="Arial" w:cs="Arial"/>
                <w:b/>
                <w:i/>
                <w:sz w:val="16"/>
                <w:szCs w:val="16"/>
                <w:lang w:val="uk-UA" w:eastAsia="uk-UA"/>
              </w:rPr>
            </w:pPr>
            <w:r w:rsidRPr="00E45FEE">
              <w:rPr>
                <w:rFonts w:ascii="Arial" w:eastAsia="Times New Roman" w:hAnsi="Arial" w:cs="Arial"/>
                <w:b/>
                <w:i/>
                <w:sz w:val="16"/>
                <w:szCs w:val="16"/>
                <w:lang w:val="uk-UA" w:eastAsia="uk-UA"/>
              </w:rPr>
              <w:t>Номер реєстраційного посвідчення</w:t>
            </w:r>
          </w:p>
        </w:tc>
      </w:tr>
      <w:tr w:rsidR="00F02CFD" w:rsidRPr="00944096" w:rsidTr="00E45FEE">
        <w:trPr>
          <w:trHeight w:val="433"/>
        </w:trPr>
        <w:tc>
          <w:tcPr>
            <w:tcW w:w="568" w:type="dxa"/>
            <w:tcBorders>
              <w:right w:val="single" w:sz="4" w:space="0" w:color="auto"/>
            </w:tcBorders>
            <w:shd w:val="clear" w:color="auto" w:fill="FFFFFF"/>
          </w:tcPr>
          <w:p w:rsidR="00F02CFD" w:rsidRPr="00F02CFD" w:rsidRDefault="00F02CFD" w:rsidP="00F02CF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F02CFD" w:rsidRPr="00F02CFD" w:rsidRDefault="00F02CFD" w:rsidP="00F02CFD">
            <w:pPr>
              <w:pStyle w:val="a3"/>
              <w:tabs>
                <w:tab w:val="left" w:pos="12600"/>
              </w:tabs>
              <w:rPr>
                <w:rFonts w:ascii="Arial" w:hAnsi="Arial" w:cs="Arial"/>
                <w:b/>
                <w:i/>
                <w:color w:val="000000"/>
                <w:sz w:val="16"/>
                <w:szCs w:val="16"/>
              </w:rPr>
            </w:pPr>
            <w:r w:rsidRPr="00F02CFD">
              <w:rPr>
                <w:rFonts w:ascii="Arial" w:hAnsi="Arial" w:cs="Arial"/>
                <w:b/>
                <w:sz w:val="16"/>
                <w:szCs w:val="16"/>
              </w:rPr>
              <w:t>ОНІВАЙД® ПЕГИЛЬОВАНИЙ ЛІПОСОМАЛЬНИЙ</w:t>
            </w:r>
          </w:p>
        </w:tc>
        <w:tc>
          <w:tcPr>
            <w:tcW w:w="2126" w:type="dxa"/>
            <w:shd w:val="clear" w:color="auto" w:fill="FFFFFF"/>
          </w:tcPr>
          <w:p w:rsidR="00F02CFD" w:rsidRPr="00F02CFD" w:rsidRDefault="00F02CFD" w:rsidP="00F02CFD">
            <w:pPr>
              <w:pStyle w:val="a3"/>
              <w:tabs>
                <w:tab w:val="left" w:pos="12600"/>
              </w:tabs>
              <w:rPr>
                <w:rFonts w:ascii="Arial" w:hAnsi="Arial" w:cs="Arial"/>
                <w:color w:val="000000"/>
                <w:sz w:val="16"/>
                <w:szCs w:val="16"/>
              </w:rPr>
            </w:pPr>
            <w:proofErr w:type="spellStart"/>
            <w:r w:rsidRPr="00F02CFD">
              <w:rPr>
                <w:rFonts w:ascii="Arial" w:hAnsi="Arial" w:cs="Arial"/>
                <w:color w:val="000000"/>
                <w:sz w:val="16"/>
                <w:szCs w:val="16"/>
              </w:rPr>
              <w:t>концентрат</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для</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дисперсії</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для</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інфузій</w:t>
            </w:r>
            <w:proofErr w:type="spellEnd"/>
            <w:r w:rsidRPr="00F02CFD">
              <w:rPr>
                <w:rFonts w:ascii="Arial" w:hAnsi="Arial" w:cs="Arial"/>
                <w:color w:val="000000"/>
                <w:sz w:val="16"/>
                <w:szCs w:val="16"/>
              </w:rPr>
              <w:t xml:space="preserve">, 4,3 </w:t>
            </w:r>
            <w:proofErr w:type="spellStart"/>
            <w:r w:rsidRPr="00F02CFD">
              <w:rPr>
                <w:rFonts w:ascii="Arial" w:hAnsi="Arial" w:cs="Arial"/>
                <w:color w:val="000000"/>
                <w:sz w:val="16"/>
                <w:szCs w:val="16"/>
              </w:rPr>
              <w:t>мг</w:t>
            </w:r>
            <w:proofErr w:type="spellEnd"/>
            <w:r w:rsidRPr="00F02CFD">
              <w:rPr>
                <w:rFonts w:ascii="Arial" w:hAnsi="Arial" w:cs="Arial"/>
                <w:color w:val="000000"/>
                <w:sz w:val="16"/>
                <w:szCs w:val="16"/>
              </w:rPr>
              <w:t>/</w:t>
            </w:r>
            <w:proofErr w:type="spellStart"/>
            <w:r w:rsidRPr="00F02CFD">
              <w:rPr>
                <w:rFonts w:ascii="Arial" w:hAnsi="Arial" w:cs="Arial"/>
                <w:color w:val="000000"/>
                <w:sz w:val="16"/>
                <w:szCs w:val="16"/>
              </w:rPr>
              <w:t>мл</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по</w:t>
            </w:r>
            <w:proofErr w:type="spellEnd"/>
            <w:r w:rsidRPr="00F02CFD">
              <w:rPr>
                <w:rFonts w:ascii="Arial" w:hAnsi="Arial" w:cs="Arial"/>
                <w:color w:val="000000"/>
                <w:sz w:val="16"/>
                <w:szCs w:val="16"/>
              </w:rPr>
              <w:t xml:space="preserve"> 10 </w:t>
            </w:r>
            <w:proofErr w:type="spellStart"/>
            <w:r w:rsidRPr="00F02CFD">
              <w:rPr>
                <w:rFonts w:ascii="Arial" w:hAnsi="Arial" w:cs="Arial"/>
                <w:color w:val="000000"/>
                <w:sz w:val="16"/>
                <w:szCs w:val="16"/>
              </w:rPr>
              <w:t>мл</w:t>
            </w:r>
            <w:proofErr w:type="spellEnd"/>
            <w:r w:rsidRPr="00F02CFD">
              <w:rPr>
                <w:rFonts w:ascii="Arial" w:hAnsi="Arial" w:cs="Arial"/>
                <w:color w:val="000000"/>
                <w:sz w:val="16"/>
                <w:szCs w:val="16"/>
              </w:rPr>
              <w:t xml:space="preserve"> у </w:t>
            </w:r>
            <w:proofErr w:type="spellStart"/>
            <w:r w:rsidRPr="00F02CFD">
              <w:rPr>
                <w:rFonts w:ascii="Arial" w:hAnsi="Arial" w:cs="Arial"/>
                <w:color w:val="000000"/>
                <w:sz w:val="16"/>
                <w:szCs w:val="16"/>
              </w:rPr>
              <w:t>флаконі</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по</w:t>
            </w:r>
            <w:proofErr w:type="spellEnd"/>
            <w:r w:rsidRPr="00F02CFD">
              <w:rPr>
                <w:rFonts w:ascii="Arial" w:hAnsi="Arial" w:cs="Arial"/>
                <w:color w:val="000000"/>
                <w:sz w:val="16"/>
                <w:szCs w:val="16"/>
              </w:rPr>
              <w:t xml:space="preserve"> 1 </w:t>
            </w:r>
            <w:proofErr w:type="spellStart"/>
            <w:r w:rsidRPr="00F02CFD">
              <w:rPr>
                <w:rFonts w:ascii="Arial" w:hAnsi="Arial" w:cs="Arial"/>
                <w:color w:val="000000"/>
                <w:sz w:val="16"/>
                <w:szCs w:val="16"/>
              </w:rPr>
              <w:t>флакону</w:t>
            </w:r>
            <w:proofErr w:type="spellEnd"/>
            <w:r w:rsidRPr="00F02CFD">
              <w:rPr>
                <w:rFonts w:ascii="Arial" w:hAnsi="Arial" w:cs="Arial"/>
                <w:color w:val="000000"/>
                <w:sz w:val="16"/>
                <w:szCs w:val="16"/>
              </w:rPr>
              <w:t xml:space="preserve"> в </w:t>
            </w:r>
            <w:proofErr w:type="spellStart"/>
            <w:r w:rsidRPr="00F02CFD">
              <w:rPr>
                <w:rFonts w:ascii="Arial" w:hAnsi="Arial" w:cs="Arial"/>
                <w:color w:val="000000"/>
                <w:sz w:val="16"/>
                <w:szCs w:val="16"/>
              </w:rPr>
              <w:t>коробці</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картону</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маркуванням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українською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по</w:t>
            </w:r>
            <w:proofErr w:type="spellEnd"/>
            <w:r w:rsidRPr="00F02CFD">
              <w:rPr>
                <w:rFonts w:ascii="Arial" w:hAnsi="Arial" w:cs="Arial"/>
                <w:color w:val="000000"/>
                <w:sz w:val="16"/>
                <w:szCs w:val="16"/>
              </w:rPr>
              <w:t xml:space="preserve"> 10 </w:t>
            </w:r>
            <w:proofErr w:type="spellStart"/>
            <w:r w:rsidRPr="00F02CFD">
              <w:rPr>
                <w:rFonts w:ascii="Arial" w:hAnsi="Arial" w:cs="Arial"/>
                <w:color w:val="000000"/>
                <w:sz w:val="16"/>
                <w:szCs w:val="16"/>
              </w:rPr>
              <w:t>мл</w:t>
            </w:r>
            <w:proofErr w:type="spellEnd"/>
            <w:r w:rsidRPr="00F02CFD">
              <w:rPr>
                <w:rFonts w:ascii="Arial" w:hAnsi="Arial" w:cs="Arial"/>
                <w:color w:val="000000"/>
                <w:sz w:val="16"/>
                <w:szCs w:val="16"/>
              </w:rPr>
              <w:t xml:space="preserve"> у </w:t>
            </w:r>
            <w:proofErr w:type="spellStart"/>
            <w:r w:rsidRPr="00F02CFD">
              <w:rPr>
                <w:rFonts w:ascii="Arial" w:hAnsi="Arial" w:cs="Arial"/>
                <w:color w:val="000000"/>
                <w:sz w:val="16"/>
                <w:szCs w:val="16"/>
              </w:rPr>
              <w:t>флаконі</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маркуванням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іноземною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по</w:t>
            </w:r>
            <w:proofErr w:type="spellEnd"/>
            <w:r w:rsidRPr="00F02CFD">
              <w:rPr>
                <w:rFonts w:ascii="Arial" w:hAnsi="Arial" w:cs="Arial"/>
                <w:color w:val="000000"/>
                <w:sz w:val="16"/>
                <w:szCs w:val="16"/>
              </w:rPr>
              <w:t xml:space="preserve"> 1 </w:t>
            </w:r>
            <w:proofErr w:type="spellStart"/>
            <w:r w:rsidRPr="00F02CFD">
              <w:rPr>
                <w:rFonts w:ascii="Arial" w:hAnsi="Arial" w:cs="Arial"/>
                <w:color w:val="000000"/>
                <w:sz w:val="16"/>
                <w:szCs w:val="16"/>
              </w:rPr>
              <w:t>флакону</w:t>
            </w:r>
            <w:proofErr w:type="spellEnd"/>
            <w:r w:rsidRPr="00F02CFD">
              <w:rPr>
                <w:rFonts w:ascii="Arial" w:hAnsi="Arial" w:cs="Arial"/>
                <w:color w:val="000000"/>
                <w:sz w:val="16"/>
                <w:szCs w:val="16"/>
              </w:rPr>
              <w:t xml:space="preserve"> в </w:t>
            </w:r>
            <w:proofErr w:type="spellStart"/>
            <w:r w:rsidRPr="00F02CFD">
              <w:rPr>
                <w:rFonts w:ascii="Arial" w:hAnsi="Arial" w:cs="Arial"/>
                <w:color w:val="000000"/>
                <w:sz w:val="16"/>
                <w:szCs w:val="16"/>
              </w:rPr>
              <w:t>стандартно-експортній</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упаковці</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маркуванням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іноземною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яка</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міститься</w:t>
            </w:r>
            <w:proofErr w:type="spellEnd"/>
            <w:r w:rsidRPr="00F02CFD">
              <w:rPr>
                <w:rFonts w:ascii="Arial" w:hAnsi="Arial" w:cs="Arial"/>
                <w:color w:val="000000"/>
                <w:sz w:val="16"/>
                <w:szCs w:val="16"/>
              </w:rPr>
              <w:t xml:space="preserve"> у </w:t>
            </w:r>
            <w:proofErr w:type="spellStart"/>
            <w:r w:rsidRPr="00F02CFD">
              <w:rPr>
                <w:rFonts w:ascii="Arial" w:hAnsi="Arial" w:cs="Arial"/>
                <w:color w:val="000000"/>
                <w:sz w:val="16"/>
                <w:szCs w:val="16"/>
              </w:rPr>
              <w:t>картонній</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коробці</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маркуванням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українською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по</w:t>
            </w:r>
            <w:proofErr w:type="spellEnd"/>
            <w:r w:rsidRPr="00F02CFD">
              <w:rPr>
                <w:rFonts w:ascii="Arial" w:hAnsi="Arial" w:cs="Arial"/>
                <w:color w:val="000000"/>
                <w:sz w:val="16"/>
                <w:szCs w:val="16"/>
              </w:rPr>
              <w:t xml:space="preserve"> 10 </w:t>
            </w:r>
            <w:proofErr w:type="spellStart"/>
            <w:r w:rsidRPr="00F02CFD">
              <w:rPr>
                <w:rFonts w:ascii="Arial" w:hAnsi="Arial" w:cs="Arial"/>
                <w:color w:val="000000"/>
                <w:sz w:val="16"/>
                <w:szCs w:val="16"/>
              </w:rPr>
              <w:t>мл</w:t>
            </w:r>
            <w:proofErr w:type="spellEnd"/>
            <w:r w:rsidRPr="00F02CFD">
              <w:rPr>
                <w:rFonts w:ascii="Arial" w:hAnsi="Arial" w:cs="Arial"/>
                <w:color w:val="000000"/>
                <w:sz w:val="16"/>
                <w:szCs w:val="16"/>
              </w:rPr>
              <w:t xml:space="preserve"> у </w:t>
            </w:r>
            <w:proofErr w:type="spellStart"/>
            <w:r w:rsidRPr="00F02CFD">
              <w:rPr>
                <w:rFonts w:ascii="Arial" w:hAnsi="Arial" w:cs="Arial"/>
                <w:color w:val="000000"/>
                <w:sz w:val="16"/>
                <w:szCs w:val="16"/>
              </w:rPr>
              <w:t>флаконі</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маркуванням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іноземною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по</w:t>
            </w:r>
            <w:proofErr w:type="spellEnd"/>
            <w:r w:rsidRPr="00F02CFD">
              <w:rPr>
                <w:rFonts w:ascii="Arial" w:hAnsi="Arial" w:cs="Arial"/>
                <w:color w:val="000000"/>
                <w:sz w:val="16"/>
                <w:szCs w:val="16"/>
              </w:rPr>
              <w:t xml:space="preserve"> 1 </w:t>
            </w:r>
            <w:proofErr w:type="spellStart"/>
            <w:r w:rsidRPr="00F02CFD">
              <w:rPr>
                <w:rFonts w:ascii="Arial" w:hAnsi="Arial" w:cs="Arial"/>
                <w:color w:val="000000"/>
                <w:sz w:val="16"/>
                <w:szCs w:val="16"/>
              </w:rPr>
              <w:t>флакону</w:t>
            </w:r>
            <w:proofErr w:type="spellEnd"/>
            <w:r w:rsidRPr="00F02CFD">
              <w:rPr>
                <w:rFonts w:ascii="Arial" w:hAnsi="Arial" w:cs="Arial"/>
                <w:color w:val="000000"/>
                <w:sz w:val="16"/>
                <w:szCs w:val="16"/>
              </w:rPr>
              <w:t xml:space="preserve"> у </w:t>
            </w:r>
            <w:proofErr w:type="spellStart"/>
            <w:r w:rsidRPr="00F02CFD">
              <w:rPr>
                <w:rFonts w:ascii="Arial" w:hAnsi="Arial" w:cs="Arial"/>
                <w:color w:val="000000"/>
                <w:sz w:val="16"/>
                <w:szCs w:val="16"/>
              </w:rPr>
              <w:t>картонній</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коробці</w:t>
            </w:r>
            <w:proofErr w:type="spellEnd"/>
            <w:r w:rsidRPr="00F02CFD">
              <w:rPr>
                <w:rFonts w:ascii="Arial" w:hAnsi="Arial" w:cs="Arial"/>
                <w:color w:val="000000"/>
                <w:sz w:val="16"/>
                <w:szCs w:val="16"/>
              </w:rPr>
              <w:t xml:space="preserve"> з </w:t>
            </w:r>
            <w:proofErr w:type="spellStart"/>
            <w:r w:rsidRPr="00F02CFD">
              <w:rPr>
                <w:rFonts w:ascii="Arial" w:hAnsi="Arial" w:cs="Arial"/>
                <w:color w:val="000000"/>
                <w:sz w:val="16"/>
                <w:szCs w:val="16"/>
              </w:rPr>
              <w:t>маркуванням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іноземною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зі</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стикером</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українською</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мовою</w:t>
            </w:r>
            <w:proofErr w:type="spellEnd"/>
          </w:p>
        </w:tc>
        <w:tc>
          <w:tcPr>
            <w:tcW w:w="1276" w:type="dxa"/>
            <w:shd w:val="clear" w:color="auto" w:fill="FFFFFF"/>
          </w:tcPr>
          <w:p w:rsidR="00F02CFD" w:rsidRPr="00F02CFD" w:rsidRDefault="00F02CFD" w:rsidP="00CF4863">
            <w:pPr>
              <w:pStyle w:val="a3"/>
              <w:tabs>
                <w:tab w:val="left" w:pos="12600"/>
              </w:tabs>
              <w:jc w:val="center"/>
              <w:rPr>
                <w:rFonts w:ascii="Arial" w:hAnsi="Arial" w:cs="Arial"/>
                <w:color w:val="000000"/>
                <w:sz w:val="16"/>
                <w:szCs w:val="16"/>
              </w:rPr>
            </w:pPr>
            <w:r w:rsidRPr="00F02CFD">
              <w:rPr>
                <w:rFonts w:ascii="Arial" w:hAnsi="Arial" w:cs="Arial"/>
                <w:color w:val="000000"/>
                <w:sz w:val="16"/>
                <w:szCs w:val="16"/>
              </w:rPr>
              <w:t>ЛЄ ЛАБОРАТУАР СЕРВ'Є</w:t>
            </w:r>
          </w:p>
        </w:tc>
        <w:tc>
          <w:tcPr>
            <w:tcW w:w="1134" w:type="dxa"/>
            <w:shd w:val="clear" w:color="auto" w:fill="FFFFFF"/>
          </w:tcPr>
          <w:p w:rsidR="00F02CFD" w:rsidRPr="00F02CFD" w:rsidRDefault="00F02CFD" w:rsidP="00CF4863">
            <w:pPr>
              <w:pStyle w:val="a3"/>
              <w:tabs>
                <w:tab w:val="left" w:pos="12600"/>
              </w:tabs>
              <w:jc w:val="center"/>
              <w:rPr>
                <w:rFonts w:ascii="Arial" w:hAnsi="Arial" w:cs="Arial"/>
                <w:color w:val="000000"/>
                <w:sz w:val="16"/>
                <w:szCs w:val="16"/>
              </w:rPr>
            </w:pPr>
            <w:proofErr w:type="spellStart"/>
            <w:r w:rsidRPr="00F02CFD">
              <w:rPr>
                <w:rFonts w:ascii="Arial" w:hAnsi="Arial" w:cs="Arial"/>
                <w:color w:val="000000"/>
                <w:sz w:val="16"/>
                <w:szCs w:val="16"/>
              </w:rPr>
              <w:t>Францiя</w:t>
            </w:r>
            <w:proofErr w:type="spellEnd"/>
          </w:p>
        </w:tc>
        <w:tc>
          <w:tcPr>
            <w:tcW w:w="2693" w:type="dxa"/>
            <w:shd w:val="clear" w:color="auto" w:fill="FFFFFF"/>
          </w:tcPr>
          <w:p w:rsidR="00674C7F" w:rsidRPr="001B5E4E" w:rsidRDefault="00674C7F" w:rsidP="00674C7F">
            <w:pPr>
              <w:autoSpaceDE w:val="0"/>
              <w:autoSpaceDN w:val="0"/>
              <w:adjustRightInd w:val="0"/>
              <w:spacing w:after="0" w:line="240" w:lineRule="auto"/>
              <w:jc w:val="center"/>
              <w:rPr>
                <w:rFonts w:ascii="Arial" w:eastAsia="Times New Roman" w:hAnsi="Arial" w:cs="Arial"/>
                <w:bCs/>
                <w:color w:val="102B56"/>
                <w:sz w:val="24"/>
                <w:szCs w:val="24"/>
                <w:lang w:val="ru-RU"/>
              </w:rPr>
            </w:pP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вихідних</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матеріалів</w:t>
            </w:r>
            <w:proofErr w:type="spellEnd"/>
            <w:r w:rsidRPr="001B5E4E">
              <w:rPr>
                <w:rFonts w:ascii="Arial" w:eastAsia="Times New Roman" w:hAnsi="Arial" w:cs="Arial"/>
                <w:bCs/>
                <w:i/>
                <w:iCs/>
                <w:color w:val="000000"/>
                <w:sz w:val="16"/>
                <w:szCs w:val="16"/>
                <w:lang w:val="ru-RU"/>
              </w:rPr>
              <w:t xml:space="preserve"> та </w:t>
            </w:r>
            <w:proofErr w:type="spellStart"/>
            <w:r w:rsidRPr="001B5E4E">
              <w:rPr>
                <w:rFonts w:ascii="Arial" w:eastAsia="Times New Roman" w:hAnsi="Arial" w:cs="Arial"/>
                <w:bCs/>
                <w:i/>
                <w:iCs/>
                <w:color w:val="000000"/>
                <w:sz w:val="16"/>
                <w:szCs w:val="16"/>
                <w:lang w:val="ru-RU"/>
              </w:rPr>
              <w:t>нерозфасованого</w:t>
            </w:r>
            <w:proofErr w:type="spellEnd"/>
            <w:r w:rsidRPr="001B5E4E">
              <w:rPr>
                <w:rFonts w:ascii="Arial" w:eastAsia="Times New Roman" w:hAnsi="Arial" w:cs="Arial"/>
                <w:bCs/>
                <w:i/>
                <w:iCs/>
                <w:color w:val="000000"/>
                <w:sz w:val="16"/>
                <w:szCs w:val="16"/>
                <w:lang w:val="ru-RU"/>
              </w:rPr>
              <w:t xml:space="preserve"> продукту:</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Авіста</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Фарма</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Солюшнс</w:t>
            </w:r>
            <w:proofErr w:type="spellEnd"/>
            <w:r w:rsidRPr="001B5E4E">
              <w:rPr>
                <w:rFonts w:ascii="Arial" w:eastAsia="Times New Roman" w:hAnsi="Arial" w:cs="Arial"/>
                <w:bCs/>
                <w:color w:val="000000"/>
                <w:sz w:val="16"/>
                <w:szCs w:val="16"/>
                <w:lang w:val="ru-RU"/>
              </w:rPr>
              <w:t>, США</w:t>
            </w:r>
            <w:r w:rsidRPr="000A1D2A">
              <w:rPr>
                <w:rFonts w:ascii="Arial" w:eastAsia="Times New Roman" w:hAnsi="Arial" w:cs="Arial"/>
                <w:bCs/>
                <w:color w:val="000000"/>
                <w:sz w:val="16"/>
                <w:szCs w:val="16"/>
                <w:lang w:val="uk-UA"/>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укупорку та </w:t>
            </w:r>
            <w:proofErr w:type="spellStart"/>
            <w:r w:rsidRPr="001B5E4E">
              <w:rPr>
                <w:rFonts w:ascii="Arial" w:eastAsia="Times New Roman" w:hAnsi="Arial" w:cs="Arial"/>
                <w:bCs/>
                <w:i/>
                <w:iCs/>
                <w:color w:val="000000"/>
                <w:sz w:val="16"/>
                <w:szCs w:val="16"/>
                <w:lang w:val="ru-RU"/>
              </w:rPr>
              <w:t>візуальний</w:t>
            </w:r>
            <w:proofErr w:type="spellEnd"/>
            <w:r w:rsidRPr="001B5E4E">
              <w:rPr>
                <w:rFonts w:ascii="Arial" w:eastAsia="Times New Roman" w:hAnsi="Arial" w:cs="Arial"/>
                <w:bCs/>
                <w:i/>
                <w:iCs/>
                <w:color w:val="000000"/>
                <w:sz w:val="16"/>
                <w:szCs w:val="16"/>
                <w:lang w:val="ru-RU"/>
              </w:rPr>
              <w:t xml:space="preserve"> контроль:</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Аджиномото</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Алтеа</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Інк</w:t>
            </w:r>
            <w:proofErr w:type="spellEnd"/>
            <w:r w:rsidRPr="001B5E4E">
              <w:rPr>
                <w:rFonts w:ascii="Arial" w:eastAsia="Times New Roman" w:hAnsi="Arial" w:cs="Arial"/>
                <w:bCs/>
                <w:color w:val="000000"/>
                <w:sz w:val="16"/>
                <w:szCs w:val="16"/>
                <w:lang w:val="ru-RU"/>
              </w:rPr>
              <w:t>., США</w:t>
            </w:r>
            <w:r w:rsidRPr="000A1D2A">
              <w:rPr>
                <w:rFonts w:ascii="Arial" w:eastAsia="Times New Roman" w:hAnsi="Arial" w:cs="Arial"/>
                <w:bCs/>
                <w:color w:val="000000"/>
                <w:sz w:val="16"/>
                <w:szCs w:val="16"/>
                <w:lang w:val="uk-UA"/>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нерозфасованого</w:t>
            </w:r>
            <w:proofErr w:type="spellEnd"/>
            <w:r w:rsidRPr="001B5E4E">
              <w:rPr>
                <w:rFonts w:ascii="Arial" w:eastAsia="Times New Roman" w:hAnsi="Arial" w:cs="Arial"/>
                <w:bCs/>
                <w:i/>
                <w:iCs/>
                <w:color w:val="000000"/>
                <w:sz w:val="16"/>
                <w:szCs w:val="16"/>
                <w:lang w:val="ru-RU"/>
              </w:rPr>
              <w:t xml:space="preserve"> продукту:</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Ассошиейтс</w:t>
            </w:r>
            <w:proofErr w:type="spellEnd"/>
            <w:r w:rsidRPr="001B5E4E">
              <w:rPr>
                <w:rFonts w:ascii="Arial" w:eastAsia="Times New Roman" w:hAnsi="Arial" w:cs="Arial"/>
                <w:bCs/>
                <w:color w:val="000000"/>
                <w:sz w:val="16"/>
                <w:szCs w:val="16"/>
                <w:lang w:val="ru-RU"/>
              </w:rPr>
              <w:t xml:space="preserve"> оф Кейп Код, США</w:t>
            </w:r>
            <w:r w:rsidRPr="000A1D2A">
              <w:rPr>
                <w:rFonts w:ascii="Arial" w:eastAsia="Times New Roman" w:hAnsi="Arial" w:cs="Arial"/>
                <w:bCs/>
                <w:color w:val="000000"/>
                <w:sz w:val="16"/>
                <w:szCs w:val="16"/>
                <w:lang w:val="ru-RU"/>
              </w:rPr>
              <w:t xml:space="preserve">; </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w:t>
            </w:r>
            <w:proofErr w:type="spellStart"/>
            <w:r w:rsidRPr="001B5E4E">
              <w:rPr>
                <w:rFonts w:ascii="Arial" w:eastAsia="Times New Roman" w:hAnsi="Arial" w:cs="Arial"/>
                <w:bCs/>
                <w:i/>
                <w:iCs/>
                <w:color w:val="000000"/>
                <w:sz w:val="16"/>
                <w:szCs w:val="16"/>
                <w:lang w:val="ru-RU"/>
              </w:rPr>
              <w:t>маркування</w:t>
            </w:r>
            <w:proofErr w:type="spellEnd"/>
            <w:r w:rsidRPr="001B5E4E">
              <w:rPr>
                <w:rFonts w:ascii="Arial" w:eastAsia="Times New Roman" w:hAnsi="Arial" w:cs="Arial"/>
                <w:bCs/>
                <w:i/>
                <w:iCs/>
                <w:color w:val="000000"/>
                <w:sz w:val="16"/>
                <w:szCs w:val="16"/>
                <w:lang w:val="ru-RU"/>
              </w:rPr>
              <w:t xml:space="preserve"> та </w:t>
            </w:r>
            <w:proofErr w:type="spellStart"/>
            <w:r w:rsidRPr="001B5E4E">
              <w:rPr>
                <w:rFonts w:ascii="Arial" w:eastAsia="Times New Roman" w:hAnsi="Arial" w:cs="Arial"/>
                <w:bCs/>
                <w:i/>
                <w:iCs/>
                <w:color w:val="000000"/>
                <w:sz w:val="16"/>
                <w:szCs w:val="16"/>
                <w:lang w:val="ru-RU"/>
              </w:rPr>
              <w:t>вторинне</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пакування</w:t>
            </w:r>
            <w:proofErr w:type="spellEnd"/>
            <w:r w:rsidRPr="001B5E4E">
              <w:rPr>
                <w:rFonts w:ascii="Arial" w:eastAsia="Times New Roman" w:hAnsi="Arial" w:cs="Arial"/>
                <w:bCs/>
                <w:i/>
                <w:iCs/>
                <w:color w:val="000000"/>
                <w:sz w:val="16"/>
                <w:szCs w:val="16"/>
                <w:lang w:val="ru-RU"/>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Бакстер</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Онколоджі</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ГмбХ</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Німеччина</w:t>
            </w:r>
            <w:proofErr w:type="spellEnd"/>
            <w:r w:rsidRPr="000A1D2A">
              <w:rPr>
                <w:rFonts w:ascii="Arial" w:eastAsia="Times New Roman" w:hAnsi="Arial" w:cs="Arial"/>
                <w:bCs/>
                <w:color w:val="000000"/>
                <w:sz w:val="16"/>
                <w:szCs w:val="16"/>
                <w:lang w:val="uk-UA"/>
              </w:rPr>
              <w:t>;</w:t>
            </w:r>
          </w:p>
          <w:p w:rsidR="00674C7F" w:rsidRPr="001B5E4E" w:rsidRDefault="00674C7F" w:rsidP="00674C7F">
            <w:pPr>
              <w:autoSpaceDE w:val="0"/>
              <w:autoSpaceDN w:val="0"/>
              <w:adjustRightInd w:val="0"/>
              <w:spacing w:after="0" w:line="240" w:lineRule="auto"/>
              <w:jc w:val="center"/>
              <w:rPr>
                <w:rFonts w:ascii="Arial" w:eastAsia="Times New Roman" w:hAnsi="Arial" w:cs="Arial"/>
                <w:bCs/>
                <w:color w:val="102B56"/>
                <w:sz w:val="24"/>
                <w:szCs w:val="24"/>
                <w:lang w:val="ru-RU"/>
              </w:rPr>
            </w:pP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вихідних</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матеріалів</w:t>
            </w:r>
            <w:proofErr w:type="spellEnd"/>
            <w:r w:rsidRPr="001B5E4E">
              <w:rPr>
                <w:rFonts w:ascii="Arial" w:eastAsia="Times New Roman" w:hAnsi="Arial" w:cs="Arial"/>
                <w:bCs/>
                <w:i/>
                <w:iCs/>
                <w:color w:val="000000"/>
                <w:sz w:val="16"/>
                <w:szCs w:val="16"/>
                <w:lang w:val="ru-RU"/>
              </w:rPr>
              <w:t>:</w:t>
            </w:r>
            <w:r w:rsidRPr="001B5E4E">
              <w:rPr>
                <w:rFonts w:ascii="Arial" w:eastAsia="Times New Roman" w:hAnsi="Arial" w:cs="Arial"/>
                <w:bCs/>
                <w:color w:val="000000"/>
                <w:sz w:val="16"/>
                <w:szCs w:val="16"/>
                <w:lang w:val="ru-RU"/>
              </w:rPr>
              <w:br/>
              <w:t xml:space="preserve">Бостон </w:t>
            </w:r>
            <w:proofErr w:type="spellStart"/>
            <w:r w:rsidRPr="001B5E4E">
              <w:rPr>
                <w:rFonts w:ascii="Arial" w:eastAsia="Times New Roman" w:hAnsi="Arial" w:cs="Arial"/>
                <w:bCs/>
                <w:color w:val="000000"/>
                <w:sz w:val="16"/>
                <w:szCs w:val="16"/>
                <w:lang w:val="ru-RU"/>
              </w:rPr>
              <w:t>Аналітикал</w:t>
            </w:r>
            <w:r w:rsidRPr="000A1D2A">
              <w:rPr>
                <w:rFonts w:ascii="Arial" w:eastAsia="Times New Roman" w:hAnsi="Arial" w:cs="Arial"/>
                <w:bCs/>
                <w:color w:val="000000"/>
                <w:sz w:val="16"/>
                <w:szCs w:val="16"/>
                <w:lang w:val="ru-RU"/>
              </w:rPr>
              <w:t>,США</w:t>
            </w:r>
            <w:proofErr w:type="spellEnd"/>
            <w:r w:rsidRPr="000A1D2A">
              <w:rPr>
                <w:rFonts w:ascii="Arial" w:eastAsia="Times New Roman" w:hAnsi="Arial" w:cs="Arial"/>
                <w:bCs/>
                <w:color w:val="000000"/>
                <w:sz w:val="16"/>
                <w:szCs w:val="16"/>
                <w:lang w:val="ru-RU"/>
              </w:rPr>
              <w:t>;</w:t>
            </w:r>
          </w:p>
          <w:p w:rsidR="00674C7F" w:rsidRPr="001B5E4E" w:rsidRDefault="00674C7F" w:rsidP="00674C7F">
            <w:pPr>
              <w:autoSpaceDE w:val="0"/>
              <w:autoSpaceDN w:val="0"/>
              <w:adjustRightInd w:val="0"/>
              <w:spacing w:after="0" w:line="240" w:lineRule="auto"/>
              <w:jc w:val="center"/>
              <w:rPr>
                <w:rFonts w:ascii="Arial" w:eastAsia="Times New Roman" w:hAnsi="Arial" w:cs="Arial"/>
                <w:bCs/>
                <w:color w:val="102B56"/>
                <w:sz w:val="18"/>
                <w:szCs w:val="18"/>
                <w:lang w:val="ru-RU"/>
              </w:rPr>
            </w:pP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якості</w:t>
            </w:r>
            <w:proofErr w:type="spellEnd"/>
            <w:r w:rsidRPr="001B5E4E">
              <w:rPr>
                <w:rFonts w:ascii="Arial" w:eastAsia="Times New Roman" w:hAnsi="Arial" w:cs="Arial"/>
                <w:bCs/>
                <w:i/>
                <w:iCs/>
                <w:color w:val="000000"/>
                <w:sz w:val="16"/>
                <w:szCs w:val="16"/>
                <w:lang w:val="ru-RU"/>
              </w:rPr>
              <w:t xml:space="preserve"> готового </w:t>
            </w:r>
            <w:proofErr w:type="spellStart"/>
            <w:r w:rsidRPr="001B5E4E">
              <w:rPr>
                <w:rFonts w:ascii="Arial" w:eastAsia="Times New Roman" w:hAnsi="Arial" w:cs="Arial"/>
                <w:bCs/>
                <w:i/>
                <w:iCs/>
                <w:color w:val="000000"/>
                <w:sz w:val="16"/>
                <w:szCs w:val="16"/>
                <w:lang w:val="ru-RU"/>
              </w:rPr>
              <w:t>лікарського</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засобу</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ендотоксин</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стерильність</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тверді</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частки</w:t>
            </w:r>
            <w:proofErr w:type="spellEnd"/>
            <w:r w:rsidRPr="001B5E4E">
              <w:rPr>
                <w:rFonts w:ascii="Arial" w:eastAsia="Times New Roman" w:hAnsi="Arial" w:cs="Arial"/>
                <w:bCs/>
                <w:i/>
                <w:iCs/>
                <w:color w:val="000000"/>
                <w:sz w:val="16"/>
                <w:szCs w:val="16"/>
                <w:lang w:val="ru-RU"/>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ЕсДжіЕс</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Інститут</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Фрезеніус</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ГмбХ</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Німеччина</w:t>
            </w:r>
            <w:proofErr w:type="spellEnd"/>
            <w:r w:rsidRPr="000A1D2A">
              <w:rPr>
                <w:rFonts w:ascii="Arial" w:eastAsia="Times New Roman" w:hAnsi="Arial" w:cs="Arial"/>
                <w:bCs/>
                <w:color w:val="000000"/>
                <w:sz w:val="16"/>
                <w:szCs w:val="16"/>
                <w:lang w:val="uk-UA"/>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якості</w:t>
            </w:r>
            <w:proofErr w:type="spellEnd"/>
            <w:r w:rsidRPr="001B5E4E">
              <w:rPr>
                <w:rFonts w:ascii="Arial" w:eastAsia="Times New Roman" w:hAnsi="Arial" w:cs="Arial"/>
                <w:bCs/>
                <w:i/>
                <w:iCs/>
                <w:color w:val="000000"/>
                <w:sz w:val="16"/>
                <w:szCs w:val="16"/>
                <w:lang w:val="ru-RU"/>
              </w:rPr>
              <w:t xml:space="preserve"> готового </w:t>
            </w:r>
            <w:proofErr w:type="spellStart"/>
            <w:r w:rsidRPr="001B5E4E">
              <w:rPr>
                <w:rFonts w:ascii="Arial" w:eastAsia="Times New Roman" w:hAnsi="Arial" w:cs="Arial"/>
                <w:bCs/>
                <w:i/>
                <w:iCs/>
                <w:color w:val="000000"/>
                <w:sz w:val="16"/>
                <w:szCs w:val="16"/>
                <w:lang w:val="ru-RU"/>
              </w:rPr>
              <w:t>лікарського</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засобу</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кількісне</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визначення</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ідентифікація</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домішки</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фізико-хімічні</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показники</w:t>
            </w:r>
            <w:proofErr w:type="spellEnd"/>
            <w:r w:rsidRPr="001B5E4E">
              <w:rPr>
                <w:rFonts w:ascii="Arial" w:eastAsia="Times New Roman" w:hAnsi="Arial" w:cs="Arial"/>
                <w:bCs/>
                <w:i/>
                <w:iCs/>
                <w:color w:val="000000"/>
                <w:sz w:val="16"/>
                <w:szCs w:val="16"/>
                <w:lang w:val="ru-RU"/>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ЕсДжіЕс</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Інститут</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Фрезеніус</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ГмбХ</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Німеччина</w:t>
            </w:r>
            <w:proofErr w:type="spellEnd"/>
            <w:r w:rsidRPr="000A1D2A">
              <w:rPr>
                <w:rFonts w:ascii="Arial" w:eastAsia="Times New Roman" w:hAnsi="Arial" w:cs="Arial"/>
                <w:bCs/>
                <w:color w:val="000000"/>
                <w:sz w:val="16"/>
                <w:szCs w:val="16"/>
                <w:lang w:val="uk-UA"/>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w:t>
            </w:r>
            <w:proofErr w:type="spellStart"/>
            <w:r w:rsidRPr="001B5E4E">
              <w:rPr>
                <w:rFonts w:ascii="Arial" w:eastAsia="Times New Roman" w:hAnsi="Arial" w:cs="Arial"/>
                <w:bCs/>
                <w:i/>
                <w:iCs/>
                <w:color w:val="000000"/>
                <w:sz w:val="16"/>
                <w:szCs w:val="16"/>
                <w:lang w:val="ru-RU"/>
              </w:rPr>
              <w:t>виробництво</w:t>
            </w:r>
            <w:proofErr w:type="spellEnd"/>
            <w:r w:rsidRPr="001B5E4E">
              <w:rPr>
                <w:rFonts w:ascii="Arial" w:eastAsia="Times New Roman" w:hAnsi="Arial" w:cs="Arial"/>
                <w:bCs/>
                <w:i/>
                <w:iCs/>
                <w:color w:val="000000"/>
                <w:sz w:val="16"/>
                <w:szCs w:val="16"/>
                <w:lang w:val="ru-RU"/>
              </w:rPr>
              <w:t xml:space="preserve"> та контроль </w:t>
            </w:r>
            <w:proofErr w:type="spellStart"/>
            <w:r w:rsidRPr="001B5E4E">
              <w:rPr>
                <w:rFonts w:ascii="Arial" w:eastAsia="Times New Roman" w:hAnsi="Arial" w:cs="Arial"/>
                <w:bCs/>
                <w:i/>
                <w:iCs/>
                <w:color w:val="000000"/>
                <w:sz w:val="16"/>
                <w:szCs w:val="16"/>
                <w:lang w:val="ru-RU"/>
              </w:rPr>
              <w:t>нерозфасованого</w:t>
            </w:r>
            <w:proofErr w:type="spellEnd"/>
            <w:r w:rsidRPr="001B5E4E">
              <w:rPr>
                <w:rFonts w:ascii="Arial" w:eastAsia="Times New Roman" w:hAnsi="Arial" w:cs="Arial"/>
                <w:bCs/>
                <w:i/>
                <w:iCs/>
                <w:color w:val="000000"/>
                <w:sz w:val="16"/>
                <w:szCs w:val="16"/>
                <w:lang w:val="ru-RU"/>
              </w:rPr>
              <w:t xml:space="preserve"> продукту, контроль </w:t>
            </w:r>
            <w:proofErr w:type="spellStart"/>
            <w:r w:rsidRPr="001B5E4E">
              <w:rPr>
                <w:rFonts w:ascii="Arial" w:eastAsia="Times New Roman" w:hAnsi="Arial" w:cs="Arial"/>
                <w:bCs/>
                <w:i/>
                <w:iCs/>
                <w:color w:val="000000"/>
                <w:sz w:val="16"/>
                <w:szCs w:val="16"/>
                <w:lang w:val="ru-RU"/>
              </w:rPr>
              <w:t>вихідних</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матеріалів</w:t>
            </w:r>
            <w:proofErr w:type="spellEnd"/>
            <w:r w:rsidRPr="001B5E4E">
              <w:rPr>
                <w:rFonts w:ascii="Arial" w:eastAsia="Times New Roman" w:hAnsi="Arial" w:cs="Arial"/>
                <w:bCs/>
                <w:i/>
                <w:iCs/>
                <w:color w:val="000000"/>
                <w:sz w:val="16"/>
                <w:szCs w:val="16"/>
                <w:lang w:val="ru-RU"/>
              </w:rPr>
              <w:t>:</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Іпсен</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Біосайнс</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Інк</w:t>
            </w:r>
            <w:proofErr w:type="spellEnd"/>
            <w:r w:rsidRPr="001B5E4E">
              <w:rPr>
                <w:rFonts w:ascii="Arial" w:eastAsia="Times New Roman" w:hAnsi="Arial" w:cs="Arial"/>
                <w:bCs/>
                <w:color w:val="000000"/>
                <w:sz w:val="16"/>
                <w:szCs w:val="16"/>
                <w:lang w:val="ru-RU"/>
              </w:rPr>
              <w:t>., США</w:t>
            </w:r>
            <w:r w:rsidRPr="000A1D2A">
              <w:rPr>
                <w:rFonts w:ascii="Arial" w:eastAsia="Times New Roman" w:hAnsi="Arial" w:cs="Arial"/>
                <w:bCs/>
                <w:color w:val="000000"/>
                <w:sz w:val="16"/>
                <w:szCs w:val="16"/>
                <w:lang w:val="uk-UA"/>
              </w:rPr>
              <w:t>;</w:t>
            </w:r>
          </w:p>
          <w:p w:rsidR="00674C7F" w:rsidRPr="001B5E4E" w:rsidRDefault="00674C7F" w:rsidP="00674C7F">
            <w:pPr>
              <w:keepNext/>
              <w:autoSpaceDE w:val="0"/>
              <w:autoSpaceDN w:val="0"/>
              <w:adjustRightInd w:val="0"/>
              <w:spacing w:after="0" w:line="240" w:lineRule="auto"/>
              <w:jc w:val="center"/>
              <w:outlineLvl w:val="1"/>
              <w:rPr>
                <w:rFonts w:ascii="Arial" w:eastAsia="Times New Roman" w:hAnsi="Arial" w:cs="Arial"/>
                <w:bCs/>
                <w:color w:val="102B56"/>
                <w:sz w:val="36"/>
                <w:szCs w:val="36"/>
                <w:lang w:val="uk-UA"/>
              </w:rPr>
            </w:pP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w:t>
            </w:r>
            <w:proofErr w:type="spellStart"/>
            <w:r w:rsidRPr="001B5E4E">
              <w:rPr>
                <w:rFonts w:ascii="Arial" w:eastAsia="Times New Roman" w:hAnsi="Arial" w:cs="Arial"/>
                <w:bCs/>
                <w:i/>
                <w:iCs/>
                <w:color w:val="000000"/>
                <w:sz w:val="16"/>
                <w:szCs w:val="16"/>
                <w:lang w:val="ru-RU"/>
              </w:rPr>
              <w:t>виробництво</w:t>
            </w:r>
            <w:proofErr w:type="spellEnd"/>
            <w:r w:rsidRPr="001B5E4E">
              <w:rPr>
                <w:rFonts w:ascii="Arial" w:eastAsia="Times New Roman" w:hAnsi="Arial" w:cs="Arial"/>
                <w:bCs/>
                <w:i/>
                <w:iCs/>
                <w:color w:val="000000"/>
                <w:sz w:val="16"/>
                <w:szCs w:val="16"/>
                <w:lang w:val="ru-RU"/>
              </w:rPr>
              <w:t xml:space="preserve"> та контроль </w:t>
            </w:r>
            <w:proofErr w:type="spellStart"/>
            <w:r w:rsidRPr="001B5E4E">
              <w:rPr>
                <w:rFonts w:ascii="Arial" w:eastAsia="Times New Roman" w:hAnsi="Arial" w:cs="Arial"/>
                <w:bCs/>
                <w:i/>
                <w:iCs/>
                <w:color w:val="000000"/>
                <w:sz w:val="16"/>
                <w:szCs w:val="16"/>
                <w:lang w:val="ru-RU"/>
              </w:rPr>
              <w:t>нерозфасованого</w:t>
            </w:r>
            <w:proofErr w:type="spellEnd"/>
            <w:r w:rsidRPr="001B5E4E">
              <w:rPr>
                <w:rFonts w:ascii="Arial" w:eastAsia="Times New Roman" w:hAnsi="Arial" w:cs="Arial"/>
                <w:bCs/>
                <w:i/>
                <w:iCs/>
                <w:color w:val="000000"/>
                <w:sz w:val="16"/>
                <w:szCs w:val="16"/>
                <w:lang w:val="ru-RU"/>
              </w:rPr>
              <w:t xml:space="preserve"> продукту, контроль </w:t>
            </w:r>
            <w:proofErr w:type="spellStart"/>
            <w:r w:rsidRPr="001B5E4E">
              <w:rPr>
                <w:rFonts w:ascii="Arial" w:eastAsia="Times New Roman" w:hAnsi="Arial" w:cs="Arial"/>
                <w:bCs/>
                <w:i/>
                <w:iCs/>
                <w:color w:val="000000"/>
                <w:sz w:val="16"/>
                <w:szCs w:val="16"/>
                <w:lang w:val="ru-RU"/>
              </w:rPr>
              <w:t>вихідних</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матеріалів</w:t>
            </w:r>
            <w:proofErr w:type="spellEnd"/>
            <w:r w:rsidRPr="001B5E4E">
              <w:rPr>
                <w:rFonts w:ascii="Arial" w:eastAsia="Times New Roman" w:hAnsi="Arial" w:cs="Arial"/>
                <w:bCs/>
                <w:i/>
                <w:iCs/>
                <w:color w:val="000000"/>
                <w:sz w:val="16"/>
                <w:szCs w:val="16"/>
                <w:lang w:val="ru-RU"/>
              </w:rPr>
              <w:t xml:space="preserve">; за укупорку та </w:t>
            </w:r>
            <w:proofErr w:type="spellStart"/>
            <w:r w:rsidRPr="001B5E4E">
              <w:rPr>
                <w:rFonts w:ascii="Arial" w:eastAsia="Times New Roman" w:hAnsi="Arial" w:cs="Arial"/>
                <w:bCs/>
                <w:i/>
                <w:iCs/>
                <w:color w:val="000000"/>
                <w:sz w:val="16"/>
                <w:szCs w:val="16"/>
                <w:lang w:val="ru-RU"/>
              </w:rPr>
              <w:t>візуальний</w:t>
            </w:r>
            <w:proofErr w:type="spellEnd"/>
            <w:r w:rsidRPr="001B5E4E">
              <w:rPr>
                <w:rFonts w:ascii="Arial" w:eastAsia="Times New Roman" w:hAnsi="Arial" w:cs="Arial"/>
                <w:bCs/>
                <w:i/>
                <w:iCs/>
                <w:color w:val="000000"/>
                <w:sz w:val="16"/>
                <w:szCs w:val="16"/>
                <w:lang w:val="ru-RU"/>
              </w:rPr>
              <w:t xml:space="preserve"> контроль; за </w:t>
            </w:r>
            <w:r w:rsidRPr="001B5E4E">
              <w:rPr>
                <w:rFonts w:ascii="Arial" w:eastAsia="Times New Roman" w:hAnsi="Arial" w:cs="Arial"/>
                <w:bCs/>
                <w:i/>
                <w:iCs/>
                <w:color w:val="000000"/>
                <w:sz w:val="16"/>
                <w:szCs w:val="16"/>
                <w:lang w:val="ru-RU"/>
              </w:rPr>
              <w:lastRenderedPageBreak/>
              <w:t xml:space="preserve">контроль </w:t>
            </w:r>
            <w:proofErr w:type="spellStart"/>
            <w:r w:rsidRPr="001B5E4E">
              <w:rPr>
                <w:rFonts w:ascii="Arial" w:eastAsia="Times New Roman" w:hAnsi="Arial" w:cs="Arial"/>
                <w:bCs/>
                <w:i/>
                <w:iCs/>
                <w:color w:val="000000"/>
                <w:sz w:val="16"/>
                <w:szCs w:val="16"/>
                <w:lang w:val="ru-RU"/>
              </w:rPr>
              <w:t>якості</w:t>
            </w:r>
            <w:proofErr w:type="spellEnd"/>
            <w:r w:rsidRPr="001B5E4E">
              <w:rPr>
                <w:rFonts w:ascii="Arial" w:eastAsia="Times New Roman" w:hAnsi="Arial" w:cs="Arial"/>
                <w:bCs/>
                <w:i/>
                <w:iCs/>
                <w:color w:val="000000"/>
                <w:sz w:val="16"/>
                <w:szCs w:val="16"/>
                <w:lang w:val="ru-RU"/>
              </w:rPr>
              <w:t xml:space="preserve"> готового </w:t>
            </w:r>
            <w:proofErr w:type="spellStart"/>
            <w:r w:rsidRPr="001B5E4E">
              <w:rPr>
                <w:rFonts w:ascii="Arial" w:eastAsia="Times New Roman" w:hAnsi="Arial" w:cs="Arial"/>
                <w:bCs/>
                <w:i/>
                <w:iCs/>
                <w:color w:val="000000"/>
                <w:sz w:val="16"/>
                <w:szCs w:val="16"/>
                <w:lang w:val="ru-RU"/>
              </w:rPr>
              <w:t>лікарського</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засобу</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кількісне</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визначення</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ідентифікація</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домішки</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фізико-хімічні</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показники</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якості</w:t>
            </w:r>
            <w:proofErr w:type="spellEnd"/>
            <w:r w:rsidRPr="001B5E4E">
              <w:rPr>
                <w:rFonts w:ascii="Arial" w:eastAsia="Times New Roman" w:hAnsi="Arial" w:cs="Arial"/>
                <w:bCs/>
                <w:i/>
                <w:iCs/>
                <w:color w:val="000000"/>
                <w:sz w:val="16"/>
                <w:szCs w:val="16"/>
                <w:lang w:val="ru-RU"/>
              </w:rPr>
              <w:t xml:space="preserve"> готового </w:t>
            </w:r>
            <w:proofErr w:type="spellStart"/>
            <w:r w:rsidRPr="001B5E4E">
              <w:rPr>
                <w:rFonts w:ascii="Arial" w:eastAsia="Times New Roman" w:hAnsi="Arial" w:cs="Arial"/>
                <w:bCs/>
                <w:i/>
                <w:iCs/>
                <w:color w:val="000000"/>
                <w:sz w:val="16"/>
                <w:szCs w:val="16"/>
                <w:lang w:val="ru-RU"/>
              </w:rPr>
              <w:t>лікарського</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засобу</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ендотоксин</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стерильність</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тверді</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частки</w:t>
            </w:r>
            <w:proofErr w:type="spellEnd"/>
            <w:r w:rsidRPr="001B5E4E">
              <w:rPr>
                <w:rFonts w:ascii="Arial" w:eastAsia="Times New Roman" w:hAnsi="Arial" w:cs="Arial"/>
                <w:bCs/>
                <w:i/>
                <w:iCs/>
                <w:color w:val="000000"/>
                <w:sz w:val="16"/>
                <w:szCs w:val="16"/>
                <w:lang w:val="ru-RU"/>
              </w:rPr>
              <w:t xml:space="preserve">; за </w:t>
            </w:r>
            <w:proofErr w:type="spellStart"/>
            <w:r w:rsidRPr="001B5E4E">
              <w:rPr>
                <w:rFonts w:ascii="Arial" w:eastAsia="Times New Roman" w:hAnsi="Arial" w:cs="Arial"/>
                <w:bCs/>
                <w:i/>
                <w:iCs/>
                <w:color w:val="000000"/>
                <w:sz w:val="16"/>
                <w:szCs w:val="16"/>
                <w:lang w:val="ru-RU"/>
              </w:rPr>
              <w:t>маркування</w:t>
            </w:r>
            <w:proofErr w:type="spellEnd"/>
            <w:r w:rsidRPr="001B5E4E">
              <w:rPr>
                <w:rFonts w:ascii="Arial" w:eastAsia="Times New Roman" w:hAnsi="Arial" w:cs="Arial"/>
                <w:bCs/>
                <w:i/>
                <w:iCs/>
                <w:color w:val="000000"/>
                <w:sz w:val="16"/>
                <w:szCs w:val="16"/>
                <w:lang w:val="ru-RU"/>
              </w:rPr>
              <w:t xml:space="preserve"> та </w:t>
            </w:r>
            <w:proofErr w:type="spellStart"/>
            <w:r w:rsidRPr="001B5E4E">
              <w:rPr>
                <w:rFonts w:ascii="Arial" w:eastAsia="Times New Roman" w:hAnsi="Arial" w:cs="Arial"/>
                <w:bCs/>
                <w:i/>
                <w:iCs/>
                <w:color w:val="000000"/>
                <w:sz w:val="16"/>
                <w:szCs w:val="16"/>
                <w:lang w:val="ru-RU"/>
              </w:rPr>
              <w:t>вторинне</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пакування</w:t>
            </w:r>
            <w:proofErr w:type="spellEnd"/>
            <w:r w:rsidRPr="001B5E4E">
              <w:rPr>
                <w:rFonts w:ascii="Arial" w:eastAsia="Times New Roman" w:hAnsi="Arial" w:cs="Arial"/>
                <w:bCs/>
                <w:i/>
                <w:iCs/>
                <w:color w:val="000000"/>
                <w:sz w:val="16"/>
                <w:szCs w:val="16"/>
                <w:lang w:val="ru-RU"/>
              </w:rPr>
              <w:t xml:space="preserve">: </w:t>
            </w:r>
            <w:r w:rsidRPr="001B5E4E">
              <w:rPr>
                <w:rFonts w:ascii="Arial" w:eastAsia="Times New Roman" w:hAnsi="Arial" w:cs="Arial"/>
                <w:bCs/>
                <w:color w:val="000000"/>
                <w:sz w:val="16"/>
                <w:szCs w:val="16"/>
                <w:lang w:val="ru-RU"/>
              </w:rPr>
              <w:br/>
            </w:r>
            <w:proofErr w:type="spellStart"/>
            <w:r w:rsidRPr="001B5E4E">
              <w:rPr>
                <w:rFonts w:ascii="Arial" w:eastAsia="Times New Roman" w:hAnsi="Arial" w:cs="Arial"/>
                <w:bCs/>
                <w:color w:val="000000"/>
                <w:sz w:val="16"/>
                <w:szCs w:val="16"/>
                <w:lang w:val="ru-RU"/>
              </w:rPr>
              <w:t>Іпсен</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Фарма</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Біотек</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Франція</w:t>
            </w:r>
            <w:proofErr w:type="spellEnd"/>
            <w:r w:rsidRPr="000A1D2A">
              <w:rPr>
                <w:rFonts w:ascii="Arial" w:eastAsia="Times New Roman" w:hAnsi="Arial" w:cs="Arial"/>
                <w:bCs/>
                <w:color w:val="000000"/>
                <w:sz w:val="16"/>
                <w:szCs w:val="16"/>
                <w:lang w:val="uk-UA"/>
              </w:rPr>
              <w:t>;</w:t>
            </w:r>
          </w:p>
          <w:p w:rsidR="00674C7F" w:rsidRPr="001B5E4E" w:rsidRDefault="00674C7F" w:rsidP="00674C7F">
            <w:pPr>
              <w:keepNext/>
              <w:autoSpaceDE w:val="0"/>
              <w:autoSpaceDN w:val="0"/>
              <w:adjustRightInd w:val="0"/>
              <w:spacing w:after="0" w:line="240" w:lineRule="auto"/>
              <w:jc w:val="center"/>
              <w:outlineLvl w:val="1"/>
              <w:rPr>
                <w:rFonts w:ascii="Arial" w:eastAsia="Times New Roman" w:hAnsi="Arial" w:cs="Arial"/>
                <w:bCs/>
                <w:color w:val="102B56"/>
                <w:sz w:val="36"/>
                <w:szCs w:val="36"/>
                <w:lang w:val="uk-UA"/>
              </w:rPr>
            </w:pPr>
            <w:r w:rsidRPr="001B5E4E">
              <w:rPr>
                <w:rFonts w:ascii="Arial" w:eastAsia="Times New Roman" w:hAnsi="Arial" w:cs="Arial"/>
                <w:bCs/>
                <w:i/>
                <w:iCs/>
                <w:color w:val="000000"/>
                <w:sz w:val="16"/>
                <w:szCs w:val="16"/>
                <w:lang w:val="uk-UA"/>
              </w:rPr>
              <w:t>відповідальний за контроль вихідних матеріалів та нерозфасованого продукту:</w:t>
            </w:r>
            <w:r w:rsidRPr="001B5E4E">
              <w:rPr>
                <w:rFonts w:ascii="Arial" w:eastAsia="Times New Roman" w:hAnsi="Arial" w:cs="Arial"/>
                <w:bCs/>
                <w:color w:val="000000"/>
                <w:sz w:val="16"/>
                <w:szCs w:val="16"/>
                <w:lang w:val="uk-UA"/>
              </w:rPr>
              <w:br/>
            </w:r>
            <w:proofErr w:type="spellStart"/>
            <w:r w:rsidRPr="001B5E4E">
              <w:rPr>
                <w:rFonts w:ascii="Arial" w:eastAsia="Times New Roman" w:hAnsi="Arial" w:cs="Arial"/>
                <w:bCs/>
                <w:color w:val="000000"/>
                <w:sz w:val="16"/>
                <w:szCs w:val="16"/>
                <w:lang w:val="uk-UA"/>
              </w:rPr>
              <w:t>Кволіті</w:t>
            </w:r>
            <w:proofErr w:type="spellEnd"/>
            <w:r w:rsidRPr="001B5E4E">
              <w:rPr>
                <w:rFonts w:ascii="Arial" w:eastAsia="Times New Roman" w:hAnsi="Arial" w:cs="Arial"/>
                <w:bCs/>
                <w:color w:val="000000"/>
                <w:sz w:val="16"/>
                <w:szCs w:val="16"/>
                <w:lang w:val="uk-UA"/>
              </w:rPr>
              <w:t xml:space="preserve"> </w:t>
            </w:r>
            <w:proofErr w:type="spellStart"/>
            <w:r w:rsidRPr="001B5E4E">
              <w:rPr>
                <w:rFonts w:ascii="Arial" w:eastAsia="Times New Roman" w:hAnsi="Arial" w:cs="Arial"/>
                <w:bCs/>
                <w:color w:val="000000"/>
                <w:sz w:val="16"/>
                <w:szCs w:val="16"/>
                <w:lang w:val="uk-UA"/>
              </w:rPr>
              <w:t>Кемікал</w:t>
            </w:r>
            <w:proofErr w:type="spellEnd"/>
            <w:r w:rsidRPr="001B5E4E">
              <w:rPr>
                <w:rFonts w:ascii="Arial" w:eastAsia="Times New Roman" w:hAnsi="Arial" w:cs="Arial"/>
                <w:bCs/>
                <w:color w:val="000000"/>
                <w:sz w:val="16"/>
                <w:szCs w:val="16"/>
                <w:lang w:val="uk-UA"/>
              </w:rPr>
              <w:t xml:space="preserve"> </w:t>
            </w:r>
            <w:proofErr w:type="spellStart"/>
            <w:r w:rsidRPr="001B5E4E">
              <w:rPr>
                <w:rFonts w:ascii="Arial" w:eastAsia="Times New Roman" w:hAnsi="Arial" w:cs="Arial"/>
                <w:bCs/>
                <w:color w:val="000000"/>
                <w:sz w:val="16"/>
                <w:szCs w:val="16"/>
                <w:lang w:val="uk-UA"/>
              </w:rPr>
              <w:t>Лабораторіз</w:t>
            </w:r>
            <w:proofErr w:type="spellEnd"/>
            <w:r w:rsidRPr="001B5E4E">
              <w:rPr>
                <w:rFonts w:ascii="Arial" w:eastAsia="Times New Roman" w:hAnsi="Arial" w:cs="Arial"/>
                <w:bCs/>
                <w:color w:val="000000"/>
                <w:sz w:val="16"/>
                <w:szCs w:val="16"/>
                <w:lang w:val="uk-UA"/>
              </w:rPr>
              <w:t>, США</w:t>
            </w:r>
            <w:r w:rsidRPr="000A1D2A">
              <w:rPr>
                <w:rFonts w:ascii="Arial" w:eastAsia="Times New Roman" w:hAnsi="Arial" w:cs="Arial"/>
                <w:bCs/>
                <w:color w:val="000000"/>
                <w:sz w:val="16"/>
                <w:szCs w:val="16"/>
                <w:lang w:val="uk-UA"/>
              </w:rPr>
              <w:t>;</w:t>
            </w:r>
            <w:r w:rsidRPr="001B5E4E">
              <w:rPr>
                <w:rFonts w:ascii="Arial" w:eastAsia="Times New Roman" w:hAnsi="Arial" w:cs="Arial"/>
                <w:bCs/>
                <w:color w:val="000000"/>
                <w:sz w:val="16"/>
                <w:szCs w:val="16"/>
                <w:lang w:val="uk-UA"/>
              </w:rPr>
              <w:br/>
            </w:r>
            <w:r w:rsidRPr="001B5E4E">
              <w:rPr>
                <w:rFonts w:ascii="Arial" w:eastAsia="Times New Roman" w:hAnsi="Arial" w:cs="Arial"/>
                <w:bCs/>
                <w:i/>
                <w:iCs/>
                <w:color w:val="000000"/>
                <w:sz w:val="16"/>
                <w:szCs w:val="16"/>
                <w:lang w:val="uk-UA"/>
              </w:rPr>
              <w:t>відповідальний за маркування, вторинне пакування та випуск серії готового лікарського засобу:</w:t>
            </w:r>
            <w:r w:rsidRPr="001B5E4E">
              <w:rPr>
                <w:rFonts w:ascii="Arial" w:eastAsia="Times New Roman" w:hAnsi="Arial" w:cs="Arial"/>
                <w:bCs/>
                <w:color w:val="000000"/>
                <w:sz w:val="16"/>
                <w:szCs w:val="16"/>
                <w:lang w:val="uk-UA"/>
              </w:rPr>
              <w:br/>
              <w:t xml:space="preserve">Лабораторії </w:t>
            </w:r>
            <w:proofErr w:type="spellStart"/>
            <w:r w:rsidRPr="001B5E4E">
              <w:rPr>
                <w:rFonts w:ascii="Arial" w:eastAsia="Times New Roman" w:hAnsi="Arial" w:cs="Arial"/>
                <w:bCs/>
                <w:color w:val="000000"/>
                <w:sz w:val="16"/>
                <w:szCs w:val="16"/>
                <w:lang w:val="uk-UA"/>
              </w:rPr>
              <w:t>Серв`є</w:t>
            </w:r>
            <w:proofErr w:type="spellEnd"/>
            <w:r w:rsidRPr="001B5E4E">
              <w:rPr>
                <w:rFonts w:ascii="Arial" w:eastAsia="Times New Roman" w:hAnsi="Arial" w:cs="Arial"/>
                <w:bCs/>
                <w:color w:val="000000"/>
                <w:sz w:val="16"/>
                <w:szCs w:val="16"/>
                <w:lang w:val="uk-UA"/>
              </w:rPr>
              <w:t xml:space="preserve"> </w:t>
            </w:r>
            <w:proofErr w:type="spellStart"/>
            <w:r w:rsidRPr="001B5E4E">
              <w:rPr>
                <w:rFonts w:ascii="Arial" w:eastAsia="Times New Roman" w:hAnsi="Arial" w:cs="Arial"/>
                <w:bCs/>
                <w:color w:val="000000"/>
                <w:sz w:val="16"/>
                <w:szCs w:val="16"/>
                <w:lang w:val="uk-UA"/>
              </w:rPr>
              <w:t>Індастрі</w:t>
            </w:r>
            <w:proofErr w:type="spellEnd"/>
            <w:r w:rsidRPr="001B5E4E">
              <w:rPr>
                <w:rFonts w:ascii="Arial" w:eastAsia="Times New Roman" w:hAnsi="Arial" w:cs="Arial"/>
                <w:bCs/>
                <w:color w:val="000000"/>
                <w:sz w:val="16"/>
                <w:szCs w:val="16"/>
                <w:lang w:val="uk-UA"/>
              </w:rPr>
              <w:t>, Франц</w:t>
            </w:r>
            <w:proofErr w:type="spellStart"/>
            <w:r w:rsidRPr="001B5E4E">
              <w:rPr>
                <w:rFonts w:ascii="Arial" w:eastAsia="Times New Roman" w:hAnsi="Arial" w:cs="Arial"/>
                <w:bCs/>
                <w:color w:val="000000"/>
                <w:sz w:val="16"/>
                <w:szCs w:val="16"/>
              </w:rPr>
              <w:t>i</w:t>
            </w:r>
            <w:proofErr w:type="spellEnd"/>
            <w:r w:rsidRPr="001B5E4E">
              <w:rPr>
                <w:rFonts w:ascii="Arial" w:eastAsia="Times New Roman" w:hAnsi="Arial" w:cs="Arial"/>
                <w:bCs/>
                <w:color w:val="000000"/>
                <w:sz w:val="16"/>
                <w:szCs w:val="16"/>
                <w:lang w:val="uk-UA"/>
              </w:rPr>
              <w:t>я</w:t>
            </w:r>
            <w:r w:rsidRPr="000A1D2A">
              <w:rPr>
                <w:rFonts w:ascii="Arial" w:eastAsia="Times New Roman" w:hAnsi="Arial" w:cs="Arial"/>
                <w:bCs/>
                <w:color w:val="000000"/>
                <w:sz w:val="16"/>
                <w:szCs w:val="16"/>
                <w:lang w:val="uk-UA"/>
              </w:rPr>
              <w:t>;</w:t>
            </w:r>
          </w:p>
          <w:p w:rsidR="00674C7F" w:rsidRPr="001B5E4E" w:rsidRDefault="00674C7F" w:rsidP="00674C7F">
            <w:pPr>
              <w:keepNext/>
              <w:autoSpaceDE w:val="0"/>
              <w:autoSpaceDN w:val="0"/>
              <w:adjustRightInd w:val="0"/>
              <w:spacing w:after="0" w:line="240" w:lineRule="auto"/>
              <w:jc w:val="center"/>
              <w:outlineLvl w:val="1"/>
              <w:rPr>
                <w:rFonts w:ascii="Arial" w:eastAsia="Times New Roman" w:hAnsi="Arial" w:cs="Arial"/>
                <w:bCs/>
                <w:color w:val="102B56"/>
                <w:sz w:val="36"/>
                <w:szCs w:val="36"/>
                <w:lang w:val="ru-RU"/>
              </w:rPr>
            </w:pP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w:t>
            </w:r>
            <w:proofErr w:type="spellStart"/>
            <w:r w:rsidRPr="001B5E4E">
              <w:rPr>
                <w:rFonts w:ascii="Arial" w:eastAsia="Times New Roman" w:hAnsi="Arial" w:cs="Arial"/>
                <w:bCs/>
                <w:i/>
                <w:iCs/>
                <w:color w:val="000000"/>
                <w:sz w:val="16"/>
                <w:szCs w:val="16"/>
                <w:lang w:val="ru-RU"/>
              </w:rPr>
              <w:t>маркування</w:t>
            </w:r>
            <w:proofErr w:type="spellEnd"/>
            <w:r w:rsidRPr="001B5E4E">
              <w:rPr>
                <w:rFonts w:ascii="Arial" w:eastAsia="Times New Roman" w:hAnsi="Arial" w:cs="Arial"/>
                <w:bCs/>
                <w:i/>
                <w:iCs/>
                <w:color w:val="000000"/>
                <w:sz w:val="16"/>
                <w:szCs w:val="16"/>
                <w:lang w:val="ru-RU"/>
              </w:rPr>
              <w:t xml:space="preserve"> та </w:t>
            </w:r>
            <w:proofErr w:type="spellStart"/>
            <w:r w:rsidRPr="001B5E4E">
              <w:rPr>
                <w:rFonts w:ascii="Arial" w:eastAsia="Times New Roman" w:hAnsi="Arial" w:cs="Arial"/>
                <w:bCs/>
                <w:i/>
                <w:iCs/>
                <w:color w:val="000000"/>
                <w:sz w:val="16"/>
                <w:szCs w:val="16"/>
                <w:lang w:val="ru-RU"/>
              </w:rPr>
              <w:t>вторинне</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пакування</w:t>
            </w:r>
            <w:proofErr w:type="spellEnd"/>
            <w:r w:rsidRPr="001B5E4E">
              <w:rPr>
                <w:rFonts w:ascii="Arial" w:eastAsia="Times New Roman" w:hAnsi="Arial" w:cs="Arial"/>
                <w:bCs/>
                <w:i/>
                <w:iCs/>
                <w:color w:val="000000"/>
                <w:sz w:val="16"/>
                <w:szCs w:val="16"/>
                <w:lang w:val="ru-RU"/>
              </w:rPr>
              <w:t>:</w:t>
            </w:r>
          </w:p>
          <w:p w:rsidR="00674C7F" w:rsidRPr="001B5E4E" w:rsidRDefault="00674C7F" w:rsidP="00674C7F">
            <w:pPr>
              <w:keepNext/>
              <w:autoSpaceDE w:val="0"/>
              <w:autoSpaceDN w:val="0"/>
              <w:adjustRightInd w:val="0"/>
              <w:spacing w:after="0" w:line="240" w:lineRule="auto"/>
              <w:jc w:val="center"/>
              <w:outlineLvl w:val="1"/>
              <w:rPr>
                <w:rFonts w:ascii="Arial" w:eastAsia="Times New Roman" w:hAnsi="Arial" w:cs="Arial"/>
                <w:bCs/>
                <w:color w:val="102B56"/>
                <w:sz w:val="36"/>
                <w:szCs w:val="36"/>
                <w:lang w:val="uk-UA"/>
              </w:rPr>
            </w:pPr>
            <w:r w:rsidRPr="001B5E4E">
              <w:rPr>
                <w:rFonts w:ascii="Arial" w:eastAsia="Times New Roman" w:hAnsi="Arial" w:cs="Arial"/>
                <w:bCs/>
                <w:color w:val="000000"/>
                <w:sz w:val="16"/>
                <w:szCs w:val="16"/>
                <w:lang w:val="ru-RU"/>
              </w:rPr>
              <w:t xml:space="preserve">Дере </w:t>
            </w:r>
            <w:proofErr w:type="spellStart"/>
            <w:r w:rsidRPr="001B5E4E">
              <w:rPr>
                <w:rFonts w:ascii="Arial" w:eastAsia="Times New Roman" w:hAnsi="Arial" w:cs="Arial"/>
                <w:bCs/>
                <w:color w:val="000000"/>
                <w:sz w:val="16"/>
                <w:szCs w:val="16"/>
                <w:lang w:val="ru-RU"/>
              </w:rPr>
              <w:t>Ложістік</w:t>
            </w:r>
            <w:proofErr w:type="spellEnd"/>
            <w:r w:rsidRPr="001B5E4E">
              <w:rPr>
                <w:rFonts w:ascii="Arial" w:eastAsia="Times New Roman" w:hAnsi="Arial" w:cs="Arial"/>
                <w:bCs/>
                <w:color w:val="000000"/>
                <w:sz w:val="16"/>
                <w:szCs w:val="16"/>
                <w:lang w:val="ru-RU"/>
              </w:rPr>
              <w:t xml:space="preserve">, </w:t>
            </w:r>
            <w:proofErr w:type="spellStart"/>
            <w:r w:rsidRPr="001B5E4E">
              <w:rPr>
                <w:rFonts w:ascii="Arial" w:eastAsia="Times New Roman" w:hAnsi="Arial" w:cs="Arial"/>
                <w:bCs/>
                <w:color w:val="000000"/>
                <w:sz w:val="16"/>
                <w:szCs w:val="16"/>
                <w:lang w:val="ru-RU"/>
              </w:rPr>
              <w:t>Франція</w:t>
            </w:r>
            <w:proofErr w:type="spellEnd"/>
            <w:r w:rsidRPr="000A1D2A">
              <w:rPr>
                <w:rFonts w:ascii="Arial" w:eastAsia="Times New Roman" w:hAnsi="Arial" w:cs="Arial"/>
                <w:bCs/>
                <w:color w:val="000000"/>
                <w:sz w:val="16"/>
                <w:szCs w:val="16"/>
                <w:lang w:val="uk-UA"/>
              </w:rPr>
              <w:t>;</w:t>
            </w:r>
          </w:p>
          <w:p w:rsidR="00674C7F" w:rsidRPr="001B5E4E" w:rsidRDefault="00674C7F" w:rsidP="00674C7F">
            <w:pPr>
              <w:autoSpaceDE w:val="0"/>
              <w:autoSpaceDN w:val="0"/>
              <w:adjustRightInd w:val="0"/>
              <w:spacing w:after="0" w:line="240" w:lineRule="auto"/>
              <w:jc w:val="center"/>
              <w:rPr>
                <w:rFonts w:ascii="Arial" w:eastAsia="Times New Roman" w:hAnsi="Arial" w:cs="Arial"/>
                <w:bCs/>
                <w:color w:val="102B56"/>
                <w:sz w:val="18"/>
                <w:szCs w:val="18"/>
                <w:lang w:val="uk-UA"/>
              </w:rPr>
            </w:pPr>
            <w:r w:rsidRPr="001B5E4E">
              <w:rPr>
                <w:rFonts w:ascii="Arial" w:eastAsia="Times New Roman" w:hAnsi="Arial" w:cs="Arial"/>
                <w:bCs/>
                <w:i/>
                <w:iCs/>
                <w:color w:val="000000"/>
                <w:sz w:val="16"/>
                <w:szCs w:val="16"/>
                <w:lang w:val="uk-UA"/>
              </w:rPr>
              <w:t>відповідальний за контроль вихідних матеріалів:</w:t>
            </w:r>
            <w:r w:rsidRPr="001B5E4E">
              <w:rPr>
                <w:rFonts w:ascii="Arial" w:eastAsia="Times New Roman" w:hAnsi="Arial" w:cs="Arial"/>
                <w:bCs/>
                <w:color w:val="000000"/>
                <w:sz w:val="16"/>
                <w:szCs w:val="16"/>
                <w:lang w:val="uk-UA"/>
              </w:rPr>
              <w:br/>
              <w:t xml:space="preserve">ПРОКСІ </w:t>
            </w:r>
            <w:proofErr w:type="spellStart"/>
            <w:r w:rsidRPr="001B5E4E">
              <w:rPr>
                <w:rFonts w:ascii="Arial" w:eastAsia="Times New Roman" w:hAnsi="Arial" w:cs="Arial"/>
                <w:bCs/>
                <w:color w:val="000000"/>
                <w:sz w:val="16"/>
                <w:szCs w:val="16"/>
                <w:lang w:val="uk-UA"/>
              </w:rPr>
              <w:t>Лаборато</w:t>
            </w:r>
            <w:r w:rsidRPr="000A1D2A">
              <w:rPr>
                <w:rFonts w:ascii="Arial" w:eastAsia="Times New Roman" w:hAnsi="Arial" w:cs="Arial"/>
                <w:bCs/>
                <w:color w:val="000000"/>
                <w:sz w:val="16"/>
                <w:szCs w:val="16"/>
                <w:lang w:val="uk-UA"/>
              </w:rPr>
              <w:t>різ</w:t>
            </w:r>
            <w:proofErr w:type="spellEnd"/>
            <w:r w:rsidRPr="000A1D2A">
              <w:rPr>
                <w:rFonts w:ascii="Arial" w:eastAsia="Times New Roman" w:hAnsi="Arial" w:cs="Arial"/>
                <w:bCs/>
                <w:color w:val="000000"/>
                <w:sz w:val="16"/>
                <w:szCs w:val="16"/>
                <w:lang w:val="uk-UA"/>
              </w:rPr>
              <w:t xml:space="preserve"> БВ </w:t>
            </w:r>
            <w:proofErr w:type="spellStart"/>
            <w:r w:rsidRPr="000A1D2A">
              <w:rPr>
                <w:rFonts w:ascii="Arial" w:eastAsia="Times New Roman" w:hAnsi="Arial" w:cs="Arial"/>
                <w:bCs/>
                <w:color w:val="000000"/>
                <w:sz w:val="16"/>
                <w:szCs w:val="16"/>
                <w:lang w:val="uk-UA"/>
              </w:rPr>
              <w:t>Сіненсіс</w:t>
            </w:r>
            <w:proofErr w:type="spellEnd"/>
            <w:r w:rsidRPr="000A1D2A">
              <w:rPr>
                <w:rFonts w:ascii="Arial" w:eastAsia="Times New Roman" w:hAnsi="Arial" w:cs="Arial"/>
                <w:bCs/>
                <w:color w:val="000000"/>
                <w:sz w:val="16"/>
                <w:szCs w:val="16"/>
                <w:lang w:val="uk-UA"/>
              </w:rPr>
              <w:t xml:space="preserve"> </w:t>
            </w:r>
            <w:proofErr w:type="spellStart"/>
            <w:r w:rsidRPr="000A1D2A">
              <w:rPr>
                <w:rFonts w:ascii="Arial" w:eastAsia="Times New Roman" w:hAnsi="Arial" w:cs="Arial"/>
                <w:bCs/>
                <w:color w:val="000000"/>
                <w:sz w:val="16"/>
                <w:szCs w:val="16"/>
                <w:lang w:val="uk-UA"/>
              </w:rPr>
              <w:t>Лайф</w:t>
            </w:r>
            <w:proofErr w:type="spellEnd"/>
            <w:r w:rsidRPr="000A1D2A">
              <w:rPr>
                <w:rFonts w:ascii="Arial" w:eastAsia="Times New Roman" w:hAnsi="Arial" w:cs="Arial"/>
                <w:bCs/>
                <w:color w:val="000000"/>
                <w:sz w:val="16"/>
                <w:szCs w:val="16"/>
                <w:lang w:val="uk-UA"/>
              </w:rPr>
              <w:t xml:space="preserve"> </w:t>
            </w:r>
            <w:proofErr w:type="spellStart"/>
            <w:r w:rsidRPr="000A1D2A">
              <w:rPr>
                <w:rFonts w:ascii="Arial" w:eastAsia="Times New Roman" w:hAnsi="Arial" w:cs="Arial"/>
                <w:bCs/>
                <w:color w:val="000000"/>
                <w:sz w:val="16"/>
                <w:szCs w:val="16"/>
                <w:lang w:val="uk-UA"/>
              </w:rPr>
              <w:t>Сайнсіс</w:t>
            </w:r>
            <w:proofErr w:type="spellEnd"/>
            <w:r w:rsidRPr="000A1D2A">
              <w:rPr>
                <w:rFonts w:ascii="Arial" w:eastAsia="Times New Roman" w:hAnsi="Arial" w:cs="Arial"/>
                <w:bCs/>
                <w:color w:val="000000"/>
                <w:sz w:val="16"/>
                <w:szCs w:val="16"/>
                <w:lang w:val="uk-UA"/>
              </w:rPr>
              <w:t xml:space="preserve"> БВ, Нідерланди;</w:t>
            </w:r>
          </w:p>
          <w:p w:rsidR="00674C7F" w:rsidRPr="001B5E4E" w:rsidRDefault="00674C7F" w:rsidP="00674C7F">
            <w:pPr>
              <w:autoSpaceDE w:val="0"/>
              <w:autoSpaceDN w:val="0"/>
              <w:adjustRightInd w:val="0"/>
              <w:spacing w:after="0" w:line="240" w:lineRule="auto"/>
              <w:jc w:val="center"/>
              <w:rPr>
                <w:rFonts w:ascii="Arial" w:eastAsia="Times New Roman" w:hAnsi="Arial" w:cs="Arial"/>
                <w:bCs/>
                <w:color w:val="102B56"/>
                <w:sz w:val="18"/>
                <w:szCs w:val="18"/>
                <w:lang w:val="ru-RU"/>
              </w:rPr>
            </w:pPr>
            <w:proofErr w:type="spellStart"/>
            <w:r w:rsidRPr="001B5E4E">
              <w:rPr>
                <w:rFonts w:ascii="Arial" w:eastAsia="Times New Roman" w:hAnsi="Arial" w:cs="Arial"/>
                <w:bCs/>
                <w:i/>
                <w:iCs/>
                <w:color w:val="000000"/>
                <w:sz w:val="16"/>
                <w:szCs w:val="16"/>
                <w:lang w:val="ru-RU"/>
              </w:rPr>
              <w:t>відповідальний</w:t>
            </w:r>
            <w:proofErr w:type="spellEnd"/>
            <w:r w:rsidRPr="001B5E4E">
              <w:rPr>
                <w:rFonts w:ascii="Arial" w:eastAsia="Times New Roman" w:hAnsi="Arial" w:cs="Arial"/>
                <w:bCs/>
                <w:i/>
                <w:iCs/>
                <w:color w:val="000000"/>
                <w:sz w:val="16"/>
                <w:szCs w:val="16"/>
                <w:lang w:val="ru-RU"/>
              </w:rPr>
              <w:t xml:space="preserve"> за контроль </w:t>
            </w:r>
            <w:proofErr w:type="spellStart"/>
            <w:r w:rsidRPr="001B5E4E">
              <w:rPr>
                <w:rFonts w:ascii="Arial" w:eastAsia="Times New Roman" w:hAnsi="Arial" w:cs="Arial"/>
                <w:bCs/>
                <w:i/>
                <w:iCs/>
                <w:color w:val="000000"/>
                <w:sz w:val="16"/>
                <w:szCs w:val="16"/>
                <w:lang w:val="ru-RU"/>
              </w:rPr>
              <w:t>вихідних</w:t>
            </w:r>
            <w:proofErr w:type="spellEnd"/>
            <w:r w:rsidRPr="001B5E4E">
              <w:rPr>
                <w:rFonts w:ascii="Arial" w:eastAsia="Times New Roman" w:hAnsi="Arial" w:cs="Arial"/>
                <w:bCs/>
                <w:i/>
                <w:iCs/>
                <w:color w:val="000000"/>
                <w:sz w:val="16"/>
                <w:szCs w:val="16"/>
                <w:lang w:val="ru-RU"/>
              </w:rPr>
              <w:t xml:space="preserve"> </w:t>
            </w:r>
            <w:proofErr w:type="spellStart"/>
            <w:r w:rsidRPr="001B5E4E">
              <w:rPr>
                <w:rFonts w:ascii="Arial" w:eastAsia="Times New Roman" w:hAnsi="Arial" w:cs="Arial"/>
                <w:bCs/>
                <w:i/>
                <w:iCs/>
                <w:color w:val="000000"/>
                <w:sz w:val="16"/>
                <w:szCs w:val="16"/>
                <w:lang w:val="ru-RU"/>
              </w:rPr>
              <w:t>матеріалів</w:t>
            </w:r>
            <w:proofErr w:type="spellEnd"/>
            <w:r w:rsidRPr="001B5E4E">
              <w:rPr>
                <w:rFonts w:ascii="Arial" w:eastAsia="Times New Roman" w:hAnsi="Arial" w:cs="Arial"/>
                <w:bCs/>
                <w:i/>
                <w:iCs/>
                <w:color w:val="000000"/>
                <w:sz w:val="16"/>
                <w:szCs w:val="16"/>
                <w:lang w:val="ru-RU"/>
              </w:rPr>
              <w:t>:</w:t>
            </w:r>
          </w:p>
          <w:p w:rsidR="00F02CFD" w:rsidRPr="00F02CFD" w:rsidRDefault="00674C7F" w:rsidP="00674C7F">
            <w:pPr>
              <w:autoSpaceDE w:val="0"/>
              <w:autoSpaceDN w:val="0"/>
              <w:adjustRightInd w:val="0"/>
              <w:spacing w:after="0" w:line="240" w:lineRule="auto"/>
              <w:jc w:val="center"/>
              <w:rPr>
                <w:rFonts w:ascii="Arial" w:hAnsi="Arial" w:cs="Arial"/>
                <w:color w:val="000000"/>
                <w:sz w:val="16"/>
                <w:szCs w:val="16"/>
              </w:rPr>
            </w:pPr>
            <w:r w:rsidRPr="001B5E4E">
              <w:rPr>
                <w:rFonts w:ascii="Arial" w:eastAsia="Times New Roman" w:hAnsi="Arial" w:cs="Arial"/>
                <w:bCs/>
                <w:color w:val="000000"/>
                <w:sz w:val="16"/>
                <w:szCs w:val="16"/>
                <w:lang w:val="ru-RU"/>
              </w:rPr>
              <w:t xml:space="preserve">КАЛІ КОНТРОЛЬ, </w:t>
            </w:r>
            <w:proofErr w:type="spellStart"/>
            <w:r w:rsidRPr="001B5E4E">
              <w:rPr>
                <w:rFonts w:ascii="Arial" w:eastAsia="Times New Roman" w:hAnsi="Arial" w:cs="Arial"/>
                <w:bCs/>
                <w:color w:val="000000"/>
                <w:sz w:val="16"/>
                <w:szCs w:val="16"/>
                <w:lang w:val="ru-RU"/>
              </w:rPr>
              <w:t>Франція</w:t>
            </w:r>
            <w:proofErr w:type="spellEnd"/>
          </w:p>
        </w:tc>
        <w:tc>
          <w:tcPr>
            <w:tcW w:w="1276" w:type="dxa"/>
            <w:shd w:val="clear" w:color="auto" w:fill="FFFFFF"/>
          </w:tcPr>
          <w:p w:rsidR="00F02CFD" w:rsidRDefault="00EA3014" w:rsidP="00F02CFD">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lastRenderedPageBreak/>
              <w:t>США/</w:t>
            </w:r>
          </w:p>
          <w:p w:rsidR="00EA3014" w:rsidRDefault="00EA3014" w:rsidP="00F02CFD">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p w:rsidR="00EA3014" w:rsidRDefault="00EA3014" w:rsidP="00F02CFD">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Франція/</w:t>
            </w:r>
          </w:p>
          <w:p w:rsidR="00EA3014" w:rsidRPr="00EA3014" w:rsidRDefault="00EA3014" w:rsidP="00F02CFD">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Нідерланди</w:t>
            </w:r>
          </w:p>
        </w:tc>
        <w:tc>
          <w:tcPr>
            <w:tcW w:w="2268" w:type="dxa"/>
            <w:shd w:val="clear" w:color="auto" w:fill="FFFFFF"/>
          </w:tcPr>
          <w:p w:rsidR="00F02CFD" w:rsidRPr="00F02CFD" w:rsidRDefault="00F02CFD" w:rsidP="00F02CFD">
            <w:pPr>
              <w:pStyle w:val="a3"/>
              <w:tabs>
                <w:tab w:val="left" w:pos="12600"/>
              </w:tabs>
              <w:jc w:val="center"/>
              <w:rPr>
                <w:rFonts w:ascii="Arial" w:hAnsi="Arial" w:cs="Arial"/>
                <w:color w:val="000000"/>
                <w:sz w:val="16"/>
                <w:szCs w:val="16"/>
              </w:rPr>
            </w:pPr>
            <w:r w:rsidRPr="00F02CFD">
              <w:rPr>
                <w:rFonts w:ascii="Arial" w:hAnsi="Arial" w:cs="Arial"/>
                <w:color w:val="000000"/>
                <w:sz w:val="16"/>
                <w:szCs w:val="16"/>
              </w:rPr>
              <w:t xml:space="preserve">Update of section 4.4 and 4.8 of the </w:t>
            </w:r>
            <w:proofErr w:type="spellStart"/>
            <w:r w:rsidRPr="00F02CFD">
              <w:rPr>
                <w:rFonts w:ascii="Arial" w:hAnsi="Arial" w:cs="Arial"/>
                <w:color w:val="000000"/>
                <w:sz w:val="16"/>
                <w:szCs w:val="16"/>
              </w:rPr>
              <w:t>SmPC</w:t>
            </w:r>
            <w:proofErr w:type="spellEnd"/>
            <w:r w:rsidRPr="00F02CFD">
              <w:rPr>
                <w:rFonts w:ascii="Arial" w:hAnsi="Arial" w:cs="Arial"/>
                <w:color w:val="000000"/>
                <w:sz w:val="16"/>
                <w:szCs w:val="16"/>
              </w:rPr>
              <w:t xml:space="preserve"> to amend a warning/precaution regarding Hypersensitivity reactions and to add additional terms to the table of ADRs, and section 4.5 to add an interaction regarding </w:t>
            </w:r>
            <w:proofErr w:type="spellStart"/>
            <w:r w:rsidRPr="00F02CFD">
              <w:rPr>
                <w:rFonts w:ascii="Arial" w:hAnsi="Arial" w:cs="Arial"/>
                <w:color w:val="000000"/>
                <w:sz w:val="16"/>
                <w:szCs w:val="16"/>
              </w:rPr>
              <w:t>flucytosine</w:t>
            </w:r>
            <w:proofErr w:type="spellEnd"/>
            <w:r w:rsidRPr="00F02CFD">
              <w:rPr>
                <w:rFonts w:ascii="Arial" w:hAnsi="Arial" w:cs="Arial"/>
                <w:color w:val="000000"/>
                <w:sz w:val="16"/>
                <w:szCs w:val="16"/>
              </w:rPr>
              <w:t xml:space="preserve">. The Package leaflet is updated accordingly. In addition, the RMP (version 4.0) is updated accordingly. </w:t>
            </w:r>
            <w:r w:rsidRPr="00F02CFD">
              <w:rPr>
                <w:rFonts w:ascii="Arial" w:hAnsi="Arial" w:cs="Arial"/>
                <w:color w:val="000000"/>
                <w:sz w:val="16"/>
                <w:szCs w:val="16"/>
              </w:rPr>
              <w:br/>
            </w:r>
            <w:proofErr w:type="spellStart"/>
            <w:r w:rsidRPr="00F02CFD">
              <w:rPr>
                <w:rFonts w:ascii="Arial" w:hAnsi="Arial" w:cs="Arial"/>
                <w:color w:val="000000"/>
                <w:sz w:val="16"/>
                <w:szCs w:val="16"/>
              </w:rPr>
              <w:t>Введення</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змін</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протягом</w:t>
            </w:r>
            <w:proofErr w:type="spellEnd"/>
            <w:r w:rsidRPr="00F02CFD">
              <w:rPr>
                <w:rFonts w:ascii="Arial" w:hAnsi="Arial" w:cs="Arial"/>
                <w:color w:val="000000"/>
                <w:sz w:val="16"/>
                <w:szCs w:val="16"/>
              </w:rPr>
              <w:t xml:space="preserve"> 6-ти </w:t>
            </w:r>
            <w:proofErr w:type="spellStart"/>
            <w:r w:rsidRPr="00F02CFD">
              <w:rPr>
                <w:rFonts w:ascii="Arial" w:hAnsi="Arial" w:cs="Arial"/>
                <w:color w:val="000000"/>
                <w:sz w:val="16"/>
                <w:szCs w:val="16"/>
              </w:rPr>
              <w:t>місяців</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після</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затвердження</w:t>
            </w:r>
            <w:proofErr w:type="spellEnd"/>
            <w:r w:rsidRPr="00F02CFD">
              <w:rPr>
                <w:rFonts w:ascii="Arial" w:hAnsi="Arial" w:cs="Arial"/>
                <w:color w:val="000000"/>
                <w:sz w:val="16"/>
                <w:szCs w:val="16"/>
              </w:rPr>
              <w:t xml:space="preserve">. </w:t>
            </w:r>
            <w:r w:rsidRPr="00F02CFD">
              <w:rPr>
                <w:rFonts w:ascii="Arial" w:hAnsi="Arial" w:cs="Arial"/>
                <w:color w:val="000000"/>
                <w:sz w:val="16"/>
                <w:szCs w:val="16"/>
              </w:rPr>
              <w:br/>
              <w:t xml:space="preserve">C.I.4, ІІ - Change(s) in the SPC, Labelling or PL due to new quality, preclinical, clinical or pharmacovigilance data: </w:t>
            </w:r>
            <w:r w:rsidRPr="00F02CFD">
              <w:rPr>
                <w:rFonts w:ascii="Arial" w:hAnsi="Arial" w:cs="Arial"/>
                <w:color w:val="000000"/>
                <w:sz w:val="16"/>
                <w:szCs w:val="16"/>
              </w:rPr>
              <w:br/>
              <w:t xml:space="preserve">Update of section 4.6 of the </w:t>
            </w:r>
            <w:proofErr w:type="spellStart"/>
            <w:r w:rsidRPr="00F02CFD">
              <w:rPr>
                <w:rFonts w:ascii="Arial" w:hAnsi="Arial" w:cs="Arial"/>
                <w:color w:val="000000"/>
                <w:sz w:val="16"/>
                <w:szCs w:val="16"/>
              </w:rPr>
              <w:t>SmPC</w:t>
            </w:r>
            <w:proofErr w:type="spellEnd"/>
            <w:r w:rsidRPr="00F02CFD">
              <w:rPr>
                <w:rFonts w:ascii="Arial" w:hAnsi="Arial" w:cs="Arial"/>
                <w:color w:val="000000"/>
                <w:sz w:val="16"/>
                <w:szCs w:val="16"/>
              </w:rPr>
              <w:t xml:space="preserve"> in order to update the duration of effective contraception in women with childbearing potential in line with the CHMP Safety working party (SWP) recommendations on the duration of contraception following the end of treatment with a genotoxic drug and to add a statement about the preservation of gametes. In addition, the MAH took the opportunity to introduce minor changes to section 6.6 of the </w:t>
            </w:r>
            <w:proofErr w:type="spellStart"/>
            <w:r w:rsidRPr="00F02CFD">
              <w:rPr>
                <w:rFonts w:ascii="Arial" w:hAnsi="Arial" w:cs="Arial"/>
                <w:color w:val="000000"/>
                <w:sz w:val="16"/>
                <w:szCs w:val="16"/>
              </w:rPr>
              <w:t>SmPC</w:t>
            </w:r>
            <w:proofErr w:type="spellEnd"/>
            <w:r w:rsidRPr="00F02CFD">
              <w:rPr>
                <w:rFonts w:ascii="Arial" w:hAnsi="Arial" w:cs="Arial"/>
                <w:color w:val="000000"/>
                <w:sz w:val="16"/>
                <w:szCs w:val="16"/>
              </w:rPr>
              <w:t xml:space="preserve"> to provide clarification regarding the size of the </w:t>
            </w:r>
            <w:r w:rsidRPr="00F02CFD">
              <w:rPr>
                <w:rFonts w:ascii="Arial" w:hAnsi="Arial" w:cs="Arial"/>
                <w:color w:val="000000"/>
                <w:sz w:val="16"/>
                <w:szCs w:val="16"/>
              </w:rPr>
              <w:lastRenderedPageBreak/>
              <w:t xml:space="preserve">needle to be used for the preparation of the infusion prior to administration. </w:t>
            </w:r>
            <w:r w:rsidRPr="00F02CFD">
              <w:rPr>
                <w:rFonts w:ascii="Arial" w:hAnsi="Arial" w:cs="Arial"/>
                <w:color w:val="000000"/>
                <w:sz w:val="16"/>
                <w:szCs w:val="16"/>
              </w:rPr>
              <w:br/>
            </w:r>
            <w:proofErr w:type="spellStart"/>
            <w:r w:rsidRPr="00F02CFD">
              <w:rPr>
                <w:rFonts w:ascii="Arial" w:hAnsi="Arial" w:cs="Arial"/>
                <w:color w:val="000000"/>
                <w:sz w:val="16"/>
                <w:szCs w:val="16"/>
              </w:rPr>
              <w:t>Введення</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змін</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протягом</w:t>
            </w:r>
            <w:proofErr w:type="spellEnd"/>
            <w:r w:rsidRPr="00F02CFD">
              <w:rPr>
                <w:rFonts w:ascii="Arial" w:hAnsi="Arial" w:cs="Arial"/>
                <w:color w:val="000000"/>
                <w:sz w:val="16"/>
                <w:szCs w:val="16"/>
              </w:rPr>
              <w:t xml:space="preserve"> 6-ти </w:t>
            </w:r>
            <w:proofErr w:type="spellStart"/>
            <w:r w:rsidRPr="00F02CFD">
              <w:rPr>
                <w:rFonts w:ascii="Arial" w:hAnsi="Arial" w:cs="Arial"/>
                <w:color w:val="000000"/>
                <w:sz w:val="16"/>
                <w:szCs w:val="16"/>
              </w:rPr>
              <w:t>місяців</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після</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затвердження</w:t>
            </w:r>
            <w:proofErr w:type="spellEnd"/>
            <w:r w:rsidRPr="00F02CFD">
              <w:rPr>
                <w:rFonts w:ascii="Arial" w:hAnsi="Arial" w:cs="Arial"/>
                <w:color w:val="000000"/>
                <w:sz w:val="16"/>
                <w:szCs w:val="16"/>
              </w:rPr>
              <w:t>.</w:t>
            </w:r>
          </w:p>
        </w:tc>
        <w:tc>
          <w:tcPr>
            <w:tcW w:w="1134" w:type="dxa"/>
            <w:shd w:val="clear" w:color="auto" w:fill="FFFFFF"/>
          </w:tcPr>
          <w:p w:rsidR="00F02CFD" w:rsidRPr="00F02CFD" w:rsidRDefault="00F02CFD" w:rsidP="00F02CFD">
            <w:pPr>
              <w:pStyle w:val="a3"/>
              <w:tabs>
                <w:tab w:val="left" w:pos="12600"/>
              </w:tabs>
              <w:jc w:val="center"/>
              <w:rPr>
                <w:rFonts w:ascii="Arial" w:hAnsi="Arial" w:cs="Arial"/>
                <w:b/>
                <w:i/>
                <w:color w:val="000000"/>
                <w:sz w:val="16"/>
                <w:szCs w:val="16"/>
              </w:rPr>
            </w:pPr>
            <w:proofErr w:type="spellStart"/>
            <w:r w:rsidRPr="00F02CFD">
              <w:rPr>
                <w:rFonts w:ascii="Arial" w:hAnsi="Arial" w:cs="Arial"/>
                <w:i/>
                <w:sz w:val="16"/>
                <w:szCs w:val="16"/>
              </w:rPr>
              <w:lastRenderedPageBreak/>
              <w:t>за</w:t>
            </w:r>
            <w:proofErr w:type="spellEnd"/>
            <w:r w:rsidRPr="00F02CFD">
              <w:rPr>
                <w:rFonts w:ascii="Arial" w:hAnsi="Arial" w:cs="Arial"/>
                <w:i/>
                <w:sz w:val="16"/>
                <w:szCs w:val="16"/>
              </w:rPr>
              <w:t xml:space="preserve"> </w:t>
            </w:r>
            <w:proofErr w:type="spellStart"/>
            <w:r w:rsidRPr="00F02CFD">
              <w:rPr>
                <w:rFonts w:ascii="Arial" w:hAnsi="Arial" w:cs="Arial"/>
                <w:i/>
                <w:sz w:val="16"/>
                <w:szCs w:val="16"/>
              </w:rPr>
              <w:t>рецептом</w:t>
            </w:r>
            <w:proofErr w:type="spellEnd"/>
          </w:p>
        </w:tc>
        <w:tc>
          <w:tcPr>
            <w:tcW w:w="1701" w:type="dxa"/>
          </w:tcPr>
          <w:p w:rsidR="00F02CFD" w:rsidRPr="00F02CFD" w:rsidRDefault="00F02CFD" w:rsidP="00F02CFD">
            <w:pPr>
              <w:pStyle w:val="a3"/>
              <w:tabs>
                <w:tab w:val="left" w:pos="12600"/>
              </w:tabs>
              <w:jc w:val="center"/>
              <w:rPr>
                <w:rFonts w:ascii="Arial" w:hAnsi="Arial" w:cs="Arial"/>
                <w:sz w:val="16"/>
                <w:szCs w:val="16"/>
              </w:rPr>
            </w:pPr>
            <w:r w:rsidRPr="00F02CFD">
              <w:rPr>
                <w:rFonts w:ascii="Arial" w:hAnsi="Arial" w:cs="Arial"/>
                <w:sz w:val="16"/>
                <w:szCs w:val="16"/>
              </w:rPr>
              <w:t>UA/18775/01/01</w:t>
            </w:r>
          </w:p>
        </w:tc>
      </w:tr>
      <w:tr w:rsidR="00F02CFD" w:rsidRPr="00944096" w:rsidTr="00E45FEE">
        <w:trPr>
          <w:trHeight w:val="433"/>
        </w:trPr>
        <w:tc>
          <w:tcPr>
            <w:tcW w:w="568" w:type="dxa"/>
            <w:tcBorders>
              <w:right w:val="single" w:sz="4" w:space="0" w:color="auto"/>
            </w:tcBorders>
            <w:shd w:val="clear" w:color="auto" w:fill="FFFFFF"/>
          </w:tcPr>
          <w:p w:rsidR="00F02CFD" w:rsidRPr="00F02CFD" w:rsidRDefault="00F02CFD" w:rsidP="00F02CF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F02CFD" w:rsidRPr="00F02CFD" w:rsidRDefault="00F02CFD" w:rsidP="00F02CFD">
            <w:pPr>
              <w:pStyle w:val="a3"/>
              <w:tabs>
                <w:tab w:val="left" w:pos="12600"/>
              </w:tabs>
              <w:rPr>
                <w:rFonts w:ascii="Arial" w:hAnsi="Arial" w:cs="Arial"/>
                <w:b/>
                <w:i/>
                <w:color w:val="000000"/>
                <w:sz w:val="16"/>
                <w:szCs w:val="16"/>
                <w:lang w:val="ru-RU"/>
              </w:rPr>
            </w:pPr>
            <w:r w:rsidRPr="00F02CFD">
              <w:rPr>
                <w:rFonts w:ascii="Arial" w:hAnsi="Arial" w:cs="Arial"/>
                <w:b/>
                <w:sz w:val="16"/>
                <w:szCs w:val="16"/>
                <w:lang w:val="ru-RU"/>
              </w:rPr>
              <w:t>СТРЕПСІЛС® ІНТЕНСИВ БЕЗ ЦУКРУ ЗІ СМАКОМ АПЕЛЬСИНА</w:t>
            </w:r>
          </w:p>
        </w:tc>
        <w:tc>
          <w:tcPr>
            <w:tcW w:w="2126" w:type="dxa"/>
            <w:shd w:val="clear" w:color="auto" w:fill="FFFFFF"/>
          </w:tcPr>
          <w:p w:rsidR="00F02CFD" w:rsidRPr="00F02CFD" w:rsidRDefault="00F02CFD" w:rsidP="00F02CFD">
            <w:pPr>
              <w:pStyle w:val="a3"/>
              <w:tabs>
                <w:tab w:val="left" w:pos="12600"/>
              </w:tabs>
              <w:rPr>
                <w:rFonts w:ascii="Arial" w:hAnsi="Arial" w:cs="Arial"/>
                <w:color w:val="000000"/>
                <w:sz w:val="16"/>
                <w:szCs w:val="16"/>
                <w:lang w:val="ru-RU"/>
              </w:rPr>
            </w:pPr>
            <w:proofErr w:type="spellStart"/>
            <w:r w:rsidRPr="00F02CFD">
              <w:rPr>
                <w:rFonts w:ascii="Arial" w:hAnsi="Arial" w:cs="Arial"/>
                <w:color w:val="000000"/>
                <w:sz w:val="16"/>
                <w:szCs w:val="16"/>
                <w:lang w:val="ru-RU"/>
              </w:rPr>
              <w:t>льодяники</w:t>
            </w:r>
            <w:proofErr w:type="spellEnd"/>
            <w:r w:rsidRPr="00F02CFD">
              <w:rPr>
                <w:rFonts w:ascii="Arial" w:hAnsi="Arial" w:cs="Arial"/>
                <w:color w:val="000000"/>
                <w:sz w:val="16"/>
                <w:szCs w:val="16"/>
                <w:lang w:val="ru-RU"/>
              </w:rPr>
              <w:t xml:space="preserve"> по 8,75 мг; по 8 </w:t>
            </w:r>
            <w:proofErr w:type="spellStart"/>
            <w:r w:rsidRPr="00F02CFD">
              <w:rPr>
                <w:rFonts w:ascii="Arial" w:hAnsi="Arial" w:cs="Arial"/>
                <w:color w:val="000000"/>
                <w:sz w:val="16"/>
                <w:szCs w:val="16"/>
                <w:lang w:val="ru-RU"/>
              </w:rPr>
              <w:t>льодяників</w:t>
            </w:r>
            <w:proofErr w:type="spellEnd"/>
            <w:r w:rsidRPr="00F02CFD">
              <w:rPr>
                <w:rFonts w:ascii="Arial" w:hAnsi="Arial" w:cs="Arial"/>
                <w:color w:val="000000"/>
                <w:sz w:val="16"/>
                <w:szCs w:val="16"/>
                <w:lang w:val="ru-RU"/>
              </w:rPr>
              <w:t xml:space="preserve"> у </w:t>
            </w:r>
            <w:proofErr w:type="spellStart"/>
            <w:r w:rsidRPr="00F02CFD">
              <w:rPr>
                <w:rFonts w:ascii="Arial" w:hAnsi="Arial" w:cs="Arial"/>
                <w:color w:val="000000"/>
                <w:sz w:val="16"/>
                <w:szCs w:val="16"/>
                <w:lang w:val="ru-RU"/>
              </w:rPr>
              <w:t>блістері</w:t>
            </w:r>
            <w:proofErr w:type="spellEnd"/>
            <w:r w:rsidRPr="00F02CFD">
              <w:rPr>
                <w:rFonts w:ascii="Arial" w:hAnsi="Arial" w:cs="Arial"/>
                <w:color w:val="000000"/>
                <w:sz w:val="16"/>
                <w:szCs w:val="16"/>
                <w:lang w:val="ru-RU"/>
              </w:rPr>
              <w:t xml:space="preserve">, по 2 </w:t>
            </w:r>
            <w:proofErr w:type="spellStart"/>
            <w:r w:rsidRPr="00F02CFD">
              <w:rPr>
                <w:rFonts w:ascii="Arial" w:hAnsi="Arial" w:cs="Arial"/>
                <w:color w:val="000000"/>
                <w:sz w:val="16"/>
                <w:szCs w:val="16"/>
                <w:lang w:val="ru-RU"/>
              </w:rPr>
              <w:t>або</w:t>
            </w:r>
            <w:proofErr w:type="spellEnd"/>
            <w:r w:rsidRPr="00F02CFD">
              <w:rPr>
                <w:rFonts w:ascii="Arial" w:hAnsi="Arial" w:cs="Arial"/>
                <w:color w:val="000000"/>
                <w:sz w:val="16"/>
                <w:szCs w:val="16"/>
                <w:lang w:val="ru-RU"/>
              </w:rPr>
              <w:t xml:space="preserve"> 3 </w:t>
            </w:r>
            <w:proofErr w:type="spellStart"/>
            <w:r w:rsidRPr="00F02CFD">
              <w:rPr>
                <w:rFonts w:ascii="Arial" w:hAnsi="Arial" w:cs="Arial"/>
                <w:color w:val="000000"/>
                <w:sz w:val="16"/>
                <w:szCs w:val="16"/>
                <w:lang w:val="ru-RU"/>
              </w:rPr>
              <w:t>блістери</w:t>
            </w:r>
            <w:proofErr w:type="spellEnd"/>
            <w:r w:rsidRPr="00F02CFD">
              <w:rPr>
                <w:rFonts w:ascii="Arial" w:hAnsi="Arial" w:cs="Arial"/>
                <w:color w:val="000000"/>
                <w:sz w:val="16"/>
                <w:szCs w:val="16"/>
                <w:lang w:val="ru-RU"/>
              </w:rPr>
              <w:t xml:space="preserve"> у </w:t>
            </w:r>
            <w:proofErr w:type="spellStart"/>
            <w:r w:rsidRPr="00F02CFD">
              <w:rPr>
                <w:rFonts w:ascii="Arial" w:hAnsi="Arial" w:cs="Arial"/>
                <w:color w:val="000000"/>
                <w:sz w:val="16"/>
                <w:szCs w:val="16"/>
                <w:lang w:val="ru-RU"/>
              </w:rPr>
              <w:t>картонній</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коробці</w:t>
            </w:r>
            <w:proofErr w:type="spellEnd"/>
            <w:r w:rsidRPr="00F02CFD">
              <w:rPr>
                <w:rFonts w:ascii="Arial" w:hAnsi="Arial" w:cs="Arial"/>
                <w:color w:val="000000"/>
                <w:sz w:val="16"/>
                <w:szCs w:val="16"/>
                <w:lang w:val="ru-RU"/>
              </w:rPr>
              <w:t xml:space="preserve">; по 12 </w:t>
            </w:r>
            <w:proofErr w:type="spellStart"/>
            <w:r w:rsidRPr="00F02CFD">
              <w:rPr>
                <w:rFonts w:ascii="Arial" w:hAnsi="Arial" w:cs="Arial"/>
                <w:color w:val="000000"/>
                <w:sz w:val="16"/>
                <w:szCs w:val="16"/>
                <w:lang w:val="ru-RU"/>
              </w:rPr>
              <w:t>льодяників</w:t>
            </w:r>
            <w:proofErr w:type="spellEnd"/>
            <w:r w:rsidRPr="00F02CFD">
              <w:rPr>
                <w:rFonts w:ascii="Arial" w:hAnsi="Arial" w:cs="Arial"/>
                <w:color w:val="000000"/>
                <w:sz w:val="16"/>
                <w:szCs w:val="16"/>
                <w:lang w:val="ru-RU"/>
              </w:rPr>
              <w:t xml:space="preserve"> у </w:t>
            </w:r>
            <w:proofErr w:type="spellStart"/>
            <w:r w:rsidRPr="00F02CFD">
              <w:rPr>
                <w:rFonts w:ascii="Arial" w:hAnsi="Arial" w:cs="Arial"/>
                <w:color w:val="000000"/>
                <w:sz w:val="16"/>
                <w:szCs w:val="16"/>
                <w:lang w:val="ru-RU"/>
              </w:rPr>
              <w:t>блістері</w:t>
            </w:r>
            <w:proofErr w:type="spellEnd"/>
            <w:r w:rsidRPr="00F02CFD">
              <w:rPr>
                <w:rFonts w:ascii="Arial" w:hAnsi="Arial" w:cs="Arial"/>
                <w:color w:val="000000"/>
                <w:sz w:val="16"/>
                <w:szCs w:val="16"/>
                <w:lang w:val="ru-RU"/>
              </w:rPr>
              <w:t xml:space="preserve">, по 2 </w:t>
            </w:r>
            <w:proofErr w:type="spellStart"/>
            <w:r w:rsidRPr="00F02CFD">
              <w:rPr>
                <w:rFonts w:ascii="Arial" w:hAnsi="Arial" w:cs="Arial"/>
                <w:color w:val="000000"/>
                <w:sz w:val="16"/>
                <w:szCs w:val="16"/>
                <w:lang w:val="ru-RU"/>
              </w:rPr>
              <w:t>блістери</w:t>
            </w:r>
            <w:proofErr w:type="spellEnd"/>
            <w:r w:rsidRPr="00F02CFD">
              <w:rPr>
                <w:rFonts w:ascii="Arial" w:hAnsi="Arial" w:cs="Arial"/>
                <w:color w:val="000000"/>
                <w:sz w:val="16"/>
                <w:szCs w:val="16"/>
                <w:lang w:val="ru-RU"/>
              </w:rPr>
              <w:t xml:space="preserve"> у </w:t>
            </w:r>
            <w:proofErr w:type="spellStart"/>
            <w:r w:rsidRPr="00F02CFD">
              <w:rPr>
                <w:rFonts w:ascii="Arial" w:hAnsi="Arial" w:cs="Arial"/>
                <w:color w:val="000000"/>
                <w:sz w:val="16"/>
                <w:szCs w:val="16"/>
                <w:lang w:val="ru-RU"/>
              </w:rPr>
              <w:t>картонній</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коробці</w:t>
            </w:r>
            <w:proofErr w:type="spellEnd"/>
          </w:p>
        </w:tc>
        <w:tc>
          <w:tcPr>
            <w:tcW w:w="1276" w:type="dxa"/>
            <w:shd w:val="clear" w:color="auto" w:fill="FFFFFF"/>
          </w:tcPr>
          <w:p w:rsidR="00F02CFD" w:rsidRPr="00F02CFD" w:rsidRDefault="00F02CFD" w:rsidP="0015692F">
            <w:pPr>
              <w:pStyle w:val="a3"/>
              <w:tabs>
                <w:tab w:val="left" w:pos="12600"/>
              </w:tabs>
              <w:jc w:val="center"/>
              <w:rPr>
                <w:rFonts w:ascii="Arial" w:hAnsi="Arial" w:cs="Arial"/>
                <w:color w:val="000000"/>
                <w:sz w:val="16"/>
                <w:szCs w:val="16"/>
                <w:lang w:val="ru-RU"/>
              </w:rPr>
            </w:pPr>
            <w:proofErr w:type="spellStart"/>
            <w:r w:rsidRPr="00F02CFD">
              <w:rPr>
                <w:rFonts w:ascii="Arial" w:hAnsi="Arial" w:cs="Arial"/>
                <w:color w:val="000000"/>
                <w:sz w:val="16"/>
                <w:szCs w:val="16"/>
                <w:lang w:val="ru-RU"/>
              </w:rPr>
              <w:t>Реккітт</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Бенкізер</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Хелскер</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Інтернешнл</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Лімітед</w:t>
            </w:r>
            <w:proofErr w:type="spellEnd"/>
          </w:p>
        </w:tc>
        <w:tc>
          <w:tcPr>
            <w:tcW w:w="1134" w:type="dxa"/>
            <w:shd w:val="clear" w:color="auto" w:fill="FFFFFF"/>
          </w:tcPr>
          <w:p w:rsidR="00F02CFD" w:rsidRPr="00F02CFD" w:rsidRDefault="00F02CFD" w:rsidP="00F02CFD">
            <w:pPr>
              <w:pStyle w:val="a3"/>
              <w:tabs>
                <w:tab w:val="left" w:pos="12600"/>
              </w:tabs>
              <w:jc w:val="center"/>
              <w:rPr>
                <w:rFonts w:ascii="Arial" w:hAnsi="Arial" w:cs="Arial"/>
                <w:color w:val="000000"/>
                <w:sz w:val="16"/>
                <w:szCs w:val="16"/>
              </w:rPr>
            </w:pPr>
            <w:proofErr w:type="spellStart"/>
            <w:r w:rsidRPr="00F02CFD">
              <w:rPr>
                <w:rFonts w:ascii="Arial" w:hAnsi="Arial" w:cs="Arial"/>
                <w:color w:val="000000"/>
                <w:sz w:val="16"/>
                <w:szCs w:val="16"/>
              </w:rPr>
              <w:t>Велика</w:t>
            </w:r>
            <w:proofErr w:type="spellEnd"/>
            <w:r w:rsidRPr="00F02CFD">
              <w:rPr>
                <w:rFonts w:ascii="Arial" w:hAnsi="Arial" w:cs="Arial"/>
                <w:color w:val="000000"/>
                <w:sz w:val="16"/>
                <w:szCs w:val="16"/>
              </w:rPr>
              <w:t xml:space="preserve"> </w:t>
            </w:r>
            <w:proofErr w:type="spellStart"/>
            <w:r w:rsidRPr="00F02CFD">
              <w:rPr>
                <w:rFonts w:ascii="Arial" w:hAnsi="Arial" w:cs="Arial"/>
                <w:color w:val="000000"/>
                <w:sz w:val="16"/>
                <w:szCs w:val="16"/>
              </w:rPr>
              <w:t>Британiя</w:t>
            </w:r>
            <w:proofErr w:type="spellEnd"/>
          </w:p>
        </w:tc>
        <w:tc>
          <w:tcPr>
            <w:tcW w:w="2693" w:type="dxa"/>
            <w:shd w:val="clear" w:color="auto" w:fill="FFFFFF"/>
          </w:tcPr>
          <w:p w:rsidR="00F02CFD" w:rsidRPr="00F02CFD" w:rsidRDefault="00F02CFD" w:rsidP="0015692F">
            <w:pPr>
              <w:pStyle w:val="a3"/>
              <w:tabs>
                <w:tab w:val="left" w:pos="12600"/>
              </w:tabs>
              <w:jc w:val="center"/>
              <w:rPr>
                <w:rFonts w:ascii="Arial" w:hAnsi="Arial" w:cs="Arial"/>
                <w:color w:val="000000"/>
                <w:sz w:val="16"/>
                <w:szCs w:val="16"/>
                <w:lang w:val="ru-RU"/>
              </w:rPr>
            </w:pPr>
            <w:proofErr w:type="spellStart"/>
            <w:r w:rsidRPr="00F02CFD">
              <w:rPr>
                <w:rFonts w:ascii="Arial" w:hAnsi="Arial" w:cs="Arial"/>
                <w:color w:val="000000"/>
                <w:sz w:val="16"/>
                <w:szCs w:val="16"/>
                <w:lang w:val="ru-RU"/>
              </w:rPr>
              <w:t>Реккітт</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Бенкізер</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Хелскер</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Інтернешнл</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Лімітед</w:t>
            </w:r>
            <w:proofErr w:type="spellEnd"/>
            <w:r w:rsidRPr="00F02CFD">
              <w:rPr>
                <w:rFonts w:ascii="Arial" w:hAnsi="Arial" w:cs="Arial"/>
                <w:color w:val="000000"/>
                <w:sz w:val="16"/>
                <w:szCs w:val="16"/>
                <w:lang w:val="ru-RU"/>
              </w:rPr>
              <w:t xml:space="preserve"> </w:t>
            </w:r>
          </w:p>
        </w:tc>
        <w:tc>
          <w:tcPr>
            <w:tcW w:w="1276" w:type="dxa"/>
            <w:shd w:val="clear" w:color="auto" w:fill="FFFFFF"/>
          </w:tcPr>
          <w:p w:rsidR="00F02CFD" w:rsidRPr="00F02CFD" w:rsidRDefault="0015692F" w:rsidP="00F02CFD">
            <w:pPr>
              <w:pStyle w:val="a3"/>
              <w:tabs>
                <w:tab w:val="left" w:pos="12600"/>
              </w:tabs>
              <w:jc w:val="center"/>
              <w:rPr>
                <w:rFonts w:ascii="Arial" w:hAnsi="Arial" w:cs="Arial"/>
                <w:color w:val="000000"/>
                <w:sz w:val="16"/>
                <w:szCs w:val="16"/>
                <w:lang w:val="ru-RU"/>
              </w:rPr>
            </w:pPr>
            <w:r w:rsidRPr="00F02CFD">
              <w:rPr>
                <w:rFonts w:ascii="Arial" w:hAnsi="Arial" w:cs="Arial"/>
                <w:color w:val="000000"/>
                <w:sz w:val="16"/>
                <w:szCs w:val="16"/>
                <w:lang w:val="ru-RU"/>
              </w:rPr>
              <w:t xml:space="preserve">Велика </w:t>
            </w:r>
            <w:proofErr w:type="spellStart"/>
            <w:r w:rsidRPr="00F02CFD">
              <w:rPr>
                <w:rFonts w:ascii="Arial" w:hAnsi="Arial" w:cs="Arial"/>
                <w:color w:val="000000"/>
                <w:sz w:val="16"/>
                <w:szCs w:val="16"/>
                <w:lang w:val="ru-RU"/>
              </w:rPr>
              <w:t>Британія</w:t>
            </w:r>
            <w:proofErr w:type="spellEnd"/>
          </w:p>
        </w:tc>
        <w:tc>
          <w:tcPr>
            <w:tcW w:w="2268" w:type="dxa"/>
            <w:shd w:val="clear" w:color="auto" w:fill="FFFFFF"/>
          </w:tcPr>
          <w:p w:rsidR="00F02CFD" w:rsidRPr="00F02CFD" w:rsidRDefault="00F02CFD" w:rsidP="00F02CFD">
            <w:pPr>
              <w:pStyle w:val="a3"/>
              <w:tabs>
                <w:tab w:val="left" w:pos="12600"/>
              </w:tabs>
              <w:jc w:val="center"/>
              <w:rPr>
                <w:rFonts w:ascii="Arial" w:hAnsi="Arial" w:cs="Arial"/>
                <w:color w:val="000000"/>
                <w:sz w:val="16"/>
                <w:szCs w:val="16"/>
                <w:lang w:val="ru-RU"/>
              </w:rPr>
            </w:pPr>
            <w:proofErr w:type="spellStart"/>
            <w:r w:rsidRPr="00F02CFD">
              <w:rPr>
                <w:rFonts w:ascii="Arial" w:hAnsi="Arial" w:cs="Arial"/>
                <w:color w:val="000000"/>
                <w:sz w:val="16"/>
                <w:szCs w:val="16"/>
                <w:lang w:val="ru-RU"/>
              </w:rPr>
              <w:t>Зміна</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стосується</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європейської</w:t>
            </w:r>
            <w:proofErr w:type="spellEnd"/>
            <w:r w:rsidRPr="00F02CFD">
              <w:rPr>
                <w:rFonts w:ascii="Arial" w:hAnsi="Arial" w:cs="Arial"/>
                <w:color w:val="000000"/>
                <w:sz w:val="16"/>
                <w:szCs w:val="16"/>
                <w:lang w:val="ru-RU"/>
              </w:rPr>
              <w:t xml:space="preserve"> особи </w:t>
            </w:r>
            <w:proofErr w:type="spellStart"/>
            <w:r w:rsidRPr="00F02CFD">
              <w:rPr>
                <w:rFonts w:ascii="Arial" w:hAnsi="Arial" w:cs="Arial"/>
                <w:color w:val="000000"/>
                <w:sz w:val="16"/>
                <w:szCs w:val="16"/>
                <w:lang w:val="ru-RU"/>
              </w:rPr>
              <w:t>відповідальної</w:t>
            </w:r>
            <w:proofErr w:type="spellEnd"/>
            <w:r w:rsidRPr="00F02CFD">
              <w:rPr>
                <w:rFonts w:ascii="Arial" w:hAnsi="Arial" w:cs="Arial"/>
                <w:color w:val="000000"/>
                <w:sz w:val="16"/>
                <w:szCs w:val="16"/>
                <w:lang w:val="ru-RU"/>
              </w:rPr>
              <w:t xml:space="preserve"> за </w:t>
            </w:r>
            <w:proofErr w:type="spellStart"/>
            <w:r w:rsidRPr="00F02CFD">
              <w:rPr>
                <w:rFonts w:ascii="Arial" w:hAnsi="Arial" w:cs="Arial"/>
                <w:color w:val="000000"/>
                <w:sz w:val="16"/>
                <w:szCs w:val="16"/>
                <w:lang w:val="ru-RU"/>
              </w:rPr>
              <w:t>фармаконагляд</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заявника</w:t>
            </w:r>
            <w:proofErr w:type="spellEnd"/>
            <w:r w:rsidRPr="00F02CFD">
              <w:rPr>
                <w:rFonts w:ascii="Arial" w:hAnsi="Arial" w:cs="Arial"/>
                <w:color w:val="000000"/>
                <w:sz w:val="16"/>
                <w:szCs w:val="16"/>
                <w:lang w:val="ru-RU"/>
              </w:rPr>
              <w:t xml:space="preserve"> та </w:t>
            </w:r>
            <w:proofErr w:type="spellStart"/>
            <w:r w:rsidRPr="00F02CFD">
              <w:rPr>
                <w:rFonts w:ascii="Arial" w:hAnsi="Arial" w:cs="Arial"/>
                <w:color w:val="000000"/>
                <w:sz w:val="16"/>
                <w:szCs w:val="16"/>
                <w:lang w:val="ru-RU"/>
              </w:rPr>
              <w:t>власника</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реєстраційного</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посвідчення</w:t>
            </w:r>
            <w:proofErr w:type="spellEnd"/>
            <w:r w:rsidRPr="00F02CFD">
              <w:rPr>
                <w:rFonts w:ascii="Arial" w:hAnsi="Arial" w:cs="Arial"/>
                <w:color w:val="000000"/>
                <w:sz w:val="16"/>
                <w:szCs w:val="16"/>
                <w:lang w:val="ru-RU"/>
              </w:rPr>
              <w:t xml:space="preserve"> в </w:t>
            </w:r>
            <w:proofErr w:type="spellStart"/>
            <w:r w:rsidRPr="00F02CFD">
              <w:rPr>
                <w:rFonts w:ascii="Arial" w:hAnsi="Arial" w:cs="Arial"/>
                <w:color w:val="000000"/>
                <w:sz w:val="16"/>
                <w:szCs w:val="16"/>
                <w:lang w:val="ru-RU"/>
              </w:rPr>
              <w:t>Україні</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Реккітт</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Бенкізер</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Хелскер</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Інтернешнл</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Лімітед</w:t>
            </w:r>
            <w:proofErr w:type="spellEnd"/>
            <w:r w:rsidRPr="00F02CFD">
              <w:rPr>
                <w:rFonts w:ascii="Arial" w:hAnsi="Arial" w:cs="Arial"/>
                <w:color w:val="000000"/>
                <w:sz w:val="16"/>
                <w:szCs w:val="16"/>
                <w:lang w:val="ru-RU"/>
              </w:rPr>
              <w:t xml:space="preserve">, Велика </w:t>
            </w:r>
            <w:proofErr w:type="spellStart"/>
            <w:r w:rsidRPr="00F02CFD">
              <w:rPr>
                <w:rFonts w:ascii="Arial" w:hAnsi="Arial" w:cs="Arial"/>
                <w:color w:val="000000"/>
                <w:sz w:val="16"/>
                <w:szCs w:val="16"/>
                <w:lang w:val="ru-RU"/>
              </w:rPr>
              <w:t>Британія</w:t>
            </w:r>
            <w:proofErr w:type="spellEnd"/>
            <w:r w:rsidRPr="00F02CFD">
              <w:rPr>
                <w:rFonts w:ascii="Arial" w:hAnsi="Arial" w:cs="Arial"/>
                <w:color w:val="000000"/>
                <w:sz w:val="16"/>
                <w:szCs w:val="16"/>
                <w:lang w:val="ru-RU"/>
              </w:rPr>
              <w:t xml:space="preserve">, а </w:t>
            </w:r>
            <w:proofErr w:type="spellStart"/>
            <w:r w:rsidRPr="00F02CFD">
              <w:rPr>
                <w:rFonts w:ascii="Arial" w:hAnsi="Arial" w:cs="Arial"/>
                <w:color w:val="000000"/>
                <w:sz w:val="16"/>
                <w:szCs w:val="16"/>
                <w:lang w:val="ru-RU"/>
              </w:rPr>
              <w:t>також</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зміни</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електронної</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пошти</w:t>
            </w:r>
            <w:proofErr w:type="spellEnd"/>
            <w:r w:rsidRPr="00F02CFD">
              <w:rPr>
                <w:rFonts w:ascii="Arial" w:hAnsi="Arial" w:cs="Arial"/>
                <w:color w:val="000000"/>
                <w:sz w:val="16"/>
                <w:szCs w:val="16"/>
                <w:lang w:val="ru-RU"/>
              </w:rPr>
              <w:t xml:space="preserve"> </w:t>
            </w:r>
            <w:proofErr w:type="spellStart"/>
            <w:r w:rsidRPr="00F02CFD">
              <w:rPr>
                <w:rFonts w:ascii="Arial" w:hAnsi="Arial" w:cs="Arial"/>
                <w:color w:val="000000"/>
                <w:sz w:val="16"/>
                <w:szCs w:val="16"/>
                <w:lang w:val="ru-RU"/>
              </w:rPr>
              <w:t>контактної</w:t>
            </w:r>
            <w:proofErr w:type="spellEnd"/>
            <w:r w:rsidRPr="00F02CFD">
              <w:rPr>
                <w:rFonts w:ascii="Arial" w:hAnsi="Arial" w:cs="Arial"/>
                <w:color w:val="000000"/>
                <w:sz w:val="16"/>
                <w:szCs w:val="16"/>
                <w:lang w:val="ru-RU"/>
              </w:rPr>
              <w:t xml:space="preserve"> особи, </w:t>
            </w:r>
            <w:proofErr w:type="spellStart"/>
            <w:r w:rsidRPr="00F02CFD">
              <w:rPr>
                <w:rFonts w:ascii="Arial" w:hAnsi="Arial" w:cs="Arial"/>
                <w:color w:val="000000"/>
                <w:sz w:val="16"/>
                <w:szCs w:val="16"/>
                <w:lang w:val="ru-RU"/>
              </w:rPr>
              <w:t>відповідальної</w:t>
            </w:r>
            <w:proofErr w:type="spellEnd"/>
            <w:r w:rsidRPr="00F02CFD">
              <w:rPr>
                <w:rFonts w:ascii="Arial" w:hAnsi="Arial" w:cs="Arial"/>
                <w:color w:val="000000"/>
                <w:sz w:val="16"/>
                <w:szCs w:val="16"/>
                <w:lang w:val="ru-RU"/>
              </w:rPr>
              <w:t xml:space="preserve"> за </w:t>
            </w:r>
            <w:proofErr w:type="spellStart"/>
            <w:r w:rsidRPr="00F02CFD">
              <w:rPr>
                <w:rFonts w:ascii="Arial" w:hAnsi="Arial" w:cs="Arial"/>
                <w:color w:val="000000"/>
                <w:sz w:val="16"/>
                <w:szCs w:val="16"/>
                <w:lang w:val="ru-RU"/>
              </w:rPr>
              <w:t>фармаконагляд</w:t>
            </w:r>
            <w:proofErr w:type="spellEnd"/>
            <w:r w:rsidRPr="00F02CFD">
              <w:rPr>
                <w:rFonts w:ascii="Arial" w:hAnsi="Arial" w:cs="Arial"/>
                <w:color w:val="000000"/>
                <w:sz w:val="16"/>
                <w:szCs w:val="16"/>
                <w:lang w:val="ru-RU"/>
              </w:rPr>
              <w:t xml:space="preserve"> в </w:t>
            </w:r>
            <w:proofErr w:type="spellStart"/>
            <w:r w:rsidRPr="00F02CFD">
              <w:rPr>
                <w:rFonts w:ascii="Arial" w:hAnsi="Arial" w:cs="Arial"/>
                <w:color w:val="000000"/>
                <w:sz w:val="16"/>
                <w:szCs w:val="16"/>
                <w:lang w:val="ru-RU"/>
              </w:rPr>
              <w:t>Україні</w:t>
            </w:r>
            <w:proofErr w:type="spellEnd"/>
            <w:r w:rsidRPr="00F02CFD">
              <w:rPr>
                <w:rFonts w:ascii="Arial" w:hAnsi="Arial" w:cs="Arial"/>
                <w:color w:val="000000"/>
                <w:sz w:val="16"/>
                <w:szCs w:val="16"/>
                <w:lang w:val="ru-RU"/>
              </w:rPr>
              <w:t>.</w:t>
            </w:r>
          </w:p>
        </w:tc>
        <w:tc>
          <w:tcPr>
            <w:tcW w:w="1134" w:type="dxa"/>
            <w:shd w:val="clear" w:color="auto" w:fill="FFFFFF"/>
          </w:tcPr>
          <w:p w:rsidR="00F02CFD" w:rsidRPr="00F02CFD" w:rsidRDefault="00F02CFD" w:rsidP="00F02CFD">
            <w:pPr>
              <w:pStyle w:val="a3"/>
              <w:tabs>
                <w:tab w:val="left" w:pos="12600"/>
              </w:tabs>
              <w:jc w:val="center"/>
              <w:rPr>
                <w:rFonts w:ascii="Arial" w:hAnsi="Arial" w:cs="Arial"/>
                <w:b/>
                <w:i/>
                <w:color w:val="000000"/>
                <w:sz w:val="16"/>
                <w:szCs w:val="16"/>
              </w:rPr>
            </w:pPr>
            <w:proofErr w:type="spellStart"/>
            <w:r w:rsidRPr="00F02CFD">
              <w:rPr>
                <w:rFonts w:ascii="Arial" w:hAnsi="Arial" w:cs="Arial"/>
                <w:i/>
                <w:sz w:val="16"/>
                <w:szCs w:val="16"/>
              </w:rPr>
              <w:t>без</w:t>
            </w:r>
            <w:proofErr w:type="spellEnd"/>
            <w:r w:rsidRPr="00F02CFD">
              <w:rPr>
                <w:rFonts w:ascii="Arial" w:hAnsi="Arial" w:cs="Arial"/>
                <w:i/>
                <w:sz w:val="16"/>
                <w:szCs w:val="16"/>
              </w:rPr>
              <w:t xml:space="preserve"> </w:t>
            </w:r>
            <w:proofErr w:type="spellStart"/>
            <w:r w:rsidRPr="00F02CFD">
              <w:rPr>
                <w:rFonts w:ascii="Arial" w:hAnsi="Arial" w:cs="Arial"/>
                <w:i/>
                <w:sz w:val="16"/>
                <w:szCs w:val="16"/>
              </w:rPr>
              <w:t>рецепта</w:t>
            </w:r>
            <w:proofErr w:type="spellEnd"/>
          </w:p>
        </w:tc>
        <w:tc>
          <w:tcPr>
            <w:tcW w:w="1701" w:type="dxa"/>
          </w:tcPr>
          <w:p w:rsidR="00F02CFD" w:rsidRPr="00F02CFD" w:rsidRDefault="00F02CFD" w:rsidP="00F02CFD">
            <w:pPr>
              <w:pStyle w:val="a3"/>
              <w:tabs>
                <w:tab w:val="left" w:pos="12600"/>
              </w:tabs>
              <w:jc w:val="center"/>
              <w:rPr>
                <w:rFonts w:ascii="Arial" w:hAnsi="Arial" w:cs="Arial"/>
                <w:sz w:val="16"/>
                <w:szCs w:val="16"/>
              </w:rPr>
            </w:pPr>
            <w:r w:rsidRPr="00F02CFD">
              <w:rPr>
                <w:rFonts w:ascii="Arial" w:hAnsi="Arial" w:cs="Arial"/>
                <w:sz w:val="16"/>
                <w:szCs w:val="16"/>
              </w:rPr>
              <w:t>UA/18831/01/01</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526B1"/>
    <w:rsid w:val="00056B16"/>
    <w:rsid w:val="00066261"/>
    <w:rsid w:val="00067200"/>
    <w:rsid w:val="00067616"/>
    <w:rsid w:val="00072F42"/>
    <w:rsid w:val="00074057"/>
    <w:rsid w:val="00080476"/>
    <w:rsid w:val="00084B8B"/>
    <w:rsid w:val="00085590"/>
    <w:rsid w:val="0009034E"/>
    <w:rsid w:val="000930FA"/>
    <w:rsid w:val="00097BCB"/>
    <w:rsid w:val="000A51E8"/>
    <w:rsid w:val="000A5C84"/>
    <w:rsid w:val="000C4A9C"/>
    <w:rsid w:val="000C6FFF"/>
    <w:rsid w:val="000D1E35"/>
    <w:rsid w:val="000D5EC9"/>
    <w:rsid w:val="000E69A9"/>
    <w:rsid w:val="000F2048"/>
    <w:rsid w:val="000F2C55"/>
    <w:rsid w:val="000F4290"/>
    <w:rsid w:val="00104F10"/>
    <w:rsid w:val="00105B45"/>
    <w:rsid w:val="001101CA"/>
    <w:rsid w:val="00110F30"/>
    <w:rsid w:val="0012042A"/>
    <w:rsid w:val="0012777F"/>
    <w:rsid w:val="001316FC"/>
    <w:rsid w:val="00133E63"/>
    <w:rsid w:val="00136304"/>
    <w:rsid w:val="001373A2"/>
    <w:rsid w:val="0014735D"/>
    <w:rsid w:val="0015692F"/>
    <w:rsid w:val="00165AF3"/>
    <w:rsid w:val="00184D9B"/>
    <w:rsid w:val="001948FE"/>
    <w:rsid w:val="001973C6"/>
    <w:rsid w:val="001A6C6E"/>
    <w:rsid w:val="001C027A"/>
    <w:rsid w:val="001C03B7"/>
    <w:rsid w:val="001C0827"/>
    <w:rsid w:val="001C5DBD"/>
    <w:rsid w:val="001C737C"/>
    <w:rsid w:val="001D1680"/>
    <w:rsid w:val="001D5651"/>
    <w:rsid w:val="001E53D0"/>
    <w:rsid w:val="001E5590"/>
    <w:rsid w:val="002063B3"/>
    <w:rsid w:val="0020741D"/>
    <w:rsid w:val="002118D8"/>
    <w:rsid w:val="00213E2F"/>
    <w:rsid w:val="00215B9F"/>
    <w:rsid w:val="002210A8"/>
    <w:rsid w:val="0022181C"/>
    <w:rsid w:val="00221891"/>
    <w:rsid w:val="0022345A"/>
    <w:rsid w:val="0025040F"/>
    <w:rsid w:val="00253D78"/>
    <w:rsid w:val="002551B0"/>
    <w:rsid w:val="00257BE7"/>
    <w:rsid w:val="00260842"/>
    <w:rsid w:val="0026356E"/>
    <w:rsid w:val="002668E0"/>
    <w:rsid w:val="00272825"/>
    <w:rsid w:val="00275B13"/>
    <w:rsid w:val="00281E94"/>
    <w:rsid w:val="00292262"/>
    <w:rsid w:val="002B0498"/>
    <w:rsid w:val="002B2767"/>
    <w:rsid w:val="002B3B24"/>
    <w:rsid w:val="002B7510"/>
    <w:rsid w:val="002D77BE"/>
    <w:rsid w:val="002E1CAA"/>
    <w:rsid w:val="002F1A14"/>
    <w:rsid w:val="002F29A0"/>
    <w:rsid w:val="00314717"/>
    <w:rsid w:val="00317729"/>
    <w:rsid w:val="00331DA8"/>
    <w:rsid w:val="00334B77"/>
    <w:rsid w:val="00340F81"/>
    <w:rsid w:val="00361AD6"/>
    <w:rsid w:val="00365DAA"/>
    <w:rsid w:val="0037607D"/>
    <w:rsid w:val="00381239"/>
    <w:rsid w:val="00382423"/>
    <w:rsid w:val="003847D5"/>
    <w:rsid w:val="00391365"/>
    <w:rsid w:val="00396B93"/>
    <w:rsid w:val="003A12A8"/>
    <w:rsid w:val="003A155A"/>
    <w:rsid w:val="003A341D"/>
    <w:rsid w:val="003B2ED7"/>
    <w:rsid w:val="003B4DDC"/>
    <w:rsid w:val="003B6631"/>
    <w:rsid w:val="003C66C0"/>
    <w:rsid w:val="003E061E"/>
    <w:rsid w:val="003E6B4C"/>
    <w:rsid w:val="003F3EF5"/>
    <w:rsid w:val="00402CBB"/>
    <w:rsid w:val="00407B22"/>
    <w:rsid w:val="00410C05"/>
    <w:rsid w:val="004175B0"/>
    <w:rsid w:val="004230B4"/>
    <w:rsid w:val="00444987"/>
    <w:rsid w:val="00457D69"/>
    <w:rsid w:val="00465392"/>
    <w:rsid w:val="0046559B"/>
    <w:rsid w:val="00496BA5"/>
    <w:rsid w:val="004A4F5C"/>
    <w:rsid w:val="004B5A94"/>
    <w:rsid w:val="004B636E"/>
    <w:rsid w:val="004C0FBF"/>
    <w:rsid w:val="004C5513"/>
    <w:rsid w:val="004C5A18"/>
    <w:rsid w:val="004C7349"/>
    <w:rsid w:val="004D6ABD"/>
    <w:rsid w:val="00504DC8"/>
    <w:rsid w:val="005069A0"/>
    <w:rsid w:val="00517299"/>
    <w:rsid w:val="005277CA"/>
    <w:rsid w:val="005406F8"/>
    <w:rsid w:val="00540DAC"/>
    <w:rsid w:val="005415F7"/>
    <w:rsid w:val="0055198F"/>
    <w:rsid w:val="005535B6"/>
    <w:rsid w:val="005556EF"/>
    <w:rsid w:val="00557F28"/>
    <w:rsid w:val="00560F01"/>
    <w:rsid w:val="0057287B"/>
    <w:rsid w:val="00574209"/>
    <w:rsid w:val="005766D4"/>
    <w:rsid w:val="00580982"/>
    <w:rsid w:val="00590B68"/>
    <w:rsid w:val="005964D6"/>
    <w:rsid w:val="005978A6"/>
    <w:rsid w:val="005A6FF7"/>
    <w:rsid w:val="005B1CBF"/>
    <w:rsid w:val="005B26D8"/>
    <w:rsid w:val="005B3202"/>
    <w:rsid w:val="005B5730"/>
    <w:rsid w:val="005B5E76"/>
    <w:rsid w:val="005D0FCD"/>
    <w:rsid w:val="005D1A7B"/>
    <w:rsid w:val="005D2647"/>
    <w:rsid w:val="005D4A8A"/>
    <w:rsid w:val="005E0C2B"/>
    <w:rsid w:val="005F2E27"/>
    <w:rsid w:val="005F5349"/>
    <w:rsid w:val="00622D15"/>
    <w:rsid w:val="006429E4"/>
    <w:rsid w:val="00650131"/>
    <w:rsid w:val="00654187"/>
    <w:rsid w:val="0066225C"/>
    <w:rsid w:val="00665A44"/>
    <w:rsid w:val="006661E0"/>
    <w:rsid w:val="00667500"/>
    <w:rsid w:val="0067070F"/>
    <w:rsid w:val="00674C7F"/>
    <w:rsid w:val="0068543E"/>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28B7"/>
    <w:rsid w:val="006E2ED1"/>
    <w:rsid w:val="006E31E3"/>
    <w:rsid w:val="006F2B71"/>
    <w:rsid w:val="007014E8"/>
    <w:rsid w:val="0072300A"/>
    <w:rsid w:val="0073292C"/>
    <w:rsid w:val="00733C17"/>
    <w:rsid w:val="007345E1"/>
    <w:rsid w:val="00743899"/>
    <w:rsid w:val="00744032"/>
    <w:rsid w:val="007454E5"/>
    <w:rsid w:val="00752229"/>
    <w:rsid w:val="0075593F"/>
    <w:rsid w:val="00762DCF"/>
    <w:rsid w:val="007736F7"/>
    <w:rsid w:val="00780971"/>
    <w:rsid w:val="00784147"/>
    <w:rsid w:val="00787529"/>
    <w:rsid w:val="007901BC"/>
    <w:rsid w:val="00792B19"/>
    <w:rsid w:val="00792DFB"/>
    <w:rsid w:val="00796146"/>
    <w:rsid w:val="00796BAB"/>
    <w:rsid w:val="007A2D8A"/>
    <w:rsid w:val="007C23C2"/>
    <w:rsid w:val="007D3AAB"/>
    <w:rsid w:val="007D69A7"/>
    <w:rsid w:val="007E76E8"/>
    <w:rsid w:val="007F0C76"/>
    <w:rsid w:val="00802F93"/>
    <w:rsid w:val="00811A7B"/>
    <w:rsid w:val="008142C1"/>
    <w:rsid w:val="008368AF"/>
    <w:rsid w:val="008372F3"/>
    <w:rsid w:val="008634C1"/>
    <w:rsid w:val="008730A6"/>
    <w:rsid w:val="00873EB1"/>
    <w:rsid w:val="00885166"/>
    <w:rsid w:val="00892405"/>
    <w:rsid w:val="008956FD"/>
    <w:rsid w:val="008B27F6"/>
    <w:rsid w:val="008B38F4"/>
    <w:rsid w:val="008B6565"/>
    <w:rsid w:val="008D7DD8"/>
    <w:rsid w:val="008E0472"/>
    <w:rsid w:val="008E1114"/>
    <w:rsid w:val="008E19EC"/>
    <w:rsid w:val="008E1E52"/>
    <w:rsid w:val="008E3E5E"/>
    <w:rsid w:val="008E4C7E"/>
    <w:rsid w:val="008F0650"/>
    <w:rsid w:val="00904C6E"/>
    <w:rsid w:val="009155F6"/>
    <w:rsid w:val="00915E93"/>
    <w:rsid w:val="009173A9"/>
    <w:rsid w:val="0091783D"/>
    <w:rsid w:val="0092051C"/>
    <w:rsid w:val="0092074A"/>
    <w:rsid w:val="00925494"/>
    <w:rsid w:val="009301CD"/>
    <w:rsid w:val="00933607"/>
    <w:rsid w:val="00937275"/>
    <w:rsid w:val="0094385D"/>
    <w:rsid w:val="00944096"/>
    <w:rsid w:val="00960AD4"/>
    <w:rsid w:val="00975C1F"/>
    <w:rsid w:val="00976D89"/>
    <w:rsid w:val="00982CA2"/>
    <w:rsid w:val="00983E38"/>
    <w:rsid w:val="009850F6"/>
    <w:rsid w:val="009968A0"/>
    <w:rsid w:val="009B041E"/>
    <w:rsid w:val="009B1268"/>
    <w:rsid w:val="009C6BAE"/>
    <w:rsid w:val="009C6D6A"/>
    <w:rsid w:val="009F2A12"/>
    <w:rsid w:val="00A053EB"/>
    <w:rsid w:val="00A07E95"/>
    <w:rsid w:val="00A1229F"/>
    <w:rsid w:val="00A21F3D"/>
    <w:rsid w:val="00A331E3"/>
    <w:rsid w:val="00A373DE"/>
    <w:rsid w:val="00A44450"/>
    <w:rsid w:val="00A715EE"/>
    <w:rsid w:val="00A7279E"/>
    <w:rsid w:val="00A73526"/>
    <w:rsid w:val="00A753F4"/>
    <w:rsid w:val="00A7687D"/>
    <w:rsid w:val="00A77A2D"/>
    <w:rsid w:val="00A80A20"/>
    <w:rsid w:val="00A8119B"/>
    <w:rsid w:val="00A83732"/>
    <w:rsid w:val="00A87FAD"/>
    <w:rsid w:val="00A95670"/>
    <w:rsid w:val="00AB4E5D"/>
    <w:rsid w:val="00AB746D"/>
    <w:rsid w:val="00AC7093"/>
    <w:rsid w:val="00AD4093"/>
    <w:rsid w:val="00AD7E86"/>
    <w:rsid w:val="00AE46D9"/>
    <w:rsid w:val="00B03C20"/>
    <w:rsid w:val="00B15D9D"/>
    <w:rsid w:val="00B16CC3"/>
    <w:rsid w:val="00B22355"/>
    <w:rsid w:val="00B24BEC"/>
    <w:rsid w:val="00B2596A"/>
    <w:rsid w:val="00B32B75"/>
    <w:rsid w:val="00B34056"/>
    <w:rsid w:val="00B370F6"/>
    <w:rsid w:val="00B537D9"/>
    <w:rsid w:val="00B60F62"/>
    <w:rsid w:val="00B62BB6"/>
    <w:rsid w:val="00B64E0B"/>
    <w:rsid w:val="00B654B6"/>
    <w:rsid w:val="00BB0916"/>
    <w:rsid w:val="00BB178B"/>
    <w:rsid w:val="00BB61FD"/>
    <w:rsid w:val="00BC2D71"/>
    <w:rsid w:val="00BC345F"/>
    <w:rsid w:val="00BD4391"/>
    <w:rsid w:val="00BD6E53"/>
    <w:rsid w:val="00BE2252"/>
    <w:rsid w:val="00BE4CF6"/>
    <w:rsid w:val="00BE67C7"/>
    <w:rsid w:val="00BF03C1"/>
    <w:rsid w:val="00C00FB8"/>
    <w:rsid w:val="00C02991"/>
    <w:rsid w:val="00C1659B"/>
    <w:rsid w:val="00C1675F"/>
    <w:rsid w:val="00C20038"/>
    <w:rsid w:val="00C20197"/>
    <w:rsid w:val="00C20FF5"/>
    <w:rsid w:val="00C2282D"/>
    <w:rsid w:val="00C233F1"/>
    <w:rsid w:val="00C25244"/>
    <w:rsid w:val="00C3079D"/>
    <w:rsid w:val="00C3799A"/>
    <w:rsid w:val="00C42121"/>
    <w:rsid w:val="00C44D88"/>
    <w:rsid w:val="00C57B98"/>
    <w:rsid w:val="00C661AD"/>
    <w:rsid w:val="00C83008"/>
    <w:rsid w:val="00CA61F1"/>
    <w:rsid w:val="00CB27DB"/>
    <w:rsid w:val="00CB367F"/>
    <w:rsid w:val="00CB6029"/>
    <w:rsid w:val="00CC1C1B"/>
    <w:rsid w:val="00CC4D91"/>
    <w:rsid w:val="00CD37C7"/>
    <w:rsid w:val="00CE2C51"/>
    <w:rsid w:val="00CF33F5"/>
    <w:rsid w:val="00CF4863"/>
    <w:rsid w:val="00D028F9"/>
    <w:rsid w:val="00D12937"/>
    <w:rsid w:val="00D14F3F"/>
    <w:rsid w:val="00D27DBC"/>
    <w:rsid w:val="00D3614F"/>
    <w:rsid w:val="00D40823"/>
    <w:rsid w:val="00D42FA1"/>
    <w:rsid w:val="00D45568"/>
    <w:rsid w:val="00D6033F"/>
    <w:rsid w:val="00D642BA"/>
    <w:rsid w:val="00D67DD7"/>
    <w:rsid w:val="00D81607"/>
    <w:rsid w:val="00D84E0D"/>
    <w:rsid w:val="00D86F98"/>
    <w:rsid w:val="00D9386F"/>
    <w:rsid w:val="00DB6A68"/>
    <w:rsid w:val="00DB7977"/>
    <w:rsid w:val="00DC7DE3"/>
    <w:rsid w:val="00DE0E50"/>
    <w:rsid w:val="00DE5922"/>
    <w:rsid w:val="00DF009A"/>
    <w:rsid w:val="00E02FF6"/>
    <w:rsid w:val="00E03471"/>
    <w:rsid w:val="00E0584F"/>
    <w:rsid w:val="00E139D8"/>
    <w:rsid w:val="00E3228F"/>
    <w:rsid w:val="00E32A93"/>
    <w:rsid w:val="00E41598"/>
    <w:rsid w:val="00E438B9"/>
    <w:rsid w:val="00E44EF5"/>
    <w:rsid w:val="00E45FEE"/>
    <w:rsid w:val="00E55D98"/>
    <w:rsid w:val="00E605E2"/>
    <w:rsid w:val="00E7312F"/>
    <w:rsid w:val="00E73742"/>
    <w:rsid w:val="00E75033"/>
    <w:rsid w:val="00E7782D"/>
    <w:rsid w:val="00E85EED"/>
    <w:rsid w:val="00E90625"/>
    <w:rsid w:val="00EA3014"/>
    <w:rsid w:val="00EB05A8"/>
    <w:rsid w:val="00EB5CE5"/>
    <w:rsid w:val="00EC177B"/>
    <w:rsid w:val="00ED1C86"/>
    <w:rsid w:val="00ED482B"/>
    <w:rsid w:val="00ED6A67"/>
    <w:rsid w:val="00EE5D02"/>
    <w:rsid w:val="00EF031C"/>
    <w:rsid w:val="00EF0C6D"/>
    <w:rsid w:val="00EF1A6F"/>
    <w:rsid w:val="00EF3AC3"/>
    <w:rsid w:val="00F02CFD"/>
    <w:rsid w:val="00F034E6"/>
    <w:rsid w:val="00F05704"/>
    <w:rsid w:val="00F1299D"/>
    <w:rsid w:val="00F17319"/>
    <w:rsid w:val="00F20362"/>
    <w:rsid w:val="00F32CEF"/>
    <w:rsid w:val="00F36BD3"/>
    <w:rsid w:val="00F6465B"/>
    <w:rsid w:val="00F661EC"/>
    <w:rsid w:val="00F724CA"/>
    <w:rsid w:val="00F8267D"/>
    <w:rsid w:val="00F846E8"/>
    <w:rsid w:val="00F8570F"/>
    <w:rsid w:val="00F90062"/>
    <w:rsid w:val="00F9263E"/>
    <w:rsid w:val="00FE01C6"/>
    <w:rsid w:val="00FE1C00"/>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6557-1B41-47B5-8130-6DDAD7C4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2022-12-14T09:23:00Z</dcterms:created>
  <dcterms:modified xsi:type="dcterms:W3CDTF">2022-12-14T09:23:00Z</dcterms:modified>
</cp:coreProperties>
</file>