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775A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280040-22/З-124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  <w:t>первинна: флакон</w:t>
            </w:r>
            <w:r>
              <w:rPr>
                <w:b/>
              </w:rPr>
              <w:br/>
              <w:t>вторинна: картонна коробка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280040-22/З-124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  <w:t>первинна: флакон</w:t>
            </w:r>
            <w:r>
              <w:rPr>
                <w:b/>
              </w:rPr>
              <w:br/>
              <w:t>вторинна: картонна коробка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280040-22/З-124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флакон</w:t>
            </w:r>
            <w:r>
              <w:rPr>
                <w:b/>
              </w:rPr>
              <w:br/>
              <w:t>вторинна: картонна коробка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280040-22/З-124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флакон</w:t>
            </w:r>
            <w:r>
              <w:rPr>
                <w:b/>
              </w:rPr>
              <w:br/>
              <w:t>вторинна: картонна коробка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280040-22/З-124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  <w:t>первинна: флакон</w:t>
            </w:r>
            <w:r>
              <w:rPr>
                <w:b/>
              </w:rPr>
              <w:br/>
            </w:r>
            <w:r>
              <w:rPr>
                <w:b/>
              </w:rPr>
              <w:t>вторинна: картонна коробка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280040-22/З-124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флакон</w:t>
            </w:r>
            <w:r>
              <w:rPr>
                <w:b/>
              </w:rPr>
              <w:br/>
              <w:t>вторинна: картонна коробка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279240-22/В-92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оболонкою, по 500 мг по 2 або 10 таблеток у блістері,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279240-22/В-92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оболонкою, по 500 мг по 2 або 10 таблеток у блістері,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279240-22/В-92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оболонкою, по 500 мг по 2 або 10 таблеток у блістері, по 70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280029-22/В-100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ТЕТАДІФ / TETADIF Вакцина проти дифтерії та правця (адсорбована, зі зменшеним вмістом антигену(-ів)), </w:t>
            </w:r>
            <w:r>
              <w:rPr>
                <w:b/>
              </w:rPr>
              <w:t xml:space="preserve">суспензія для ін'єкцій, 0,5 мл (1 доза), ампули по 0,5 мл (1 доза), флакони по 5 мл (10 доз); по 50 ампул у картонній коробці; по 10 флаконів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280029-22/В-100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ТЕТАДІФ / TETADIF Вакцина проти дифтерії та правця (адсорбована, зі зменшеним вмістом антигену(-ів)), </w:t>
            </w:r>
            <w:r>
              <w:rPr>
                <w:b/>
              </w:rPr>
              <w:t>суспензія для ін'єкцій, 0,5 мл (1 доза), ампули по 0,5 мл (1 доза), флакони по 5 мл (10 доз); по 50 ампул у картонній коробці;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</w:rPr>
              <w:t>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280029-22/В-100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ТЕТАДІФ / TETADIF Вакцина проти дифтерії та правця (адсорбована, зі зменшеним вмістом антигену(-ів)), </w:t>
            </w:r>
            <w:r>
              <w:rPr>
                <w:b/>
              </w:rPr>
              <w:t>суспензія для ін'єкцій, 0,5 мл (1 доза), ампули по 0,5 мл (1 доза), флакони по 5 мл (10 доз); по 50 ампул у картонній коробці;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</w:rPr>
              <w:t>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280028-22/В-121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ТЕТАТОКС / TETATOX Вакцина проти правця (адсорбована), </w:t>
            </w:r>
            <w:r>
              <w:rPr>
                <w:b/>
              </w:rPr>
              <w:t>суспензія для ін'єкцій, 0,5 мл (1 доза); ампули по 0,5 мл (1 доза) по 1, 10 або 50 ампул у картонній коробці; флакони по 5 мл (10 доз), або по 10 мл (20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280028-22/В-121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ТЕТАТОКС / TETATOX Вакцина проти правця (адсорбована), </w:t>
            </w:r>
            <w:r>
              <w:rPr>
                <w:b/>
              </w:rPr>
              <w:t>суспензія для ін'єкцій, 0,5 мл (1 доза); ампули по 0,5 мл (1 доза) по 1, 10 або 50 ампул у картонній коробці; флакони по 5 мл (10 доз), або по 10 мл (20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4775A">
      <w:pPr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75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75A">
      <w:pPr>
        <w:jc w:val="center"/>
        <w:rPr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280028-22/В-121 </w:t>
            </w:r>
            <w:r>
              <w:rPr>
                <w:b/>
              </w:rPr>
              <w:t>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caps/>
              </w:rPr>
              <w:t xml:space="preserve">ТЕТАТОКС / TETATOX Вакцина проти правця (адсорбована), </w:t>
            </w:r>
            <w:r>
              <w:rPr>
                <w:b/>
              </w:rPr>
              <w:t>суспензія для ін'єкцій, 0,5 мл (1 доза); ампули по 0,5 мл (1 доза) по 1, 10 або 50 ампул у картонній коробці; флакони по 5 мл (10 доз), або по 10 мл (20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>09.09.2022 р. № 1643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75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75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C4775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75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7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7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75A">
      <w:pPr>
        <w:jc w:val="center"/>
        <w:rPr>
          <w:b/>
          <w:lang w:val="uk-UA"/>
        </w:rPr>
      </w:pPr>
    </w:p>
    <w:p w:rsidR="00000000" w:rsidRDefault="00C4775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75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775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4775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775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4775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4775A"/>
    <w:rsid w:val="00C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6D9D6-6867-4244-BB78-65725A50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</Pages>
  <Words>2631</Words>
  <Characters>19214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2022-10-18T14:12:00Z</dcterms:created>
  <dcterms:modified xsi:type="dcterms:W3CDTF">2022-10-18T14:12:00Z</dcterms:modified>
</cp:coreProperties>
</file>