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9102B">
      <w:pPr>
        <w:spacing w:line="360" w:lineRule="auto"/>
        <w:jc w:val="center"/>
        <w:rPr>
          <w:b/>
          <w:lang w:val="uk-UA"/>
        </w:rPr>
      </w:pPr>
      <w:bookmarkStart w:id="0" w:name="_GoBack"/>
      <w:bookmarkEnd w:id="0"/>
      <w:r>
        <w:rPr>
          <w:b/>
          <w:lang w:val="uk-UA"/>
        </w:rPr>
        <w:t>ДП «ДЕРЖАВНИЙ ЕКСПЕРТНИЙ ЦЕНТР МОЗ УКРАЇНИ»</w:t>
      </w:r>
    </w:p>
    <w:p w:rsidR="00000000" w:rsidRDefault="00A910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102B">
      <w:pPr>
        <w:jc w:val="center"/>
        <w:rPr>
          <w:lang w:val="uk-UA"/>
        </w:rPr>
      </w:pPr>
    </w:p>
    <w:p w:rsidR="00000000" w:rsidRDefault="00A910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102B">
      <w:pPr>
        <w:rPr>
          <w:b/>
          <w:lang w:val="uk-UA"/>
        </w:rPr>
      </w:pPr>
    </w:p>
    <w:p w:rsidR="00000000" w:rsidRDefault="00A910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>281175-22/З-92 від 15.09.2022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  <w:caps/>
              </w:rPr>
              <w:t xml:space="preserve">Йодікс, </w:t>
            </w:r>
            <w:r>
              <w:rPr>
                <w:b/>
              </w:rPr>
              <w:t>таблетки по 10 або 100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>14.11.2022 р. № 2074_екстрена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10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</w:rPr>
              <w:t xml:space="preserve">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>
            <w:pPr>
              <w:snapToGrid w:val="0"/>
              <w:jc w:val="both"/>
              <w:rPr>
                <w:szCs w:val="20"/>
              </w:rPr>
            </w:pPr>
          </w:p>
          <w:p w:rsidR="00000000" w:rsidRDefault="00A910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10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910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102B">
      <w:pPr>
        <w:rPr>
          <w:b/>
          <w:lang w:val="uk-UA"/>
        </w:rPr>
      </w:pPr>
    </w:p>
    <w:p w:rsidR="00000000" w:rsidRDefault="00A910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10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10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10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10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10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102B">
      <w:pPr>
        <w:jc w:val="center"/>
        <w:rPr>
          <w:b/>
          <w:lang w:val="uk-UA"/>
        </w:rPr>
      </w:pPr>
    </w:p>
    <w:p w:rsidR="00000000" w:rsidRDefault="00A910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10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A910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102B">
      <w:pPr>
        <w:jc w:val="center"/>
        <w:rPr>
          <w:lang w:val="uk-UA"/>
        </w:rPr>
      </w:pPr>
    </w:p>
    <w:p w:rsidR="00000000" w:rsidRDefault="00A910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102B">
      <w:pPr>
        <w:rPr>
          <w:b/>
          <w:lang w:val="uk-UA"/>
        </w:rPr>
      </w:pPr>
    </w:p>
    <w:p w:rsidR="00000000" w:rsidRDefault="00A910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>281175-22/З-92 від 15.09.2022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  <w:caps/>
              </w:rPr>
              <w:t xml:space="preserve">Йодікс, </w:t>
            </w:r>
            <w:r>
              <w:rPr>
                <w:b/>
              </w:rPr>
              <w:t>таблетки по 10 або 100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>14.11.2022 р. № 2074_екстрена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10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>
            <w:pPr>
              <w:snapToGrid w:val="0"/>
              <w:jc w:val="both"/>
              <w:rPr>
                <w:szCs w:val="20"/>
              </w:rPr>
            </w:pPr>
          </w:p>
          <w:p w:rsidR="00000000" w:rsidRDefault="00A910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A910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910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102B">
      <w:pPr>
        <w:rPr>
          <w:b/>
          <w:lang w:val="uk-UA"/>
        </w:rPr>
      </w:pPr>
    </w:p>
    <w:p w:rsidR="00000000" w:rsidRDefault="00A910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10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10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10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10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10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9102B">
      <w:pPr>
        <w:jc w:val="center"/>
        <w:rPr>
          <w:b/>
          <w:lang w:val="uk-UA"/>
        </w:rPr>
      </w:pPr>
    </w:p>
    <w:p w:rsidR="00000000" w:rsidRDefault="00A910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10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10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102B">
      <w:pPr>
        <w:jc w:val="center"/>
        <w:rPr>
          <w:lang w:val="uk-UA"/>
        </w:rPr>
      </w:pPr>
    </w:p>
    <w:p w:rsidR="00000000" w:rsidRDefault="00A910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102B">
      <w:pPr>
        <w:jc w:val="center"/>
        <w:rPr>
          <w:b/>
          <w:lang w:val="uk-UA"/>
        </w:rPr>
      </w:pPr>
    </w:p>
    <w:p w:rsidR="00000000" w:rsidRDefault="00A910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>281175-22/З-92 від 15.09.2022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  <w:caps/>
              </w:rPr>
              <w:t xml:space="preserve">Йодікс, </w:t>
            </w:r>
            <w:r>
              <w:rPr>
                <w:b/>
              </w:rPr>
              <w:t>таблетки по 10 або 100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>14.11.2022 р. № 2074_екстрена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10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>
            <w:pPr>
              <w:snapToGrid w:val="0"/>
              <w:jc w:val="both"/>
              <w:rPr>
                <w:szCs w:val="20"/>
              </w:rPr>
            </w:pPr>
          </w:p>
          <w:p w:rsidR="00000000" w:rsidRDefault="00A910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10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910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A9102B">
      <w:pPr>
        <w:jc w:val="center"/>
        <w:rPr>
          <w:b/>
          <w:lang w:val="uk-UA"/>
        </w:rPr>
      </w:pPr>
    </w:p>
    <w:p w:rsidR="00000000" w:rsidRDefault="00A910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10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10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10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10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10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102B">
      <w:pPr>
        <w:jc w:val="center"/>
        <w:rPr>
          <w:b/>
          <w:lang w:val="uk-UA"/>
        </w:rPr>
      </w:pPr>
    </w:p>
    <w:p w:rsidR="00000000" w:rsidRDefault="00A910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10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10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102B">
      <w:pPr>
        <w:jc w:val="center"/>
        <w:rPr>
          <w:lang w:val="uk-UA"/>
        </w:rPr>
      </w:pPr>
    </w:p>
    <w:p w:rsidR="00000000" w:rsidRDefault="00A910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102B">
      <w:pPr>
        <w:rPr>
          <w:b/>
          <w:lang w:val="uk-UA"/>
        </w:rPr>
      </w:pPr>
    </w:p>
    <w:p w:rsidR="00000000" w:rsidRDefault="00A910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>282590-22/В-92 в</w:t>
            </w:r>
            <w:r>
              <w:rPr>
                <w:b/>
              </w:rPr>
              <w:t>ід 17.10.2022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  <w:caps/>
              </w:rPr>
              <w:t xml:space="preserve">КАЛІЮ ЙОДИД-125-БХФЗ, </w:t>
            </w:r>
            <w:r>
              <w:rPr>
                <w:b/>
              </w:rPr>
              <w:t>таблетки по 125 мг по 10 таблеток у блістері, по 1 блістеру в пачці, по 10 таблеток у блістері, по 250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>14.11.2022 р. № 2074_екстрена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10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>
            <w:pPr>
              <w:snapToGrid w:val="0"/>
              <w:jc w:val="both"/>
              <w:rPr>
                <w:szCs w:val="20"/>
              </w:rPr>
            </w:pPr>
          </w:p>
          <w:p w:rsidR="00000000" w:rsidRDefault="00A910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10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910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102B">
      <w:pPr>
        <w:rPr>
          <w:b/>
          <w:lang w:val="uk-UA"/>
        </w:rPr>
      </w:pPr>
    </w:p>
    <w:p w:rsidR="00000000" w:rsidRDefault="00A910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10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10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10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10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10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102B">
      <w:pPr>
        <w:jc w:val="center"/>
        <w:rPr>
          <w:b/>
          <w:lang w:val="uk-UA"/>
        </w:rPr>
      </w:pPr>
    </w:p>
    <w:p w:rsidR="00000000" w:rsidRDefault="00A910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10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10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102B">
      <w:pPr>
        <w:jc w:val="center"/>
        <w:rPr>
          <w:lang w:val="uk-UA"/>
        </w:rPr>
      </w:pPr>
    </w:p>
    <w:p w:rsidR="00000000" w:rsidRDefault="00A910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102B">
      <w:pPr>
        <w:rPr>
          <w:b/>
          <w:lang w:val="uk-UA"/>
        </w:rPr>
      </w:pPr>
    </w:p>
    <w:p w:rsidR="00000000" w:rsidRDefault="00A910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>282590-22/В-92 від 17.10.2022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  <w:caps/>
              </w:rPr>
              <w:t xml:space="preserve">КАЛІЮ ЙОДИД-125-БХФЗ, </w:t>
            </w:r>
            <w:r>
              <w:rPr>
                <w:b/>
              </w:rPr>
              <w:t>таблетки по 125 мг по 10 таблеток у блістері, по 1 блістеру в пачці, по 10 таблеток у блістері, по 250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>14.11.2022 р. № 2074_екстрена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10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>
            <w:pPr>
              <w:snapToGrid w:val="0"/>
              <w:jc w:val="both"/>
              <w:rPr>
                <w:szCs w:val="20"/>
              </w:rPr>
            </w:pPr>
          </w:p>
          <w:p w:rsidR="00000000" w:rsidRDefault="00A910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10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910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A9102B">
      <w:pPr>
        <w:rPr>
          <w:b/>
          <w:lang w:val="uk-UA"/>
        </w:rPr>
      </w:pPr>
    </w:p>
    <w:p w:rsidR="00000000" w:rsidRDefault="00A910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10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10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10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10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10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9102B">
      <w:pPr>
        <w:jc w:val="center"/>
        <w:rPr>
          <w:b/>
          <w:lang w:val="uk-UA"/>
        </w:rPr>
      </w:pPr>
    </w:p>
    <w:p w:rsidR="00000000" w:rsidRDefault="00A910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10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10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102B">
      <w:pPr>
        <w:jc w:val="center"/>
        <w:rPr>
          <w:lang w:val="uk-UA"/>
        </w:rPr>
      </w:pPr>
    </w:p>
    <w:p w:rsidR="00000000" w:rsidRDefault="00A910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102B">
      <w:pPr>
        <w:jc w:val="center"/>
        <w:rPr>
          <w:b/>
          <w:lang w:val="uk-UA"/>
        </w:rPr>
      </w:pPr>
    </w:p>
    <w:p w:rsidR="00000000" w:rsidRDefault="00A910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>282590-22/В-92 в</w:t>
            </w:r>
            <w:r>
              <w:rPr>
                <w:b/>
              </w:rPr>
              <w:t>ід 17.10.2022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  <w:caps/>
              </w:rPr>
              <w:t xml:space="preserve">КАЛІЮ ЙОДИД-125-БХФЗ, </w:t>
            </w:r>
            <w:r>
              <w:rPr>
                <w:b/>
              </w:rPr>
              <w:t>таблетки по 125 мг по 10 таблеток у блістері, по 1 блістеру в пачці, по 10 таблеток у блістері, по 250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>14.11.2022 р. № 2074_екстрена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10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>
            <w:pPr>
              <w:snapToGrid w:val="0"/>
              <w:jc w:val="both"/>
              <w:rPr>
                <w:szCs w:val="20"/>
              </w:rPr>
            </w:pPr>
          </w:p>
          <w:p w:rsidR="00000000" w:rsidRDefault="00A910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10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910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102B">
      <w:pPr>
        <w:jc w:val="center"/>
        <w:rPr>
          <w:b/>
          <w:lang w:val="uk-UA"/>
        </w:rPr>
      </w:pPr>
    </w:p>
    <w:p w:rsidR="00000000" w:rsidRDefault="00A910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10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10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10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10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10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102B">
      <w:pPr>
        <w:jc w:val="center"/>
        <w:rPr>
          <w:b/>
          <w:lang w:val="uk-UA"/>
        </w:rPr>
      </w:pPr>
    </w:p>
    <w:p w:rsidR="00000000" w:rsidRDefault="00A910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10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10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102B">
      <w:pPr>
        <w:jc w:val="center"/>
        <w:rPr>
          <w:lang w:val="uk-UA"/>
        </w:rPr>
      </w:pPr>
    </w:p>
    <w:p w:rsidR="00000000" w:rsidRDefault="00A910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102B">
      <w:pPr>
        <w:rPr>
          <w:b/>
          <w:lang w:val="uk-UA"/>
        </w:rPr>
      </w:pPr>
    </w:p>
    <w:p w:rsidR="00000000" w:rsidRDefault="00A910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>282595-22/В-61 від 17.10.2022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  <w:caps/>
              </w:rPr>
              <w:t xml:space="preserve">КАЛІЮ ЙОДИД-32-БХФЗ, </w:t>
            </w:r>
            <w:r>
              <w:rPr>
                <w:b/>
              </w:rPr>
              <w:t>таблетки по 32 мг по 10 таблеток у блістері, по 1 блістеру в пачці; по 10 таблеток у блістері, по 250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>14.11.2022 р. № 2074_екстрена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10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>
            <w:pPr>
              <w:snapToGrid w:val="0"/>
              <w:jc w:val="both"/>
              <w:rPr>
                <w:szCs w:val="20"/>
              </w:rPr>
            </w:pPr>
          </w:p>
          <w:p w:rsidR="00000000" w:rsidRDefault="00A910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10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910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102B">
      <w:pPr>
        <w:rPr>
          <w:b/>
          <w:lang w:val="uk-UA"/>
        </w:rPr>
      </w:pPr>
    </w:p>
    <w:p w:rsidR="00000000" w:rsidRDefault="00A910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10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10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10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10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10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102B">
      <w:pPr>
        <w:jc w:val="center"/>
        <w:rPr>
          <w:b/>
          <w:lang w:val="uk-UA"/>
        </w:rPr>
      </w:pPr>
    </w:p>
    <w:p w:rsidR="00000000" w:rsidRDefault="00A910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10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10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102B">
      <w:pPr>
        <w:jc w:val="center"/>
        <w:rPr>
          <w:lang w:val="uk-UA"/>
        </w:rPr>
      </w:pPr>
    </w:p>
    <w:p w:rsidR="00000000" w:rsidRDefault="00A910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102B">
      <w:pPr>
        <w:rPr>
          <w:b/>
          <w:lang w:val="uk-UA"/>
        </w:rPr>
      </w:pPr>
    </w:p>
    <w:p w:rsidR="00000000" w:rsidRDefault="00A910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>282595-22/В-61 від 17.10.2022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  <w:caps/>
              </w:rPr>
              <w:t xml:space="preserve">КАЛІЮ ЙОДИД-32-БХФЗ, </w:t>
            </w:r>
            <w:r>
              <w:rPr>
                <w:b/>
              </w:rPr>
              <w:t>таблетки по 32 мг по 10 таблеток у блістері, по 1 блістеру в пачці; по 10 таблеток у блістері, по 250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>14.11.2022 р. № 2074_екстрена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10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>
            <w:pPr>
              <w:snapToGrid w:val="0"/>
              <w:jc w:val="both"/>
              <w:rPr>
                <w:szCs w:val="20"/>
              </w:rPr>
            </w:pPr>
          </w:p>
          <w:p w:rsidR="00000000" w:rsidRDefault="00A910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10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910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102B">
      <w:pPr>
        <w:rPr>
          <w:b/>
          <w:lang w:val="uk-UA"/>
        </w:rPr>
      </w:pPr>
    </w:p>
    <w:p w:rsidR="00000000" w:rsidRDefault="00A910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10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10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10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10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10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9102B">
      <w:pPr>
        <w:jc w:val="center"/>
        <w:rPr>
          <w:b/>
          <w:lang w:val="uk-UA"/>
        </w:rPr>
      </w:pPr>
    </w:p>
    <w:p w:rsidR="00000000" w:rsidRDefault="00A910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10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10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102B">
      <w:pPr>
        <w:jc w:val="center"/>
        <w:rPr>
          <w:lang w:val="uk-UA"/>
        </w:rPr>
      </w:pPr>
    </w:p>
    <w:p w:rsidR="00000000" w:rsidRDefault="00A910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102B">
      <w:pPr>
        <w:jc w:val="center"/>
        <w:rPr>
          <w:b/>
          <w:lang w:val="uk-UA"/>
        </w:rPr>
      </w:pPr>
    </w:p>
    <w:p w:rsidR="00000000" w:rsidRDefault="00A910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>282595-22/В-61 від 17.10.2022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  <w:caps/>
              </w:rPr>
              <w:t xml:space="preserve">КАЛІЮ ЙОДИД-32-БХФЗ, </w:t>
            </w:r>
            <w:r>
              <w:rPr>
                <w:b/>
              </w:rPr>
              <w:t>таблетки по 32 мг по 10 таблеток у блістері, по 1 блістеру в пачці; по 10 таблеток у блістері, по 250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>14.11.2022 р. № 2074_екстрена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10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>
            <w:pPr>
              <w:snapToGrid w:val="0"/>
              <w:jc w:val="both"/>
              <w:rPr>
                <w:szCs w:val="20"/>
              </w:rPr>
            </w:pPr>
          </w:p>
          <w:p w:rsidR="00000000" w:rsidRDefault="00A910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10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910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102B">
      <w:pPr>
        <w:jc w:val="center"/>
        <w:rPr>
          <w:b/>
          <w:lang w:val="uk-UA"/>
        </w:rPr>
      </w:pPr>
    </w:p>
    <w:p w:rsidR="00000000" w:rsidRDefault="00A910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10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10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10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10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10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102B">
      <w:pPr>
        <w:jc w:val="center"/>
        <w:rPr>
          <w:b/>
          <w:lang w:val="uk-UA"/>
        </w:rPr>
      </w:pPr>
    </w:p>
    <w:p w:rsidR="00000000" w:rsidRDefault="00A910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10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10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102B">
      <w:pPr>
        <w:jc w:val="center"/>
        <w:rPr>
          <w:lang w:val="uk-UA"/>
        </w:rPr>
      </w:pPr>
    </w:p>
    <w:p w:rsidR="00000000" w:rsidRDefault="00A910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102B">
      <w:pPr>
        <w:rPr>
          <w:b/>
          <w:lang w:val="uk-UA"/>
        </w:rPr>
      </w:pPr>
    </w:p>
    <w:p w:rsidR="00000000" w:rsidRDefault="00A910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>282592-22/З-124 від 17.10.2022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  <w:caps/>
              </w:rPr>
              <w:t xml:space="preserve">КАСМІГ, </w:t>
            </w:r>
            <w:r>
              <w:rPr>
                <w:b/>
              </w:rPr>
              <w:t>порошок для концентрату для розчину для інфузій, по 50 мг або по 70 мг</w:t>
            </w:r>
            <w:r>
              <w:rPr>
                <w:b/>
              </w:rPr>
              <w:br/>
            </w:r>
            <w:r>
              <w:rPr>
                <w:b/>
              </w:rPr>
              <w:t>первинна: по 50 мг або по 70 мг флаконі</w:t>
            </w:r>
            <w:r>
              <w:rPr>
                <w:b/>
              </w:rPr>
              <w:br/>
              <w:t>вторинна: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>14.11.2022 р. № 2074_екстрена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  <w:noProof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>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10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>
            <w:pPr>
              <w:snapToGrid w:val="0"/>
              <w:jc w:val="both"/>
              <w:rPr>
                <w:szCs w:val="20"/>
              </w:rPr>
            </w:pPr>
          </w:p>
          <w:p w:rsidR="00000000" w:rsidRDefault="00A910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10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910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102B">
      <w:pPr>
        <w:rPr>
          <w:b/>
          <w:lang w:val="uk-UA"/>
        </w:rPr>
      </w:pPr>
    </w:p>
    <w:p w:rsidR="00000000" w:rsidRDefault="00A910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10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10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10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10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10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102B">
      <w:pPr>
        <w:jc w:val="center"/>
        <w:rPr>
          <w:b/>
          <w:lang w:val="uk-UA"/>
        </w:rPr>
      </w:pPr>
    </w:p>
    <w:p w:rsidR="00000000" w:rsidRDefault="00A910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10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10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102B">
      <w:pPr>
        <w:jc w:val="center"/>
        <w:rPr>
          <w:lang w:val="uk-UA"/>
        </w:rPr>
      </w:pPr>
    </w:p>
    <w:p w:rsidR="00000000" w:rsidRDefault="00A910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102B">
      <w:pPr>
        <w:rPr>
          <w:b/>
          <w:lang w:val="uk-UA"/>
        </w:rPr>
      </w:pPr>
    </w:p>
    <w:p w:rsidR="00000000" w:rsidRDefault="00A910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>282592-22/З-124 від 17.10.2022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  <w:caps/>
              </w:rPr>
              <w:t xml:space="preserve">КАСМІГ, </w:t>
            </w:r>
            <w:r>
              <w:rPr>
                <w:b/>
              </w:rPr>
              <w:t>порошок для концентрату для розчину для інфузій, по 50 мг або по 70 мг</w:t>
            </w:r>
            <w:r>
              <w:rPr>
                <w:b/>
              </w:rPr>
              <w:br/>
            </w:r>
            <w:r>
              <w:rPr>
                <w:b/>
              </w:rPr>
              <w:t>первинна: по 50 мг або по 70 мг флаконі</w:t>
            </w:r>
            <w:r>
              <w:rPr>
                <w:b/>
              </w:rPr>
              <w:br/>
              <w:t>вторинна: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>14.11.2022 р. № 2074_екстрена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  <w:noProof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>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10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>
            <w:pPr>
              <w:snapToGrid w:val="0"/>
              <w:jc w:val="both"/>
              <w:rPr>
                <w:szCs w:val="20"/>
              </w:rPr>
            </w:pPr>
          </w:p>
          <w:p w:rsidR="00000000" w:rsidRDefault="00A910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10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910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102B">
      <w:pPr>
        <w:rPr>
          <w:b/>
          <w:lang w:val="uk-UA"/>
        </w:rPr>
      </w:pPr>
    </w:p>
    <w:p w:rsidR="00000000" w:rsidRDefault="00A910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10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10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10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10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10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9102B">
      <w:pPr>
        <w:jc w:val="center"/>
        <w:rPr>
          <w:b/>
          <w:lang w:val="uk-UA"/>
        </w:rPr>
      </w:pPr>
    </w:p>
    <w:p w:rsidR="00000000" w:rsidRDefault="00A910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10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10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102B">
      <w:pPr>
        <w:jc w:val="center"/>
        <w:rPr>
          <w:lang w:val="uk-UA"/>
        </w:rPr>
      </w:pPr>
    </w:p>
    <w:p w:rsidR="00000000" w:rsidRDefault="00A910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102B">
      <w:pPr>
        <w:jc w:val="center"/>
        <w:rPr>
          <w:b/>
          <w:lang w:val="uk-UA"/>
        </w:rPr>
      </w:pPr>
    </w:p>
    <w:p w:rsidR="00000000" w:rsidRDefault="00A910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>282592-22/З-124 від 17.10.2022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  <w:caps/>
              </w:rPr>
              <w:t xml:space="preserve">КАСМІГ, </w:t>
            </w:r>
            <w:r>
              <w:rPr>
                <w:b/>
              </w:rPr>
              <w:t>порошок для концентрату для розчину для інфузій, по 50 мг або по 70 мг</w:t>
            </w:r>
            <w:r>
              <w:rPr>
                <w:b/>
              </w:rPr>
              <w:br/>
            </w:r>
            <w:r>
              <w:rPr>
                <w:b/>
              </w:rPr>
              <w:t>первинна: по 50 мг або по 70 мг флаконі</w:t>
            </w:r>
            <w:r>
              <w:rPr>
                <w:b/>
              </w:rPr>
              <w:br/>
              <w:t>вторинна: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>14.11.2022 р. № 2074_екстрена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  <w:noProof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>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10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>
            <w:pPr>
              <w:snapToGrid w:val="0"/>
              <w:jc w:val="both"/>
              <w:rPr>
                <w:szCs w:val="20"/>
              </w:rPr>
            </w:pPr>
          </w:p>
          <w:p w:rsidR="00000000" w:rsidRDefault="00A910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10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910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102B">
      <w:pPr>
        <w:jc w:val="center"/>
        <w:rPr>
          <w:b/>
          <w:lang w:val="uk-UA"/>
        </w:rPr>
      </w:pPr>
    </w:p>
    <w:p w:rsidR="00000000" w:rsidRDefault="00A910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10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10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10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10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10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102B">
      <w:pPr>
        <w:jc w:val="center"/>
        <w:rPr>
          <w:b/>
          <w:lang w:val="uk-UA"/>
        </w:rPr>
      </w:pPr>
    </w:p>
    <w:p w:rsidR="00000000" w:rsidRDefault="00A910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10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10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102B">
      <w:pPr>
        <w:jc w:val="center"/>
        <w:rPr>
          <w:lang w:val="uk-UA"/>
        </w:rPr>
      </w:pPr>
    </w:p>
    <w:p w:rsidR="00000000" w:rsidRDefault="00A910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102B">
      <w:pPr>
        <w:rPr>
          <w:b/>
          <w:lang w:val="uk-UA"/>
        </w:rPr>
      </w:pPr>
    </w:p>
    <w:p w:rsidR="00000000" w:rsidRDefault="00A910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>282592-22/З-124 від 17.10.2022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  <w:caps/>
              </w:rPr>
              <w:t xml:space="preserve">КАСМІГ, </w:t>
            </w:r>
            <w:r>
              <w:rPr>
                <w:b/>
              </w:rPr>
              <w:t>порошок для концентрату для розчину для інфузій, по 50 мг або по 70 мг</w:t>
            </w:r>
            <w:r>
              <w:rPr>
                <w:b/>
              </w:rPr>
              <w:br/>
            </w:r>
            <w:r>
              <w:rPr>
                <w:b/>
              </w:rPr>
              <w:t>первинна: по 50 мг або по 70 мг флаконі</w:t>
            </w:r>
            <w:r>
              <w:rPr>
                <w:b/>
              </w:rPr>
              <w:br/>
              <w:t>вторинна: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>14.11.2022 р. № 2074_екстрена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  <w:noProof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>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10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>
            <w:pPr>
              <w:snapToGrid w:val="0"/>
              <w:jc w:val="both"/>
              <w:rPr>
                <w:szCs w:val="20"/>
              </w:rPr>
            </w:pPr>
          </w:p>
          <w:p w:rsidR="00000000" w:rsidRDefault="00A910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10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910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102B">
      <w:pPr>
        <w:rPr>
          <w:b/>
          <w:lang w:val="uk-UA"/>
        </w:rPr>
      </w:pPr>
    </w:p>
    <w:p w:rsidR="00000000" w:rsidRDefault="00A910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10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10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10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10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10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102B">
      <w:pPr>
        <w:jc w:val="center"/>
        <w:rPr>
          <w:b/>
          <w:lang w:val="uk-UA"/>
        </w:rPr>
      </w:pPr>
    </w:p>
    <w:p w:rsidR="00000000" w:rsidRDefault="00A910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10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10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102B">
      <w:pPr>
        <w:jc w:val="center"/>
        <w:rPr>
          <w:lang w:val="uk-UA"/>
        </w:rPr>
      </w:pPr>
    </w:p>
    <w:p w:rsidR="00000000" w:rsidRDefault="00A910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102B">
      <w:pPr>
        <w:rPr>
          <w:b/>
          <w:lang w:val="uk-UA"/>
        </w:rPr>
      </w:pPr>
    </w:p>
    <w:p w:rsidR="00000000" w:rsidRDefault="00A910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>282592-22/З-124 від 17.10.2022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  <w:caps/>
              </w:rPr>
              <w:t xml:space="preserve">КАСМІГ, </w:t>
            </w:r>
            <w:r>
              <w:rPr>
                <w:b/>
              </w:rPr>
              <w:t>порошок для концентрату для розчину для інфузій, по 50 мг або по 70 мг</w:t>
            </w:r>
            <w:r>
              <w:rPr>
                <w:b/>
              </w:rPr>
              <w:br/>
            </w:r>
            <w:r>
              <w:rPr>
                <w:b/>
              </w:rPr>
              <w:t>первинна: по 50 мг або по 70 мг флаконі</w:t>
            </w:r>
            <w:r>
              <w:rPr>
                <w:b/>
              </w:rPr>
              <w:br/>
              <w:t>вторинна: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>14.11.2022 р. № 2074_екстрена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  <w:noProof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>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10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>
            <w:pPr>
              <w:snapToGrid w:val="0"/>
              <w:jc w:val="both"/>
              <w:rPr>
                <w:szCs w:val="20"/>
              </w:rPr>
            </w:pPr>
          </w:p>
          <w:p w:rsidR="00000000" w:rsidRDefault="00A910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10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910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102B">
      <w:pPr>
        <w:rPr>
          <w:b/>
          <w:lang w:val="uk-UA"/>
        </w:rPr>
      </w:pPr>
    </w:p>
    <w:p w:rsidR="00000000" w:rsidRDefault="00A910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10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10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10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10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10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9102B">
      <w:pPr>
        <w:jc w:val="center"/>
        <w:rPr>
          <w:b/>
          <w:lang w:val="uk-UA"/>
        </w:rPr>
      </w:pPr>
    </w:p>
    <w:p w:rsidR="00000000" w:rsidRDefault="00A910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10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10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102B">
      <w:pPr>
        <w:jc w:val="center"/>
        <w:rPr>
          <w:lang w:val="uk-UA"/>
        </w:rPr>
      </w:pPr>
    </w:p>
    <w:p w:rsidR="00000000" w:rsidRDefault="00A910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102B">
      <w:pPr>
        <w:jc w:val="center"/>
        <w:rPr>
          <w:b/>
          <w:lang w:val="uk-UA"/>
        </w:rPr>
      </w:pPr>
    </w:p>
    <w:p w:rsidR="00000000" w:rsidRDefault="00A910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>282592-22/З-124 від 17.10.2022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  <w:caps/>
              </w:rPr>
              <w:t xml:space="preserve">КАСМІГ, </w:t>
            </w:r>
            <w:r>
              <w:rPr>
                <w:b/>
              </w:rPr>
              <w:t>порошок для концентрату для розчину для інфузій, по 50 мг або по 70 мг</w:t>
            </w:r>
            <w:r>
              <w:rPr>
                <w:b/>
              </w:rPr>
              <w:br/>
            </w:r>
            <w:r>
              <w:rPr>
                <w:b/>
              </w:rPr>
              <w:t>первинна: по 50 мг або по 70 мг флаконі</w:t>
            </w:r>
            <w:r>
              <w:rPr>
                <w:b/>
              </w:rPr>
              <w:br/>
              <w:t>вторинна: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>14.11.2022 р. № 2074_екстрена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  <w:noProof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>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10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>
            <w:pPr>
              <w:snapToGrid w:val="0"/>
              <w:jc w:val="both"/>
              <w:rPr>
                <w:szCs w:val="20"/>
              </w:rPr>
            </w:pPr>
          </w:p>
          <w:p w:rsidR="00000000" w:rsidRDefault="00A910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10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910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102B">
      <w:pPr>
        <w:jc w:val="center"/>
        <w:rPr>
          <w:b/>
          <w:lang w:val="uk-UA"/>
        </w:rPr>
      </w:pPr>
    </w:p>
    <w:p w:rsidR="00000000" w:rsidRDefault="00A910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10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10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10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10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10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102B">
      <w:pPr>
        <w:jc w:val="center"/>
        <w:rPr>
          <w:b/>
          <w:lang w:val="uk-UA"/>
        </w:rPr>
      </w:pPr>
    </w:p>
    <w:p w:rsidR="00000000" w:rsidRDefault="00A910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102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10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102B">
      <w:pPr>
        <w:jc w:val="center"/>
        <w:rPr>
          <w:lang w:val="uk-UA"/>
        </w:rPr>
      </w:pPr>
    </w:p>
    <w:p w:rsidR="00000000" w:rsidRDefault="00A910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102B">
      <w:pPr>
        <w:rPr>
          <w:b/>
          <w:lang w:val="uk-UA"/>
        </w:rPr>
      </w:pPr>
    </w:p>
    <w:p w:rsidR="00000000" w:rsidRDefault="00A910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>281178-22/В-121 від 15.09.2022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  <w:caps/>
              </w:rPr>
              <w:t xml:space="preserve">ТЕТАДІФ / TETADIF, </w:t>
            </w:r>
            <w:r>
              <w:rPr>
                <w:b/>
              </w:rPr>
              <w:t xml:space="preserve">суспензія для ін'єкцій, 0,5 мл (1 доза); </w:t>
            </w:r>
            <w:r>
              <w:rPr>
                <w:b/>
              </w:rPr>
              <w:t>ампули по 0,5 мл (1 доза) по 10 або 50 ампул у картонній коробці; флакони по 5 мл (10 доз)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 Лайф",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>14.11.2022 р. № 2074_екстрена реєстрац</w:t>
            </w:r>
            <w:r>
              <w:rPr>
                <w:b/>
              </w:rPr>
              <w:t>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10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>
            <w:pPr>
              <w:snapToGrid w:val="0"/>
              <w:jc w:val="both"/>
              <w:rPr>
                <w:szCs w:val="20"/>
              </w:rPr>
            </w:pPr>
          </w:p>
          <w:p w:rsidR="00000000" w:rsidRDefault="00A910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10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910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102B">
      <w:pPr>
        <w:rPr>
          <w:b/>
          <w:lang w:val="uk-UA"/>
        </w:rPr>
      </w:pPr>
    </w:p>
    <w:p w:rsidR="00000000" w:rsidRDefault="00A910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102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10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10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10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102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9102B">
      <w:pPr>
        <w:jc w:val="center"/>
        <w:rPr>
          <w:b/>
          <w:lang w:val="uk-UA"/>
        </w:rPr>
      </w:pPr>
    </w:p>
    <w:p w:rsidR="00000000" w:rsidRDefault="00A910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10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10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102B">
      <w:pPr>
        <w:jc w:val="center"/>
        <w:rPr>
          <w:lang w:val="uk-UA"/>
        </w:rPr>
      </w:pPr>
    </w:p>
    <w:p w:rsidR="00000000" w:rsidRDefault="00A910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102B">
      <w:pPr>
        <w:rPr>
          <w:b/>
          <w:lang w:val="uk-UA"/>
        </w:rPr>
      </w:pPr>
    </w:p>
    <w:p w:rsidR="00000000" w:rsidRDefault="00A9102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>281178-22/В-121 від 15.09.2022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  <w:caps/>
              </w:rPr>
              <w:t xml:space="preserve">ТЕТАДІФ / TETADIF, </w:t>
            </w:r>
            <w:r>
              <w:rPr>
                <w:b/>
              </w:rPr>
              <w:t xml:space="preserve">суспензія для ін'єкцій, 0,5 мл (1 доза); </w:t>
            </w:r>
            <w:r>
              <w:rPr>
                <w:b/>
              </w:rPr>
              <w:t>ампули по 0,5 мл (1 доза) по 10 або 50 ампул у картонній коробці; флакони по 5 мл (10 доз)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 Лайф",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>14.11.2022 р. № 2074_екстрена реєстрац</w:t>
            </w:r>
            <w:r>
              <w:rPr>
                <w:b/>
              </w:rPr>
              <w:t>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10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>
            <w:pPr>
              <w:snapToGrid w:val="0"/>
              <w:jc w:val="both"/>
              <w:rPr>
                <w:szCs w:val="20"/>
              </w:rPr>
            </w:pPr>
          </w:p>
          <w:p w:rsidR="00000000" w:rsidRDefault="00A910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10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910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102B">
      <w:pPr>
        <w:rPr>
          <w:b/>
          <w:lang w:val="uk-UA"/>
        </w:rPr>
      </w:pPr>
    </w:p>
    <w:p w:rsidR="00000000" w:rsidRDefault="00A910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102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10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10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10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102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A9102B">
      <w:pPr>
        <w:jc w:val="center"/>
        <w:rPr>
          <w:b/>
          <w:lang w:val="uk-UA"/>
        </w:rPr>
      </w:pPr>
    </w:p>
    <w:p w:rsidR="00000000" w:rsidRDefault="00A910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10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9102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9102B">
      <w:pPr>
        <w:jc w:val="center"/>
        <w:rPr>
          <w:lang w:val="uk-UA"/>
        </w:rPr>
      </w:pPr>
    </w:p>
    <w:p w:rsidR="00000000" w:rsidRDefault="00A9102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9102B">
      <w:pPr>
        <w:jc w:val="center"/>
        <w:rPr>
          <w:b/>
          <w:lang w:val="uk-UA"/>
        </w:rPr>
      </w:pPr>
    </w:p>
    <w:p w:rsidR="00000000" w:rsidRDefault="00A910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>281178-22/В-121 від 15.09.2022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  <w:caps/>
              </w:rPr>
              <w:t xml:space="preserve">ТЕТАДІФ / TETADIF, </w:t>
            </w:r>
            <w:r>
              <w:rPr>
                <w:b/>
              </w:rPr>
              <w:t>суспензія для ін'єкцій, 0,5 мл (1 доза); ампули по 0,5 мл (1 доза) по 10 або 50 ампул у картонній коробці; флакони по 5 мл (10 доз)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 Лайф",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>14.11.2022 р. № 2074_екстрена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9102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</w:t>
            </w:r>
            <w:r>
              <w:rPr>
                <w:szCs w:val="20"/>
              </w:rPr>
              <w:t xml:space="preserve">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>
            <w:pPr>
              <w:snapToGrid w:val="0"/>
              <w:jc w:val="both"/>
              <w:rPr>
                <w:szCs w:val="20"/>
              </w:rPr>
            </w:pPr>
          </w:p>
          <w:p w:rsidR="00000000" w:rsidRDefault="00A9102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9102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A9102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9102B">
      <w:pPr>
        <w:jc w:val="center"/>
        <w:rPr>
          <w:b/>
          <w:lang w:val="uk-UA"/>
        </w:rPr>
      </w:pPr>
    </w:p>
    <w:p w:rsidR="00000000" w:rsidRDefault="00A9102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102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910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10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10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9102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9102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910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9102B">
      <w:pPr>
        <w:jc w:val="center"/>
        <w:rPr>
          <w:b/>
          <w:lang w:val="uk-UA"/>
        </w:rPr>
      </w:pPr>
    </w:p>
    <w:p w:rsidR="00000000" w:rsidRDefault="00A9102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9102B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9102B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A9102B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9102B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A9102B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A9102B"/>
    <w:rsid w:val="00A9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940E4A-9E66-42AC-912D-7213E05FD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</w:style>
  <w:style w:type="character" w:customStyle="1" w:styleId="ab">
    <w:name w:val="Заголовок Знак"/>
    <w:basedOn w:val="a0"/>
    <w:link w:val="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Верхній колонтитул Знак"/>
    <w:basedOn w:val="a0"/>
    <w:link w:val="af2"/>
    <w:semiHidden/>
    <w:locked/>
    <w:rPr>
      <w:sz w:val="24"/>
      <w:szCs w:val="24"/>
    </w:rPr>
  </w:style>
  <w:style w:type="paragraph" w:customStyle="1" w:styleId="af2">
    <w:name w:val="Верхній колонтитул"/>
    <w:basedOn w:val="a"/>
    <w:link w:val="af1"/>
    <w:semiHidden/>
  </w:style>
  <w:style w:type="character" w:customStyle="1" w:styleId="af3">
    <w:name w:val="Нижній колонтитул Знак"/>
    <w:basedOn w:val="a0"/>
    <w:link w:val="af4"/>
    <w:semiHidden/>
    <w:locked/>
    <w:rPr>
      <w:sz w:val="24"/>
      <w:szCs w:val="24"/>
    </w:rPr>
  </w:style>
  <w:style w:type="paragraph" w:customStyle="1" w:styleId="af4">
    <w:name w:val="Нижній колонтитул"/>
    <w:basedOn w:val="a"/>
    <w:link w:val="af3"/>
    <w:semiHidden/>
  </w:style>
  <w:style w:type="character" w:customStyle="1" w:styleId="af5">
    <w:name w:val="Назва Знак"/>
    <w:basedOn w:val="a0"/>
    <w:link w:val="af6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6">
    <w:name w:val="Назва"/>
    <w:basedOn w:val="a"/>
    <w:link w:val="af5"/>
    <w:semiHidden/>
  </w:style>
  <w:style w:type="character" w:customStyle="1" w:styleId="af7">
    <w:name w:val="Основний текст Знак"/>
    <w:basedOn w:val="a0"/>
    <w:link w:val="af8"/>
    <w:semiHidden/>
    <w:locked/>
    <w:rPr>
      <w:sz w:val="24"/>
      <w:szCs w:val="24"/>
    </w:rPr>
  </w:style>
  <w:style w:type="paragraph" w:customStyle="1" w:styleId="af8">
    <w:name w:val="Основний текст"/>
    <w:basedOn w:val="a"/>
    <w:link w:val="af7"/>
    <w:semiHidden/>
  </w:style>
  <w:style w:type="character" w:customStyle="1" w:styleId="af9">
    <w:name w:val="Текст у виносці Знак"/>
    <w:basedOn w:val="a0"/>
    <w:link w:val="afa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a">
    <w:name w:val="Текст у виносці"/>
    <w:basedOn w:val="a"/>
    <w:link w:val="af9"/>
    <w:semiHidden/>
  </w:style>
  <w:style w:type="paragraph" w:customStyle="1" w:styleId="afb">
    <w:name w:val="Название"/>
    <w:basedOn w:val="a"/>
    <w:link w:val="afc"/>
  </w:style>
  <w:style w:type="character" w:customStyle="1" w:styleId="afc">
    <w:name w:val="Название Знак"/>
    <w:basedOn w:val="a0"/>
    <w:link w:val="afb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table" w:styleId="af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e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0</TotalTime>
  <Pages>19</Pages>
  <Words>3093</Words>
  <Characters>23101</Characters>
  <Application>Microsoft Office Word</Application>
  <DocSecurity>0</DocSecurity>
  <Lines>192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26142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2022-11-18T09:30:00Z</dcterms:created>
  <dcterms:modified xsi:type="dcterms:W3CDTF">2022-11-18T09:30:00Z</dcterms:modified>
</cp:coreProperties>
</file>