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90491A" w:rsidTr="00247D89">
        <w:tc>
          <w:tcPr>
            <w:tcW w:w="3825" w:type="dxa"/>
            <w:hideMark/>
          </w:tcPr>
          <w:p w:rsidR="003D4E05" w:rsidRPr="0090491A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90491A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90491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0491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90491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0491A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90491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0491A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90491A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90491A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90491A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90491A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90491A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90491A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90491A">
        <w:rPr>
          <w:rFonts w:ascii="Arial" w:hAnsi="Arial" w:cs="Arial"/>
          <w:b/>
          <w:sz w:val="26"/>
          <w:szCs w:val="26"/>
        </w:rPr>
        <w:br/>
      </w:r>
      <w:r w:rsidRPr="0090491A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90491A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90491A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90491A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1559"/>
        <w:gridCol w:w="1276"/>
        <w:gridCol w:w="1275"/>
        <w:gridCol w:w="1134"/>
        <w:gridCol w:w="1134"/>
        <w:gridCol w:w="1843"/>
      </w:tblGrid>
      <w:tr w:rsidR="00887E77" w:rsidRPr="0090491A" w:rsidTr="0099287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87E77" w:rsidRPr="00C541D4" w:rsidRDefault="00887E77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96947" w:rsidRPr="00027F5C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947" w:rsidRPr="00C541D4" w:rsidRDefault="00496947" w:rsidP="0049694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947" w:rsidRPr="00C541D4" w:rsidRDefault="00496947" w:rsidP="0049694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ДАЗАТИНІБ ЗЕНТІВА® 70 МГ ТАБЛЕТКИ, ВКРИТІ ПЛІВКОВОЮ ОБОЛОНКОЮ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6947" w:rsidRPr="00C541D4" w:rsidRDefault="00496947" w:rsidP="0049694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таблеток,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разом з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інструкіцією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медичного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6947" w:rsidRPr="00C541D4" w:rsidRDefault="00496947" w:rsidP="00496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Зентіва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6947" w:rsidRPr="00C541D4" w:rsidRDefault="00496947" w:rsidP="00496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хіміко-фізичні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>: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хіміко-фізичне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>: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с.р.о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первинне та 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Джі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C541D4">
              <w:rPr>
                <w:rFonts w:ascii="Arial" w:hAnsi="Arial" w:cs="Arial"/>
                <w:sz w:val="16"/>
                <w:szCs w:val="16"/>
              </w:rPr>
              <w:t>I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Фармасьютікалс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., Болгарія;</w:t>
            </w:r>
          </w:p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відповідає за випуск серії: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C541D4">
              <w:rPr>
                <w:rFonts w:ascii="Arial" w:hAnsi="Arial" w:cs="Arial"/>
                <w:sz w:val="16"/>
                <w:szCs w:val="16"/>
              </w:rPr>
              <w:t>C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інтон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БВ, Нідерланди;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Престиж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Промоушн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Служба збуту та реклами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, Німеччина;</w:t>
            </w:r>
          </w:p>
          <w:p w:rsidR="00496947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>МСК-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Фармалоджистик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6947" w:rsidRPr="00C541D4" w:rsidRDefault="00F84091" w:rsidP="00496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Іспанія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F84091" w:rsidRPr="00C541D4" w:rsidRDefault="00F84091" w:rsidP="00496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Чеська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Республіка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F84091" w:rsidRPr="00C541D4" w:rsidRDefault="00F84091" w:rsidP="00496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Болгарія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F84091" w:rsidRPr="00C541D4" w:rsidRDefault="00F84091" w:rsidP="00496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F84091" w:rsidRPr="00C541D4" w:rsidRDefault="00F84091" w:rsidP="00496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6947" w:rsidRPr="00C541D4" w:rsidRDefault="00496947" w:rsidP="00496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6947" w:rsidRPr="00C541D4" w:rsidRDefault="00496947" w:rsidP="00496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541D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54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6947" w:rsidRPr="00C541D4" w:rsidRDefault="00496947" w:rsidP="00496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6947" w:rsidRPr="00C541D4" w:rsidRDefault="008A0583" w:rsidP="004969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sz w:val="16"/>
                <w:szCs w:val="16"/>
              </w:rPr>
              <w:t>UA/19697/01/02</w:t>
            </w:r>
          </w:p>
        </w:tc>
      </w:tr>
      <w:tr w:rsidR="00F84091" w:rsidRPr="00B156F3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4091" w:rsidRPr="00C541D4" w:rsidRDefault="00F84091" w:rsidP="00F8409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91" w:rsidRPr="00C541D4" w:rsidRDefault="00F84091" w:rsidP="00F8409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ДАЗАТИНІБ ЗЕНТІВА® 50 МГ ТАБЛЕТКИ, ВКРИТІ ПЛІВКОВОЮ ОБОЛОНКОЮ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091" w:rsidRPr="00C541D4" w:rsidRDefault="00F84091" w:rsidP="00F84091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таблеток,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разом з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інструкіцією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медичного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Зентіва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хіміко-фізичні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>: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хіміко-фізичне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>:</w:t>
            </w:r>
            <w:r w:rsidRPr="00C541D4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с.р.о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первинне та 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Джі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C541D4">
              <w:rPr>
                <w:rFonts w:ascii="Arial" w:hAnsi="Arial" w:cs="Arial"/>
                <w:sz w:val="16"/>
                <w:szCs w:val="16"/>
              </w:rPr>
              <w:t>I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Фармасьютікалс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., Болгарія;</w:t>
            </w:r>
          </w:p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відповідає за випуск серії: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C541D4">
              <w:rPr>
                <w:rFonts w:ascii="Arial" w:hAnsi="Arial" w:cs="Arial"/>
                <w:sz w:val="16"/>
                <w:szCs w:val="16"/>
              </w:rPr>
              <w:t>C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інтон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БВ, Нідерланди;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Престиж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Промоушн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Служба збуту та реклами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, Німеччина;</w:t>
            </w:r>
          </w:p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вторинне пакування:</w:t>
            </w:r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br/>
              <w:t>МСК-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Фармалоджистик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Чеська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Республіка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Болгарія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541D4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541D4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541D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541D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41D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091" w:rsidRPr="00C541D4" w:rsidRDefault="00F84091" w:rsidP="00F840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541D4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091" w:rsidRPr="00C541D4" w:rsidRDefault="008A0583" w:rsidP="008A05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1D4">
              <w:rPr>
                <w:rFonts w:ascii="Arial" w:hAnsi="Arial" w:cs="Arial"/>
                <w:b/>
                <w:sz w:val="16"/>
                <w:szCs w:val="16"/>
              </w:rPr>
              <w:t>UA/19697/01/01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E2158"/>
    <w:rsid w:val="000E46C5"/>
    <w:rsid w:val="000E48BC"/>
    <w:rsid w:val="000E725B"/>
    <w:rsid w:val="000F1F12"/>
    <w:rsid w:val="000F3A04"/>
    <w:rsid w:val="000F5494"/>
    <w:rsid w:val="001128AD"/>
    <w:rsid w:val="00115281"/>
    <w:rsid w:val="0012130F"/>
    <w:rsid w:val="00130D3C"/>
    <w:rsid w:val="00132334"/>
    <w:rsid w:val="00140865"/>
    <w:rsid w:val="001423E7"/>
    <w:rsid w:val="001507FC"/>
    <w:rsid w:val="0015692C"/>
    <w:rsid w:val="0016339A"/>
    <w:rsid w:val="001641E8"/>
    <w:rsid w:val="00165D82"/>
    <w:rsid w:val="00170308"/>
    <w:rsid w:val="00171AA9"/>
    <w:rsid w:val="00176458"/>
    <w:rsid w:val="001816D1"/>
    <w:rsid w:val="00186CA3"/>
    <w:rsid w:val="00195634"/>
    <w:rsid w:val="0019571A"/>
    <w:rsid w:val="00197365"/>
    <w:rsid w:val="001A230E"/>
    <w:rsid w:val="001A3768"/>
    <w:rsid w:val="001A72B2"/>
    <w:rsid w:val="001B3365"/>
    <w:rsid w:val="001B52C2"/>
    <w:rsid w:val="001E3261"/>
    <w:rsid w:val="001F2019"/>
    <w:rsid w:val="001F2532"/>
    <w:rsid w:val="001F46B7"/>
    <w:rsid w:val="00201236"/>
    <w:rsid w:val="002128DC"/>
    <w:rsid w:val="0021455F"/>
    <w:rsid w:val="002204A6"/>
    <w:rsid w:val="00223FCE"/>
    <w:rsid w:val="002274A0"/>
    <w:rsid w:val="00230296"/>
    <w:rsid w:val="0023040B"/>
    <w:rsid w:val="0023288E"/>
    <w:rsid w:val="0023529B"/>
    <w:rsid w:val="00247687"/>
    <w:rsid w:val="00247D89"/>
    <w:rsid w:val="00253FD3"/>
    <w:rsid w:val="00260F93"/>
    <w:rsid w:val="00266476"/>
    <w:rsid w:val="00267347"/>
    <w:rsid w:val="00294F29"/>
    <w:rsid w:val="00295733"/>
    <w:rsid w:val="002A3201"/>
    <w:rsid w:val="002B0EC3"/>
    <w:rsid w:val="002B6AEC"/>
    <w:rsid w:val="002D42D6"/>
    <w:rsid w:val="002E1365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208A5"/>
    <w:rsid w:val="00327421"/>
    <w:rsid w:val="00336001"/>
    <w:rsid w:val="003606A8"/>
    <w:rsid w:val="003610D2"/>
    <w:rsid w:val="0036319B"/>
    <w:rsid w:val="00370D88"/>
    <w:rsid w:val="00377900"/>
    <w:rsid w:val="00377BB8"/>
    <w:rsid w:val="00383606"/>
    <w:rsid w:val="00386909"/>
    <w:rsid w:val="00387FBE"/>
    <w:rsid w:val="00393563"/>
    <w:rsid w:val="003973BE"/>
    <w:rsid w:val="003A43CD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31307"/>
    <w:rsid w:val="0043425F"/>
    <w:rsid w:val="00452723"/>
    <w:rsid w:val="00461B30"/>
    <w:rsid w:val="00462774"/>
    <w:rsid w:val="004675A1"/>
    <w:rsid w:val="00483E45"/>
    <w:rsid w:val="00486839"/>
    <w:rsid w:val="004924CD"/>
    <w:rsid w:val="00496897"/>
    <w:rsid w:val="00496947"/>
    <w:rsid w:val="004A3F2B"/>
    <w:rsid w:val="004A4920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4F1A"/>
    <w:rsid w:val="00527CED"/>
    <w:rsid w:val="005327BC"/>
    <w:rsid w:val="00545DB7"/>
    <w:rsid w:val="00550CB2"/>
    <w:rsid w:val="005538BF"/>
    <w:rsid w:val="00564029"/>
    <w:rsid w:val="00577DA0"/>
    <w:rsid w:val="00581AB3"/>
    <w:rsid w:val="005946BF"/>
    <w:rsid w:val="005961C1"/>
    <w:rsid w:val="005A708A"/>
    <w:rsid w:val="005B002F"/>
    <w:rsid w:val="005B4EAD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309E7"/>
    <w:rsid w:val="0073106E"/>
    <w:rsid w:val="00735D95"/>
    <w:rsid w:val="00756806"/>
    <w:rsid w:val="00761209"/>
    <w:rsid w:val="0076396C"/>
    <w:rsid w:val="00765380"/>
    <w:rsid w:val="00766130"/>
    <w:rsid w:val="0076637F"/>
    <w:rsid w:val="00766C3B"/>
    <w:rsid w:val="00791E3E"/>
    <w:rsid w:val="00795D46"/>
    <w:rsid w:val="007A0A72"/>
    <w:rsid w:val="007A4D4E"/>
    <w:rsid w:val="007A4D54"/>
    <w:rsid w:val="007C38A6"/>
    <w:rsid w:val="007E0A35"/>
    <w:rsid w:val="007E0CBA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32FD1"/>
    <w:rsid w:val="00947661"/>
    <w:rsid w:val="0095089D"/>
    <w:rsid w:val="00951874"/>
    <w:rsid w:val="009613D7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E033D"/>
    <w:rsid w:val="009E0D0D"/>
    <w:rsid w:val="009E2B3A"/>
    <w:rsid w:val="009E36C9"/>
    <w:rsid w:val="009E37CF"/>
    <w:rsid w:val="009E621F"/>
    <w:rsid w:val="009F445E"/>
    <w:rsid w:val="009F5091"/>
    <w:rsid w:val="00A02C23"/>
    <w:rsid w:val="00A12B64"/>
    <w:rsid w:val="00A14AB0"/>
    <w:rsid w:val="00A159B6"/>
    <w:rsid w:val="00A2586C"/>
    <w:rsid w:val="00A262A6"/>
    <w:rsid w:val="00A322F6"/>
    <w:rsid w:val="00A32325"/>
    <w:rsid w:val="00A35998"/>
    <w:rsid w:val="00A35C3F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E7827"/>
    <w:rsid w:val="00AF099D"/>
    <w:rsid w:val="00AF172B"/>
    <w:rsid w:val="00B01EAB"/>
    <w:rsid w:val="00B07F89"/>
    <w:rsid w:val="00B11499"/>
    <w:rsid w:val="00B156F3"/>
    <w:rsid w:val="00B15D38"/>
    <w:rsid w:val="00B21D75"/>
    <w:rsid w:val="00B23051"/>
    <w:rsid w:val="00B24C81"/>
    <w:rsid w:val="00B344A6"/>
    <w:rsid w:val="00B353DB"/>
    <w:rsid w:val="00B413F9"/>
    <w:rsid w:val="00B542C0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213B2"/>
    <w:rsid w:val="00C2276F"/>
    <w:rsid w:val="00C347D5"/>
    <w:rsid w:val="00C34F58"/>
    <w:rsid w:val="00C40CBE"/>
    <w:rsid w:val="00C42661"/>
    <w:rsid w:val="00C440D7"/>
    <w:rsid w:val="00C455FB"/>
    <w:rsid w:val="00C5112C"/>
    <w:rsid w:val="00C541D4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B2FDF"/>
    <w:rsid w:val="00CC1A6D"/>
    <w:rsid w:val="00CC1C76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20FB4"/>
    <w:rsid w:val="00D2278E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047F6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F3313"/>
    <w:rsid w:val="00F04608"/>
    <w:rsid w:val="00F04E94"/>
    <w:rsid w:val="00F052B0"/>
    <w:rsid w:val="00F14D7E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63E9C"/>
    <w:rsid w:val="00F767CC"/>
    <w:rsid w:val="00F77B9A"/>
    <w:rsid w:val="00F8162A"/>
    <w:rsid w:val="00F84091"/>
    <w:rsid w:val="00F91D31"/>
    <w:rsid w:val="00FA2FCD"/>
    <w:rsid w:val="00FA502F"/>
    <w:rsid w:val="00FA743E"/>
    <w:rsid w:val="00FB5BD8"/>
    <w:rsid w:val="00FB5D48"/>
    <w:rsid w:val="00FB6A56"/>
    <w:rsid w:val="00FC2AB6"/>
    <w:rsid w:val="00FC7AC9"/>
    <w:rsid w:val="00FD244D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0C6B1A-5216-4585-84CF-7B40F4B0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2022-10-03T06:43:00Z</dcterms:created>
  <dcterms:modified xsi:type="dcterms:W3CDTF">2022-10-03T06:43:00Z</dcterms:modified>
</cp:coreProperties>
</file>