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604517">
        <w:tc>
          <w:tcPr>
            <w:tcW w:w="3271" w:type="dxa"/>
          </w:tcPr>
          <w:p w:rsidR="00604517" w:rsidRDefault="00604517" w:rsidP="00A93E77">
            <w:pPr>
              <w:rPr>
                <w:sz w:val="28"/>
                <w:szCs w:val="28"/>
                <w:lang w:val="uk-UA"/>
              </w:rPr>
            </w:pPr>
          </w:p>
          <w:p w:rsidR="004E5F69" w:rsidRDefault="00604517" w:rsidP="00A93E77">
            <w:pPr>
              <w:rPr>
                <w:sz w:val="28"/>
                <w:szCs w:val="28"/>
                <w:lang w:val="uk-UA"/>
              </w:rPr>
            </w:pPr>
            <w:r>
              <w:rPr>
                <w:sz w:val="28"/>
                <w:szCs w:val="28"/>
                <w:lang w:val="uk-UA"/>
              </w:rPr>
              <w:t>02 липня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604517" w:rsidRDefault="00604517" w:rsidP="00A93E77">
            <w:pPr>
              <w:ind w:firstLine="72"/>
              <w:jc w:val="center"/>
              <w:rPr>
                <w:sz w:val="28"/>
                <w:szCs w:val="28"/>
                <w:lang w:val="uk-UA"/>
              </w:rPr>
            </w:pPr>
          </w:p>
          <w:p w:rsidR="004E5F69" w:rsidRDefault="00604517" w:rsidP="00604517">
            <w:pPr>
              <w:rPr>
                <w:sz w:val="28"/>
                <w:szCs w:val="28"/>
                <w:lang w:val="uk-UA"/>
              </w:rPr>
            </w:pPr>
            <w:r>
              <w:rPr>
                <w:sz w:val="28"/>
                <w:szCs w:val="28"/>
                <w:lang w:val="uk-UA"/>
              </w:rPr>
              <w:t xml:space="preserve">                                                  № 1142</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13129D"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Default="00B64FF6" w:rsidP="00FC73F7">
      <w:pPr>
        <w:pStyle w:val="31"/>
        <w:ind w:left="0"/>
        <w:rPr>
          <w:b/>
          <w:bCs/>
          <w:sz w:val="28"/>
          <w:szCs w:val="28"/>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3E30C2" w:rsidRDefault="003E30C2" w:rsidP="000C1B57">
      <w:pPr>
        <w:tabs>
          <w:tab w:val="left" w:pos="1080"/>
        </w:tabs>
        <w:ind w:firstLine="720"/>
        <w:jc w:val="both"/>
        <w:rPr>
          <w:sz w:val="28"/>
          <w:szCs w:val="28"/>
          <w:lang w:val="uk-UA"/>
        </w:rPr>
      </w:pPr>
    </w:p>
    <w:p w:rsidR="000D32CE" w:rsidRPr="00E37B30" w:rsidRDefault="000D32CE" w:rsidP="000D32CE">
      <w:pPr>
        <w:tabs>
          <w:tab w:val="left" w:pos="720"/>
          <w:tab w:val="left" w:pos="1080"/>
        </w:tabs>
        <w:ind w:firstLine="720"/>
        <w:jc w:val="both"/>
        <w:rPr>
          <w:sz w:val="28"/>
          <w:szCs w:val="28"/>
          <w:lang w:val="uk-UA"/>
        </w:rPr>
      </w:pPr>
      <w:r>
        <w:rPr>
          <w:sz w:val="28"/>
          <w:szCs w:val="28"/>
          <w:lang w:val="uk-UA"/>
        </w:rPr>
        <w:t xml:space="preserve">5. </w:t>
      </w:r>
      <w:r w:rsidRPr="005418EE">
        <w:rPr>
          <w:sz w:val="28"/>
          <w:szCs w:val="28"/>
          <w:lang w:val="uk-UA"/>
        </w:rPr>
        <w:t xml:space="preserve">Контроль за виконанням цього наказу </w:t>
      </w:r>
      <w:r>
        <w:rPr>
          <w:sz w:val="28"/>
          <w:szCs w:val="28"/>
          <w:lang w:val="uk-UA"/>
        </w:rPr>
        <w:t>покласти на першого заступника Міністра Комаріду О.О</w:t>
      </w:r>
      <w:r w:rsidRPr="005418EE">
        <w:rPr>
          <w:sz w:val="28"/>
          <w:szCs w:val="28"/>
          <w:lang w:val="uk-UA"/>
        </w:rPr>
        <w:t>.</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Pr>
          <w:b/>
          <w:sz w:val="28"/>
          <w:szCs w:val="28"/>
          <w:lang w:val="uk-UA"/>
        </w:rPr>
        <w:t xml:space="preserve">                                                                                            Віктор ЛЯШКО</w:t>
      </w:r>
    </w:p>
    <w:p w:rsidR="00875D6C" w:rsidRDefault="00875D6C" w:rsidP="006D0A8F">
      <w:pPr>
        <w:rPr>
          <w:b/>
          <w:sz w:val="28"/>
          <w:szCs w:val="28"/>
          <w:lang w:val="uk-UA"/>
        </w:rPr>
        <w:sectPr w:rsidR="00875D6C"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p w:rsidR="00875D6C" w:rsidRPr="00430516" w:rsidRDefault="00875D6C" w:rsidP="00875D6C"/>
    <w:tbl>
      <w:tblPr>
        <w:tblW w:w="3825" w:type="dxa"/>
        <w:tblInd w:w="11448" w:type="dxa"/>
        <w:tblLayout w:type="fixed"/>
        <w:tblLook w:val="04A0" w:firstRow="1" w:lastRow="0" w:firstColumn="1" w:lastColumn="0" w:noHBand="0" w:noVBand="1"/>
      </w:tblPr>
      <w:tblGrid>
        <w:gridCol w:w="3825"/>
      </w:tblGrid>
      <w:tr w:rsidR="00875D6C" w:rsidRPr="00430516" w:rsidTr="00787F24">
        <w:tc>
          <w:tcPr>
            <w:tcW w:w="3825" w:type="dxa"/>
            <w:hideMark/>
          </w:tcPr>
          <w:p w:rsidR="00875D6C" w:rsidRPr="00DB3C48" w:rsidRDefault="00875D6C" w:rsidP="00D8685A">
            <w:pPr>
              <w:pStyle w:val="4"/>
              <w:tabs>
                <w:tab w:val="left" w:pos="12600"/>
              </w:tabs>
              <w:spacing w:before="0" w:after="0"/>
              <w:rPr>
                <w:rFonts w:cs="Arial"/>
                <w:sz w:val="18"/>
                <w:szCs w:val="18"/>
              </w:rPr>
            </w:pPr>
            <w:r w:rsidRPr="00DB3C48">
              <w:rPr>
                <w:rFonts w:cs="Arial"/>
                <w:sz w:val="18"/>
                <w:szCs w:val="18"/>
              </w:rPr>
              <w:t>Додаток 1</w:t>
            </w:r>
          </w:p>
          <w:p w:rsidR="00875D6C" w:rsidRPr="00DB3C48" w:rsidRDefault="00875D6C" w:rsidP="00D8685A">
            <w:pPr>
              <w:pStyle w:val="4"/>
              <w:tabs>
                <w:tab w:val="left" w:pos="12600"/>
              </w:tabs>
              <w:spacing w:before="0" w:after="0"/>
              <w:rPr>
                <w:rFonts w:cs="Arial"/>
                <w:sz w:val="18"/>
                <w:szCs w:val="18"/>
              </w:rPr>
            </w:pPr>
            <w:r w:rsidRPr="00DB3C48">
              <w:rPr>
                <w:rFonts w:cs="Arial"/>
                <w:sz w:val="18"/>
                <w:szCs w:val="18"/>
              </w:rPr>
              <w:t>до наказу Міністерства охорони</w:t>
            </w:r>
          </w:p>
          <w:p w:rsidR="00875D6C" w:rsidRPr="00B51EC9" w:rsidRDefault="00875D6C" w:rsidP="00D8685A">
            <w:pPr>
              <w:pStyle w:val="4"/>
              <w:tabs>
                <w:tab w:val="left" w:pos="12600"/>
              </w:tabs>
              <w:spacing w:before="0" w:after="0"/>
              <w:rPr>
                <w:rFonts w:cs="Arial"/>
                <w:sz w:val="18"/>
                <w:szCs w:val="18"/>
              </w:rPr>
            </w:pPr>
            <w:r w:rsidRPr="00DB3C48">
              <w:rPr>
                <w:rFonts w:cs="Arial"/>
                <w:sz w:val="18"/>
                <w:szCs w:val="18"/>
              </w:rPr>
              <w:t xml:space="preserve">здоров’я України «Про державну реєстрацію (перереєстрацію) лікарських засобів (медичних імунобіологічних препаратів) та внесення змін до реєстраційних </w:t>
            </w:r>
            <w:r w:rsidRPr="00B51EC9">
              <w:rPr>
                <w:rFonts w:cs="Arial"/>
                <w:sz w:val="18"/>
                <w:szCs w:val="18"/>
              </w:rPr>
              <w:t>матеріалів»</w:t>
            </w:r>
          </w:p>
          <w:p w:rsidR="00875D6C" w:rsidRPr="00086782" w:rsidRDefault="00875D6C" w:rsidP="00D8685A">
            <w:pPr>
              <w:pStyle w:val="4"/>
              <w:tabs>
                <w:tab w:val="left" w:pos="12600"/>
              </w:tabs>
              <w:spacing w:before="0" w:after="0"/>
              <w:rPr>
                <w:rFonts w:cs="Arial"/>
                <w:sz w:val="18"/>
                <w:szCs w:val="18"/>
                <w:u w:val="single"/>
              </w:rPr>
            </w:pPr>
            <w:r w:rsidRPr="00086782">
              <w:rPr>
                <w:rFonts w:cs="Arial"/>
                <w:bCs w:val="0"/>
                <w:iCs/>
                <w:sz w:val="18"/>
                <w:szCs w:val="18"/>
                <w:u w:val="single"/>
              </w:rPr>
              <w:t xml:space="preserve">від 02 липня 2022 року № 1142  </w:t>
            </w:r>
          </w:p>
        </w:tc>
      </w:tr>
    </w:tbl>
    <w:p w:rsidR="00875D6C" w:rsidRPr="00430516" w:rsidRDefault="00875D6C" w:rsidP="00875D6C">
      <w:pPr>
        <w:tabs>
          <w:tab w:val="left" w:pos="12600"/>
        </w:tabs>
        <w:jc w:val="center"/>
        <w:rPr>
          <w:rFonts w:ascii="Arial" w:hAnsi="Arial" w:cs="Arial"/>
          <w:b/>
          <w:sz w:val="18"/>
          <w:szCs w:val="18"/>
          <w:lang w:val="en-US"/>
        </w:rPr>
      </w:pPr>
    </w:p>
    <w:p w:rsidR="00875D6C" w:rsidRPr="00EF2F51" w:rsidRDefault="00875D6C" w:rsidP="00875D6C">
      <w:pPr>
        <w:keepNext/>
        <w:tabs>
          <w:tab w:val="left" w:pos="12600"/>
        </w:tabs>
        <w:jc w:val="center"/>
        <w:outlineLvl w:val="1"/>
        <w:rPr>
          <w:rFonts w:ascii="Arial" w:hAnsi="Arial" w:cs="Arial"/>
          <w:b/>
          <w:sz w:val="26"/>
          <w:szCs w:val="26"/>
        </w:rPr>
      </w:pPr>
      <w:r w:rsidRPr="00EF2F51">
        <w:rPr>
          <w:rFonts w:ascii="Arial" w:hAnsi="Arial" w:cs="Arial"/>
          <w:b/>
          <w:caps/>
          <w:sz w:val="26"/>
          <w:szCs w:val="26"/>
        </w:rPr>
        <w:t>ПЕРЕЛІК</w:t>
      </w:r>
    </w:p>
    <w:p w:rsidR="00875D6C" w:rsidRDefault="00875D6C" w:rsidP="00875D6C">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875D6C" w:rsidRPr="00B51EC9" w:rsidRDefault="00875D6C" w:rsidP="00875D6C">
      <w:pPr>
        <w:tabs>
          <w:tab w:val="left" w:pos="12600"/>
        </w:tabs>
        <w:jc w:val="center"/>
        <w:rPr>
          <w:rFonts w:ascii="Arial" w:hAnsi="Arial" w:cs="Arial"/>
          <w:b/>
          <w:sz w:val="28"/>
          <w:szCs w:val="28"/>
        </w:rPr>
      </w:pPr>
    </w:p>
    <w:tbl>
      <w:tblPr>
        <w:tblW w:w="15876" w:type="dxa"/>
        <w:tblInd w:w="-34"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701"/>
        <w:gridCol w:w="1842"/>
        <w:gridCol w:w="1275"/>
        <w:gridCol w:w="993"/>
        <w:gridCol w:w="1275"/>
        <w:gridCol w:w="1134"/>
        <w:gridCol w:w="3545"/>
        <w:gridCol w:w="1133"/>
        <w:gridCol w:w="851"/>
        <w:gridCol w:w="1559"/>
      </w:tblGrid>
      <w:tr w:rsidR="00875D6C" w:rsidRPr="00430516" w:rsidTr="00D8685A">
        <w:trPr>
          <w:tblHeader/>
        </w:trPr>
        <w:tc>
          <w:tcPr>
            <w:tcW w:w="568" w:type="dxa"/>
            <w:tcBorders>
              <w:top w:val="single" w:sz="4" w:space="0" w:color="000000"/>
            </w:tcBorders>
            <w:shd w:val="clear" w:color="auto" w:fill="D9D9D9"/>
            <w:hideMark/>
          </w:tcPr>
          <w:p w:rsidR="00875D6C" w:rsidRPr="00430516" w:rsidRDefault="00875D6C" w:rsidP="00787F24">
            <w:pPr>
              <w:tabs>
                <w:tab w:val="left" w:pos="12600"/>
              </w:tabs>
              <w:jc w:val="center"/>
              <w:rPr>
                <w:rFonts w:ascii="Arial" w:hAnsi="Arial" w:cs="Arial"/>
                <w:b/>
                <w:i/>
                <w:sz w:val="16"/>
                <w:szCs w:val="16"/>
              </w:rPr>
            </w:pPr>
            <w:r w:rsidRPr="00430516">
              <w:rPr>
                <w:rFonts w:ascii="Arial" w:hAnsi="Arial" w:cs="Arial"/>
                <w:b/>
                <w:i/>
                <w:sz w:val="16"/>
                <w:szCs w:val="16"/>
              </w:rPr>
              <w:t>№ п/п</w:t>
            </w:r>
          </w:p>
        </w:tc>
        <w:tc>
          <w:tcPr>
            <w:tcW w:w="1701" w:type="dxa"/>
            <w:tcBorders>
              <w:top w:val="single" w:sz="4" w:space="0" w:color="000000"/>
            </w:tcBorders>
            <w:shd w:val="clear" w:color="auto" w:fill="D9D9D9"/>
          </w:tcPr>
          <w:p w:rsidR="00875D6C" w:rsidRPr="00430516" w:rsidRDefault="00875D6C" w:rsidP="00787F24">
            <w:pPr>
              <w:tabs>
                <w:tab w:val="left" w:pos="12600"/>
              </w:tabs>
              <w:jc w:val="center"/>
              <w:rPr>
                <w:rFonts w:ascii="Arial" w:hAnsi="Arial" w:cs="Arial"/>
                <w:b/>
                <w:i/>
                <w:sz w:val="16"/>
                <w:szCs w:val="16"/>
              </w:rPr>
            </w:pPr>
            <w:r w:rsidRPr="00430516">
              <w:rPr>
                <w:rFonts w:ascii="Arial" w:hAnsi="Arial" w:cs="Arial"/>
                <w:b/>
                <w:i/>
                <w:sz w:val="16"/>
                <w:szCs w:val="16"/>
              </w:rPr>
              <w:t>Назва лікарського засобу</w:t>
            </w:r>
          </w:p>
        </w:tc>
        <w:tc>
          <w:tcPr>
            <w:tcW w:w="1842" w:type="dxa"/>
            <w:tcBorders>
              <w:top w:val="single" w:sz="4" w:space="0" w:color="000000"/>
            </w:tcBorders>
            <w:shd w:val="clear" w:color="auto" w:fill="D9D9D9"/>
          </w:tcPr>
          <w:p w:rsidR="00875D6C" w:rsidRPr="00430516" w:rsidRDefault="00875D6C" w:rsidP="00787F24">
            <w:pPr>
              <w:tabs>
                <w:tab w:val="left" w:pos="12600"/>
              </w:tabs>
              <w:jc w:val="center"/>
              <w:rPr>
                <w:rFonts w:ascii="Arial" w:hAnsi="Arial" w:cs="Arial"/>
                <w:b/>
                <w:i/>
                <w:sz w:val="16"/>
                <w:szCs w:val="16"/>
              </w:rPr>
            </w:pPr>
            <w:r w:rsidRPr="00430516">
              <w:rPr>
                <w:rFonts w:ascii="Arial" w:hAnsi="Arial" w:cs="Arial"/>
                <w:b/>
                <w:i/>
                <w:sz w:val="16"/>
                <w:szCs w:val="16"/>
              </w:rPr>
              <w:t>Форма випуску (лікарська форма, упаковка)</w:t>
            </w:r>
          </w:p>
        </w:tc>
        <w:tc>
          <w:tcPr>
            <w:tcW w:w="1275" w:type="dxa"/>
            <w:tcBorders>
              <w:top w:val="single" w:sz="4" w:space="0" w:color="000000"/>
            </w:tcBorders>
            <w:shd w:val="clear" w:color="auto" w:fill="D9D9D9"/>
          </w:tcPr>
          <w:p w:rsidR="00875D6C" w:rsidRPr="00430516" w:rsidRDefault="00875D6C" w:rsidP="00787F24">
            <w:pPr>
              <w:tabs>
                <w:tab w:val="left" w:pos="12600"/>
              </w:tabs>
              <w:jc w:val="center"/>
              <w:rPr>
                <w:rFonts w:ascii="Arial" w:hAnsi="Arial" w:cs="Arial"/>
                <w:b/>
                <w:i/>
                <w:sz w:val="16"/>
                <w:szCs w:val="16"/>
              </w:rPr>
            </w:pPr>
            <w:r w:rsidRPr="00430516">
              <w:rPr>
                <w:rFonts w:ascii="Arial" w:hAnsi="Arial" w:cs="Arial"/>
                <w:b/>
                <w:i/>
                <w:sz w:val="16"/>
                <w:szCs w:val="16"/>
              </w:rPr>
              <w:t>Заявник</w:t>
            </w:r>
          </w:p>
        </w:tc>
        <w:tc>
          <w:tcPr>
            <w:tcW w:w="993" w:type="dxa"/>
            <w:tcBorders>
              <w:top w:val="single" w:sz="4" w:space="0" w:color="000000"/>
            </w:tcBorders>
            <w:shd w:val="clear" w:color="auto" w:fill="D9D9D9"/>
          </w:tcPr>
          <w:p w:rsidR="00875D6C" w:rsidRPr="00430516" w:rsidRDefault="00875D6C" w:rsidP="00787F24">
            <w:pPr>
              <w:tabs>
                <w:tab w:val="left" w:pos="12600"/>
              </w:tabs>
              <w:jc w:val="center"/>
              <w:rPr>
                <w:rFonts w:ascii="Arial" w:hAnsi="Arial" w:cs="Arial"/>
                <w:b/>
                <w:i/>
                <w:sz w:val="16"/>
                <w:szCs w:val="16"/>
              </w:rPr>
            </w:pPr>
            <w:r w:rsidRPr="00430516">
              <w:rPr>
                <w:rFonts w:ascii="Arial" w:hAnsi="Arial" w:cs="Arial"/>
                <w:b/>
                <w:i/>
                <w:sz w:val="16"/>
                <w:szCs w:val="16"/>
              </w:rPr>
              <w:t>Країна заявника</w:t>
            </w:r>
          </w:p>
        </w:tc>
        <w:tc>
          <w:tcPr>
            <w:tcW w:w="1275" w:type="dxa"/>
            <w:tcBorders>
              <w:top w:val="single" w:sz="4" w:space="0" w:color="000000"/>
            </w:tcBorders>
            <w:shd w:val="clear" w:color="auto" w:fill="D9D9D9"/>
          </w:tcPr>
          <w:p w:rsidR="00875D6C" w:rsidRPr="00430516" w:rsidRDefault="00875D6C" w:rsidP="00787F24">
            <w:pPr>
              <w:tabs>
                <w:tab w:val="left" w:pos="12600"/>
              </w:tabs>
              <w:jc w:val="center"/>
              <w:rPr>
                <w:rFonts w:ascii="Arial" w:hAnsi="Arial" w:cs="Arial"/>
                <w:b/>
                <w:i/>
                <w:sz w:val="16"/>
                <w:szCs w:val="16"/>
              </w:rPr>
            </w:pPr>
            <w:r w:rsidRPr="00430516">
              <w:rPr>
                <w:rFonts w:ascii="Arial" w:hAnsi="Arial" w:cs="Arial"/>
                <w:b/>
                <w:i/>
                <w:sz w:val="16"/>
                <w:szCs w:val="16"/>
              </w:rPr>
              <w:t>Виробник</w:t>
            </w:r>
          </w:p>
        </w:tc>
        <w:tc>
          <w:tcPr>
            <w:tcW w:w="1134" w:type="dxa"/>
            <w:tcBorders>
              <w:top w:val="single" w:sz="4" w:space="0" w:color="000000"/>
            </w:tcBorders>
            <w:shd w:val="clear" w:color="auto" w:fill="D9D9D9"/>
          </w:tcPr>
          <w:p w:rsidR="00875D6C" w:rsidRPr="00430516" w:rsidRDefault="00875D6C" w:rsidP="00787F24">
            <w:pPr>
              <w:tabs>
                <w:tab w:val="left" w:pos="12600"/>
              </w:tabs>
              <w:jc w:val="center"/>
              <w:rPr>
                <w:rFonts w:ascii="Arial" w:hAnsi="Arial" w:cs="Arial"/>
                <w:b/>
                <w:i/>
                <w:sz w:val="16"/>
                <w:szCs w:val="16"/>
              </w:rPr>
            </w:pPr>
            <w:r w:rsidRPr="00430516">
              <w:rPr>
                <w:rFonts w:ascii="Arial" w:hAnsi="Arial" w:cs="Arial"/>
                <w:b/>
                <w:i/>
                <w:sz w:val="16"/>
                <w:szCs w:val="16"/>
              </w:rPr>
              <w:t>Країна виробника</w:t>
            </w:r>
          </w:p>
        </w:tc>
        <w:tc>
          <w:tcPr>
            <w:tcW w:w="3545" w:type="dxa"/>
            <w:tcBorders>
              <w:top w:val="single" w:sz="4" w:space="0" w:color="000000"/>
            </w:tcBorders>
            <w:shd w:val="clear" w:color="auto" w:fill="D9D9D9"/>
          </w:tcPr>
          <w:p w:rsidR="00875D6C" w:rsidRPr="00430516" w:rsidRDefault="00875D6C" w:rsidP="00787F24">
            <w:pPr>
              <w:tabs>
                <w:tab w:val="left" w:pos="12600"/>
              </w:tabs>
              <w:jc w:val="center"/>
              <w:rPr>
                <w:rFonts w:ascii="Arial" w:hAnsi="Arial" w:cs="Arial"/>
                <w:b/>
                <w:i/>
                <w:sz w:val="16"/>
                <w:szCs w:val="16"/>
              </w:rPr>
            </w:pPr>
            <w:r w:rsidRPr="00430516">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875D6C" w:rsidRPr="00430516" w:rsidRDefault="00875D6C" w:rsidP="00D8685A">
            <w:pPr>
              <w:tabs>
                <w:tab w:val="left" w:pos="12600"/>
              </w:tabs>
              <w:jc w:val="center"/>
              <w:rPr>
                <w:rFonts w:ascii="Arial" w:hAnsi="Arial" w:cs="Arial"/>
                <w:b/>
                <w:i/>
                <w:sz w:val="16"/>
                <w:szCs w:val="16"/>
              </w:rPr>
            </w:pPr>
            <w:r w:rsidRPr="00430516">
              <w:rPr>
                <w:rFonts w:ascii="Arial" w:hAnsi="Arial" w:cs="Arial"/>
                <w:b/>
                <w:i/>
                <w:sz w:val="16"/>
                <w:szCs w:val="16"/>
              </w:rPr>
              <w:t>Умови відпуску</w:t>
            </w:r>
          </w:p>
        </w:tc>
        <w:tc>
          <w:tcPr>
            <w:tcW w:w="851" w:type="dxa"/>
            <w:tcBorders>
              <w:top w:val="single" w:sz="4" w:space="0" w:color="000000"/>
            </w:tcBorders>
            <w:shd w:val="clear" w:color="auto" w:fill="D9D9D9"/>
          </w:tcPr>
          <w:p w:rsidR="00875D6C" w:rsidRPr="00430516" w:rsidRDefault="00875D6C" w:rsidP="00D8685A">
            <w:pPr>
              <w:tabs>
                <w:tab w:val="left" w:pos="12600"/>
              </w:tabs>
              <w:jc w:val="center"/>
              <w:rPr>
                <w:rFonts w:ascii="Arial" w:hAnsi="Arial" w:cs="Arial"/>
                <w:b/>
                <w:i/>
                <w:sz w:val="16"/>
                <w:szCs w:val="16"/>
              </w:rPr>
            </w:pPr>
            <w:r w:rsidRPr="00430516">
              <w:rPr>
                <w:rFonts w:ascii="Arial" w:hAnsi="Arial" w:cs="Arial"/>
                <w:b/>
                <w:i/>
                <w:sz w:val="16"/>
                <w:szCs w:val="16"/>
              </w:rPr>
              <w:t>Рекламування</w:t>
            </w:r>
          </w:p>
        </w:tc>
        <w:tc>
          <w:tcPr>
            <w:tcW w:w="1559" w:type="dxa"/>
            <w:tcBorders>
              <w:top w:val="single" w:sz="4" w:space="0" w:color="000000"/>
            </w:tcBorders>
            <w:shd w:val="clear" w:color="auto" w:fill="D9D9D9"/>
          </w:tcPr>
          <w:p w:rsidR="00875D6C" w:rsidRPr="00430516" w:rsidRDefault="00875D6C" w:rsidP="00787F24">
            <w:pPr>
              <w:tabs>
                <w:tab w:val="left" w:pos="12600"/>
              </w:tabs>
              <w:jc w:val="center"/>
              <w:rPr>
                <w:rFonts w:ascii="Arial" w:hAnsi="Arial" w:cs="Arial"/>
                <w:b/>
                <w:i/>
                <w:sz w:val="16"/>
                <w:szCs w:val="16"/>
              </w:rPr>
            </w:pPr>
            <w:r w:rsidRPr="00430516">
              <w:rPr>
                <w:rFonts w:ascii="Arial" w:hAnsi="Arial" w:cs="Arial"/>
                <w:b/>
                <w:i/>
                <w:sz w:val="16"/>
                <w:szCs w:val="16"/>
              </w:rPr>
              <w:t>Номер реєстраційного посвідчення</w:t>
            </w:r>
          </w:p>
        </w:tc>
      </w:tr>
      <w:tr w:rsidR="00875D6C" w:rsidRPr="00430516" w:rsidTr="00D8685A">
        <w:tc>
          <w:tcPr>
            <w:tcW w:w="568" w:type="dxa"/>
            <w:tcBorders>
              <w:top w:val="single" w:sz="4" w:space="0" w:color="auto"/>
              <w:left w:val="single" w:sz="4" w:space="0" w:color="000000"/>
              <w:bottom w:val="single" w:sz="4" w:space="0" w:color="auto"/>
              <w:right w:val="single" w:sz="4" w:space="0" w:color="000000"/>
            </w:tcBorders>
            <w:shd w:val="clear" w:color="auto" w:fill="auto"/>
          </w:tcPr>
          <w:p w:rsidR="00875D6C" w:rsidRPr="00430516" w:rsidRDefault="00875D6C" w:rsidP="00875D6C">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75D6C" w:rsidRPr="00F83A77" w:rsidRDefault="00875D6C" w:rsidP="00787F24">
            <w:pPr>
              <w:pStyle w:val="110"/>
              <w:tabs>
                <w:tab w:val="left" w:pos="12600"/>
              </w:tabs>
              <w:rPr>
                <w:rFonts w:ascii="Arial" w:hAnsi="Arial" w:cs="Arial"/>
                <w:b/>
                <w:i/>
                <w:color w:val="000000"/>
                <w:sz w:val="16"/>
                <w:szCs w:val="16"/>
              </w:rPr>
            </w:pPr>
            <w:r w:rsidRPr="00F83A77">
              <w:rPr>
                <w:rFonts w:ascii="Arial" w:hAnsi="Arial" w:cs="Arial"/>
                <w:b/>
                <w:sz w:val="16"/>
                <w:szCs w:val="16"/>
              </w:rPr>
              <w:t>ЗОЛЕДРОНОВА КИСЛОТА - ВІСТА АС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75D6C" w:rsidRPr="00F83A77" w:rsidRDefault="00875D6C" w:rsidP="00787F24">
            <w:pPr>
              <w:pStyle w:val="110"/>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концентрат для розчину для інфузій, 4 мг/5 мл по 5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75D6C" w:rsidRPr="00F83A77" w:rsidRDefault="00875D6C" w:rsidP="00787F24">
            <w:pPr>
              <w:pStyle w:val="110"/>
              <w:tabs>
                <w:tab w:val="left" w:pos="12600"/>
              </w:tabs>
              <w:jc w:val="center"/>
              <w:rPr>
                <w:rFonts w:ascii="Arial" w:hAnsi="Arial" w:cs="Arial"/>
                <w:color w:val="000000"/>
                <w:sz w:val="16"/>
                <w:szCs w:val="16"/>
                <w:lang w:val="ru-RU"/>
              </w:rPr>
            </w:pPr>
            <w:r w:rsidRPr="00F83A77">
              <w:rPr>
                <w:rFonts w:ascii="Arial" w:hAnsi="Arial" w:cs="Arial"/>
                <w:color w:val="000000"/>
                <w:sz w:val="16"/>
                <w:szCs w:val="16"/>
              </w:rPr>
              <w:t xml:space="preserve">Містрал Кепітал Менеджмент Лімітед </w:t>
            </w:r>
            <w:r w:rsidRPr="00F83A7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75D6C" w:rsidRPr="00F83A77" w:rsidRDefault="00875D6C" w:rsidP="00787F24">
            <w:pPr>
              <w:pStyle w:val="110"/>
              <w:tabs>
                <w:tab w:val="left" w:pos="12600"/>
              </w:tabs>
              <w:jc w:val="center"/>
              <w:rPr>
                <w:rFonts w:ascii="Arial" w:hAnsi="Arial" w:cs="Arial"/>
                <w:color w:val="000000"/>
                <w:sz w:val="16"/>
                <w:szCs w:val="16"/>
              </w:rPr>
            </w:pPr>
            <w:r w:rsidRPr="00F83A77">
              <w:rPr>
                <w:rFonts w:ascii="Arial" w:hAnsi="Arial" w:cs="Arial"/>
                <w:color w:val="000000"/>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75D6C" w:rsidRPr="00F83A77" w:rsidRDefault="00875D6C" w:rsidP="00787F24">
            <w:pPr>
              <w:pStyle w:val="110"/>
              <w:tabs>
                <w:tab w:val="left" w:pos="12600"/>
              </w:tabs>
              <w:jc w:val="center"/>
              <w:rPr>
                <w:rFonts w:ascii="Arial" w:hAnsi="Arial" w:cs="Arial"/>
                <w:color w:val="000000"/>
                <w:sz w:val="16"/>
                <w:szCs w:val="16"/>
              </w:rPr>
            </w:pPr>
            <w:r w:rsidRPr="00F83A77">
              <w:rPr>
                <w:rFonts w:ascii="Arial" w:hAnsi="Arial" w:cs="Arial"/>
                <w:color w:val="000000"/>
                <w:sz w:val="16"/>
                <w:szCs w:val="16"/>
              </w:rPr>
              <w:t>виробництво, пакування: Сотема, Марокко; випуск серії: Сінтон Хіспанія, С.Л.,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5D6C" w:rsidRPr="00F83A77" w:rsidRDefault="00875D6C" w:rsidP="00787F24">
            <w:pPr>
              <w:pStyle w:val="110"/>
              <w:tabs>
                <w:tab w:val="left" w:pos="12600"/>
              </w:tabs>
              <w:jc w:val="center"/>
              <w:rPr>
                <w:rFonts w:ascii="Arial" w:hAnsi="Arial" w:cs="Arial"/>
                <w:color w:val="000000"/>
                <w:sz w:val="16"/>
                <w:szCs w:val="16"/>
              </w:rPr>
            </w:pPr>
            <w:r w:rsidRPr="00F83A77">
              <w:rPr>
                <w:rFonts w:ascii="Arial" w:hAnsi="Arial" w:cs="Arial"/>
                <w:color w:val="000000"/>
                <w:sz w:val="16"/>
                <w:szCs w:val="16"/>
              </w:rPr>
              <w:t>Марокко/Іспанія</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875D6C" w:rsidRPr="006140DE" w:rsidRDefault="00875D6C" w:rsidP="00787F24">
            <w:pPr>
              <w:pStyle w:val="110"/>
              <w:tabs>
                <w:tab w:val="left" w:pos="12600"/>
              </w:tabs>
              <w:jc w:val="center"/>
              <w:rPr>
                <w:rFonts w:ascii="Arial" w:hAnsi="Arial" w:cs="Arial"/>
                <w:color w:val="000000"/>
                <w:sz w:val="16"/>
                <w:szCs w:val="16"/>
              </w:rPr>
            </w:pPr>
            <w:r w:rsidRPr="006140DE">
              <w:rPr>
                <w:rFonts w:ascii="Arial" w:hAnsi="Arial" w:cs="Arial"/>
                <w:color w:val="000000"/>
                <w:sz w:val="16"/>
                <w:szCs w:val="16"/>
              </w:rPr>
              <w:t xml:space="preserve">реєстрація на 5 років з </w:t>
            </w:r>
          </w:p>
          <w:p w:rsidR="00875D6C" w:rsidRPr="00F83A77" w:rsidRDefault="00875D6C" w:rsidP="00787F24">
            <w:pPr>
              <w:pStyle w:val="110"/>
              <w:tabs>
                <w:tab w:val="left" w:pos="12600"/>
              </w:tabs>
              <w:jc w:val="center"/>
              <w:rPr>
                <w:rFonts w:ascii="Arial" w:hAnsi="Arial" w:cs="Arial"/>
                <w:color w:val="000000"/>
                <w:sz w:val="16"/>
                <w:szCs w:val="16"/>
              </w:rPr>
            </w:pPr>
            <w:r w:rsidRPr="006140DE">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75D6C" w:rsidRPr="00F83A77" w:rsidRDefault="00875D6C" w:rsidP="00D8685A">
            <w:pPr>
              <w:pStyle w:val="110"/>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5D6C" w:rsidRPr="00F83A77" w:rsidRDefault="00875D6C" w:rsidP="00D8685A">
            <w:pPr>
              <w:pStyle w:val="110"/>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5D6C" w:rsidRPr="00F83A77" w:rsidRDefault="00875D6C" w:rsidP="00787F24">
            <w:pPr>
              <w:pStyle w:val="110"/>
              <w:tabs>
                <w:tab w:val="left" w:pos="12600"/>
              </w:tabs>
              <w:jc w:val="center"/>
              <w:rPr>
                <w:rFonts w:ascii="Arial" w:hAnsi="Arial" w:cs="Arial"/>
                <w:sz w:val="16"/>
                <w:szCs w:val="16"/>
              </w:rPr>
            </w:pPr>
            <w:r w:rsidRPr="00F83A77">
              <w:rPr>
                <w:rFonts w:ascii="Arial" w:hAnsi="Arial" w:cs="Arial"/>
                <w:sz w:val="16"/>
                <w:szCs w:val="16"/>
              </w:rPr>
              <w:t>UA/19380/01/01</w:t>
            </w:r>
          </w:p>
        </w:tc>
      </w:tr>
      <w:tr w:rsidR="00875D6C" w:rsidRPr="00430516" w:rsidTr="00D8685A">
        <w:tc>
          <w:tcPr>
            <w:tcW w:w="568" w:type="dxa"/>
            <w:tcBorders>
              <w:top w:val="single" w:sz="4" w:space="0" w:color="auto"/>
              <w:left w:val="single" w:sz="4" w:space="0" w:color="000000"/>
              <w:bottom w:val="single" w:sz="4" w:space="0" w:color="auto"/>
              <w:right w:val="single" w:sz="4" w:space="0" w:color="000000"/>
            </w:tcBorders>
            <w:shd w:val="clear" w:color="auto" w:fill="auto"/>
          </w:tcPr>
          <w:p w:rsidR="00875D6C" w:rsidRPr="00430516" w:rsidRDefault="00875D6C" w:rsidP="00875D6C">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75D6C" w:rsidRPr="00430516" w:rsidRDefault="00875D6C" w:rsidP="00787F24">
            <w:pPr>
              <w:pStyle w:val="110"/>
              <w:tabs>
                <w:tab w:val="left" w:pos="12600"/>
              </w:tabs>
              <w:rPr>
                <w:rFonts w:ascii="Arial" w:hAnsi="Arial" w:cs="Arial"/>
                <w:b/>
                <w:i/>
                <w:sz w:val="16"/>
                <w:szCs w:val="16"/>
              </w:rPr>
            </w:pPr>
            <w:r w:rsidRPr="00430516">
              <w:rPr>
                <w:rFonts w:ascii="Arial" w:hAnsi="Arial" w:cs="Arial"/>
                <w:b/>
                <w:sz w:val="16"/>
                <w:szCs w:val="16"/>
              </w:rPr>
              <w:t xml:space="preserve">ЛЕВОФЛОКСАЦИНУ ГЕМІГІДРАТ </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75D6C" w:rsidRPr="00430516" w:rsidRDefault="00875D6C" w:rsidP="00787F24">
            <w:pPr>
              <w:pStyle w:val="110"/>
              <w:tabs>
                <w:tab w:val="left" w:pos="12600"/>
              </w:tabs>
              <w:rPr>
                <w:rFonts w:ascii="Arial" w:hAnsi="Arial" w:cs="Arial"/>
                <w:sz w:val="16"/>
                <w:szCs w:val="16"/>
                <w:lang w:val="ru-RU"/>
              </w:rPr>
            </w:pPr>
            <w:r w:rsidRPr="00430516">
              <w:rPr>
                <w:rFonts w:ascii="Arial" w:hAnsi="Arial" w:cs="Arial"/>
                <w:sz w:val="16"/>
                <w:szCs w:val="16"/>
                <w:lang w:val="ru-RU"/>
              </w:rPr>
              <w:t>кристалічний порошок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75D6C" w:rsidRPr="00430516" w:rsidRDefault="00875D6C"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ТОВ "Астрафарм"</w:t>
            </w:r>
            <w:r w:rsidRPr="00430516">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75D6C" w:rsidRPr="00430516" w:rsidRDefault="00875D6C"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75D6C" w:rsidRPr="00430516" w:rsidRDefault="00875D6C"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ШАНЮЙ ЦЗИНСИНЬ ФАРМАСЬЮТИКАЛ КО., ЛТД.</w:t>
            </w:r>
            <w:r w:rsidRPr="0043051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5D6C" w:rsidRPr="00430516" w:rsidRDefault="00875D6C"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Китай</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875D6C" w:rsidRPr="00430516" w:rsidRDefault="00875D6C" w:rsidP="00787F24">
            <w:pPr>
              <w:pStyle w:val="110"/>
              <w:tabs>
                <w:tab w:val="left" w:pos="12600"/>
              </w:tabs>
              <w:jc w:val="center"/>
              <w:rPr>
                <w:rFonts w:ascii="Arial" w:hAnsi="Arial" w:cs="Arial"/>
                <w:sz w:val="16"/>
                <w:szCs w:val="16"/>
              </w:rPr>
            </w:pPr>
            <w:r w:rsidRPr="00430516">
              <w:rPr>
                <w:rFonts w:ascii="Arial" w:hAnsi="Arial" w:cs="Arial"/>
                <w:sz w:val="16"/>
                <w:szCs w:val="16"/>
              </w:rPr>
              <w:t>реєстрація на 5 років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75D6C" w:rsidRPr="00430516" w:rsidRDefault="00875D6C" w:rsidP="00D8685A">
            <w:pPr>
              <w:pStyle w:val="110"/>
              <w:tabs>
                <w:tab w:val="left" w:pos="12600"/>
              </w:tabs>
              <w:jc w:val="center"/>
              <w:rPr>
                <w:rFonts w:ascii="Arial" w:hAnsi="Arial" w:cs="Arial"/>
                <w:b/>
                <w:i/>
                <w:sz w:val="16"/>
                <w:szCs w:val="16"/>
              </w:rPr>
            </w:pPr>
            <w:r w:rsidRPr="00430516">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5D6C" w:rsidRPr="00430516" w:rsidRDefault="00875D6C" w:rsidP="00D8685A">
            <w:pPr>
              <w:pStyle w:val="110"/>
              <w:tabs>
                <w:tab w:val="left" w:pos="12600"/>
              </w:tabs>
              <w:jc w:val="center"/>
              <w:rPr>
                <w:sz w:val="16"/>
                <w:szCs w:val="16"/>
              </w:rPr>
            </w:pPr>
            <w:r w:rsidRPr="0043051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5D6C" w:rsidRPr="004806E9" w:rsidRDefault="00875D6C" w:rsidP="00787F24">
            <w:pPr>
              <w:pStyle w:val="110"/>
              <w:tabs>
                <w:tab w:val="left" w:pos="12600"/>
              </w:tabs>
              <w:jc w:val="center"/>
              <w:rPr>
                <w:rFonts w:ascii="Arial" w:hAnsi="Arial" w:cs="Arial"/>
                <w:sz w:val="16"/>
                <w:szCs w:val="16"/>
              </w:rPr>
            </w:pPr>
            <w:r w:rsidRPr="004806E9">
              <w:rPr>
                <w:rFonts w:ascii="Arial" w:hAnsi="Arial" w:cs="Arial"/>
                <w:sz w:val="16"/>
                <w:szCs w:val="16"/>
              </w:rPr>
              <w:t>UA/19515/01/01</w:t>
            </w:r>
          </w:p>
        </w:tc>
      </w:tr>
      <w:tr w:rsidR="00875D6C" w:rsidRPr="00430516" w:rsidTr="00D8685A">
        <w:tc>
          <w:tcPr>
            <w:tcW w:w="568" w:type="dxa"/>
            <w:tcBorders>
              <w:top w:val="single" w:sz="4" w:space="0" w:color="auto"/>
              <w:left w:val="single" w:sz="4" w:space="0" w:color="000000"/>
              <w:bottom w:val="single" w:sz="4" w:space="0" w:color="auto"/>
              <w:right w:val="single" w:sz="4" w:space="0" w:color="000000"/>
            </w:tcBorders>
            <w:shd w:val="clear" w:color="auto" w:fill="auto"/>
          </w:tcPr>
          <w:p w:rsidR="00875D6C" w:rsidRPr="00430516" w:rsidRDefault="00875D6C" w:rsidP="00875D6C">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75D6C" w:rsidRPr="00F83A77" w:rsidRDefault="00875D6C" w:rsidP="00787F24">
            <w:pPr>
              <w:pStyle w:val="110"/>
              <w:tabs>
                <w:tab w:val="left" w:pos="12600"/>
              </w:tabs>
              <w:rPr>
                <w:rFonts w:ascii="Arial" w:hAnsi="Arial" w:cs="Arial"/>
                <w:b/>
                <w:i/>
                <w:color w:val="000000"/>
                <w:sz w:val="16"/>
                <w:szCs w:val="16"/>
              </w:rPr>
            </w:pPr>
            <w:r w:rsidRPr="00F83A77">
              <w:rPr>
                <w:rFonts w:ascii="Arial" w:hAnsi="Arial" w:cs="Arial"/>
                <w:b/>
                <w:sz w:val="16"/>
                <w:szCs w:val="16"/>
              </w:rPr>
              <w:t>ЛЕТРОЗОЛ - ВІСТА АС</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75D6C" w:rsidRPr="00F83A77" w:rsidRDefault="00875D6C" w:rsidP="00787F24">
            <w:pPr>
              <w:pStyle w:val="110"/>
              <w:tabs>
                <w:tab w:val="left" w:pos="12600"/>
              </w:tabs>
              <w:rPr>
                <w:rFonts w:ascii="Arial" w:hAnsi="Arial" w:cs="Arial"/>
                <w:color w:val="000000"/>
                <w:sz w:val="16"/>
                <w:szCs w:val="16"/>
                <w:lang w:val="ru-RU"/>
              </w:rPr>
            </w:pPr>
            <w:r w:rsidRPr="00F83A77">
              <w:rPr>
                <w:rFonts w:ascii="Arial" w:hAnsi="Arial" w:cs="Arial"/>
                <w:color w:val="000000"/>
                <w:sz w:val="16"/>
                <w:szCs w:val="16"/>
                <w:lang w:val="ru-RU"/>
              </w:rPr>
              <w:t>таблетки, вкриті плівковою оболонкою, по 2,5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75D6C" w:rsidRPr="00F83A77" w:rsidRDefault="00875D6C" w:rsidP="00787F24">
            <w:pPr>
              <w:pStyle w:val="110"/>
              <w:tabs>
                <w:tab w:val="left" w:pos="12600"/>
              </w:tabs>
              <w:jc w:val="center"/>
              <w:rPr>
                <w:rFonts w:ascii="Arial" w:hAnsi="Arial" w:cs="Arial"/>
                <w:color w:val="000000"/>
                <w:sz w:val="16"/>
                <w:szCs w:val="16"/>
                <w:lang w:val="ru-RU"/>
              </w:rPr>
            </w:pPr>
            <w:r w:rsidRPr="00F83A77">
              <w:rPr>
                <w:rFonts w:ascii="Arial" w:hAnsi="Arial" w:cs="Arial"/>
                <w:color w:val="000000"/>
                <w:sz w:val="16"/>
                <w:szCs w:val="16"/>
                <w:lang w:val="ru-RU"/>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75D6C" w:rsidRPr="00F83A77" w:rsidRDefault="00875D6C" w:rsidP="00787F24">
            <w:pPr>
              <w:pStyle w:val="110"/>
              <w:tabs>
                <w:tab w:val="left" w:pos="12600"/>
              </w:tabs>
              <w:jc w:val="center"/>
              <w:rPr>
                <w:rFonts w:ascii="Arial" w:hAnsi="Arial" w:cs="Arial"/>
                <w:color w:val="000000"/>
                <w:sz w:val="16"/>
                <w:szCs w:val="16"/>
              </w:rPr>
            </w:pPr>
            <w:r w:rsidRPr="00F83A77">
              <w:rPr>
                <w:rFonts w:ascii="Arial" w:hAnsi="Arial" w:cs="Arial"/>
                <w:color w:val="000000"/>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75D6C" w:rsidRPr="00F83A77" w:rsidRDefault="00875D6C" w:rsidP="00787F24">
            <w:pPr>
              <w:pStyle w:val="110"/>
              <w:tabs>
                <w:tab w:val="left" w:pos="12600"/>
              </w:tabs>
              <w:jc w:val="center"/>
              <w:rPr>
                <w:rFonts w:ascii="Arial" w:hAnsi="Arial" w:cs="Arial"/>
                <w:color w:val="000000"/>
                <w:sz w:val="16"/>
                <w:szCs w:val="16"/>
              </w:rPr>
            </w:pPr>
            <w:r w:rsidRPr="00F83A77">
              <w:rPr>
                <w:rFonts w:ascii="Arial" w:hAnsi="Arial" w:cs="Arial"/>
                <w:color w:val="000000"/>
                <w:sz w:val="16"/>
                <w:szCs w:val="16"/>
              </w:rPr>
              <w:t xml:space="preserve">Сінтон Хіспанія,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5D6C" w:rsidRPr="00F83A77" w:rsidRDefault="00875D6C" w:rsidP="00787F24">
            <w:pPr>
              <w:pStyle w:val="110"/>
              <w:tabs>
                <w:tab w:val="left" w:pos="12600"/>
              </w:tabs>
              <w:jc w:val="center"/>
              <w:rPr>
                <w:rFonts w:ascii="Arial" w:hAnsi="Arial" w:cs="Arial"/>
                <w:color w:val="000000"/>
                <w:sz w:val="16"/>
                <w:szCs w:val="16"/>
              </w:rPr>
            </w:pPr>
            <w:r w:rsidRPr="00F83A77">
              <w:rPr>
                <w:rFonts w:ascii="Arial" w:hAnsi="Arial" w:cs="Arial"/>
                <w:color w:val="000000"/>
                <w:sz w:val="16"/>
                <w:szCs w:val="16"/>
              </w:rPr>
              <w:t>Іспанія</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875D6C" w:rsidRDefault="00875D6C" w:rsidP="00787F24">
            <w:pPr>
              <w:pStyle w:val="110"/>
              <w:tabs>
                <w:tab w:val="left" w:pos="12600"/>
              </w:tabs>
              <w:jc w:val="center"/>
              <w:rPr>
                <w:rFonts w:ascii="Arial" w:hAnsi="Arial" w:cs="Arial"/>
                <w:color w:val="000000"/>
                <w:sz w:val="16"/>
                <w:szCs w:val="16"/>
              </w:rPr>
            </w:pPr>
            <w:r w:rsidRPr="009D6108">
              <w:rPr>
                <w:rFonts w:ascii="Arial" w:hAnsi="Arial" w:cs="Arial"/>
                <w:color w:val="000000"/>
                <w:sz w:val="16"/>
                <w:szCs w:val="16"/>
              </w:rPr>
              <w:t xml:space="preserve">реєстрація на 5 років </w:t>
            </w:r>
          </w:p>
          <w:p w:rsidR="00875D6C" w:rsidRPr="00F83A77" w:rsidRDefault="00875D6C" w:rsidP="00787F24">
            <w:pPr>
              <w:pStyle w:val="110"/>
              <w:tabs>
                <w:tab w:val="left" w:pos="12600"/>
              </w:tabs>
              <w:jc w:val="center"/>
              <w:rPr>
                <w:rFonts w:ascii="Arial" w:hAnsi="Arial" w:cs="Arial"/>
                <w:color w:val="000000"/>
                <w:sz w:val="16"/>
                <w:szCs w:val="16"/>
              </w:rPr>
            </w:pPr>
            <w:r w:rsidRPr="00926D16">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75D6C" w:rsidRPr="00F83A77" w:rsidRDefault="00875D6C" w:rsidP="00D8685A">
            <w:pPr>
              <w:pStyle w:val="110"/>
              <w:tabs>
                <w:tab w:val="left" w:pos="12600"/>
              </w:tabs>
              <w:jc w:val="center"/>
              <w:rPr>
                <w:rFonts w:ascii="Arial" w:hAnsi="Arial" w:cs="Arial"/>
                <w:b/>
                <w:i/>
                <w:color w:val="000000"/>
                <w:sz w:val="16"/>
                <w:szCs w:val="16"/>
              </w:rPr>
            </w:pPr>
            <w:r w:rsidRPr="00F83A77">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5D6C" w:rsidRPr="00F83A77" w:rsidRDefault="00875D6C" w:rsidP="00D8685A">
            <w:pPr>
              <w:pStyle w:val="110"/>
              <w:tabs>
                <w:tab w:val="left" w:pos="12600"/>
              </w:tabs>
              <w:jc w:val="center"/>
              <w:rPr>
                <w:rFonts w:ascii="Arial" w:hAnsi="Arial" w:cs="Arial"/>
                <w:i/>
                <w:sz w:val="16"/>
                <w:szCs w:val="16"/>
              </w:rPr>
            </w:pPr>
            <w:r w:rsidRPr="00F83A77">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5D6C" w:rsidRPr="00F83A77" w:rsidRDefault="00875D6C" w:rsidP="00787F24">
            <w:pPr>
              <w:pStyle w:val="110"/>
              <w:tabs>
                <w:tab w:val="left" w:pos="12600"/>
              </w:tabs>
              <w:jc w:val="center"/>
              <w:rPr>
                <w:rFonts w:ascii="Arial" w:hAnsi="Arial" w:cs="Arial"/>
                <w:sz w:val="16"/>
                <w:szCs w:val="16"/>
              </w:rPr>
            </w:pPr>
            <w:r w:rsidRPr="00F83A77">
              <w:rPr>
                <w:rFonts w:ascii="Arial" w:hAnsi="Arial" w:cs="Arial"/>
                <w:sz w:val="16"/>
                <w:szCs w:val="16"/>
              </w:rPr>
              <w:t>UA/19382/01/01</w:t>
            </w:r>
          </w:p>
        </w:tc>
      </w:tr>
      <w:tr w:rsidR="00875D6C" w:rsidRPr="00D02CC5" w:rsidTr="00D8685A">
        <w:tc>
          <w:tcPr>
            <w:tcW w:w="568" w:type="dxa"/>
            <w:tcBorders>
              <w:top w:val="single" w:sz="4" w:space="0" w:color="auto"/>
              <w:left w:val="single" w:sz="4" w:space="0" w:color="000000"/>
              <w:bottom w:val="single" w:sz="4" w:space="0" w:color="auto"/>
              <w:right w:val="single" w:sz="4" w:space="0" w:color="000000"/>
            </w:tcBorders>
            <w:shd w:val="clear" w:color="auto" w:fill="auto"/>
          </w:tcPr>
          <w:p w:rsidR="00875D6C" w:rsidRPr="00D02CC5" w:rsidRDefault="00875D6C" w:rsidP="00875D6C">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75D6C" w:rsidRPr="00D02CC5" w:rsidRDefault="00875D6C" w:rsidP="00787F24">
            <w:pPr>
              <w:pStyle w:val="110"/>
              <w:tabs>
                <w:tab w:val="left" w:pos="12600"/>
              </w:tabs>
              <w:rPr>
                <w:rFonts w:ascii="Arial" w:hAnsi="Arial" w:cs="Arial"/>
                <w:b/>
                <w:sz w:val="16"/>
                <w:szCs w:val="16"/>
              </w:rPr>
            </w:pPr>
            <w:r w:rsidRPr="00D02CC5">
              <w:rPr>
                <w:rFonts w:ascii="Arial" w:hAnsi="Arial" w:cs="Arial"/>
                <w:b/>
                <w:sz w:val="16"/>
                <w:szCs w:val="16"/>
              </w:rPr>
              <w:t>МЕЛОКТАМ</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75D6C" w:rsidRPr="00D02CC5" w:rsidRDefault="00875D6C" w:rsidP="00787F24">
            <w:pPr>
              <w:pStyle w:val="110"/>
              <w:tabs>
                <w:tab w:val="left" w:pos="12600"/>
              </w:tabs>
              <w:rPr>
                <w:rFonts w:ascii="Arial" w:hAnsi="Arial" w:cs="Arial"/>
                <w:sz w:val="16"/>
                <w:szCs w:val="16"/>
              </w:rPr>
            </w:pPr>
            <w:r w:rsidRPr="00D02CC5">
              <w:rPr>
                <w:rFonts w:ascii="Arial" w:hAnsi="Arial" w:cs="Arial"/>
                <w:sz w:val="16"/>
                <w:szCs w:val="16"/>
              </w:rPr>
              <w:t xml:space="preserve">розчин для ін'єкцій, </w:t>
            </w:r>
            <w:r w:rsidRPr="00D02CC5">
              <w:rPr>
                <w:rFonts w:ascii="Arial" w:hAnsi="Arial" w:cs="Arial"/>
                <w:sz w:val="16"/>
                <w:szCs w:val="16"/>
              </w:rPr>
              <w:lastRenderedPageBreak/>
              <w:t>15 мг/1,5 мл, по 1,5 мл (15 мг) в ампулах, по 5 ампул в касеті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75D6C" w:rsidRPr="00D02CC5" w:rsidRDefault="00875D6C" w:rsidP="00787F24">
            <w:pPr>
              <w:pStyle w:val="110"/>
              <w:tabs>
                <w:tab w:val="left" w:pos="12600"/>
              </w:tabs>
              <w:jc w:val="center"/>
              <w:rPr>
                <w:rFonts w:ascii="Arial" w:hAnsi="Arial" w:cs="Arial"/>
                <w:sz w:val="16"/>
                <w:szCs w:val="16"/>
              </w:rPr>
            </w:pPr>
            <w:r w:rsidRPr="00D02CC5">
              <w:rPr>
                <w:rFonts w:ascii="Arial" w:hAnsi="Arial" w:cs="Arial"/>
                <w:sz w:val="16"/>
                <w:szCs w:val="16"/>
              </w:rPr>
              <w:lastRenderedPageBreak/>
              <w:t xml:space="preserve">Містрал </w:t>
            </w:r>
            <w:r w:rsidRPr="00D02CC5">
              <w:rPr>
                <w:rFonts w:ascii="Arial" w:hAnsi="Arial" w:cs="Arial"/>
                <w:sz w:val="16"/>
                <w:szCs w:val="16"/>
              </w:rPr>
              <w:lastRenderedPageBreak/>
              <w:t>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75D6C" w:rsidRPr="00D02CC5" w:rsidRDefault="00875D6C" w:rsidP="00787F24">
            <w:pPr>
              <w:pStyle w:val="110"/>
              <w:tabs>
                <w:tab w:val="left" w:pos="12600"/>
              </w:tabs>
              <w:jc w:val="center"/>
              <w:rPr>
                <w:rFonts w:ascii="Arial" w:hAnsi="Arial" w:cs="Arial"/>
                <w:sz w:val="16"/>
                <w:szCs w:val="16"/>
              </w:rPr>
            </w:pPr>
            <w:r w:rsidRPr="00D02CC5">
              <w:rPr>
                <w:rFonts w:ascii="Arial" w:hAnsi="Arial" w:cs="Arial"/>
                <w:sz w:val="16"/>
                <w:szCs w:val="16"/>
              </w:rPr>
              <w:lastRenderedPageBreak/>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75D6C" w:rsidRPr="00D02CC5" w:rsidRDefault="00875D6C" w:rsidP="00787F24">
            <w:pPr>
              <w:pStyle w:val="110"/>
              <w:tabs>
                <w:tab w:val="left" w:pos="12600"/>
              </w:tabs>
              <w:jc w:val="center"/>
              <w:rPr>
                <w:rFonts w:ascii="Arial" w:hAnsi="Arial" w:cs="Arial"/>
                <w:sz w:val="16"/>
                <w:szCs w:val="16"/>
              </w:rPr>
            </w:pPr>
            <w:r w:rsidRPr="00D02CC5">
              <w:rPr>
                <w:rFonts w:ascii="Arial" w:hAnsi="Arial" w:cs="Arial"/>
                <w:sz w:val="16"/>
                <w:szCs w:val="16"/>
              </w:rPr>
              <w:t>ХЕЛП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5D6C" w:rsidRPr="00D02CC5" w:rsidRDefault="00875D6C" w:rsidP="00787F24">
            <w:pPr>
              <w:pStyle w:val="110"/>
              <w:tabs>
                <w:tab w:val="left" w:pos="12600"/>
              </w:tabs>
              <w:jc w:val="center"/>
              <w:rPr>
                <w:rFonts w:ascii="Arial" w:hAnsi="Arial" w:cs="Arial"/>
                <w:sz w:val="16"/>
                <w:szCs w:val="16"/>
              </w:rPr>
            </w:pPr>
            <w:r w:rsidRPr="00D02CC5">
              <w:rPr>
                <w:rFonts w:ascii="Arial" w:hAnsi="Arial" w:cs="Arial"/>
                <w:sz w:val="16"/>
                <w:szCs w:val="16"/>
              </w:rPr>
              <w:t>Грецiя</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875D6C" w:rsidRPr="00D02CC5" w:rsidRDefault="00875D6C" w:rsidP="00787F24">
            <w:pPr>
              <w:pStyle w:val="110"/>
              <w:tabs>
                <w:tab w:val="left" w:pos="12600"/>
              </w:tabs>
              <w:jc w:val="center"/>
              <w:rPr>
                <w:rFonts w:ascii="Arial" w:hAnsi="Arial" w:cs="Arial"/>
                <w:sz w:val="16"/>
                <w:szCs w:val="16"/>
              </w:rPr>
            </w:pPr>
            <w:r w:rsidRPr="00D02CC5">
              <w:rPr>
                <w:rFonts w:ascii="Arial" w:hAnsi="Arial" w:cs="Arial"/>
                <w:sz w:val="16"/>
                <w:szCs w:val="16"/>
              </w:rPr>
              <w:t xml:space="preserve">реєстрація на 5 років </w:t>
            </w:r>
            <w:r w:rsidRPr="00D02CC5">
              <w:rPr>
                <w:rFonts w:ascii="Arial" w:hAnsi="Arial" w:cs="Arial"/>
                <w:sz w:val="16"/>
                <w:szCs w:val="16"/>
              </w:rPr>
              <w:br/>
            </w:r>
            <w:r w:rsidRPr="00D02CC5">
              <w:rPr>
                <w:rFonts w:ascii="Arial" w:hAnsi="Arial" w:cs="Arial"/>
                <w:sz w:val="16"/>
                <w:szCs w:val="16"/>
              </w:rPr>
              <w:lastRenderedPageBreak/>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75D6C" w:rsidRPr="00D02CC5" w:rsidRDefault="00875D6C" w:rsidP="00D8685A">
            <w:pPr>
              <w:pStyle w:val="110"/>
              <w:tabs>
                <w:tab w:val="left" w:pos="12600"/>
              </w:tabs>
              <w:jc w:val="center"/>
              <w:rPr>
                <w:rFonts w:ascii="Arial" w:hAnsi="Arial" w:cs="Arial"/>
                <w:i/>
                <w:sz w:val="16"/>
                <w:szCs w:val="16"/>
              </w:rPr>
            </w:pPr>
            <w:r w:rsidRPr="00D02CC5">
              <w:rPr>
                <w:rFonts w:ascii="Arial" w:hAnsi="Arial" w:cs="Arial"/>
                <w:i/>
                <w:sz w:val="16"/>
                <w:szCs w:val="16"/>
              </w:rPr>
              <w:lastRenderedPageBreak/>
              <w:t xml:space="preserve">за </w:t>
            </w:r>
            <w:r w:rsidRPr="00D02CC5">
              <w:rPr>
                <w:rFonts w:ascii="Arial" w:hAnsi="Arial" w:cs="Arial"/>
                <w:i/>
                <w:sz w:val="16"/>
                <w:szCs w:val="16"/>
              </w:rPr>
              <w:lastRenderedPageBreak/>
              <w:t>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5D6C" w:rsidRPr="00D02CC5" w:rsidRDefault="00875D6C" w:rsidP="00D8685A">
            <w:pPr>
              <w:pStyle w:val="110"/>
              <w:tabs>
                <w:tab w:val="left" w:pos="12600"/>
              </w:tabs>
              <w:jc w:val="center"/>
              <w:rPr>
                <w:rFonts w:ascii="Arial" w:hAnsi="Arial" w:cs="Arial"/>
                <w:i/>
                <w:sz w:val="16"/>
                <w:szCs w:val="16"/>
              </w:rPr>
            </w:pPr>
            <w:r w:rsidRPr="00D02CC5">
              <w:rPr>
                <w:rFonts w:ascii="Arial" w:hAnsi="Arial" w:cs="Arial"/>
                <w:i/>
                <w:sz w:val="16"/>
                <w:szCs w:val="16"/>
              </w:rPr>
              <w:lastRenderedPageBreak/>
              <w:t xml:space="preserve">Не </w:t>
            </w:r>
            <w:r w:rsidRPr="00D02CC5">
              <w:rPr>
                <w:rFonts w:ascii="Arial" w:hAnsi="Arial" w:cs="Arial"/>
                <w:i/>
                <w:sz w:val="16"/>
                <w:szCs w:val="16"/>
              </w:rPr>
              <w:lastRenderedPageBreak/>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5D6C" w:rsidRPr="00D02CC5" w:rsidRDefault="00875D6C" w:rsidP="00787F24">
            <w:pPr>
              <w:pStyle w:val="110"/>
              <w:tabs>
                <w:tab w:val="left" w:pos="12600"/>
              </w:tabs>
              <w:jc w:val="center"/>
              <w:rPr>
                <w:rFonts w:ascii="Arial" w:hAnsi="Arial" w:cs="Arial"/>
                <w:sz w:val="16"/>
                <w:szCs w:val="16"/>
              </w:rPr>
            </w:pPr>
            <w:r w:rsidRPr="00D02CC5">
              <w:rPr>
                <w:rFonts w:ascii="Arial" w:hAnsi="Arial" w:cs="Arial"/>
                <w:sz w:val="16"/>
                <w:szCs w:val="16"/>
              </w:rPr>
              <w:lastRenderedPageBreak/>
              <w:t>UA/19319/01/01</w:t>
            </w:r>
          </w:p>
        </w:tc>
      </w:tr>
      <w:tr w:rsidR="00875D6C" w:rsidRPr="00D02CC5" w:rsidTr="00D8685A">
        <w:tc>
          <w:tcPr>
            <w:tcW w:w="568" w:type="dxa"/>
            <w:tcBorders>
              <w:top w:val="single" w:sz="4" w:space="0" w:color="auto"/>
              <w:left w:val="single" w:sz="4" w:space="0" w:color="000000"/>
              <w:bottom w:val="single" w:sz="4" w:space="0" w:color="auto"/>
              <w:right w:val="single" w:sz="4" w:space="0" w:color="000000"/>
            </w:tcBorders>
            <w:shd w:val="clear" w:color="auto" w:fill="auto"/>
          </w:tcPr>
          <w:p w:rsidR="00875D6C" w:rsidRPr="00D02CC5" w:rsidRDefault="00875D6C" w:rsidP="00875D6C">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75D6C" w:rsidRPr="00D02CC5" w:rsidRDefault="00875D6C" w:rsidP="00787F24">
            <w:pPr>
              <w:pStyle w:val="110"/>
              <w:tabs>
                <w:tab w:val="left" w:pos="12600"/>
              </w:tabs>
              <w:rPr>
                <w:rFonts w:ascii="Arial" w:hAnsi="Arial" w:cs="Arial"/>
                <w:b/>
                <w:sz w:val="16"/>
                <w:szCs w:val="16"/>
              </w:rPr>
            </w:pPr>
            <w:r w:rsidRPr="00D02CC5">
              <w:rPr>
                <w:rFonts w:ascii="Arial" w:hAnsi="Arial" w:cs="Arial"/>
                <w:b/>
                <w:sz w:val="16"/>
                <w:szCs w:val="16"/>
              </w:rPr>
              <w:t>ПОСАКОНАЗОЛ - ВІСТА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75D6C" w:rsidRPr="00D02CC5" w:rsidRDefault="00875D6C" w:rsidP="00787F24">
            <w:pPr>
              <w:pStyle w:val="110"/>
              <w:tabs>
                <w:tab w:val="left" w:pos="12600"/>
              </w:tabs>
              <w:rPr>
                <w:rFonts w:ascii="Arial" w:hAnsi="Arial" w:cs="Arial"/>
                <w:sz w:val="16"/>
                <w:szCs w:val="16"/>
              </w:rPr>
            </w:pPr>
            <w:r w:rsidRPr="00D02CC5">
              <w:rPr>
                <w:rFonts w:ascii="Arial" w:hAnsi="Arial" w:cs="Arial"/>
                <w:sz w:val="16"/>
                <w:szCs w:val="16"/>
                <w:lang w:val="ru-RU"/>
              </w:rPr>
              <w:t>суспензія оральна, 40 мг/мл по 105 мл у пляшці ємністю 125 мл; по 1 пляшці з мірною ложечкою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75D6C" w:rsidRPr="00D02CC5" w:rsidRDefault="00875D6C" w:rsidP="00787F24">
            <w:pPr>
              <w:pStyle w:val="110"/>
              <w:tabs>
                <w:tab w:val="left" w:pos="12600"/>
              </w:tabs>
              <w:jc w:val="center"/>
              <w:rPr>
                <w:rFonts w:ascii="Arial" w:hAnsi="Arial" w:cs="Arial"/>
                <w:sz w:val="16"/>
                <w:szCs w:val="16"/>
              </w:rPr>
            </w:pPr>
            <w:r w:rsidRPr="00D02CC5">
              <w:rPr>
                <w:rFonts w:ascii="Arial" w:hAnsi="Arial" w:cs="Arial"/>
                <w:sz w:val="16"/>
                <w:szCs w:val="16"/>
              </w:rPr>
              <w:t xml:space="preserve">Містрал Кепітал Менеджмент Лімітед </w:t>
            </w:r>
            <w:r w:rsidRPr="00D02CC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75D6C" w:rsidRPr="00D02CC5" w:rsidRDefault="00875D6C" w:rsidP="00787F24">
            <w:pPr>
              <w:pStyle w:val="110"/>
              <w:tabs>
                <w:tab w:val="left" w:pos="12600"/>
              </w:tabs>
              <w:jc w:val="center"/>
              <w:rPr>
                <w:rFonts w:ascii="Arial" w:hAnsi="Arial" w:cs="Arial"/>
                <w:sz w:val="16"/>
                <w:szCs w:val="16"/>
              </w:rPr>
            </w:pPr>
            <w:r w:rsidRPr="00D02CC5">
              <w:rPr>
                <w:rFonts w:ascii="Arial" w:hAnsi="Arial" w:cs="Arial"/>
                <w:sz w:val="16"/>
                <w:szCs w:val="16"/>
              </w:rPr>
              <w:t>Англія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75D6C" w:rsidRPr="00D02CC5" w:rsidRDefault="00875D6C" w:rsidP="00787F24">
            <w:pPr>
              <w:pStyle w:val="110"/>
              <w:tabs>
                <w:tab w:val="left" w:pos="12600"/>
              </w:tabs>
              <w:jc w:val="center"/>
              <w:rPr>
                <w:rFonts w:ascii="Arial" w:hAnsi="Arial" w:cs="Arial"/>
                <w:sz w:val="16"/>
                <w:szCs w:val="16"/>
              </w:rPr>
            </w:pPr>
            <w:r w:rsidRPr="00D02CC5">
              <w:rPr>
                <w:rFonts w:ascii="Arial" w:hAnsi="Arial" w:cs="Arial"/>
                <w:sz w:val="16"/>
                <w:szCs w:val="16"/>
              </w:rPr>
              <w:t>Дева Холдінг А.Ш.</w:t>
            </w:r>
            <w:r w:rsidRPr="00D02CC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5D6C" w:rsidRPr="00D02CC5" w:rsidRDefault="00875D6C" w:rsidP="00787F24">
            <w:pPr>
              <w:pStyle w:val="110"/>
              <w:tabs>
                <w:tab w:val="left" w:pos="12600"/>
              </w:tabs>
              <w:jc w:val="center"/>
              <w:rPr>
                <w:rFonts w:ascii="Arial" w:hAnsi="Arial" w:cs="Arial"/>
                <w:sz w:val="16"/>
                <w:szCs w:val="16"/>
              </w:rPr>
            </w:pPr>
            <w:r w:rsidRPr="00D02CC5">
              <w:rPr>
                <w:rFonts w:ascii="Arial" w:hAnsi="Arial" w:cs="Arial"/>
                <w:sz w:val="16"/>
                <w:szCs w:val="16"/>
              </w:rPr>
              <w:t>Туреччина</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875D6C" w:rsidRPr="00D02CC5" w:rsidRDefault="00875D6C" w:rsidP="00787F24">
            <w:pPr>
              <w:pStyle w:val="11"/>
              <w:tabs>
                <w:tab w:val="left" w:pos="12600"/>
              </w:tabs>
              <w:jc w:val="center"/>
              <w:rPr>
                <w:rFonts w:ascii="Arial" w:hAnsi="Arial" w:cs="Arial"/>
                <w:sz w:val="16"/>
                <w:szCs w:val="16"/>
              </w:rPr>
            </w:pPr>
            <w:r w:rsidRPr="00D02CC5">
              <w:rPr>
                <w:rFonts w:ascii="Arial" w:hAnsi="Arial" w:cs="Arial"/>
                <w:sz w:val="16"/>
                <w:szCs w:val="16"/>
              </w:rPr>
              <w:t xml:space="preserve">реєстрація на 5 років </w:t>
            </w:r>
          </w:p>
          <w:p w:rsidR="00875D6C" w:rsidRPr="00D02CC5" w:rsidRDefault="00875D6C" w:rsidP="00787F24">
            <w:pPr>
              <w:pStyle w:val="110"/>
              <w:tabs>
                <w:tab w:val="left" w:pos="12600"/>
              </w:tabs>
              <w:jc w:val="center"/>
              <w:rPr>
                <w:rFonts w:ascii="Arial" w:hAnsi="Arial" w:cs="Arial"/>
                <w:sz w:val="16"/>
                <w:szCs w:val="16"/>
              </w:rPr>
            </w:pPr>
            <w:r w:rsidRPr="00D02CC5">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75D6C" w:rsidRPr="00D02CC5" w:rsidRDefault="00875D6C" w:rsidP="00D8685A">
            <w:pPr>
              <w:pStyle w:val="110"/>
              <w:tabs>
                <w:tab w:val="left" w:pos="12600"/>
              </w:tabs>
              <w:jc w:val="center"/>
              <w:rPr>
                <w:rFonts w:ascii="Arial" w:hAnsi="Arial" w:cs="Arial"/>
                <w:i/>
                <w:sz w:val="16"/>
                <w:szCs w:val="16"/>
              </w:rPr>
            </w:pPr>
            <w:r w:rsidRPr="00D02CC5">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5D6C" w:rsidRPr="00D02CC5" w:rsidRDefault="00875D6C" w:rsidP="00D8685A">
            <w:pPr>
              <w:pStyle w:val="110"/>
              <w:tabs>
                <w:tab w:val="left" w:pos="12600"/>
              </w:tabs>
              <w:jc w:val="center"/>
              <w:rPr>
                <w:rFonts w:ascii="Arial" w:hAnsi="Arial" w:cs="Arial"/>
                <w:i/>
                <w:sz w:val="16"/>
                <w:szCs w:val="16"/>
              </w:rPr>
            </w:pPr>
            <w:r w:rsidRPr="00D02CC5">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5D6C" w:rsidRPr="00D02CC5" w:rsidRDefault="00875D6C" w:rsidP="00787F24">
            <w:pPr>
              <w:pStyle w:val="110"/>
              <w:tabs>
                <w:tab w:val="left" w:pos="12600"/>
              </w:tabs>
              <w:jc w:val="center"/>
              <w:rPr>
                <w:rFonts w:ascii="Arial" w:hAnsi="Arial" w:cs="Arial"/>
                <w:sz w:val="16"/>
                <w:szCs w:val="16"/>
              </w:rPr>
            </w:pPr>
            <w:r w:rsidRPr="00D02CC5">
              <w:rPr>
                <w:rFonts w:ascii="Arial" w:hAnsi="Arial" w:cs="Arial"/>
                <w:sz w:val="16"/>
                <w:szCs w:val="16"/>
              </w:rPr>
              <w:t>UA/19386/01/01</w:t>
            </w:r>
          </w:p>
        </w:tc>
      </w:tr>
      <w:tr w:rsidR="00875D6C" w:rsidRPr="00430516" w:rsidTr="00D8685A">
        <w:tc>
          <w:tcPr>
            <w:tcW w:w="568" w:type="dxa"/>
            <w:tcBorders>
              <w:top w:val="single" w:sz="4" w:space="0" w:color="auto"/>
              <w:left w:val="single" w:sz="4" w:space="0" w:color="000000"/>
              <w:bottom w:val="single" w:sz="4" w:space="0" w:color="auto"/>
              <w:right w:val="single" w:sz="4" w:space="0" w:color="000000"/>
            </w:tcBorders>
            <w:shd w:val="clear" w:color="auto" w:fill="auto"/>
          </w:tcPr>
          <w:p w:rsidR="00875D6C" w:rsidRPr="00430516" w:rsidRDefault="00875D6C" w:rsidP="00875D6C">
            <w:pPr>
              <w:numPr>
                <w:ilvl w:val="0"/>
                <w:numId w:val="3"/>
              </w:numPr>
              <w:tabs>
                <w:tab w:val="left" w:pos="12600"/>
              </w:tabs>
              <w:jc w:val="center"/>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auto"/>
            </w:tcBorders>
            <w:shd w:val="clear" w:color="auto" w:fill="FFFFFF"/>
          </w:tcPr>
          <w:p w:rsidR="00875D6C" w:rsidRPr="00430516" w:rsidRDefault="00875D6C" w:rsidP="00787F24">
            <w:pPr>
              <w:pStyle w:val="110"/>
              <w:tabs>
                <w:tab w:val="left" w:pos="12600"/>
              </w:tabs>
              <w:rPr>
                <w:rFonts w:ascii="Arial" w:hAnsi="Arial" w:cs="Arial"/>
                <w:b/>
                <w:i/>
                <w:sz w:val="16"/>
                <w:szCs w:val="16"/>
              </w:rPr>
            </w:pPr>
            <w:r w:rsidRPr="00430516">
              <w:rPr>
                <w:rFonts w:ascii="Arial" w:hAnsi="Arial" w:cs="Arial"/>
                <w:b/>
                <w:sz w:val="16"/>
                <w:szCs w:val="16"/>
              </w:rPr>
              <w:t>ФАРМАСЕПТИЛ</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875D6C" w:rsidRPr="00430516" w:rsidRDefault="00875D6C" w:rsidP="00787F24">
            <w:pPr>
              <w:pStyle w:val="110"/>
              <w:tabs>
                <w:tab w:val="left" w:pos="12600"/>
              </w:tabs>
              <w:rPr>
                <w:rFonts w:ascii="Arial" w:hAnsi="Arial" w:cs="Arial"/>
                <w:sz w:val="16"/>
                <w:szCs w:val="16"/>
              </w:rPr>
            </w:pPr>
            <w:r w:rsidRPr="00430516">
              <w:rPr>
                <w:rFonts w:ascii="Arial" w:hAnsi="Arial" w:cs="Arial"/>
                <w:sz w:val="16"/>
                <w:szCs w:val="16"/>
              </w:rPr>
              <w:t>розчин для зовнішнього застосування 70 %, по 100 мл у флаконах скляних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75D6C" w:rsidRPr="00430516" w:rsidRDefault="00875D6C" w:rsidP="00787F24">
            <w:pPr>
              <w:pStyle w:val="110"/>
              <w:tabs>
                <w:tab w:val="left" w:pos="12600"/>
              </w:tabs>
              <w:jc w:val="center"/>
              <w:rPr>
                <w:rFonts w:ascii="Arial" w:hAnsi="Arial" w:cs="Arial"/>
                <w:sz w:val="16"/>
                <w:szCs w:val="16"/>
              </w:rPr>
            </w:pPr>
            <w:r w:rsidRPr="00430516">
              <w:rPr>
                <w:rFonts w:ascii="Arial" w:hAnsi="Arial" w:cs="Arial"/>
                <w:sz w:val="16"/>
                <w:szCs w:val="16"/>
              </w:rPr>
              <w:t>ТОВ "МЕДЛЕВ"</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75D6C" w:rsidRPr="00430516" w:rsidRDefault="00875D6C"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875D6C" w:rsidRPr="00430516" w:rsidRDefault="00875D6C" w:rsidP="00787F24">
            <w:pPr>
              <w:pStyle w:val="110"/>
              <w:tabs>
                <w:tab w:val="left" w:pos="12600"/>
              </w:tabs>
              <w:jc w:val="center"/>
              <w:rPr>
                <w:rFonts w:ascii="Arial" w:hAnsi="Arial" w:cs="Arial"/>
                <w:sz w:val="16"/>
                <w:szCs w:val="16"/>
              </w:rPr>
            </w:pPr>
            <w:r w:rsidRPr="00430516">
              <w:rPr>
                <w:rFonts w:ascii="Arial" w:hAnsi="Arial" w:cs="Arial"/>
                <w:sz w:val="16"/>
                <w:szCs w:val="16"/>
              </w:rPr>
              <w:t>ТОВ "МЕДЛЕВ"</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75D6C" w:rsidRPr="00430516" w:rsidRDefault="00875D6C"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545" w:type="dxa"/>
            <w:tcBorders>
              <w:top w:val="single" w:sz="4" w:space="0" w:color="auto"/>
              <w:left w:val="single" w:sz="4" w:space="0" w:color="000000"/>
              <w:bottom w:val="single" w:sz="4" w:space="0" w:color="auto"/>
              <w:right w:val="single" w:sz="4" w:space="0" w:color="000000"/>
            </w:tcBorders>
            <w:shd w:val="clear" w:color="auto" w:fill="FFFFFF"/>
          </w:tcPr>
          <w:p w:rsidR="00875D6C" w:rsidRPr="00430516" w:rsidRDefault="00875D6C" w:rsidP="00787F24">
            <w:pPr>
              <w:pStyle w:val="110"/>
              <w:tabs>
                <w:tab w:val="left" w:pos="12600"/>
              </w:tabs>
              <w:jc w:val="center"/>
              <w:rPr>
                <w:rFonts w:ascii="Arial" w:hAnsi="Arial" w:cs="Arial"/>
                <w:sz w:val="16"/>
                <w:szCs w:val="16"/>
              </w:rPr>
            </w:pPr>
            <w:r w:rsidRPr="00430516">
              <w:rPr>
                <w:rFonts w:ascii="Arial" w:hAnsi="Arial" w:cs="Arial"/>
                <w:sz w:val="16"/>
                <w:szCs w:val="16"/>
              </w:rPr>
              <w:t>реєстрація на 5 років</w:t>
            </w:r>
            <w:r w:rsidRPr="0043051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875D6C" w:rsidRPr="00430516" w:rsidRDefault="00875D6C" w:rsidP="00D8685A">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75D6C" w:rsidRPr="00430516" w:rsidRDefault="00875D6C" w:rsidP="00D8685A">
            <w:pPr>
              <w:pStyle w:val="110"/>
              <w:tabs>
                <w:tab w:val="left" w:pos="12600"/>
              </w:tabs>
              <w:jc w:val="center"/>
              <w:rPr>
                <w:sz w:val="16"/>
                <w:szCs w:val="16"/>
              </w:rPr>
            </w:pPr>
            <w:r w:rsidRPr="0043051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75D6C" w:rsidRPr="004806E9" w:rsidRDefault="00875D6C" w:rsidP="00787F24">
            <w:pPr>
              <w:pStyle w:val="110"/>
              <w:tabs>
                <w:tab w:val="left" w:pos="12600"/>
              </w:tabs>
              <w:jc w:val="center"/>
              <w:rPr>
                <w:rFonts w:ascii="Arial" w:hAnsi="Arial" w:cs="Arial"/>
                <w:sz w:val="16"/>
                <w:szCs w:val="16"/>
              </w:rPr>
            </w:pPr>
            <w:r w:rsidRPr="004806E9">
              <w:rPr>
                <w:rFonts w:ascii="Arial" w:hAnsi="Arial" w:cs="Arial"/>
                <w:sz w:val="16"/>
                <w:szCs w:val="16"/>
              </w:rPr>
              <w:t>UA/19516/01/01</w:t>
            </w:r>
          </w:p>
        </w:tc>
      </w:tr>
    </w:tbl>
    <w:p w:rsidR="00875D6C" w:rsidRDefault="00875D6C" w:rsidP="00875D6C">
      <w:pPr>
        <w:ind w:right="20"/>
        <w:rPr>
          <w:b/>
          <w:bCs/>
          <w:sz w:val="26"/>
          <w:szCs w:val="26"/>
        </w:rPr>
      </w:pPr>
    </w:p>
    <w:p w:rsidR="00D8685A" w:rsidRDefault="00D8685A" w:rsidP="00875D6C">
      <w:pPr>
        <w:ind w:right="20"/>
        <w:rPr>
          <w:b/>
          <w:bCs/>
          <w:sz w:val="26"/>
          <w:szCs w:val="26"/>
        </w:rPr>
      </w:pPr>
    </w:p>
    <w:tbl>
      <w:tblPr>
        <w:tblW w:w="0" w:type="auto"/>
        <w:tblLook w:val="04A0" w:firstRow="1" w:lastRow="0" w:firstColumn="1" w:lastColumn="0" w:noHBand="0" w:noVBand="1"/>
      </w:tblPr>
      <w:tblGrid>
        <w:gridCol w:w="7421"/>
        <w:gridCol w:w="7422"/>
      </w:tblGrid>
      <w:tr w:rsidR="00875D6C" w:rsidRPr="00430516" w:rsidTr="00787F24">
        <w:tc>
          <w:tcPr>
            <w:tcW w:w="7421" w:type="dxa"/>
          </w:tcPr>
          <w:p w:rsidR="00875D6C" w:rsidRPr="00430516" w:rsidRDefault="00875D6C" w:rsidP="00787F24">
            <w:pPr>
              <w:ind w:right="20"/>
              <w:rPr>
                <w:rFonts w:ascii="Arial" w:hAnsi="Arial" w:cs="Arial"/>
                <w:sz w:val="28"/>
                <w:szCs w:val="28"/>
              </w:rPr>
            </w:pPr>
            <w:r w:rsidRPr="00430516">
              <w:rPr>
                <w:b/>
                <w:bCs/>
                <w:sz w:val="28"/>
                <w:szCs w:val="28"/>
              </w:rPr>
              <w:t xml:space="preserve">В.о. Генерального директора Директорату </w:t>
            </w:r>
          </w:p>
          <w:p w:rsidR="00875D6C" w:rsidRPr="00430516" w:rsidRDefault="00875D6C" w:rsidP="00787F24">
            <w:pPr>
              <w:ind w:right="20"/>
              <w:rPr>
                <w:b/>
                <w:bCs/>
                <w:sz w:val="28"/>
                <w:szCs w:val="28"/>
              </w:rPr>
            </w:pPr>
            <w:r w:rsidRPr="00430516">
              <w:rPr>
                <w:b/>
                <w:bCs/>
                <w:sz w:val="28"/>
                <w:szCs w:val="28"/>
              </w:rPr>
              <w:t>фармацевтичного забезечення</w:t>
            </w:r>
            <w:r w:rsidRPr="00430516">
              <w:rPr>
                <w:rFonts w:ascii="Arial" w:hAnsi="Arial" w:cs="Arial"/>
                <w:sz w:val="28"/>
                <w:szCs w:val="28"/>
              </w:rPr>
              <w:t>                                    </w:t>
            </w:r>
          </w:p>
        </w:tc>
        <w:tc>
          <w:tcPr>
            <w:tcW w:w="7422" w:type="dxa"/>
          </w:tcPr>
          <w:p w:rsidR="00875D6C" w:rsidRPr="00430516" w:rsidRDefault="00875D6C" w:rsidP="00787F24">
            <w:pPr>
              <w:rPr>
                <w:b/>
                <w:bCs/>
                <w:sz w:val="28"/>
                <w:szCs w:val="28"/>
              </w:rPr>
            </w:pPr>
          </w:p>
          <w:p w:rsidR="00875D6C" w:rsidRPr="00430516" w:rsidRDefault="00875D6C" w:rsidP="00787F24">
            <w:pPr>
              <w:jc w:val="right"/>
              <w:rPr>
                <w:b/>
                <w:bCs/>
                <w:sz w:val="28"/>
                <w:szCs w:val="28"/>
              </w:rPr>
            </w:pPr>
            <w:r w:rsidRPr="00430516">
              <w:rPr>
                <w:b/>
                <w:bCs/>
                <w:sz w:val="28"/>
                <w:szCs w:val="28"/>
              </w:rPr>
              <w:t>Іван ЗАДВОРНИХ</w:t>
            </w:r>
          </w:p>
        </w:tc>
      </w:tr>
    </w:tbl>
    <w:p w:rsidR="00875D6C" w:rsidRPr="00430516" w:rsidRDefault="00875D6C" w:rsidP="00875D6C">
      <w:pPr>
        <w:tabs>
          <w:tab w:val="left" w:pos="12600"/>
        </w:tabs>
        <w:jc w:val="center"/>
        <w:rPr>
          <w:rFonts w:ascii="Arial" w:hAnsi="Arial" w:cs="Arial"/>
          <w:b/>
        </w:rPr>
        <w:sectPr w:rsidR="00875D6C" w:rsidRPr="00430516" w:rsidSect="00D8685A">
          <w:headerReference w:type="default" r:id="rId13"/>
          <w:pgSz w:w="16838" w:h="11906" w:orient="landscape"/>
          <w:pgMar w:top="567" w:right="851" w:bottom="851" w:left="851"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7E3BEF" w:rsidRPr="00430516" w:rsidTr="00787F24">
        <w:tc>
          <w:tcPr>
            <w:tcW w:w="3828" w:type="dxa"/>
          </w:tcPr>
          <w:p w:rsidR="007E3BEF" w:rsidRPr="00342850" w:rsidRDefault="007E3BEF" w:rsidP="00B2150D">
            <w:pPr>
              <w:pStyle w:val="4"/>
              <w:tabs>
                <w:tab w:val="left" w:pos="12600"/>
              </w:tabs>
              <w:spacing w:before="0" w:after="0"/>
              <w:rPr>
                <w:rFonts w:cs="Arial"/>
                <w:bCs w:val="0"/>
                <w:iCs/>
                <w:sz w:val="18"/>
                <w:szCs w:val="18"/>
              </w:rPr>
            </w:pPr>
            <w:r w:rsidRPr="00342850">
              <w:rPr>
                <w:rFonts w:cs="Arial"/>
                <w:bCs w:val="0"/>
                <w:iCs/>
                <w:sz w:val="18"/>
                <w:szCs w:val="18"/>
              </w:rPr>
              <w:lastRenderedPageBreak/>
              <w:t>Додаток 2</w:t>
            </w:r>
          </w:p>
          <w:p w:rsidR="007E3BEF" w:rsidRPr="00342850" w:rsidRDefault="007E3BEF" w:rsidP="00B2150D">
            <w:pPr>
              <w:pStyle w:val="4"/>
              <w:tabs>
                <w:tab w:val="left" w:pos="12600"/>
              </w:tabs>
              <w:spacing w:before="0" w:after="0"/>
              <w:rPr>
                <w:rFonts w:cs="Arial"/>
                <w:bCs w:val="0"/>
                <w:iCs/>
                <w:sz w:val="18"/>
                <w:szCs w:val="18"/>
              </w:rPr>
            </w:pPr>
            <w:r w:rsidRPr="00342850">
              <w:rPr>
                <w:rFonts w:cs="Arial"/>
                <w:bCs w:val="0"/>
                <w:iCs/>
                <w:sz w:val="18"/>
                <w:szCs w:val="18"/>
              </w:rPr>
              <w:t>до наказу Міністерства охорони</w:t>
            </w:r>
          </w:p>
          <w:p w:rsidR="007E3BEF" w:rsidRPr="0023247C" w:rsidRDefault="007E3BEF" w:rsidP="00B2150D">
            <w:pPr>
              <w:pStyle w:val="4"/>
              <w:tabs>
                <w:tab w:val="left" w:pos="12600"/>
              </w:tabs>
              <w:spacing w:before="0" w:after="0"/>
              <w:rPr>
                <w:rFonts w:cs="Arial"/>
                <w:bCs w:val="0"/>
                <w:iCs/>
                <w:sz w:val="18"/>
                <w:szCs w:val="18"/>
              </w:rPr>
            </w:pPr>
            <w:r w:rsidRPr="00342850">
              <w:rPr>
                <w:rFonts w:cs="Arial"/>
                <w:bCs w:val="0"/>
                <w:iCs/>
                <w:sz w:val="18"/>
                <w:szCs w:val="18"/>
              </w:rPr>
              <w:t xml:space="preserve">здоров’я України «Про державну реєстрацію (перереєстрацію) лікарських засобів (медичних імунобіологічних препаратів) та </w:t>
            </w:r>
            <w:r w:rsidRPr="0023247C">
              <w:rPr>
                <w:rFonts w:cs="Arial"/>
                <w:bCs w:val="0"/>
                <w:iCs/>
                <w:sz w:val="18"/>
                <w:szCs w:val="18"/>
              </w:rPr>
              <w:t>внесення змін до реєстраційних матеріалів»</w:t>
            </w:r>
          </w:p>
          <w:p w:rsidR="007E3BEF" w:rsidRPr="00430516" w:rsidRDefault="007E3BEF" w:rsidP="00B2150D">
            <w:pPr>
              <w:tabs>
                <w:tab w:val="left" w:pos="12600"/>
              </w:tabs>
              <w:rPr>
                <w:rFonts w:ascii="Arial" w:hAnsi="Arial" w:cs="Arial"/>
                <w:b/>
                <w:sz w:val="18"/>
                <w:szCs w:val="18"/>
              </w:rPr>
            </w:pPr>
            <w:r w:rsidRPr="0023247C">
              <w:rPr>
                <w:rFonts w:ascii="Arial" w:hAnsi="Arial" w:cs="Arial"/>
                <w:b/>
                <w:bCs/>
                <w:iCs/>
                <w:sz w:val="18"/>
                <w:szCs w:val="18"/>
                <w:u w:val="single"/>
              </w:rPr>
              <w:t>від 02 липня 2022 року № 1142</w:t>
            </w:r>
            <w:r>
              <w:rPr>
                <w:rFonts w:cs="Arial"/>
                <w:bCs/>
                <w:iCs/>
                <w:sz w:val="18"/>
                <w:szCs w:val="18"/>
                <w:u w:val="single"/>
              </w:rPr>
              <w:t xml:space="preserve">  </w:t>
            </w:r>
          </w:p>
        </w:tc>
      </w:tr>
    </w:tbl>
    <w:p w:rsidR="007E3BEF" w:rsidRPr="00430516" w:rsidRDefault="007E3BEF" w:rsidP="007E3BEF">
      <w:pPr>
        <w:tabs>
          <w:tab w:val="left" w:pos="12600"/>
        </w:tabs>
        <w:jc w:val="center"/>
        <w:rPr>
          <w:rFonts w:ascii="Arial" w:hAnsi="Arial" w:cs="Arial"/>
          <w:sz w:val="18"/>
          <w:szCs w:val="18"/>
          <w:u w:val="single"/>
        </w:rPr>
      </w:pPr>
    </w:p>
    <w:p w:rsidR="007E3BEF" w:rsidRDefault="007E3BEF" w:rsidP="007E3BEF">
      <w:pPr>
        <w:keepNext/>
        <w:tabs>
          <w:tab w:val="left" w:pos="12600"/>
        </w:tabs>
        <w:jc w:val="center"/>
        <w:outlineLvl w:val="1"/>
        <w:rPr>
          <w:rFonts w:ascii="Arial" w:hAnsi="Arial" w:cs="Arial"/>
          <w:b/>
          <w:caps/>
          <w:sz w:val="28"/>
          <w:szCs w:val="28"/>
        </w:rPr>
      </w:pPr>
      <w:r>
        <w:rPr>
          <w:rFonts w:ascii="Arial" w:hAnsi="Arial" w:cs="Arial"/>
          <w:b/>
          <w:caps/>
          <w:sz w:val="28"/>
          <w:szCs w:val="28"/>
        </w:rPr>
        <w:t>ПЕРЕЛІК</w:t>
      </w:r>
    </w:p>
    <w:p w:rsidR="007E3BEF" w:rsidRPr="001A2957" w:rsidRDefault="007E3BEF" w:rsidP="007E3BEF">
      <w:pPr>
        <w:tabs>
          <w:tab w:val="left" w:pos="12600"/>
        </w:tabs>
        <w:jc w:val="center"/>
        <w:rPr>
          <w:rFonts w:ascii="Arial" w:hAnsi="Arial" w:cs="Arial"/>
          <w:b/>
          <w:caps/>
          <w:sz w:val="28"/>
          <w:szCs w:val="28"/>
        </w:rPr>
      </w:pPr>
      <w:r w:rsidRPr="003F2462">
        <w:rPr>
          <w:rFonts w:ascii="Arial" w:hAnsi="Arial"/>
          <w:b/>
          <w:caps/>
          <w:sz w:val="26"/>
          <w:szCs w:val="26"/>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7E3BEF" w:rsidRPr="007C7F77" w:rsidRDefault="007E3BEF" w:rsidP="007E3BEF">
      <w:pPr>
        <w:tabs>
          <w:tab w:val="left" w:pos="12600"/>
        </w:tabs>
        <w:jc w:val="center"/>
        <w:rPr>
          <w:rFonts w:ascii="Arial" w:hAnsi="Arial" w:cs="Arial"/>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134"/>
        <w:gridCol w:w="992"/>
        <w:gridCol w:w="1701"/>
        <w:gridCol w:w="1134"/>
        <w:gridCol w:w="3686"/>
        <w:gridCol w:w="1134"/>
        <w:gridCol w:w="851"/>
        <w:gridCol w:w="1559"/>
      </w:tblGrid>
      <w:tr w:rsidR="007E3BEF" w:rsidRPr="00430516" w:rsidTr="00B2150D">
        <w:trPr>
          <w:tblHeader/>
        </w:trPr>
        <w:tc>
          <w:tcPr>
            <w:tcW w:w="568" w:type="dxa"/>
            <w:tcBorders>
              <w:top w:val="single" w:sz="4" w:space="0" w:color="000000"/>
            </w:tcBorders>
            <w:shd w:val="clear" w:color="auto" w:fill="D9D9D9"/>
            <w:hideMark/>
          </w:tcPr>
          <w:p w:rsidR="007E3BEF" w:rsidRPr="00430516" w:rsidRDefault="007E3BEF" w:rsidP="00787F24">
            <w:pPr>
              <w:tabs>
                <w:tab w:val="left" w:pos="12600"/>
              </w:tabs>
              <w:jc w:val="center"/>
              <w:rPr>
                <w:rFonts w:ascii="Arial" w:hAnsi="Arial" w:cs="Arial"/>
                <w:b/>
                <w:i/>
                <w:sz w:val="16"/>
                <w:szCs w:val="16"/>
              </w:rPr>
            </w:pPr>
            <w:r w:rsidRPr="00430516">
              <w:rPr>
                <w:rFonts w:ascii="Arial" w:hAnsi="Arial" w:cs="Arial"/>
                <w:b/>
                <w:i/>
                <w:sz w:val="16"/>
                <w:szCs w:val="16"/>
              </w:rPr>
              <w:t>№ п/п</w:t>
            </w:r>
          </w:p>
        </w:tc>
        <w:tc>
          <w:tcPr>
            <w:tcW w:w="1417" w:type="dxa"/>
            <w:tcBorders>
              <w:top w:val="single" w:sz="4" w:space="0" w:color="000000"/>
            </w:tcBorders>
            <w:shd w:val="clear" w:color="auto" w:fill="D9D9D9"/>
          </w:tcPr>
          <w:p w:rsidR="007E3BEF" w:rsidRPr="00430516" w:rsidRDefault="007E3BEF" w:rsidP="00787F24">
            <w:pPr>
              <w:tabs>
                <w:tab w:val="left" w:pos="12600"/>
              </w:tabs>
              <w:jc w:val="center"/>
              <w:rPr>
                <w:rFonts w:ascii="Arial" w:hAnsi="Arial" w:cs="Arial"/>
                <w:b/>
                <w:i/>
                <w:sz w:val="16"/>
                <w:szCs w:val="16"/>
              </w:rPr>
            </w:pPr>
            <w:r w:rsidRPr="0043051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7E3BEF" w:rsidRPr="00430516" w:rsidRDefault="007E3BEF" w:rsidP="00787F24">
            <w:pPr>
              <w:tabs>
                <w:tab w:val="left" w:pos="12600"/>
              </w:tabs>
              <w:jc w:val="center"/>
              <w:rPr>
                <w:rFonts w:ascii="Arial" w:hAnsi="Arial" w:cs="Arial"/>
                <w:b/>
                <w:i/>
                <w:sz w:val="16"/>
                <w:szCs w:val="16"/>
              </w:rPr>
            </w:pPr>
            <w:r w:rsidRPr="00430516">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7E3BEF" w:rsidRPr="00430516" w:rsidRDefault="007E3BEF" w:rsidP="00787F24">
            <w:pPr>
              <w:tabs>
                <w:tab w:val="left" w:pos="12600"/>
              </w:tabs>
              <w:jc w:val="center"/>
              <w:rPr>
                <w:rFonts w:ascii="Arial" w:hAnsi="Arial" w:cs="Arial"/>
                <w:b/>
                <w:i/>
                <w:sz w:val="16"/>
                <w:szCs w:val="16"/>
              </w:rPr>
            </w:pPr>
            <w:r w:rsidRPr="00430516">
              <w:rPr>
                <w:rFonts w:ascii="Arial" w:hAnsi="Arial" w:cs="Arial"/>
                <w:b/>
                <w:i/>
                <w:sz w:val="16"/>
                <w:szCs w:val="16"/>
              </w:rPr>
              <w:t>Заявник</w:t>
            </w:r>
          </w:p>
        </w:tc>
        <w:tc>
          <w:tcPr>
            <w:tcW w:w="992" w:type="dxa"/>
            <w:tcBorders>
              <w:top w:val="single" w:sz="4" w:space="0" w:color="000000"/>
            </w:tcBorders>
            <w:shd w:val="clear" w:color="auto" w:fill="D9D9D9"/>
          </w:tcPr>
          <w:p w:rsidR="007E3BEF" w:rsidRPr="00430516" w:rsidRDefault="007E3BEF" w:rsidP="00787F24">
            <w:pPr>
              <w:tabs>
                <w:tab w:val="left" w:pos="12600"/>
              </w:tabs>
              <w:jc w:val="center"/>
              <w:rPr>
                <w:rFonts w:ascii="Arial" w:hAnsi="Arial" w:cs="Arial"/>
                <w:b/>
                <w:i/>
                <w:sz w:val="16"/>
                <w:szCs w:val="16"/>
              </w:rPr>
            </w:pPr>
            <w:r w:rsidRPr="00430516">
              <w:rPr>
                <w:rFonts w:ascii="Arial" w:hAnsi="Arial" w:cs="Arial"/>
                <w:b/>
                <w:i/>
                <w:sz w:val="16"/>
                <w:szCs w:val="16"/>
              </w:rPr>
              <w:t>Країна заявника</w:t>
            </w:r>
          </w:p>
        </w:tc>
        <w:tc>
          <w:tcPr>
            <w:tcW w:w="1701" w:type="dxa"/>
            <w:tcBorders>
              <w:top w:val="single" w:sz="4" w:space="0" w:color="000000"/>
            </w:tcBorders>
            <w:shd w:val="clear" w:color="auto" w:fill="D9D9D9"/>
          </w:tcPr>
          <w:p w:rsidR="007E3BEF" w:rsidRPr="00430516" w:rsidRDefault="007E3BEF" w:rsidP="00787F24">
            <w:pPr>
              <w:tabs>
                <w:tab w:val="left" w:pos="12600"/>
              </w:tabs>
              <w:jc w:val="center"/>
              <w:rPr>
                <w:rFonts w:ascii="Arial" w:hAnsi="Arial" w:cs="Arial"/>
                <w:b/>
                <w:i/>
                <w:sz w:val="16"/>
                <w:szCs w:val="16"/>
              </w:rPr>
            </w:pPr>
            <w:r w:rsidRPr="00430516">
              <w:rPr>
                <w:rFonts w:ascii="Arial" w:hAnsi="Arial" w:cs="Arial"/>
                <w:b/>
                <w:i/>
                <w:sz w:val="16"/>
                <w:szCs w:val="16"/>
              </w:rPr>
              <w:t>Виробник</w:t>
            </w:r>
          </w:p>
        </w:tc>
        <w:tc>
          <w:tcPr>
            <w:tcW w:w="1134" w:type="dxa"/>
            <w:tcBorders>
              <w:top w:val="single" w:sz="4" w:space="0" w:color="000000"/>
            </w:tcBorders>
            <w:shd w:val="clear" w:color="auto" w:fill="D9D9D9"/>
          </w:tcPr>
          <w:p w:rsidR="007E3BEF" w:rsidRPr="00430516" w:rsidRDefault="007E3BEF" w:rsidP="00787F24">
            <w:pPr>
              <w:tabs>
                <w:tab w:val="left" w:pos="12600"/>
              </w:tabs>
              <w:jc w:val="center"/>
              <w:rPr>
                <w:rFonts w:ascii="Arial" w:hAnsi="Arial" w:cs="Arial"/>
                <w:b/>
                <w:i/>
                <w:sz w:val="16"/>
                <w:szCs w:val="16"/>
              </w:rPr>
            </w:pPr>
            <w:r w:rsidRPr="00430516">
              <w:rPr>
                <w:rFonts w:ascii="Arial" w:hAnsi="Arial" w:cs="Arial"/>
                <w:b/>
                <w:i/>
                <w:sz w:val="16"/>
                <w:szCs w:val="16"/>
              </w:rPr>
              <w:t>Країна виробника</w:t>
            </w:r>
          </w:p>
        </w:tc>
        <w:tc>
          <w:tcPr>
            <w:tcW w:w="3686" w:type="dxa"/>
            <w:tcBorders>
              <w:top w:val="single" w:sz="4" w:space="0" w:color="000000"/>
            </w:tcBorders>
            <w:shd w:val="clear" w:color="auto" w:fill="D9D9D9"/>
          </w:tcPr>
          <w:p w:rsidR="007E3BEF" w:rsidRPr="00430516" w:rsidRDefault="007E3BEF" w:rsidP="00787F24">
            <w:pPr>
              <w:tabs>
                <w:tab w:val="left" w:pos="12600"/>
              </w:tabs>
              <w:jc w:val="center"/>
              <w:rPr>
                <w:rFonts w:ascii="Arial" w:hAnsi="Arial" w:cs="Arial"/>
                <w:b/>
                <w:i/>
                <w:sz w:val="16"/>
                <w:szCs w:val="16"/>
              </w:rPr>
            </w:pPr>
            <w:r w:rsidRPr="00430516">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7E3BEF" w:rsidRPr="00430516" w:rsidRDefault="007E3BEF" w:rsidP="00B2150D">
            <w:pPr>
              <w:tabs>
                <w:tab w:val="left" w:pos="12600"/>
              </w:tabs>
              <w:jc w:val="center"/>
              <w:rPr>
                <w:rFonts w:ascii="Arial" w:hAnsi="Arial" w:cs="Arial"/>
                <w:b/>
                <w:i/>
                <w:sz w:val="16"/>
                <w:szCs w:val="16"/>
              </w:rPr>
            </w:pPr>
            <w:r w:rsidRPr="00430516">
              <w:rPr>
                <w:rFonts w:ascii="Arial" w:hAnsi="Arial" w:cs="Arial"/>
                <w:b/>
                <w:i/>
                <w:sz w:val="16"/>
                <w:szCs w:val="16"/>
              </w:rPr>
              <w:t>Умови відпуску</w:t>
            </w:r>
          </w:p>
        </w:tc>
        <w:tc>
          <w:tcPr>
            <w:tcW w:w="851" w:type="dxa"/>
            <w:tcBorders>
              <w:top w:val="single" w:sz="4" w:space="0" w:color="000000"/>
            </w:tcBorders>
            <w:shd w:val="clear" w:color="auto" w:fill="D9D9D9"/>
          </w:tcPr>
          <w:p w:rsidR="007E3BEF" w:rsidRPr="00430516" w:rsidRDefault="007E3BEF" w:rsidP="00B2150D">
            <w:pPr>
              <w:tabs>
                <w:tab w:val="left" w:pos="12600"/>
              </w:tabs>
              <w:jc w:val="center"/>
              <w:rPr>
                <w:rFonts w:ascii="Arial" w:hAnsi="Arial" w:cs="Arial"/>
                <w:b/>
                <w:i/>
                <w:sz w:val="16"/>
                <w:szCs w:val="16"/>
              </w:rPr>
            </w:pPr>
            <w:r w:rsidRPr="00430516">
              <w:rPr>
                <w:rFonts w:ascii="Arial" w:hAnsi="Arial" w:cs="Arial"/>
                <w:b/>
                <w:i/>
                <w:sz w:val="16"/>
                <w:szCs w:val="16"/>
              </w:rPr>
              <w:t>Рекламування</w:t>
            </w:r>
          </w:p>
        </w:tc>
        <w:tc>
          <w:tcPr>
            <w:tcW w:w="1559" w:type="dxa"/>
            <w:tcBorders>
              <w:top w:val="single" w:sz="4" w:space="0" w:color="000000"/>
            </w:tcBorders>
            <w:shd w:val="clear" w:color="auto" w:fill="D9D9D9"/>
          </w:tcPr>
          <w:p w:rsidR="007E3BEF" w:rsidRPr="00430516" w:rsidRDefault="007E3BEF" w:rsidP="00787F24">
            <w:pPr>
              <w:tabs>
                <w:tab w:val="left" w:pos="12600"/>
              </w:tabs>
              <w:jc w:val="center"/>
              <w:rPr>
                <w:rFonts w:ascii="Arial" w:hAnsi="Arial" w:cs="Arial"/>
                <w:b/>
                <w:i/>
                <w:sz w:val="16"/>
                <w:szCs w:val="16"/>
              </w:rPr>
            </w:pPr>
            <w:r w:rsidRPr="00430516">
              <w:rPr>
                <w:rFonts w:ascii="Arial" w:hAnsi="Arial" w:cs="Arial"/>
                <w:b/>
                <w:i/>
                <w:sz w:val="16"/>
                <w:szCs w:val="16"/>
              </w:rPr>
              <w:t>Номер реєстраційного посвідчення</w:t>
            </w:r>
          </w:p>
        </w:tc>
      </w:tr>
      <w:tr w:rsidR="007E3BEF" w:rsidRPr="00430516" w:rsidTr="00B2150D">
        <w:tc>
          <w:tcPr>
            <w:tcW w:w="568" w:type="dxa"/>
            <w:tcBorders>
              <w:top w:val="single" w:sz="4" w:space="0" w:color="auto"/>
              <w:left w:val="single" w:sz="4" w:space="0" w:color="000000"/>
              <w:bottom w:val="single" w:sz="4" w:space="0" w:color="auto"/>
              <w:right w:val="single" w:sz="4" w:space="0" w:color="000000"/>
            </w:tcBorders>
            <w:shd w:val="clear" w:color="auto" w:fill="auto"/>
          </w:tcPr>
          <w:p w:rsidR="007E3BEF" w:rsidRPr="00430516" w:rsidRDefault="007E3BEF" w:rsidP="007E3BEF">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E3BEF" w:rsidRPr="00430516" w:rsidRDefault="007E3BEF" w:rsidP="00787F24">
            <w:pPr>
              <w:pStyle w:val="110"/>
              <w:tabs>
                <w:tab w:val="left" w:pos="12600"/>
              </w:tabs>
              <w:rPr>
                <w:rFonts w:ascii="Arial" w:hAnsi="Arial" w:cs="Arial"/>
                <w:b/>
                <w:i/>
                <w:sz w:val="16"/>
                <w:szCs w:val="16"/>
              </w:rPr>
            </w:pPr>
            <w:r w:rsidRPr="00430516">
              <w:rPr>
                <w:rFonts w:ascii="Arial" w:hAnsi="Arial" w:cs="Arial"/>
                <w:b/>
                <w:sz w:val="16"/>
                <w:szCs w:val="16"/>
              </w:rPr>
              <w:t>БІБЛОК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10,0 мг/мл по 10 мл у флаконі; по 5 флаконів у контурній чарунковій упаковці; по 1 контурній чарунковій упаковці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ТОВ "Юрія-Фарм"</w:t>
            </w:r>
            <w:r w:rsidRPr="0043051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ТОВ "Юрія-Фарм"</w:t>
            </w:r>
            <w:r w:rsidRPr="0043051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Перереєстрація на необмежений термін</w:t>
            </w:r>
            <w:r w:rsidRPr="00430516">
              <w:rPr>
                <w:rFonts w:ascii="Arial" w:hAnsi="Arial" w:cs="Arial"/>
                <w:sz w:val="16"/>
                <w:szCs w:val="16"/>
              </w:rPr>
              <w:br/>
              <w:t>Оновлено інформацію в інструкції для медичного застосування та короткій характеристиці лікарського засобу у розділах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(редагування), "Побічні реакції" відповідно до інформації референтного лікарського засобу (Brevibloc Premixed 10 mg/ml Solution for Injection)</w:t>
            </w:r>
            <w:r w:rsidRPr="0043051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sz w:val="16"/>
                <w:szCs w:val="16"/>
              </w:rPr>
            </w:pPr>
            <w:r w:rsidRPr="0043051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UA/16313/01/01</w:t>
            </w:r>
          </w:p>
        </w:tc>
      </w:tr>
      <w:tr w:rsidR="007E3BEF" w:rsidRPr="00430516" w:rsidTr="00B2150D">
        <w:tc>
          <w:tcPr>
            <w:tcW w:w="568" w:type="dxa"/>
            <w:tcBorders>
              <w:top w:val="single" w:sz="4" w:space="0" w:color="auto"/>
              <w:left w:val="single" w:sz="4" w:space="0" w:color="000000"/>
              <w:bottom w:val="single" w:sz="4" w:space="0" w:color="auto"/>
              <w:right w:val="single" w:sz="4" w:space="0" w:color="000000"/>
            </w:tcBorders>
            <w:shd w:val="clear" w:color="auto" w:fill="auto"/>
          </w:tcPr>
          <w:p w:rsidR="007E3BEF" w:rsidRPr="00430516" w:rsidRDefault="007E3BEF" w:rsidP="007E3BEF">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E3BEF" w:rsidRPr="00430516" w:rsidRDefault="007E3BEF" w:rsidP="00787F24">
            <w:pPr>
              <w:pStyle w:val="110"/>
              <w:tabs>
                <w:tab w:val="left" w:pos="12600"/>
              </w:tabs>
              <w:rPr>
                <w:rFonts w:ascii="Arial" w:hAnsi="Arial" w:cs="Arial"/>
                <w:b/>
                <w:i/>
                <w:sz w:val="16"/>
                <w:szCs w:val="16"/>
              </w:rPr>
            </w:pPr>
            <w:r w:rsidRPr="00430516">
              <w:rPr>
                <w:rFonts w:ascii="Arial" w:hAnsi="Arial" w:cs="Arial"/>
                <w:b/>
                <w:sz w:val="16"/>
                <w:szCs w:val="16"/>
              </w:rPr>
              <w:t>БІСОПРОЛОЛ АУРОБІНДО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rPr>
                <w:rFonts w:ascii="Arial" w:hAnsi="Arial" w:cs="Arial"/>
                <w:sz w:val="16"/>
                <w:szCs w:val="16"/>
                <w:lang w:val="ru-RU"/>
              </w:rPr>
            </w:pPr>
            <w:r w:rsidRPr="00430516">
              <w:rPr>
                <w:rFonts w:ascii="Arial" w:hAnsi="Arial" w:cs="Arial"/>
                <w:sz w:val="16"/>
                <w:szCs w:val="16"/>
                <w:lang w:val="ru-RU"/>
              </w:rPr>
              <w:t>таблетки, вкриті плівковою оболонкою, по 2,5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lang w:val="ru-RU"/>
              </w:rPr>
            </w:pPr>
            <w:r w:rsidRPr="00430516">
              <w:rPr>
                <w:rFonts w:ascii="Arial" w:hAnsi="Arial" w:cs="Arial"/>
                <w:sz w:val="16"/>
                <w:szCs w:val="16"/>
              </w:rPr>
              <w:t xml:space="preserve">Ауробіндо Фарма Лтд </w:t>
            </w:r>
            <w:r w:rsidRPr="0043051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Ауробіндо Фарма Лімітед - Юніт III, Індія; Ауробіндо Фарма Лтд, Формулейшн Юніт XV, Індія</w:t>
            </w:r>
          </w:p>
          <w:p w:rsidR="007E3BEF" w:rsidRPr="00430516" w:rsidRDefault="007E3BEF"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Перереєстрація на необмежений термін</w:t>
            </w:r>
            <w:r w:rsidRPr="00430516">
              <w:rPr>
                <w:rFonts w:ascii="Arial" w:hAnsi="Arial" w:cs="Arial"/>
                <w:sz w:val="16"/>
                <w:szCs w:val="16"/>
              </w:rPr>
              <w:br/>
              <w:t>Оновлено інформацію в інструкції для медичного застосування лікарського засобу в розділах "Особливості застосування", "Передозування", "Побічні реакції" відповідно до інформації референтного лікарського засобу (Cardicor 2.5 mg, 5 mg, 10 mg film-coated tablets)</w:t>
            </w:r>
            <w:r w:rsidRPr="00430516">
              <w:rPr>
                <w:rFonts w:ascii="Arial" w:hAnsi="Arial" w:cs="Arial"/>
                <w:sz w:val="16"/>
                <w:szCs w:val="16"/>
              </w:rPr>
              <w:br/>
            </w:r>
            <w:r w:rsidRPr="00430516">
              <w:rPr>
                <w:rFonts w:ascii="Arial" w:hAnsi="Arial" w:cs="Arial"/>
                <w:sz w:val="16"/>
                <w:szCs w:val="16"/>
              </w:rPr>
              <w:br/>
              <w:t xml:space="preserve">Періодичність подання регулярно </w:t>
            </w:r>
            <w:r w:rsidRPr="00430516">
              <w:rPr>
                <w:rFonts w:ascii="Arial" w:hAnsi="Arial" w:cs="Arial"/>
                <w:sz w:val="16"/>
                <w:szCs w:val="16"/>
              </w:rPr>
              <w:lastRenderedPageBreak/>
              <w:t>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rFonts w:ascii="Arial" w:hAnsi="Arial" w:cs="Arial"/>
                <w:b/>
                <w:i/>
                <w:sz w:val="16"/>
                <w:szCs w:val="16"/>
              </w:rPr>
            </w:pPr>
            <w:r w:rsidRPr="0043051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sz w:val="16"/>
                <w:szCs w:val="16"/>
              </w:rPr>
            </w:pPr>
            <w:r w:rsidRPr="0043051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UA/16250/01/01</w:t>
            </w:r>
          </w:p>
        </w:tc>
      </w:tr>
      <w:tr w:rsidR="007E3BEF" w:rsidRPr="00430516" w:rsidTr="00B2150D">
        <w:tc>
          <w:tcPr>
            <w:tcW w:w="568" w:type="dxa"/>
            <w:tcBorders>
              <w:top w:val="single" w:sz="4" w:space="0" w:color="auto"/>
              <w:left w:val="single" w:sz="4" w:space="0" w:color="000000"/>
              <w:bottom w:val="single" w:sz="4" w:space="0" w:color="auto"/>
              <w:right w:val="single" w:sz="4" w:space="0" w:color="000000"/>
            </w:tcBorders>
            <w:shd w:val="clear" w:color="auto" w:fill="auto"/>
          </w:tcPr>
          <w:p w:rsidR="007E3BEF" w:rsidRPr="00430516" w:rsidRDefault="007E3BEF" w:rsidP="007E3BEF">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E3BEF" w:rsidRPr="00430516" w:rsidRDefault="007E3BEF" w:rsidP="00787F24">
            <w:pPr>
              <w:pStyle w:val="110"/>
              <w:tabs>
                <w:tab w:val="left" w:pos="12600"/>
              </w:tabs>
              <w:rPr>
                <w:rFonts w:ascii="Arial" w:hAnsi="Arial" w:cs="Arial"/>
                <w:b/>
                <w:i/>
                <w:sz w:val="16"/>
                <w:szCs w:val="16"/>
              </w:rPr>
            </w:pPr>
            <w:r w:rsidRPr="00430516">
              <w:rPr>
                <w:rFonts w:ascii="Arial" w:hAnsi="Arial" w:cs="Arial"/>
                <w:b/>
                <w:sz w:val="16"/>
                <w:szCs w:val="16"/>
              </w:rPr>
              <w:t>БІСОПРОЛОЛ АУРОБІНДО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rPr>
                <w:rFonts w:ascii="Arial" w:hAnsi="Arial" w:cs="Arial"/>
                <w:sz w:val="16"/>
                <w:szCs w:val="16"/>
                <w:lang w:val="ru-RU"/>
              </w:rPr>
            </w:pPr>
            <w:r w:rsidRPr="00430516">
              <w:rPr>
                <w:rFonts w:ascii="Arial" w:hAnsi="Arial" w:cs="Arial"/>
                <w:sz w:val="16"/>
                <w:szCs w:val="16"/>
                <w:lang w:val="ru-RU"/>
              </w:rPr>
              <w:t>таблетки, вкриті плівковою оболонкою по 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lang w:val="ru-RU"/>
              </w:rPr>
            </w:pPr>
            <w:r w:rsidRPr="00430516">
              <w:rPr>
                <w:rFonts w:ascii="Arial" w:hAnsi="Arial" w:cs="Arial"/>
                <w:sz w:val="16"/>
                <w:szCs w:val="16"/>
              </w:rPr>
              <w:t xml:space="preserve">Ауробіндо Фарма Лтд </w:t>
            </w:r>
            <w:r w:rsidRPr="0043051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Ауробіндо Фарма Лімітед - Юніт III, Індія; Ауробіндо Фарма Лтд, Формулейшн Юніт XV, Індія</w:t>
            </w:r>
          </w:p>
          <w:p w:rsidR="007E3BEF" w:rsidRPr="00430516" w:rsidRDefault="007E3BEF"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Перереєстрація на необмежений термін</w:t>
            </w:r>
            <w:r w:rsidRPr="00430516">
              <w:rPr>
                <w:rFonts w:ascii="Arial" w:hAnsi="Arial" w:cs="Arial"/>
                <w:sz w:val="16"/>
                <w:szCs w:val="16"/>
              </w:rPr>
              <w:br/>
              <w:t>Оновлено інформацію в інструкції для медичного застосування лікарського засобу в розділах "Особливості застосування", "Передозування", "Побічні реакції" відповідно до інформації референтного лікарського засобу (Cardicor 2.5 mg, 5 mg, 10 mg film-coated tablets)</w:t>
            </w:r>
            <w:r w:rsidRPr="0043051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sz w:val="16"/>
                <w:szCs w:val="16"/>
              </w:rPr>
            </w:pPr>
            <w:r w:rsidRPr="0043051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UA/16250/01/02</w:t>
            </w:r>
          </w:p>
        </w:tc>
      </w:tr>
      <w:tr w:rsidR="007E3BEF" w:rsidRPr="00430516" w:rsidTr="00B2150D">
        <w:tc>
          <w:tcPr>
            <w:tcW w:w="568" w:type="dxa"/>
            <w:tcBorders>
              <w:top w:val="single" w:sz="4" w:space="0" w:color="auto"/>
              <w:left w:val="single" w:sz="4" w:space="0" w:color="000000"/>
              <w:bottom w:val="single" w:sz="4" w:space="0" w:color="auto"/>
              <w:right w:val="single" w:sz="4" w:space="0" w:color="000000"/>
            </w:tcBorders>
            <w:shd w:val="clear" w:color="auto" w:fill="auto"/>
          </w:tcPr>
          <w:p w:rsidR="007E3BEF" w:rsidRPr="00430516" w:rsidRDefault="007E3BEF" w:rsidP="007E3BEF">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E3BEF" w:rsidRPr="00430516" w:rsidRDefault="007E3BEF" w:rsidP="00787F24">
            <w:pPr>
              <w:pStyle w:val="110"/>
              <w:tabs>
                <w:tab w:val="left" w:pos="12600"/>
              </w:tabs>
              <w:rPr>
                <w:rFonts w:ascii="Arial" w:hAnsi="Arial" w:cs="Arial"/>
                <w:b/>
                <w:i/>
                <w:sz w:val="16"/>
                <w:szCs w:val="16"/>
              </w:rPr>
            </w:pPr>
            <w:r w:rsidRPr="00430516">
              <w:rPr>
                <w:rFonts w:ascii="Arial" w:hAnsi="Arial" w:cs="Arial"/>
                <w:b/>
                <w:sz w:val="16"/>
                <w:szCs w:val="16"/>
              </w:rPr>
              <w:t>БІСОПРОЛОЛ АУРОБІНДО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rPr>
                <w:rFonts w:ascii="Arial" w:hAnsi="Arial" w:cs="Arial"/>
                <w:sz w:val="16"/>
                <w:szCs w:val="16"/>
                <w:lang w:val="ru-RU"/>
              </w:rPr>
            </w:pPr>
            <w:r w:rsidRPr="00430516">
              <w:rPr>
                <w:rFonts w:ascii="Arial" w:hAnsi="Arial" w:cs="Arial"/>
                <w:sz w:val="16"/>
                <w:szCs w:val="16"/>
                <w:lang w:val="ru-RU"/>
              </w:rPr>
              <w:t>таблетки, вкриті плівковою оболонкою, по 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lang w:val="ru-RU"/>
              </w:rPr>
            </w:pPr>
            <w:r w:rsidRPr="00430516">
              <w:rPr>
                <w:rFonts w:ascii="Arial" w:hAnsi="Arial" w:cs="Arial"/>
                <w:sz w:val="16"/>
                <w:szCs w:val="16"/>
              </w:rPr>
              <w:t xml:space="preserve">Ауробіндо Фарма Лтд </w:t>
            </w:r>
            <w:r w:rsidRPr="0043051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Ауробіндо Фарма Лімітед - Юніт III, Індія; Ауробіндо Фарма Лтд, Формулейшн Юніт XV, Індія</w:t>
            </w:r>
          </w:p>
          <w:p w:rsidR="007E3BEF" w:rsidRPr="00430516" w:rsidRDefault="007E3BEF"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Перереєстрація на необмежений термін</w:t>
            </w:r>
            <w:r w:rsidRPr="00430516">
              <w:rPr>
                <w:rFonts w:ascii="Arial" w:hAnsi="Arial" w:cs="Arial"/>
                <w:sz w:val="16"/>
                <w:szCs w:val="16"/>
              </w:rPr>
              <w:br/>
              <w:t>Оновлено інформацію в інструкції для медичного застосування лікарського засобу в розділах "Особливості застосування", "Передозування", "Побічні реакції" відповідно до інформації референтного лікарського засобу (Cardicor 2.5 mg, 5 mg, 10 mg film-coated tablets)</w:t>
            </w:r>
            <w:r w:rsidRPr="0043051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w:t>
            </w:r>
            <w:r w:rsidRPr="00430516">
              <w:rPr>
                <w:rFonts w:ascii="Arial" w:hAnsi="Arial" w:cs="Arial"/>
                <w:sz w:val="16"/>
                <w:szCs w:val="16"/>
              </w:rPr>
              <w:lastRenderedPageBreak/>
              <w:t>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rFonts w:ascii="Arial" w:hAnsi="Arial" w:cs="Arial"/>
                <w:b/>
                <w:i/>
                <w:sz w:val="16"/>
                <w:szCs w:val="16"/>
              </w:rPr>
            </w:pPr>
            <w:r w:rsidRPr="0043051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sz w:val="16"/>
                <w:szCs w:val="16"/>
              </w:rPr>
            </w:pPr>
            <w:r w:rsidRPr="0043051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UA/16250/01/03</w:t>
            </w:r>
          </w:p>
        </w:tc>
      </w:tr>
      <w:tr w:rsidR="007E3BEF" w:rsidRPr="00430516" w:rsidTr="00B2150D">
        <w:tc>
          <w:tcPr>
            <w:tcW w:w="568" w:type="dxa"/>
            <w:tcBorders>
              <w:top w:val="single" w:sz="4" w:space="0" w:color="auto"/>
              <w:left w:val="single" w:sz="4" w:space="0" w:color="000000"/>
              <w:bottom w:val="single" w:sz="4" w:space="0" w:color="auto"/>
              <w:right w:val="single" w:sz="4" w:space="0" w:color="000000"/>
            </w:tcBorders>
            <w:shd w:val="clear" w:color="auto" w:fill="auto"/>
          </w:tcPr>
          <w:p w:rsidR="007E3BEF" w:rsidRPr="00430516" w:rsidRDefault="007E3BEF" w:rsidP="007E3BEF">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E3BEF" w:rsidRPr="00430516" w:rsidRDefault="007E3BEF" w:rsidP="00787F24">
            <w:pPr>
              <w:pStyle w:val="110"/>
              <w:tabs>
                <w:tab w:val="left" w:pos="12600"/>
              </w:tabs>
              <w:rPr>
                <w:rFonts w:ascii="Arial" w:hAnsi="Arial" w:cs="Arial"/>
                <w:b/>
                <w:i/>
                <w:sz w:val="16"/>
                <w:szCs w:val="16"/>
              </w:rPr>
            </w:pPr>
            <w:r w:rsidRPr="00430516">
              <w:rPr>
                <w:rFonts w:ascii="Arial" w:hAnsi="Arial" w:cs="Arial"/>
                <w:b/>
                <w:sz w:val="16"/>
                <w:szCs w:val="16"/>
              </w:rPr>
              <w:t>ГЕЕРДІН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rPr>
                <w:rFonts w:ascii="Arial" w:hAnsi="Arial" w:cs="Arial"/>
                <w:sz w:val="16"/>
                <w:szCs w:val="16"/>
                <w:lang w:val="ru-RU"/>
              </w:rPr>
            </w:pPr>
            <w:r w:rsidRPr="00430516">
              <w:rPr>
                <w:rFonts w:ascii="Arial" w:hAnsi="Arial" w:cs="Arial"/>
                <w:sz w:val="16"/>
                <w:szCs w:val="16"/>
                <w:lang w:val="ru-RU"/>
              </w:rPr>
              <w:t>таблетки, вкриті кишковорозчинною оболонкою, по 10 мг, по 7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lang w:val="ru-RU"/>
              </w:rPr>
            </w:pPr>
            <w:r w:rsidRPr="00430516">
              <w:rPr>
                <w:rFonts w:ascii="Arial" w:hAnsi="Arial" w:cs="Arial"/>
                <w:sz w:val="16"/>
                <w:szCs w:val="16"/>
              </w:rPr>
              <w:t>Мілі Хелскере Лімітед</w:t>
            </w:r>
            <w:r w:rsidRPr="0043051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Мепро Фармасьютикалс  Пріват Лімітед</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Перереєстрація на необмежений термін</w:t>
            </w:r>
            <w:r w:rsidRPr="00430516">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"Фармакотерапевтична група" (уточнення), "Передозування", "Побічні реакції" щодо безпеки застосування лікарського засобу. </w:t>
            </w:r>
            <w:r w:rsidRPr="0043051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sz w:val="16"/>
                <w:szCs w:val="16"/>
              </w:rPr>
            </w:pPr>
            <w:r w:rsidRPr="0043051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UA/6630/01/01</w:t>
            </w:r>
          </w:p>
        </w:tc>
      </w:tr>
      <w:tr w:rsidR="007E3BEF" w:rsidRPr="00430516" w:rsidTr="00B2150D">
        <w:tc>
          <w:tcPr>
            <w:tcW w:w="568" w:type="dxa"/>
            <w:tcBorders>
              <w:top w:val="single" w:sz="4" w:space="0" w:color="auto"/>
              <w:left w:val="single" w:sz="4" w:space="0" w:color="000000"/>
              <w:bottom w:val="single" w:sz="4" w:space="0" w:color="auto"/>
              <w:right w:val="single" w:sz="4" w:space="0" w:color="000000"/>
            </w:tcBorders>
            <w:shd w:val="clear" w:color="auto" w:fill="auto"/>
          </w:tcPr>
          <w:p w:rsidR="007E3BEF" w:rsidRPr="00430516" w:rsidRDefault="007E3BEF" w:rsidP="007E3BEF">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E3BEF" w:rsidRPr="00430516" w:rsidRDefault="007E3BEF" w:rsidP="00787F24">
            <w:pPr>
              <w:pStyle w:val="110"/>
              <w:tabs>
                <w:tab w:val="left" w:pos="12600"/>
              </w:tabs>
              <w:rPr>
                <w:rFonts w:ascii="Arial" w:hAnsi="Arial" w:cs="Arial"/>
                <w:b/>
                <w:i/>
                <w:sz w:val="16"/>
                <w:szCs w:val="16"/>
              </w:rPr>
            </w:pPr>
            <w:r w:rsidRPr="00430516">
              <w:rPr>
                <w:rFonts w:ascii="Arial" w:hAnsi="Arial" w:cs="Arial"/>
                <w:b/>
                <w:sz w:val="16"/>
                <w:szCs w:val="16"/>
              </w:rPr>
              <w:t>ГЕЕРДІН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rPr>
                <w:rFonts w:ascii="Arial" w:hAnsi="Arial" w:cs="Arial"/>
                <w:sz w:val="16"/>
                <w:szCs w:val="16"/>
                <w:lang w:val="ru-RU"/>
              </w:rPr>
            </w:pPr>
            <w:r w:rsidRPr="00430516">
              <w:rPr>
                <w:rFonts w:ascii="Arial" w:hAnsi="Arial" w:cs="Arial"/>
                <w:sz w:val="16"/>
                <w:szCs w:val="16"/>
                <w:lang w:val="ru-RU"/>
              </w:rPr>
              <w:t>таблетки, вкриті кишковорозчинною оболонкою, по 20 мг; по 7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lang w:val="ru-RU"/>
              </w:rPr>
            </w:pPr>
            <w:r w:rsidRPr="00430516">
              <w:rPr>
                <w:rFonts w:ascii="Arial" w:hAnsi="Arial" w:cs="Arial"/>
                <w:sz w:val="16"/>
                <w:szCs w:val="16"/>
              </w:rPr>
              <w:t>Мілі Хелскере Лімітед</w:t>
            </w:r>
            <w:r w:rsidRPr="0043051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Мепро Фармасьютикалс  Пріват Лімітед</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Перереєстрація на необмежений термін</w:t>
            </w:r>
            <w:r w:rsidRPr="00430516">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"Фармакотерапевтична група" (уточнення), "Передозування", "Побічні реакції" щодо безпеки застосування лікарського засобу. </w:t>
            </w:r>
            <w:r w:rsidRPr="0043051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sz w:val="16"/>
                <w:szCs w:val="16"/>
              </w:rPr>
            </w:pPr>
            <w:r w:rsidRPr="0043051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UA/6630/01/02</w:t>
            </w:r>
          </w:p>
        </w:tc>
      </w:tr>
      <w:tr w:rsidR="007E3BEF" w:rsidRPr="00430516" w:rsidTr="00B2150D">
        <w:tc>
          <w:tcPr>
            <w:tcW w:w="568" w:type="dxa"/>
            <w:tcBorders>
              <w:top w:val="single" w:sz="4" w:space="0" w:color="auto"/>
              <w:left w:val="single" w:sz="4" w:space="0" w:color="000000"/>
              <w:bottom w:val="single" w:sz="4" w:space="0" w:color="auto"/>
              <w:right w:val="single" w:sz="4" w:space="0" w:color="000000"/>
            </w:tcBorders>
            <w:shd w:val="clear" w:color="auto" w:fill="auto"/>
          </w:tcPr>
          <w:p w:rsidR="007E3BEF" w:rsidRPr="00430516" w:rsidRDefault="007E3BEF" w:rsidP="007E3BEF">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E3BEF" w:rsidRPr="00430516" w:rsidRDefault="007E3BEF" w:rsidP="00787F24">
            <w:pPr>
              <w:pStyle w:val="110"/>
              <w:tabs>
                <w:tab w:val="left" w:pos="12600"/>
              </w:tabs>
              <w:rPr>
                <w:rFonts w:ascii="Arial" w:hAnsi="Arial" w:cs="Arial"/>
                <w:b/>
                <w:i/>
                <w:sz w:val="16"/>
                <w:szCs w:val="16"/>
              </w:rPr>
            </w:pPr>
            <w:r w:rsidRPr="00430516">
              <w:rPr>
                <w:rFonts w:ascii="Arial" w:hAnsi="Arial" w:cs="Arial"/>
                <w:b/>
                <w:sz w:val="16"/>
                <w:szCs w:val="16"/>
              </w:rPr>
              <w:t>КІТРУДА®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rPr>
                <w:rFonts w:ascii="Arial" w:hAnsi="Arial" w:cs="Arial"/>
                <w:sz w:val="16"/>
                <w:szCs w:val="16"/>
                <w:lang w:val="ru-RU"/>
              </w:rPr>
            </w:pPr>
            <w:r w:rsidRPr="00430516">
              <w:rPr>
                <w:rFonts w:ascii="Arial" w:hAnsi="Arial" w:cs="Arial"/>
                <w:sz w:val="16"/>
                <w:szCs w:val="16"/>
                <w:lang w:val="ru-RU"/>
              </w:rPr>
              <w:t xml:space="preserve">концентрат для розчину для інфузій, 25 мг/мл; по 4 мл концентрату у флаконі; по 1 флакону з </w:t>
            </w:r>
            <w:r w:rsidRPr="00430516">
              <w:rPr>
                <w:rFonts w:ascii="Arial" w:hAnsi="Arial" w:cs="Arial"/>
                <w:sz w:val="16"/>
                <w:szCs w:val="16"/>
                <w:lang w:val="ru-RU"/>
              </w:rPr>
              <w:lastRenderedPageBreak/>
              <w:t>препаратом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lastRenderedPageBreak/>
              <w:t>Мерк Шарп і Доум ІДЕА ГмбХ</w:t>
            </w:r>
            <w:r w:rsidRPr="0043051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виробник нерозфасованої продукції, контроль якості та тестування стабільності, первинне </w:t>
            </w:r>
            <w:r w:rsidRPr="00430516">
              <w:rPr>
                <w:rFonts w:ascii="Arial" w:hAnsi="Arial" w:cs="Arial"/>
                <w:sz w:val="16"/>
                <w:szCs w:val="16"/>
              </w:rPr>
              <w:lastRenderedPageBreak/>
              <w:t>пакування:</w:t>
            </w:r>
            <w:r w:rsidRPr="00430516">
              <w:rPr>
                <w:rFonts w:ascii="Arial" w:hAnsi="Arial" w:cs="Arial"/>
                <w:sz w:val="16"/>
                <w:szCs w:val="16"/>
              </w:rPr>
              <w:br/>
              <w:t>МСД Інтернешнл ГмбХ/МСД Ірландія (Карлоу), Ірландія; контроль якості та тестування стабільності:</w:t>
            </w:r>
            <w:r w:rsidRPr="00430516">
              <w:rPr>
                <w:rFonts w:ascii="Arial" w:hAnsi="Arial" w:cs="Arial"/>
                <w:sz w:val="16"/>
                <w:szCs w:val="16"/>
              </w:rPr>
              <w:br/>
              <w:t>МСД Інтернешнл ГмбХ/МСД Ірландія (Брінні), Ірландія; контроль якості та тестування стабільності готового лікарського засобу, виключаючи тестування активності ELISA (активність та ідентифікація): Н.В. Органон, Нідерланди; контроль якості та тестування стабільності готового лікарського засобу: МСД Біотек Б.В., Нiдерланди; контроль якості та тестування стабільності готового лікарського засобу, виключаючи тестування активності ELISA (активність та ідентифікація): МСД Біотек Б.В., Нідерланди; тестування стабільності: активність ELISA: Кованс Лабораторіз Лімітед (Кованс), Велика Британiя; тестування стабільності: тестування цілісності закриття контейнеру: Нувісан ГмбХ, Німеччина; вторинне пакування та маркування, дозвіл на випуск серії: Шерінг-Плау Лабо Н.В., Бельгія або Мерк Шарп і Доум Б.В. , Нідерланди</w:t>
            </w:r>
          </w:p>
          <w:p w:rsidR="007E3BEF" w:rsidRPr="00430516" w:rsidRDefault="007E3BEF"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lastRenderedPageBreak/>
              <w:t>Ірландія/</w:t>
            </w:r>
          </w:p>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Нідерланди/</w:t>
            </w:r>
          </w:p>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Велика Британiя/</w:t>
            </w:r>
          </w:p>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p w:rsidR="007E3BEF" w:rsidRPr="00430516" w:rsidRDefault="007E3BEF" w:rsidP="00787F24">
            <w:pPr>
              <w:pStyle w:val="110"/>
              <w:tabs>
                <w:tab w:val="left" w:pos="12600"/>
              </w:tabs>
              <w:jc w:val="center"/>
              <w:rPr>
                <w:rFonts w:ascii="Arial" w:hAnsi="Arial" w:cs="Arial"/>
                <w:sz w:val="16"/>
                <w:szCs w:val="16"/>
              </w:rPr>
            </w:pP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Перереєстрація терміном на 5 років </w:t>
            </w:r>
            <w:r w:rsidRPr="00430516">
              <w:rPr>
                <w:rFonts w:ascii="Arial" w:hAnsi="Arial" w:cs="Arial"/>
                <w:sz w:val="16"/>
                <w:szCs w:val="16"/>
              </w:rPr>
              <w:br/>
              <w:t>Оновлено інформацію в інструкції для медичного застосування лікарського засобу у розділах "Показання" (видалено показання: Дрібноклітинний рак легень</w:t>
            </w:r>
            <w:r w:rsidRPr="00430516">
              <w:rPr>
                <w:rFonts w:ascii="Arial" w:hAnsi="Arial" w:cs="Arial"/>
                <w:sz w:val="16"/>
                <w:szCs w:val="16"/>
              </w:rPr>
              <w:br/>
              <w:t xml:space="preserve">Препарат Кітруда® показаний для лікування пацієнтів з метастатичним дрібноклітинним </w:t>
            </w:r>
            <w:r w:rsidRPr="00430516">
              <w:rPr>
                <w:rFonts w:ascii="Arial" w:hAnsi="Arial" w:cs="Arial"/>
                <w:sz w:val="16"/>
                <w:szCs w:val="16"/>
              </w:rPr>
              <w:lastRenderedPageBreak/>
              <w:t xml:space="preserve">раком легень (small cell lung cancer, SCLC) з прогресуванням захворювання під час або після хіміотерапії на основі платини і принаймні ще однієї попередньої лінії терапії.), "Фармакологічні властивості", "Особливості застосування", "Застосування у період вагітності або годування груддю", "Спосіб застосування та дози" (уточнена інформація щодо безпеки), "Передозування", "Побічні реакції" відповідно до інформації стосовно безпеки, яка зазначена в матеріалах реєстраційного досьє. </w:t>
            </w:r>
            <w:r w:rsidRPr="0043051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rFonts w:ascii="Arial" w:hAnsi="Arial" w:cs="Arial"/>
                <w:b/>
                <w:i/>
                <w:sz w:val="16"/>
                <w:szCs w:val="16"/>
              </w:rPr>
            </w:pPr>
            <w:r w:rsidRPr="00430516">
              <w:rPr>
                <w:rFonts w:ascii="Arial" w:hAnsi="Arial" w:cs="Arial"/>
                <w:i/>
                <w:sz w:val="16"/>
                <w:szCs w:val="16"/>
              </w:rPr>
              <w:lastRenderedPageBreak/>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sz w:val="16"/>
                <w:szCs w:val="16"/>
              </w:rPr>
            </w:pPr>
            <w:r w:rsidRPr="0043051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UA/16209/01/01</w:t>
            </w:r>
          </w:p>
        </w:tc>
      </w:tr>
      <w:tr w:rsidR="007E3BEF" w:rsidRPr="00430516" w:rsidTr="00B2150D">
        <w:tc>
          <w:tcPr>
            <w:tcW w:w="568" w:type="dxa"/>
            <w:tcBorders>
              <w:top w:val="single" w:sz="4" w:space="0" w:color="auto"/>
              <w:left w:val="single" w:sz="4" w:space="0" w:color="000000"/>
              <w:bottom w:val="single" w:sz="4" w:space="0" w:color="auto"/>
              <w:right w:val="single" w:sz="4" w:space="0" w:color="000000"/>
            </w:tcBorders>
            <w:shd w:val="clear" w:color="auto" w:fill="auto"/>
          </w:tcPr>
          <w:p w:rsidR="007E3BEF" w:rsidRPr="00430516" w:rsidRDefault="007E3BEF" w:rsidP="007E3BEF">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E3BEF" w:rsidRPr="00430516" w:rsidRDefault="007E3BEF" w:rsidP="00787F24">
            <w:pPr>
              <w:pStyle w:val="110"/>
              <w:tabs>
                <w:tab w:val="left" w:pos="12600"/>
              </w:tabs>
              <w:rPr>
                <w:rFonts w:ascii="Arial" w:hAnsi="Arial" w:cs="Arial"/>
                <w:b/>
                <w:i/>
                <w:sz w:val="16"/>
                <w:szCs w:val="16"/>
              </w:rPr>
            </w:pPr>
            <w:r w:rsidRPr="00430516">
              <w:rPr>
                <w:rFonts w:ascii="Arial" w:hAnsi="Arial" w:cs="Arial"/>
                <w:b/>
                <w:sz w:val="16"/>
                <w:szCs w:val="16"/>
              </w:rPr>
              <w:t>КОРВАЛАЗИД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rPr>
                <w:rFonts w:ascii="Arial" w:hAnsi="Arial" w:cs="Arial"/>
                <w:sz w:val="16"/>
                <w:szCs w:val="16"/>
                <w:lang w:val="ru-RU"/>
              </w:rPr>
            </w:pPr>
            <w:r w:rsidRPr="00430516">
              <w:rPr>
                <w:rFonts w:ascii="Arial" w:hAnsi="Arial" w:cs="Arial"/>
                <w:sz w:val="16"/>
                <w:szCs w:val="16"/>
                <w:lang w:val="ru-RU"/>
              </w:rPr>
              <w:t>краплі оральні по 25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ТОВ "ДКП "Фармацевтична фабрика"</w:t>
            </w:r>
            <w:r w:rsidRPr="0043051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ТОВ "ДКП "Фармацевтична фабрика"</w:t>
            </w:r>
            <w:r w:rsidRPr="0043051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"Протипоказання", "Взаємодія з іншими лікарськими засобами та інші види взаємодій", "Побічні реакції" відповідно до оновленої інформації з безпеки діючої речовини.</w:t>
            </w:r>
            <w:r w:rsidRPr="0043051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sz w:val="16"/>
                <w:szCs w:val="16"/>
              </w:rPr>
            </w:pPr>
            <w:r w:rsidRPr="0043051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UA/16296/01/01</w:t>
            </w:r>
          </w:p>
        </w:tc>
      </w:tr>
      <w:tr w:rsidR="007E3BEF" w:rsidRPr="00430516" w:rsidTr="00B2150D">
        <w:tc>
          <w:tcPr>
            <w:tcW w:w="568" w:type="dxa"/>
            <w:tcBorders>
              <w:top w:val="single" w:sz="4" w:space="0" w:color="auto"/>
              <w:left w:val="single" w:sz="4" w:space="0" w:color="000000"/>
              <w:bottom w:val="single" w:sz="4" w:space="0" w:color="auto"/>
              <w:right w:val="single" w:sz="4" w:space="0" w:color="000000"/>
            </w:tcBorders>
            <w:shd w:val="clear" w:color="auto" w:fill="auto"/>
          </w:tcPr>
          <w:p w:rsidR="007E3BEF" w:rsidRPr="00430516" w:rsidRDefault="007E3BEF" w:rsidP="007E3BEF">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E3BEF" w:rsidRPr="00430516" w:rsidRDefault="007E3BEF" w:rsidP="00787F24">
            <w:pPr>
              <w:pStyle w:val="110"/>
              <w:tabs>
                <w:tab w:val="left" w:pos="12600"/>
              </w:tabs>
              <w:rPr>
                <w:rFonts w:ascii="Arial" w:hAnsi="Arial" w:cs="Arial"/>
                <w:b/>
                <w:i/>
                <w:sz w:val="16"/>
                <w:szCs w:val="16"/>
              </w:rPr>
            </w:pPr>
            <w:r w:rsidRPr="00430516">
              <w:rPr>
                <w:rFonts w:ascii="Arial" w:hAnsi="Arial" w:cs="Arial"/>
                <w:b/>
                <w:sz w:val="16"/>
                <w:szCs w:val="16"/>
              </w:rPr>
              <w:t>НІФУРОКСАЗИД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rPr>
                <w:rFonts w:ascii="Arial" w:hAnsi="Arial" w:cs="Arial"/>
                <w:sz w:val="16"/>
                <w:szCs w:val="16"/>
              </w:rPr>
            </w:pPr>
            <w:r w:rsidRPr="00430516">
              <w:rPr>
                <w:rFonts w:ascii="Arial" w:hAnsi="Arial" w:cs="Arial"/>
                <w:sz w:val="16"/>
                <w:szCs w:val="16"/>
              </w:rPr>
              <w:t>суспензія оральна, 220 мг/5 мл по 100 мл у флаконі полімерному, по 1 флакону разом з ложкою дозувальною в пачці; по 100 мл у банці полімерній, по 1 банці разом з ложкою дозувальною в пачці; по 100 мл у флаконі скляному, по 1 флакону разом з ложкою дозувальною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43051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у розділах "Особливості застосування", "Застосування у період вагітності або годування груддю", "Передозування" відповідно до інформації референтного лікарського засобу (Ніфуроксазид Ріхтер, суспензія оральна 220 мг/5 мл). </w:t>
            </w:r>
            <w:r w:rsidRPr="0043051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sz w:val="16"/>
                <w:szCs w:val="16"/>
              </w:rPr>
            </w:pPr>
            <w:r w:rsidRPr="0043051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UA/16309/01/01</w:t>
            </w:r>
          </w:p>
        </w:tc>
      </w:tr>
      <w:tr w:rsidR="007E3BEF" w:rsidRPr="00430516" w:rsidTr="00B2150D">
        <w:tc>
          <w:tcPr>
            <w:tcW w:w="568" w:type="dxa"/>
            <w:tcBorders>
              <w:top w:val="single" w:sz="4" w:space="0" w:color="auto"/>
              <w:left w:val="single" w:sz="4" w:space="0" w:color="000000"/>
              <w:bottom w:val="single" w:sz="4" w:space="0" w:color="auto"/>
              <w:right w:val="single" w:sz="4" w:space="0" w:color="000000"/>
            </w:tcBorders>
            <w:shd w:val="clear" w:color="auto" w:fill="auto"/>
          </w:tcPr>
          <w:p w:rsidR="007E3BEF" w:rsidRPr="00430516" w:rsidRDefault="007E3BEF" w:rsidP="007E3BEF">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E3BEF" w:rsidRPr="00430516" w:rsidRDefault="007E3BEF" w:rsidP="00787F24">
            <w:pPr>
              <w:pStyle w:val="110"/>
              <w:tabs>
                <w:tab w:val="left" w:pos="12600"/>
              </w:tabs>
              <w:rPr>
                <w:rFonts w:ascii="Arial" w:hAnsi="Arial" w:cs="Arial"/>
                <w:b/>
                <w:i/>
                <w:sz w:val="16"/>
                <w:szCs w:val="16"/>
              </w:rPr>
            </w:pPr>
            <w:r w:rsidRPr="00430516">
              <w:rPr>
                <w:rFonts w:ascii="Arial" w:hAnsi="Arial" w:cs="Arial"/>
                <w:b/>
                <w:sz w:val="16"/>
                <w:szCs w:val="16"/>
              </w:rPr>
              <w:t>ПОДОРОЖНИКА СИРОП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rPr>
                <w:rFonts w:ascii="Arial" w:hAnsi="Arial" w:cs="Arial"/>
                <w:sz w:val="16"/>
                <w:szCs w:val="16"/>
                <w:lang w:val="ru-RU"/>
              </w:rPr>
            </w:pPr>
            <w:r w:rsidRPr="00430516">
              <w:rPr>
                <w:rFonts w:ascii="Arial" w:hAnsi="Arial" w:cs="Arial"/>
                <w:sz w:val="16"/>
                <w:szCs w:val="16"/>
                <w:lang w:val="ru-RU"/>
              </w:rPr>
              <w:t>сироп по 100 мл або по 200 мл у флаконі скляному або полімерному; по 1 флакону з мірним стаканчиком або без стаканчика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ПрАТ Фармацевтична фабрика "Віола"</w:t>
            </w:r>
            <w:r w:rsidRPr="0043051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ПрАТ Фармацевтична фабрика "Віола"</w:t>
            </w:r>
            <w:r w:rsidRPr="0043051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Перереєстрація на необмежений термін. Оновлено інформацію в інструкції для медичного застосування у розділах: "Протипоказання", "Особливості застосування", "Здатність впливати на швидкість реакції при керуванні автотранспортом або іншими механізмами", "Побічні реакції" щодо безпеки застосування лікарського засобу.</w:t>
            </w:r>
            <w:r w:rsidRPr="0043051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sz w:val="16"/>
                <w:szCs w:val="16"/>
              </w:rPr>
            </w:pPr>
            <w:r w:rsidRPr="00430516">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UA/16152/01/01</w:t>
            </w:r>
          </w:p>
        </w:tc>
      </w:tr>
      <w:tr w:rsidR="007E3BEF" w:rsidRPr="00430516" w:rsidTr="00B2150D">
        <w:tc>
          <w:tcPr>
            <w:tcW w:w="568" w:type="dxa"/>
            <w:tcBorders>
              <w:top w:val="single" w:sz="4" w:space="0" w:color="auto"/>
              <w:left w:val="single" w:sz="4" w:space="0" w:color="000000"/>
              <w:bottom w:val="single" w:sz="4" w:space="0" w:color="auto"/>
              <w:right w:val="single" w:sz="4" w:space="0" w:color="000000"/>
            </w:tcBorders>
            <w:shd w:val="clear" w:color="auto" w:fill="auto"/>
          </w:tcPr>
          <w:p w:rsidR="007E3BEF" w:rsidRPr="00430516" w:rsidRDefault="007E3BEF" w:rsidP="007E3BEF">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E3BEF" w:rsidRPr="00430516" w:rsidRDefault="007E3BEF" w:rsidP="00787F24">
            <w:pPr>
              <w:pStyle w:val="110"/>
              <w:tabs>
                <w:tab w:val="left" w:pos="12600"/>
              </w:tabs>
              <w:rPr>
                <w:rFonts w:ascii="Arial" w:hAnsi="Arial" w:cs="Arial"/>
                <w:b/>
                <w:i/>
                <w:sz w:val="16"/>
                <w:szCs w:val="16"/>
              </w:rPr>
            </w:pPr>
            <w:r w:rsidRPr="00430516">
              <w:rPr>
                <w:rFonts w:ascii="Arial" w:hAnsi="Arial" w:cs="Arial"/>
                <w:b/>
                <w:sz w:val="16"/>
                <w:szCs w:val="16"/>
              </w:rPr>
              <w:t>ТІАРА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160 мг/25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ПрАТ "Фармацевтична фірма "Дарниця"</w:t>
            </w:r>
            <w:r w:rsidRPr="0043051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ПрАТ "Фармацевтична фірма "Дарниця"</w:t>
            </w:r>
            <w:r w:rsidRPr="0043051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Перереєстрація на необмежений термін</w:t>
            </w:r>
            <w:r w:rsidRPr="00430516">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"Особливості застосування", "Спосіб застосування та дози" відповідно до оновленої інформації з безпеки діючої речовини та інформації референтного лікарського засобу (Ко-діован®, таблетки, вкриті плівковою оболонкою, по 80 мг/12,5 мг; по 160 мг/12,5 мг; по 160 мг/25 мг).</w:t>
            </w:r>
            <w:r w:rsidRPr="0043051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sz w:val="16"/>
                <w:szCs w:val="16"/>
              </w:rPr>
            </w:pPr>
            <w:r w:rsidRPr="0043051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UA/16280/01/01</w:t>
            </w:r>
          </w:p>
        </w:tc>
      </w:tr>
      <w:tr w:rsidR="007E3BEF" w:rsidRPr="00430516" w:rsidTr="00B2150D">
        <w:tc>
          <w:tcPr>
            <w:tcW w:w="568" w:type="dxa"/>
            <w:tcBorders>
              <w:top w:val="single" w:sz="4" w:space="0" w:color="auto"/>
              <w:left w:val="single" w:sz="4" w:space="0" w:color="000000"/>
              <w:bottom w:val="single" w:sz="4" w:space="0" w:color="auto"/>
              <w:right w:val="single" w:sz="4" w:space="0" w:color="000000"/>
            </w:tcBorders>
            <w:shd w:val="clear" w:color="auto" w:fill="auto"/>
          </w:tcPr>
          <w:p w:rsidR="007E3BEF" w:rsidRPr="00430516" w:rsidRDefault="007E3BEF" w:rsidP="007E3BEF">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E3BEF" w:rsidRPr="00430516" w:rsidRDefault="007E3BEF" w:rsidP="00787F24">
            <w:pPr>
              <w:pStyle w:val="110"/>
              <w:tabs>
                <w:tab w:val="left" w:pos="12600"/>
              </w:tabs>
              <w:rPr>
                <w:rFonts w:ascii="Arial" w:hAnsi="Arial" w:cs="Arial"/>
                <w:b/>
                <w:i/>
                <w:sz w:val="16"/>
                <w:szCs w:val="16"/>
              </w:rPr>
            </w:pPr>
            <w:r w:rsidRPr="00430516">
              <w:rPr>
                <w:rFonts w:ascii="Arial" w:hAnsi="Arial" w:cs="Arial"/>
                <w:b/>
                <w:sz w:val="16"/>
                <w:szCs w:val="16"/>
              </w:rPr>
              <w:t>ТІАРА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160 мг/12,5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ПрАТ "Фармацевтична фірма "Дарниця"</w:t>
            </w:r>
            <w:r w:rsidRPr="0043051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ПрАТ "Фармацевтична фірма "Дарниця"</w:t>
            </w:r>
            <w:r w:rsidRPr="0043051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Перереєстрація на необмежений термін</w:t>
            </w:r>
            <w:r w:rsidRPr="00430516">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"Особливості застосування", "Спосіб застосування та дози" відповідно до оновленої інформації з безпеки діючої речовини та інформації референтного лікарського засобу (Ко-діован®, таблетки, вкриті плівковою оболонкою, по 80 мг/12,5 мг; по 160 мг/12,5 мг; по 160 мг/25 мг).</w:t>
            </w:r>
            <w:r w:rsidRPr="0043051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sz w:val="16"/>
                <w:szCs w:val="16"/>
              </w:rPr>
            </w:pPr>
            <w:r w:rsidRPr="0043051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UA/16280/01/02</w:t>
            </w:r>
          </w:p>
        </w:tc>
      </w:tr>
      <w:tr w:rsidR="007E3BEF" w:rsidRPr="00430516" w:rsidTr="00B2150D">
        <w:tc>
          <w:tcPr>
            <w:tcW w:w="568" w:type="dxa"/>
            <w:tcBorders>
              <w:top w:val="single" w:sz="4" w:space="0" w:color="auto"/>
              <w:left w:val="single" w:sz="4" w:space="0" w:color="000000"/>
              <w:bottom w:val="single" w:sz="4" w:space="0" w:color="auto"/>
              <w:right w:val="single" w:sz="4" w:space="0" w:color="000000"/>
            </w:tcBorders>
            <w:shd w:val="clear" w:color="auto" w:fill="auto"/>
          </w:tcPr>
          <w:p w:rsidR="007E3BEF" w:rsidRPr="00430516" w:rsidRDefault="007E3BEF" w:rsidP="007E3BEF">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E3BEF" w:rsidRPr="00430516" w:rsidRDefault="007E3BEF" w:rsidP="00787F24">
            <w:pPr>
              <w:pStyle w:val="110"/>
              <w:tabs>
                <w:tab w:val="left" w:pos="12600"/>
              </w:tabs>
              <w:rPr>
                <w:rFonts w:ascii="Arial" w:hAnsi="Arial" w:cs="Arial"/>
                <w:b/>
                <w:i/>
                <w:sz w:val="16"/>
                <w:szCs w:val="16"/>
              </w:rPr>
            </w:pPr>
            <w:r w:rsidRPr="00430516">
              <w:rPr>
                <w:rFonts w:ascii="Arial" w:hAnsi="Arial" w:cs="Arial"/>
                <w:b/>
                <w:sz w:val="16"/>
                <w:szCs w:val="16"/>
              </w:rPr>
              <w:t>ТІАРА ДУО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80 мг/12,5 мг; по 7 таблеток у контурній чарунковій упаковці; по 2 або по 4 контурні чарункові упаковки в пачці по 14 таблеток у контурній чарунковій упаковці, по 1 або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ПрАТ "Фармацевтична фірма "Дарниця"</w:t>
            </w:r>
            <w:r w:rsidRPr="00430516">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ПрАТ "Фармацевтична фірма "Дарниця"</w:t>
            </w:r>
            <w:r w:rsidRPr="00430516">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Україна</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Перереєстрація на необмежений термін</w:t>
            </w:r>
            <w:r w:rsidRPr="00430516">
              <w:rPr>
                <w:rFonts w:ascii="Arial" w:hAnsi="Arial" w:cs="Arial"/>
                <w:sz w:val="16"/>
                <w:szCs w:val="16"/>
              </w:rPr>
              <w:br/>
              <w:t>Оновлено інформацію в інструкції для медичного застосування лікарського засобу у розділах "Показання" (редагування), "Особливості застосування", "Спосіб застосування та дози" відповідно до оновленої інформації з безпеки діючої речовини та інформації референтного лікарського засобу (Ко-діован®, таблетки, вкриті плівковою оболонкою, по 80 мг/12,5 мг; по 160 мг/12,5 мг; по 160 мг/25 мг).</w:t>
            </w:r>
            <w:r w:rsidRPr="00430516">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sz w:val="16"/>
                <w:szCs w:val="16"/>
              </w:rPr>
            </w:pPr>
            <w:r w:rsidRPr="0043051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UA/16280/01/03</w:t>
            </w:r>
          </w:p>
        </w:tc>
      </w:tr>
      <w:tr w:rsidR="007E3BEF" w:rsidRPr="00430516" w:rsidTr="00B2150D">
        <w:tc>
          <w:tcPr>
            <w:tcW w:w="568" w:type="dxa"/>
            <w:tcBorders>
              <w:top w:val="single" w:sz="4" w:space="0" w:color="auto"/>
              <w:left w:val="single" w:sz="4" w:space="0" w:color="000000"/>
              <w:bottom w:val="single" w:sz="4" w:space="0" w:color="auto"/>
              <w:right w:val="single" w:sz="4" w:space="0" w:color="000000"/>
            </w:tcBorders>
            <w:shd w:val="clear" w:color="auto" w:fill="auto"/>
          </w:tcPr>
          <w:p w:rsidR="007E3BEF" w:rsidRPr="00430516" w:rsidRDefault="007E3BEF" w:rsidP="007E3BEF">
            <w:pPr>
              <w:numPr>
                <w:ilvl w:val="0"/>
                <w:numId w:val="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7E3BEF" w:rsidRPr="00430516" w:rsidRDefault="007E3BEF" w:rsidP="00787F24">
            <w:pPr>
              <w:pStyle w:val="110"/>
              <w:tabs>
                <w:tab w:val="left" w:pos="12600"/>
              </w:tabs>
              <w:rPr>
                <w:rFonts w:ascii="Arial" w:hAnsi="Arial" w:cs="Arial"/>
                <w:b/>
                <w:i/>
                <w:sz w:val="16"/>
                <w:szCs w:val="16"/>
              </w:rPr>
            </w:pPr>
            <w:r w:rsidRPr="00430516">
              <w:rPr>
                <w:rFonts w:ascii="Arial" w:hAnsi="Arial" w:cs="Arial"/>
                <w:b/>
                <w:sz w:val="16"/>
                <w:szCs w:val="16"/>
              </w:rPr>
              <w:t>ФЛУКОААР В/В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rPr>
                <w:rFonts w:ascii="Arial" w:hAnsi="Arial" w:cs="Arial"/>
                <w:sz w:val="16"/>
                <w:szCs w:val="16"/>
                <w:lang w:val="ru-RU"/>
              </w:rPr>
            </w:pPr>
            <w:r w:rsidRPr="00430516">
              <w:rPr>
                <w:rFonts w:ascii="Arial" w:hAnsi="Arial" w:cs="Arial"/>
                <w:sz w:val="16"/>
                <w:szCs w:val="16"/>
                <w:lang w:val="ru-RU"/>
              </w:rPr>
              <w:t>розчин для інфузій, 200 мг/100 мл; по 100 мл у контейнері; по 1 контейнеру в плівці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ААР ФАРМА ФЗ-ЛЛС </w:t>
            </w:r>
            <w:r w:rsidRPr="00430516">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Об’єднані Арабські Емірати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Євролайф Хелткеар Пвт. Лтд.</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686"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Перереєстрація на 5 років</w:t>
            </w:r>
            <w:r w:rsidRPr="00430516">
              <w:rPr>
                <w:rFonts w:ascii="Arial" w:hAnsi="Arial" w:cs="Arial"/>
                <w:sz w:val="16"/>
                <w:szCs w:val="16"/>
              </w:rPr>
              <w:br/>
              <w:t xml:space="preserve">Оновлено інформацію в інструкції для медичного застосування лікарського засобу у розділах "Фармакологічні властивості", "Показання" (редагування),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(редагування), "Побічні реакції" відповідно до інформації референтного лікарського засобу (Дифлюкан®, розчин для інфузій, 2 мг/мл). </w:t>
            </w:r>
            <w:r w:rsidRPr="00430516">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B2150D">
            <w:pPr>
              <w:pStyle w:val="110"/>
              <w:tabs>
                <w:tab w:val="left" w:pos="12600"/>
              </w:tabs>
              <w:jc w:val="center"/>
              <w:rPr>
                <w:sz w:val="16"/>
                <w:szCs w:val="16"/>
              </w:rPr>
            </w:pPr>
            <w:r w:rsidRPr="00430516">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7E3BEF" w:rsidRPr="00430516" w:rsidRDefault="007E3BEF" w:rsidP="00787F24">
            <w:pPr>
              <w:pStyle w:val="110"/>
              <w:tabs>
                <w:tab w:val="left" w:pos="12600"/>
              </w:tabs>
              <w:jc w:val="center"/>
              <w:rPr>
                <w:rFonts w:ascii="Arial" w:hAnsi="Arial" w:cs="Arial"/>
                <w:sz w:val="16"/>
                <w:szCs w:val="16"/>
              </w:rPr>
            </w:pPr>
            <w:r w:rsidRPr="00430516">
              <w:rPr>
                <w:rFonts w:ascii="Arial" w:hAnsi="Arial" w:cs="Arial"/>
                <w:sz w:val="16"/>
                <w:szCs w:val="16"/>
              </w:rPr>
              <w:t>UA/15995/01/01</w:t>
            </w:r>
          </w:p>
        </w:tc>
      </w:tr>
    </w:tbl>
    <w:p w:rsidR="007E3BEF" w:rsidRDefault="007E3BEF" w:rsidP="007E3BEF">
      <w:pPr>
        <w:keepNext/>
        <w:tabs>
          <w:tab w:val="left" w:pos="12600"/>
        </w:tabs>
        <w:jc w:val="center"/>
        <w:outlineLvl w:val="1"/>
        <w:rPr>
          <w:rFonts w:ascii="Arial" w:hAnsi="Arial"/>
          <w:b/>
          <w:caps/>
        </w:rPr>
      </w:pPr>
    </w:p>
    <w:p w:rsidR="00B2150D" w:rsidRDefault="00B2150D" w:rsidP="007E3BEF">
      <w:pPr>
        <w:keepNext/>
        <w:tabs>
          <w:tab w:val="left" w:pos="12600"/>
        </w:tabs>
        <w:jc w:val="center"/>
        <w:outlineLvl w:val="1"/>
        <w:rPr>
          <w:rFonts w:ascii="Arial" w:hAnsi="Arial"/>
          <w:b/>
          <w:caps/>
        </w:rPr>
      </w:pPr>
    </w:p>
    <w:p w:rsidR="00B2150D" w:rsidRPr="00430516" w:rsidRDefault="00B2150D" w:rsidP="007E3BEF">
      <w:pPr>
        <w:keepNext/>
        <w:tabs>
          <w:tab w:val="left" w:pos="12600"/>
        </w:tabs>
        <w:jc w:val="center"/>
        <w:outlineLvl w:val="1"/>
        <w:rPr>
          <w:rFonts w:ascii="Arial" w:hAnsi="Arial"/>
          <w:b/>
          <w:caps/>
        </w:rPr>
      </w:pPr>
    </w:p>
    <w:tbl>
      <w:tblPr>
        <w:tblW w:w="0" w:type="auto"/>
        <w:tblLook w:val="04A0" w:firstRow="1" w:lastRow="0" w:firstColumn="1" w:lastColumn="0" w:noHBand="0" w:noVBand="1"/>
      </w:tblPr>
      <w:tblGrid>
        <w:gridCol w:w="7421"/>
        <w:gridCol w:w="7422"/>
      </w:tblGrid>
      <w:tr w:rsidR="007E3BEF" w:rsidRPr="00430516" w:rsidTr="00787F24">
        <w:tc>
          <w:tcPr>
            <w:tcW w:w="7421" w:type="dxa"/>
          </w:tcPr>
          <w:p w:rsidR="007E3BEF" w:rsidRPr="00430516" w:rsidRDefault="007E3BEF" w:rsidP="00787F24">
            <w:pPr>
              <w:ind w:right="20"/>
              <w:rPr>
                <w:rFonts w:ascii="Arial" w:hAnsi="Arial" w:cs="Arial"/>
                <w:sz w:val="28"/>
                <w:szCs w:val="28"/>
              </w:rPr>
            </w:pPr>
            <w:r w:rsidRPr="00430516">
              <w:rPr>
                <w:b/>
                <w:bCs/>
                <w:sz w:val="28"/>
                <w:szCs w:val="28"/>
              </w:rPr>
              <w:t xml:space="preserve">В.о. Генерального директора Директорату </w:t>
            </w:r>
          </w:p>
          <w:p w:rsidR="007E3BEF" w:rsidRPr="00430516" w:rsidRDefault="007E3BEF" w:rsidP="00787F24">
            <w:pPr>
              <w:ind w:right="20"/>
              <w:rPr>
                <w:b/>
                <w:bCs/>
                <w:sz w:val="28"/>
                <w:szCs w:val="28"/>
              </w:rPr>
            </w:pPr>
            <w:r w:rsidRPr="00430516">
              <w:rPr>
                <w:b/>
                <w:bCs/>
                <w:sz w:val="28"/>
                <w:szCs w:val="28"/>
              </w:rPr>
              <w:t>фармацевтичного забезпечення</w:t>
            </w:r>
            <w:r w:rsidRPr="00430516">
              <w:rPr>
                <w:rFonts w:ascii="Arial" w:hAnsi="Arial" w:cs="Arial"/>
                <w:sz w:val="28"/>
                <w:szCs w:val="28"/>
              </w:rPr>
              <w:t>                                    </w:t>
            </w:r>
          </w:p>
        </w:tc>
        <w:tc>
          <w:tcPr>
            <w:tcW w:w="7422" w:type="dxa"/>
          </w:tcPr>
          <w:p w:rsidR="007E3BEF" w:rsidRPr="00430516" w:rsidRDefault="007E3BEF" w:rsidP="00787F24">
            <w:pPr>
              <w:rPr>
                <w:b/>
                <w:bCs/>
                <w:sz w:val="28"/>
                <w:szCs w:val="28"/>
              </w:rPr>
            </w:pPr>
          </w:p>
          <w:p w:rsidR="007E3BEF" w:rsidRPr="00430516" w:rsidRDefault="007E3BEF" w:rsidP="00787F24">
            <w:pPr>
              <w:jc w:val="right"/>
              <w:rPr>
                <w:b/>
                <w:bCs/>
                <w:sz w:val="28"/>
                <w:szCs w:val="28"/>
              </w:rPr>
            </w:pPr>
            <w:r w:rsidRPr="00430516">
              <w:rPr>
                <w:b/>
                <w:bCs/>
                <w:sz w:val="28"/>
                <w:szCs w:val="28"/>
              </w:rPr>
              <w:t>Іван ЗАДВОРНИХ</w:t>
            </w:r>
          </w:p>
        </w:tc>
      </w:tr>
    </w:tbl>
    <w:p w:rsidR="007E3BEF" w:rsidRPr="00430516" w:rsidRDefault="007E3BEF" w:rsidP="007E3BEF">
      <w:pPr>
        <w:tabs>
          <w:tab w:val="left" w:pos="12600"/>
        </w:tabs>
        <w:jc w:val="center"/>
        <w:rPr>
          <w:rFonts w:ascii="Arial" w:hAnsi="Arial" w:cs="Arial"/>
          <w:b/>
        </w:rPr>
      </w:pPr>
    </w:p>
    <w:p w:rsidR="007E3BEF" w:rsidRDefault="007E3BEF" w:rsidP="006D0A8F">
      <w:pPr>
        <w:rPr>
          <w:b/>
          <w:sz w:val="28"/>
          <w:szCs w:val="28"/>
          <w:lang w:val="uk-UA"/>
        </w:rPr>
        <w:sectPr w:rsidR="007E3BEF" w:rsidSect="00B2150D">
          <w:headerReference w:type="default" r:id="rId14"/>
          <w:footerReference w:type="default" r:id="rId15"/>
          <w:pgSz w:w="16838" w:h="11906" w:orient="landscape"/>
          <w:pgMar w:top="56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423E82" w:rsidRPr="00430516" w:rsidTr="00787F24">
        <w:tc>
          <w:tcPr>
            <w:tcW w:w="3828" w:type="dxa"/>
          </w:tcPr>
          <w:p w:rsidR="00423E82" w:rsidRPr="00305BC3" w:rsidRDefault="00423E82" w:rsidP="00C159A1">
            <w:pPr>
              <w:pStyle w:val="4"/>
              <w:tabs>
                <w:tab w:val="left" w:pos="12600"/>
              </w:tabs>
              <w:spacing w:before="0" w:after="0"/>
              <w:rPr>
                <w:rFonts w:cs="Arial"/>
                <w:bCs w:val="0"/>
                <w:iCs/>
                <w:sz w:val="18"/>
                <w:szCs w:val="18"/>
              </w:rPr>
            </w:pPr>
            <w:r w:rsidRPr="00305BC3">
              <w:rPr>
                <w:rFonts w:cs="Arial"/>
                <w:bCs w:val="0"/>
                <w:iCs/>
                <w:sz w:val="18"/>
                <w:szCs w:val="18"/>
              </w:rPr>
              <w:t>Додаток 3</w:t>
            </w:r>
          </w:p>
          <w:p w:rsidR="00423E82" w:rsidRPr="00305BC3" w:rsidRDefault="00423E82" w:rsidP="00C159A1">
            <w:pPr>
              <w:pStyle w:val="4"/>
              <w:tabs>
                <w:tab w:val="left" w:pos="12600"/>
              </w:tabs>
              <w:spacing w:before="0" w:after="0"/>
              <w:rPr>
                <w:rFonts w:cs="Arial"/>
                <w:bCs w:val="0"/>
                <w:iCs/>
                <w:sz w:val="18"/>
                <w:szCs w:val="18"/>
              </w:rPr>
            </w:pPr>
            <w:r w:rsidRPr="00305BC3">
              <w:rPr>
                <w:rFonts w:cs="Arial"/>
                <w:bCs w:val="0"/>
                <w:iCs/>
                <w:sz w:val="18"/>
                <w:szCs w:val="18"/>
              </w:rPr>
              <w:t>до наказу Міністерства охорони</w:t>
            </w:r>
          </w:p>
          <w:p w:rsidR="00423E82" w:rsidRPr="007E52DF" w:rsidRDefault="00423E82" w:rsidP="00C159A1">
            <w:pPr>
              <w:pStyle w:val="4"/>
              <w:tabs>
                <w:tab w:val="left" w:pos="12600"/>
              </w:tabs>
              <w:spacing w:before="0" w:after="0"/>
              <w:rPr>
                <w:rFonts w:cs="Arial"/>
                <w:bCs w:val="0"/>
                <w:iCs/>
                <w:sz w:val="18"/>
                <w:szCs w:val="18"/>
              </w:rPr>
            </w:pPr>
            <w:r w:rsidRPr="00305BC3">
              <w:rPr>
                <w:rFonts w:cs="Arial"/>
                <w:bCs w:val="0"/>
                <w:iCs/>
                <w:sz w:val="18"/>
                <w:szCs w:val="18"/>
              </w:rPr>
              <w:t xml:space="preserve">здоров’я України «Про державну реєстрацію (перереєстрацію) </w:t>
            </w:r>
            <w:r w:rsidRPr="007E52DF">
              <w:rPr>
                <w:rFonts w:cs="Arial"/>
                <w:bCs w:val="0"/>
                <w:iCs/>
                <w:sz w:val="18"/>
                <w:szCs w:val="18"/>
              </w:rPr>
              <w:t>лікарських засобів (медичних імунобіологічних препаратів) та внесення змін до реєстраційних матеріалів»</w:t>
            </w:r>
          </w:p>
          <w:p w:rsidR="00423E82" w:rsidRPr="00430516" w:rsidRDefault="00423E82" w:rsidP="00C159A1">
            <w:pPr>
              <w:tabs>
                <w:tab w:val="left" w:pos="12600"/>
              </w:tabs>
              <w:rPr>
                <w:rFonts w:ascii="Arial" w:hAnsi="Arial" w:cs="Arial"/>
                <w:b/>
                <w:sz w:val="18"/>
                <w:szCs w:val="18"/>
              </w:rPr>
            </w:pPr>
            <w:r>
              <w:rPr>
                <w:rFonts w:ascii="Arial" w:hAnsi="Arial" w:cs="Arial"/>
                <w:b/>
                <w:bCs/>
                <w:iCs/>
                <w:sz w:val="18"/>
                <w:szCs w:val="18"/>
                <w:u w:val="single"/>
              </w:rPr>
              <w:t>від 02 липня 2022 року № 1142</w:t>
            </w:r>
            <w:r>
              <w:rPr>
                <w:rFonts w:cs="Arial"/>
                <w:bCs/>
                <w:iCs/>
                <w:sz w:val="18"/>
                <w:szCs w:val="18"/>
                <w:u w:val="single"/>
              </w:rPr>
              <w:t xml:space="preserve">  </w:t>
            </w:r>
          </w:p>
        </w:tc>
      </w:tr>
    </w:tbl>
    <w:p w:rsidR="00423E82" w:rsidRPr="00430516" w:rsidRDefault="00423E82" w:rsidP="00423E82">
      <w:pPr>
        <w:tabs>
          <w:tab w:val="left" w:pos="12600"/>
        </w:tabs>
        <w:jc w:val="center"/>
        <w:rPr>
          <w:rFonts w:ascii="Arial" w:hAnsi="Arial" w:cs="Arial"/>
          <w:sz w:val="18"/>
          <w:szCs w:val="18"/>
        </w:rPr>
      </w:pPr>
    </w:p>
    <w:p w:rsidR="00423E82" w:rsidRPr="00C102D6" w:rsidRDefault="00423E82" w:rsidP="00423E82">
      <w:pPr>
        <w:pStyle w:val="3a"/>
        <w:jc w:val="center"/>
        <w:rPr>
          <w:rFonts w:ascii="Arial" w:hAnsi="Arial" w:cs="Arial"/>
          <w:b/>
          <w:caps/>
          <w:sz w:val="26"/>
          <w:szCs w:val="26"/>
          <w:lang w:eastAsia="uk-UA"/>
        </w:rPr>
      </w:pPr>
      <w:r w:rsidRPr="00C102D6">
        <w:rPr>
          <w:rFonts w:ascii="Arial" w:hAnsi="Arial" w:cs="Arial"/>
          <w:b/>
          <w:caps/>
          <w:sz w:val="26"/>
          <w:szCs w:val="26"/>
          <w:lang w:eastAsia="uk-UA"/>
        </w:rPr>
        <w:t>ПЕРЕЛІК</w:t>
      </w:r>
    </w:p>
    <w:p w:rsidR="00423E82" w:rsidRPr="00C102D6" w:rsidRDefault="00423E82" w:rsidP="00423E82">
      <w:pPr>
        <w:pStyle w:val="3a"/>
        <w:jc w:val="center"/>
        <w:rPr>
          <w:rFonts w:ascii="Arial" w:hAnsi="Arial" w:cs="Arial"/>
          <w:b/>
          <w:caps/>
          <w:sz w:val="26"/>
          <w:szCs w:val="26"/>
          <w:lang w:eastAsia="uk-UA"/>
        </w:rPr>
      </w:pPr>
      <w:r w:rsidRPr="00C102D6">
        <w:rPr>
          <w:rFonts w:ascii="Arial" w:hAnsi="Arial" w:cs="Arial"/>
          <w:b/>
          <w:caps/>
          <w:sz w:val="26"/>
          <w:szCs w:val="26"/>
          <w:lang w:eastAsia="uk-UA"/>
        </w:rPr>
        <w:t xml:space="preserve">ЛІКАРСЬКИХ ЗАСОБІВ (МЕДИЧНИХ ІМУНОБІОЛОГІЧНИХ ПРЕПАРАТІВ), ЩОДО ЯКИХ БУЛИ ВНЕСЕНІ ЗМІНИ ДО </w:t>
      </w:r>
      <w:r w:rsidRPr="00EF2F51">
        <w:rPr>
          <w:rFonts w:ascii="Arial" w:hAnsi="Arial" w:cs="Arial"/>
          <w:b/>
          <w:caps/>
          <w:sz w:val="26"/>
          <w:szCs w:val="26"/>
        </w:rPr>
        <w:t>реєстраційних матеріалів</w:t>
      </w:r>
      <w:r w:rsidRPr="00C102D6">
        <w:rPr>
          <w:rFonts w:ascii="Arial" w:hAnsi="Arial" w:cs="Arial"/>
          <w:b/>
          <w:caps/>
          <w:sz w:val="26"/>
          <w:szCs w:val="26"/>
          <w:lang w:eastAsia="uk-UA"/>
        </w:rPr>
        <w:t>, ЯКІ ВНОСЯТЬСЯ ДО ДЕРЖАВНОГО РЕЄСТРУ ЛІКАРСЬКИХ ЗАСОБІВ УКРАЇНИ</w:t>
      </w:r>
    </w:p>
    <w:p w:rsidR="00423E82" w:rsidRPr="00423E82" w:rsidRDefault="00423E82" w:rsidP="00423E82">
      <w:pPr>
        <w:jc w:val="center"/>
        <w:rPr>
          <w:rFonts w:ascii="Arial" w:hAnsi="Arial" w:cs="Arial"/>
          <w:sz w:val="26"/>
          <w:szCs w:val="26"/>
          <w:lang w:val="uk-UA"/>
        </w:rPr>
      </w:pPr>
    </w:p>
    <w:tbl>
      <w:tblPr>
        <w:tblW w:w="15735"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7"/>
        <w:gridCol w:w="1701"/>
        <w:gridCol w:w="1134"/>
        <w:gridCol w:w="993"/>
        <w:gridCol w:w="2268"/>
        <w:gridCol w:w="1134"/>
        <w:gridCol w:w="3827"/>
        <w:gridCol w:w="1133"/>
        <w:gridCol w:w="1560"/>
      </w:tblGrid>
      <w:tr w:rsidR="00423E82" w:rsidRPr="00430516" w:rsidTr="00C159A1">
        <w:trPr>
          <w:tblHeader/>
        </w:trPr>
        <w:tc>
          <w:tcPr>
            <w:tcW w:w="568" w:type="dxa"/>
            <w:tcBorders>
              <w:top w:val="single" w:sz="4" w:space="0" w:color="000000"/>
            </w:tcBorders>
            <w:shd w:val="clear" w:color="auto" w:fill="D9D9D9"/>
          </w:tcPr>
          <w:p w:rsidR="00423E82" w:rsidRPr="00430516" w:rsidRDefault="00423E82" w:rsidP="00787F24">
            <w:pPr>
              <w:tabs>
                <w:tab w:val="left" w:pos="12600"/>
              </w:tabs>
              <w:jc w:val="center"/>
              <w:rPr>
                <w:rFonts w:ascii="Arial" w:hAnsi="Arial" w:cs="Arial"/>
                <w:b/>
                <w:i/>
                <w:sz w:val="16"/>
                <w:szCs w:val="16"/>
              </w:rPr>
            </w:pPr>
            <w:r w:rsidRPr="00430516">
              <w:rPr>
                <w:rFonts w:ascii="Arial" w:hAnsi="Arial" w:cs="Arial"/>
                <w:b/>
                <w:i/>
                <w:sz w:val="16"/>
                <w:szCs w:val="16"/>
              </w:rPr>
              <w:t>№ п/п</w:t>
            </w:r>
          </w:p>
        </w:tc>
        <w:tc>
          <w:tcPr>
            <w:tcW w:w="1417" w:type="dxa"/>
            <w:tcBorders>
              <w:top w:val="single" w:sz="4" w:space="0" w:color="000000"/>
            </w:tcBorders>
            <w:shd w:val="clear" w:color="auto" w:fill="D9D9D9"/>
          </w:tcPr>
          <w:p w:rsidR="00423E82" w:rsidRPr="00430516" w:rsidRDefault="00423E82" w:rsidP="00787F24">
            <w:pPr>
              <w:tabs>
                <w:tab w:val="left" w:pos="12600"/>
              </w:tabs>
              <w:jc w:val="center"/>
              <w:rPr>
                <w:rFonts w:ascii="Arial" w:hAnsi="Arial" w:cs="Arial"/>
                <w:b/>
                <w:i/>
                <w:sz w:val="16"/>
                <w:szCs w:val="16"/>
              </w:rPr>
            </w:pPr>
            <w:r w:rsidRPr="00430516">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423E82" w:rsidRPr="00430516" w:rsidRDefault="00423E82" w:rsidP="00787F24">
            <w:pPr>
              <w:tabs>
                <w:tab w:val="left" w:pos="12600"/>
              </w:tabs>
              <w:jc w:val="center"/>
              <w:rPr>
                <w:rFonts w:ascii="Arial" w:hAnsi="Arial" w:cs="Arial"/>
                <w:b/>
                <w:i/>
                <w:sz w:val="16"/>
                <w:szCs w:val="16"/>
              </w:rPr>
            </w:pPr>
            <w:r w:rsidRPr="00430516">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423E82" w:rsidRPr="00430516" w:rsidRDefault="00423E82" w:rsidP="00787F24">
            <w:pPr>
              <w:tabs>
                <w:tab w:val="left" w:pos="12600"/>
              </w:tabs>
              <w:jc w:val="center"/>
              <w:rPr>
                <w:rFonts w:ascii="Arial" w:hAnsi="Arial" w:cs="Arial"/>
                <w:b/>
                <w:i/>
                <w:sz w:val="16"/>
                <w:szCs w:val="16"/>
              </w:rPr>
            </w:pPr>
            <w:r w:rsidRPr="00430516">
              <w:rPr>
                <w:rFonts w:ascii="Arial" w:hAnsi="Arial" w:cs="Arial"/>
                <w:b/>
                <w:i/>
                <w:sz w:val="16"/>
                <w:szCs w:val="16"/>
              </w:rPr>
              <w:t>Заявник</w:t>
            </w:r>
          </w:p>
        </w:tc>
        <w:tc>
          <w:tcPr>
            <w:tcW w:w="993" w:type="dxa"/>
            <w:tcBorders>
              <w:top w:val="single" w:sz="4" w:space="0" w:color="000000"/>
            </w:tcBorders>
            <w:shd w:val="clear" w:color="auto" w:fill="D9D9D9"/>
          </w:tcPr>
          <w:p w:rsidR="00423E82" w:rsidRPr="00430516" w:rsidRDefault="00423E82" w:rsidP="00787F24">
            <w:pPr>
              <w:tabs>
                <w:tab w:val="left" w:pos="12600"/>
              </w:tabs>
              <w:jc w:val="center"/>
              <w:rPr>
                <w:rFonts w:ascii="Arial" w:hAnsi="Arial" w:cs="Arial"/>
                <w:b/>
                <w:i/>
                <w:sz w:val="16"/>
                <w:szCs w:val="16"/>
              </w:rPr>
            </w:pPr>
            <w:r w:rsidRPr="00430516">
              <w:rPr>
                <w:rFonts w:ascii="Arial" w:hAnsi="Arial" w:cs="Arial"/>
                <w:b/>
                <w:i/>
                <w:sz w:val="16"/>
                <w:szCs w:val="16"/>
              </w:rPr>
              <w:t>Країна заявника</w:t>
            </w:r>
          </w:p>
        </w:tc>
        <w:tc>
          <w:tcPr>
            <w:tcW w:w="2268" w:type="dxa"/>
            <w:tcBorders>
              <w:top w:val="single" w:sz="4" w:space="0" w:color="000000"/>
            </w:tcBorders>
            <w:shd w:val="clear" w:color="auto" w:fill="D9D9D9"/>
          </w:tcPr>
          <w:p w:rsidR="00423E82" w:rsidRPr="00430516" w:rsidRDefault="00423E82" w:rsidP="00787F24">
            <w:pPr>
              <w:tabs>
                <w:tab w:val="left" w:pos="12600"/>
              </w:tabs>
              <w:jc w:val="center"/>
              <w:rPr>
                <w:rFonts w:ascii="Arial" w:hAnsi="Arial" w:cs="Arial"/>
                <w:b/>
                <w:i/>
                <w:sz w:val="16"/>
                <w:szCs w:val="16"/>
              </w:rPr>
            </w:pPr>
            <w:r w:rsidRPr="00430516">
              <w:rPr>
                <w:rFonts w:ascii="Arial" w:hAnsi="Arial" w:cs="Arial"/>
                <w:b/>
                <w:i/>
                <w:sz w:val="16"/>
                <w:szCs w:val="16"/>
              </w:rPr>
              <w:t>Виробник</w:t>
            </w:r>
          </w:p>
        </w:tc>
        <w:tc>
          <w:tcPr>
            <w:tcW w:w="1134" w:type="dxa"/>
            <w:tcBorders>
              <w:top w:val="single" w:sz="4" w:space="0" w:color="000000"/>
            </w:tcBorders>
            <w:shd w:val="clear" w:color="auto" w:fill="D9D9D9"/>
          </w:tcPr>
          <w:p w:rsidR="00423E82" w:rsidRPr="00430516" w:rsidRDefault="00423E82" w:rsidP="00787F24">
            <w:pPr>
              <w:tabs>
                <w:tab w:val="left" w:pos="12600"/>
              </w:tabs>
              <w:jc w:val="center"/>
              <w:rPr>
                <w:rFonts w:ascii="Arial" w:hAnsi="Arial" w:cs="Arial"/>
                <w:b/>
                <w:i/>
                <w:sz w:val="16"/>
                <w:szCs w:val="16"/>
              </w:rPr>
            </w:pPr>
            <w:r w:rsidRPr="00430516">
              <w:rPr>
                <w:rFonts w:ascii="Arial" w:hAnsi="Arial" w:cs="Arial"/>
                <w:b/>
                <w:i/>
                <w:sz w:val="16"/>
                <w:szCs w:val="16"/>
              </w:rPr>
              <w:t>Країна виробника</w:t>
            </w:r>
          </w:p>
        </w:tc>
        <w:tc>
          <w:tcPr>
            <w:tcW w:w="3827" w:type="dxa"/>
            <w:tcBorders>
              <w:top w:val="single" w:sz="4" w:space="0" w:color="000000"/>
            </w:tcBorders>
            <w:shd w:val="clear" w:color="auto" w:fill="D9D9D9"/>
          </w:tcPr>
          <w:p w:rsidR="00423E82" w:rsidRPr="00430516" w:rsidRDefault="00423E82" w:rsidP="00787F24">
            <w:pPr>
              <w:tabs>
                <w:tab w:val="left" w:pos="12600"/>
              </w:tabs>
              <w:jc w:val="center"/>
              <w:rPr>
                <w:rFonts w:ascii="Arial" w:hAnsi="Arial" w:cs="Arial"/>
                <w:b/>
                <w:i/>
                <w:sz w:val="16"/>
                <w:szCs w:val="16"/>
              </w:rPr>
            </w:pPr>
            <w:r w:rsidRPr="00430516">
              <w:rPr>
                <w:rFonts w:ascii="Arial" w:hAnsi="Arial" w:cs="Arial"/>
                <w:b/>
                <w:i/>
                <w:sz w:val="16"/>
                <w:szCs w:val="16"/>
              </w:rPr>
              <w:t>Реєстраційна процедура</w:t>
            </w:r>
          </w:p>
        </w:tc>
        <w:tc>
          <w:tcPr>
            <w:tcW w:w="1133" w:type="dxa"/>
            <w:tcBorders>
              <w:top w:val="single" w:sz="4" w:space="0" w:color="000000"/>
            </w:tcBorders>
            <w:shd w:val="clear" w:color="auto" w:fill="D9D9D9"/>
          </w:tcPr>
          <w:p w:rsidR="00423E82" w:rsidRPr="00430516" w:rsidRDefault="00423E82" w:rsidP="00C159A1">
            <w:pPr>
              <w:tabs>
                <w:tab w:val="left" w:pos="12600"/>
              </w:tabs>
              <w:jc w:val="center"/>
              <w:rPr>
                <w:rFonts w:ascii="Arial" w:hAnsi="Arial" w:cs="Arial"/>
                <w:b/>
                <w:i/>
                <w:sz w:val="16"/>
                <w:szCs w:val="16"/>
              </w:rPr>
            </w:pPr>
            <w:r w:rsidRPr="00430516">
              <w:rPr>
                <w:rFonts w:ascii="Arial" w:hAnsi="Arial" w:cs="Arial"/>
                <w:b/>
                <w:i/>
                <w:sz w:val="16"/>
                <w:szCs w:val="16"/>
              </w:rPr>
              <w:t>Умови відпуску</w:t>
            </w:r>
          </w:p>
        </w:tc>
        <w:tc>
          <w:tcPr>
            <w:tcW w:w="1560" w:type="dxa"/>
            <w:tcBorders>
              <w:top w:val="single" w:sz="4" w:space="0" w:color="000000"/>
            </w:tcBorders>
            <w:shd w:val="clear" w:color="auto" w:fill="D9D9D9"/>
          </w:tcPr>
          <w:p w:rsidR="00423E82" w:rsidRPr="00430516" w:rsidRDefault="00423E82" w:rsidP="00787F24">
            <w:pPr>
              <w:tabs>
                <w:tab w:val="left" w:pos="12600"/>
              </w:tabs>
              <w:jc w:val="center"/>
              <w:rPr>
                <w:rFonts w:ascii="Arial" w:hAnsi="Arial" w:cs="Arial"/>
                <w:b/>
                <w:i/>
                <w:sz w:val="16"/>
                <w:szCs w:val="16"/>
              </w:rPr>
            </w:pPr>
            <w:r w:rsidRPr="00430516">
              <w:rPr>
                <w:rFonts w:ascii="Arial" w:hAnsi="Arial" w:cs="Arial"/>
                <w:b/>
                <w:i/>
                <w:sz w:val="16"/>
                <w:szCs w:val="16"/>
              </w:rPr>
              <w:t>Номер реєстраційного посвідчення</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АДЖОВІ™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розчин для ін'єкцій, 225 мг/1,5 мл; по 1,5 мл розчину у попередньо наповненому шприці; по 1 або 3 шприци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"Тева Україна"</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лікарського засобу, первинне пакування, вторинне пакування,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Веттер Фарма-Фертігунг ГмбХ  та Ко. КГ, Німеччина; контроль якості лікарського засобу (лише сила зсуву та сила ковзання після вторинного пакування):</w:t>
            </w:r>
            <w:r w:rsidRPr="00430516">
              <w:rPr>
                <w:rFonts w:ascii="Arial" w:hAnsi="Arial" w:cs="Arial"/>
                <w:sz w:val="16"/>
                <w:szCs w:val="16"/>
              </w:rPr>
              <w:br/>
              <w:t>Веттер Фарма-Фертігунг ГмбХ та Ко. КГ, Німеччина; контроль якості лікарського засобу (випробування клітинної активності лікарського засобу): АТ Фармацевтичний завод Тева, Угорщина; контроль якості лікарського засобу (цілісність системи контейнер/закупорювальний засіб після вторинного пакування): Вайтхауз Аналітікал Лабораторіз, ЛЛС, США; вторинне пакування: Меркле ГмбХ, Німеччина; вторинне пакування: Трансфарм Логістік ГмбХ, Німеччина; дозвіл на випуск серії: Меркле ГмбХ, Німеччина; дозвіл на випуск серії: Тева Фармасьютикалз Юероп Б.В., Нідерланди</w:t>
            </w:r>
          </w:p>
          <w:p w:rsidR="00423E82" w:rsidRPr="00430516" w:rsidRDefault="00423E82"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Угорщина/</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США/</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Нідерланди</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назви виробника ГЛЗ, без зміни місця виробництва.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UA/18633/01/01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АІРТЕК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аерозоль для інгаляцій дозований, 25/250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Гленмарк Фармасьютикалз Лтд.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зміни у виробничому процесі діючої речовини флутиказону пропіонату від виробника Aaarti Industries Limited, Індія, а саме введення у виробничий процес карбонату калію та метанолу у якості реагенту та розчинника (відповідно);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показника «Residual solvents», специфікації на діючу речовину флутиказону пропіонату від виробника Aaarti Industries Limited, Індія, визначенням метанолу з допустимою межею не більше 3000 ppm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UA/13756/01/01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АІРТЕК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аерозоль для інгаляцій дозований, 25/125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зміни у виробничому процесі діючої речовини флутиказону пропіонату від виробника Aaarti Industries Limited, Індія, а саме введення у виробничий процес карбонату калію та метанолу у якості реагенту та розчинника (відповідно);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показника «Residual solvents», специфікації на діючу речовину флутиказону пропіонату від виробника Aaarti Industries Limited, Індія, визначенням метанолу з допустимою межею не більше 3000 ppm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UA/13755/01/01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АІРТЕК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аерозоль для інгаляцій дозований, 25/50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АФІ. Виробництво. Зміни в процесі виробництва АФІ (незначна зміна у процесі виробництва АФІ) - зміни у виробничому процесі діючої речовини флутиказону пропіонату від виробника Aaarti Industries Limited, Індія, а саме введення у виробничий процес карбонату калію та метанолу у якості реагенту та розчинника (відповідно);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доповнення показника «Residual solvents», специфікації на діючу речовину флутиказону пропіонату від виробника Aaarti Industries Limited, Індія, визначенням метанолу з допустимою межею не більше 3000 ppm</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UA/13754/01/01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АЙДРІНК®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порошок для орального розчину зі смаком лимону по 4,8 г в саше; по 10 саше в пачці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технічна помилка (згідно наказу МОЗ від 23.07.2015№ 460) - виправлення технічної помилки у розділі «Склад» змін до МКЯ ЛЗ № 6, а саме: включено альтернативного виробника діючої речовини Фенілефрину гідрохлориду Shenzhen Oriental Pharmaceutical Co., Ltd., China, що був затверджений змінами до МКЯ ЛЗ № 5 (Наказ МОЗ № 1819 від 27.08.2021 року)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UA/14813/01/01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АЙДРІНК®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порошок для орального розчину зі смаком чорної смородини по 5,2 г в саше; по 10 саше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технічна помилка (згідно наказу МОЗ від 23.07.2015№ 460) - виправлення технічної помилки у розділі «Склад» змін до МКЯ ЛЗ № 6, а саме: включено альтернативного виробника діючої речовини Фенілефрину гідрохлориду Shenzhen Oriental Pharmaceutical Co., Ltd., China, що був затверджений змінами до МКЯ ЛЗ № 5 (Наказ МОЗ № 1819 від 27.08.2021 року)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UA/14814/01/01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АКТРАПІД® 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розчин для ін'єкцій, 100 МО/мл; по 10 мл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Данiя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Виробник нерозфасованого продукту, наповнення в флакони,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Виробник для маркування та упаковки флаконів, вторинного пакування: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Данія/Франція</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Заміна реактивів Аміказа та Лактоза, що становлять ризик передачі збудників ГЕ, на матеріал рослинного походження для застосування у виробництві ензиму Ахромобактер Лікус Протеаза (АЛП), що використовується у процесі виробництва активної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UA/0325/01/02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АКТРАПІД® НМ ПЕНФІЛ®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100 МО/мл, по 3 мл у картриджі; по 5 картриджів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Данiя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Ново Нордіск, Данiя (виробник для маркування та упаковки Пенфіл®, вторинного пакування); А/Т Ново Нордіск, Данiя (виробник нерозфасованого продукту, наповнення в Пенфіл®, первинна упаковка, контроль якості та відповідальний за випуск серій кінцевого продукту); Ново Нордіск (Китай) Фармасьютікалз Ко., Лтд., Китайська Народна Республіка (виробник нерозфасованого продукту, наповнення в первинну упаковку); Ново Нордіск Продукао Фармасеутіка до Бразіль Лтда., Бразилiя (виробник нерозфасованої продукції, первинна та вторинна упаковка); Ново Нордіск Продюксьон САС, Францiя (виробник нерозфасованого продукту, первинне пакування та контроль балку. Контроль якості балку готового продукту та кінцевого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Данiя/</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Китайська Народна Республіка/</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Бразилiя/</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Францiя</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Заміна реактивів Аміказа та Лактоза, що становлять ризик передачі збудників ГЕ, на матеріал рослинного походження для застосування у виробництві ензиму Ахромобактер Лікус Протеаза (АЛП), що використовується у процесі виробництва активної речовини.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UA/12611/01/01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АЛЕРГОДИЛ®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краплі очні 0,05 %, по 6 або 10 мл у флаконі-крапельниці; по 1 флакону-крапельниці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МЕДА Фарма ГмбХ енд Кo.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МЕДА Фарма ГмбХ енд Ко. КГ, Німеччина (виробник, відповідальний за випуск серії); ТУБІЛЮКС ФАРМА С.п.А., Італiя (виробник, відповідальний за виробництво нерозфасованої продукції, первинне та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p w:rsidR="00423E82" w:rsidRPr="00430516" w:rsidRDefault="00423E82" w:rsidP="00787F24">
            <w:pPr>
              <w:pStyle w:val="110"/>
              <w:tabs>
                <w:tab w:val="left" w:pos="12600"/>
              </w:tabs>
              <w:jc w:val="center"/>
              <w:rPr>
                <w:rStyle w:val="csab6e076914"/>
                <w:b/>
                <w:sz w:val="16"/>
                <w:szCs w:val="16"/>
              </w:rPr>
            </w:pPr>
            <w:r w:rsidRPr="00430516">
              <w:rPr>
                <w:rFonts w:ascii="Arial" w:hAnsi="Arial" w:cs="Arial"/>
                <w:sz w:val="16"/>
                <w:szCs w:val="16"/>
              </w:rPr>
              <w:t>Італiя</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2009-333 - Rev 03 (затверджено: R1-CEP 2009-333 - Rev 02) для АФІ азеластину гідрохлориду від вже затвердженого виробника Evonic Nutrition &amp; Care GmbH, Germany, та, як наслідок, зміни в інформації щодо пакування.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2009-333 - Rev 04 для АФІ азеластину гідрохлориду від вже затвердженого виробника Evonic Nutrition &amp; Care GmbH, Germany, який змінив назву на Evonic Operations GmbH, Germany. Крім того, домішка 4-гідразініл-1-метилазепан включена в специфікацію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UA/4072/01/01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АЛЬБЕНДАЗОЛ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жувальні по 400 мг, по 3 таблетки у блістері; по 1 блістеру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"Тернофарм"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"Тернофарм"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зміни до т. Мікробіологічна чистота, а саме внесено примітку щодо посилання на Діюче видання Державної Фармакопеї України (ДФ) та періодичність контролю ("не рутинний тест: допускається проводити контроль кожної десятої серії ГЛЗ, але не менше однієї серії повинно бути перевірено в кожному календарному році, в якому здійснюється випуск продукції)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UA/16563/01/01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АМАНТАДИНУ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порошок (субстанція) у пакетах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Моехс Кантабра, С.Л.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Іспанiя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"Моехс Кантабра, С.Л."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АФІ. Контроль АФІ (інші зміни). Зміна пов'язана із введенням нової версії ДМФ № O-ADS-2107-s0021 замість № O-ADS-2011-s0013 виробником Моехс Кантабра, С.Л., Іспанія. Розділ 3.2.S.2.1 був доповнений інформацією щодо місця випробування на Мікробіологічну чистоту Laboratorio Interprofesional Lechero De Cantabria (LILC) Parque Empresarial Cantabria (Morero) Parcela P.1-8, 39611-Guarnizo (Cantabria), SPAIN.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UA/6353/01/01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4 мг № 30 (15х2):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CАНОФІ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UA/7389/01/03</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3 мг № 30 (15х2):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САНОФІ С.P.Л.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UA/7389/01/02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АМАРИЛ® М 2МГ/500МГ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оболонкою; № 30 (10х3):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Хендок Інк.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Республіка Корея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2009-233 - Rev 01 для діючої речовини Metformin Hydrochloride від нового виробника SOHAN HEALTHCARE PVT. LTD., Індія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UA/9859/01/02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АМАРИЛ® М 2МГ/500МГ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таблетки, вкриті оболонкою; № 30 (10х3): по 10 таблеток у блістері: по 3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Хендок Інк.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Республіка Корея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UA/9859/01/02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капсули по 50 мг, по 1 капсулі у блістері; по 1 або по 3, або по 6 блістерів в коробці з картону; по 6 капсул у блістері; по 1 блістеру в коробці з картону; по 10 капсул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ввведення додаткового розміру серії готового лікарського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UA/6890/01/01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АМІГРЕН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капсули по 100 мг, по 1 капсулі у блістері; по 1 або по 3, або по 6 блістерів в коробці з картону; по 6 капсул у блістері; по 1 блістеру в коробці з картону; по 10 капсул у блістері; по 1 блістеру в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"Астрафарм"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ТОВ "Астрафарм"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ввведення додаткового розміру серії готового лікарського засобу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UA/6891/01/01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АМІТРИПТИЛІНУ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25 мг; по 25 таблеток у блістері; по 1 блістеру у коробці; по 10 таблеток у блістері; по 5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Товариство з обмеженою відповідальністю "Харківське фармацевтичне підприємство "Здоров’я народу"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"Передозування"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UA/5160/01/01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АМІТРИПТИЛІНУ ГІДРОХЛОРИД-ЗН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10 мг/мл; по 2 мл в ампулі; по 5 ампул у блістері; по 2 блістери у коробці; по 2 мл в ампулі; по 10 ампул у коробці; по 2 мл в ампулі; по 10 ампул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Товариство з обмеженою відповідальністю "Харківське фармацевтичне підприємство "Здоров'я народу"</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всі стадії виробництва, контроль якості: 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в Інструкцію для медичного застосування лікарського засобу до розділів "Взаємодія з іншими лікарськими засобами та інші види взаємодій", "Передозування" відповідно до оновленої інформації з безпеки застосування діючої речовини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UA/5160/02/01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АМІФЕНА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250 мг, по 10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Товариство з додатковою відповідальністю "ІНТЕРХІМ"</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Товариство з додатковою відповідальністю "ІНТЕРХІМ"</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2-х років до 3-х років обумовлено даними, отриманими під час вивчення стабільності виробничих серій ГЛЗ у реальному часі. Зміни внесені в розділ "Термін придатності" в інструкцію для медичного застосування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UA/16620/01/01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АМІФЕНА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500 мг по 10 таблеток у блістері, по 2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Товариство з додатковою відповідальністю "ІНТЕРХІМ"</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Товариство з додатковою відповідальністю "ІНТЕРХІМ"</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2-х років до 3-х років обумовлено даними, отриманими під час вивчення стабільності виробничих серій ГЛЗ у реальному часі. Зміни внесені в розділ "Термін придатності" в інструкцію для медичного застосування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UA/16620/01/02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АМІЦИТРОН® ЕКСТРАТАБ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10 таблеток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Товариство з додатковою відповідальністю "ІНТЕРХІМ"</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Товариство з додатковою відповідальністю "ІНТЕРХІМ"</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збільшення терміну придатності ГЛЗ з 2-х років до 3-х років обумовлено даними, отриманими під час вивчення стабільності виробничих серій ГЛЗ у реальному часі. Зміни внесені в розділ "Термін придатності" в інструкцію для медичного застосування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UA/15430/01/01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АМПІСУЛЬБІН®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порошок для розчину для ін'єкцій по 1,5 г порошку у флаконі; по 1,5 г порошку у флаконі; по 10 флаконів з порошком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ПАТ "Київмедпрепарат"</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ПАТ "Київмедпрепарат"</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(інші зміни) -</w:t>
            </w:r>
            <w:r w:rsidRPr="00430516">
              <w:rPr>
                <w:rFonts w:ascii="Arial" w:hAnsi="Arial" w:cs="Arial"/>
                <w:sz w:val="16"/>
                <w:szCs w:val="16"/>
              </w:rPr>
              <w:br/>
              <w:t>Зміни внесені до інструкції для медичного застосування лікарського засобу у розділи: "Фармакологічні властивості", "Показання" (редагування), "Застосування у період вагітності або годування груддю", "Спосіб застосування та дози", "Побічні реакції" згідно з інформацією щодо медичного застосування референтного лікарського засобу (УНАЗИН®, порошок для розчину для ін'єкцій, по 1,5 г).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UA/3858/01/01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АСПІРИН 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кишковорозчинною оболонкою, по 100 мг, по 14 таблеток у блістері; по 2, по 4 або по 7 блістерів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"in bulk", контроль якості: Байєр АГ, Німеччина; виробництво "in bulk", контроль якості, первинне, вторинне пакування та випуск серії: Байєр Біттерфельд ГмбХ, Німеччина; виробництво "in-bulk", контроль якості:</w:t>
            </w:r>
            <w:r w:rsidRPr="00430516">
              <w:rPr>
                <w:rFonts w:ascii="Arial" w:hAnsi="Arial" w:cs="Arial"/>
                <w:sz w:val="16"/>
                <w:szCs w:val="16"/>
              </w:rPr>
              <w:br/>
              <w:t>Байєр Хелскер Мануфактурінг С.Р.Л., Італiя; контроль якості: Куррента ГмбХ і Ко. ВТК, Німеччина</w:t>
            </w:r>
          </w:p>
          <w:p w:rsidR="00423E82" w:rsidRPr="00430516" w:rsidRDefault="00423E82"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Італiя</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альтернативної дільниці Байєр Хелскер Мануфактурінг С.Р.Л., Італія, на якій здійснюється контроль/випробування серії (контроль якості) готового лікарського засобу;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Введення додаткової альтернативної дільниці Куррента ГмбХ і Ко. ВТК, Німеччина, на якій здійснюється контроль/випробування серії (контроль якості) готового лікарського засобу;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 Введення додаткової альтернативної дільниці виробництва Байєр Хелскер Мануфактурінг С.Р.Л., Італія для частини виробничого процесу "in-bulk" готового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UA/7802/01/01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АЦИК®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крем 5 %; по 2 г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Сандоз Фармасьютікалз д.д.</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Салютас Фарма ГмбХ </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Зменшення терміну придатності готового лікарського засобу. Затверджено: Термін придатності: 4 роки. </w:t>
            </w:r>
            <w:r w:rsidRPr="00430516">
              <w:rPr>
                <w:rFonts w:ascii="Arial" w:hAnsi="Arial" w:cs="Arial"/>
                <w:sz w:val="16"/>
                <w:szCs w:val="16"/>
              </w:rPr>
              <w:br/>
              <w:t>Запропоновано: Термін придатності: 3 роки. Зміни внесені в інструкцію для медичного застосування лікарського засобу у розділ "Термін придатності". Введення змін протягом 6-ти місяців після затвердження – не рекомендовано до затвердження, оскільки впливає на якість ЛЗ.</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UA/9433/02/01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БАЛЬЗАМІЧНИЙ ЛІНІМЕНТ (ЗА ВИШНЕВСЬКИМ)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лінімент по 40 г у банках; по 40 г у тубах; по 40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 внесення змін у Специфікацію/ Методику випробування ГЛЗ за показником "Мікробіологічна чистота", зокрема: вилучення повного опису проведення методики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UA/6659/01/01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БІСОПРОЛОЛ-ТЕВА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5 мг,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«Тева Україна»</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АТ Фармацевтичний завод Тева </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одного із затверджених виробників ГЛЗ,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UA/6407/01/01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БІСОПРОЛОЛ-ТЕВА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10 мг, по 10 таблеток у блістері;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«Тева Україна»</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АТ Фармацевтичний завод Тева </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одного із затверджених виробників ГЛЗ,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UA/6407/01/02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БРОНХО-ВАКСОМ ДІТИ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капсули по 3,5 мг; по 10 капсул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ОМ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ОМ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запропоновано зміни щодо діючої речовини стандартизованого ліофілізату ОМ-85, а саме розміру серії, який застосовується у виробництві ліофілізату (запропонований розмір серії, приблизно 27 кг, замінить зареєстрований на даний момент розмір серії 14 кг). </w:t>
            </w:r>
            <w:r w:rsidRPr="00430516">
              <w:rPr>
                <w:rFonts w:ascii="Arial" w:hAnsi="Arial" w:cs="Arial"/>
                <w:sz w:val="16"/>
                <w:szCs w:val="16"/>
              </w:rPr>
              <w:br/>
              <w:t xml:space="preserve">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на допоміжну речовину застарілого показника: вилучення рутинних випробувань важких металів у порожній желатиновій капсулі.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параметра специфікації на АФІ та проміжний продукт: вилучення рутинного тесту визначення важких металів у концентраті ОМ-85 (проміжний продукт для виробництва АФІ) та ліофілізаті ОМ-85 (діюча речовина), згідно до ІСН Q3D.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затверджених методах випробування (зміна аналітичного методу, що використовується для кількісної оцінки вільних амінокислот), а саме у спектрофотометричному методі діапазон калібрування пропонується змінити з 0,30-0,75 мМ на 0,30-0,90 мМ, як наслідок зміна концентрації розчину зразка проміжного продукту, що використовуються у процесі виробництва АФІ.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 R1-CEP 2000-344 Rev 03 на Gelatin від вже затвердженого виробника Nitta Gelatin India LTD (попередня редакція R1-CEP 2000-344 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 R1-CEP 2000-045 Rev 04 на Gelatin від вже затвердженого виробника Tessenderlo Group N.V., зі зміною назви виробника – раніше мав назву PB Gelatins (попередня редакція R1-CEP 2000-045 Rev 03).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СЕР R1-CEP 2000-050-Rev 02 від вже затвердженого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 R1-CEP 2005-217 Rev 02 на Gelatin від вже затвердженого виробника Nitta Gelatin Inc. (попередня редакція СЕР R1-CEP 2005-217 Rev 00).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зміна умов культивування для одного із бактеріальних штамів (Moraxella (Branhamella) catarrhalis NCTC 3625), що містяться у складі діючої речовини лікарського засобу – стандартизованого ліофілізату ОМ-85.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w:t>
            </w:r>
            <w:r w:rsidRPr="00430516">
              <w:rPr>
                <w:rFonts w:ascii="Arial" w:hAnsi="Arial" w:cs="Arial"/>
                <w:sz w:val="16"/>
                <w:szCs w:val="16"/>
              </w:rPr>
              <w:br/>
              <w:t>зміна стосується вихідного матеріалу, що використовується для виробництва діючої речовини - стандартизованого ліофілізату ОМ-85. Культура одного із штамів, який входить до складу ОМ-85, Haemophilus influenzae, вимагає специфічих добавок для росту в культуральному середовищі, таких як гемін. Запропоновано використовувати сировину синтетичного походження, гемін або його попередник протопорфірин ІХ (ppІХ) замість геміну тваринного походження.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UA/18520/01/01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БРОНХО-ВАКСОМ ДОРОСЛІ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капсули по 7 мг; по 10 капсул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ОМ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ОМ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(розмір серії активної речовини біологічного/імунологічного походження збільшився/зменшився без зміни параметрів процесу (наприклад дублювання лінії)) запропоновано зміни щодо діючої речовини стандартизованого ліофілізату ОМ-85, а саме розміру серії, який застосовується у виробництві ліофілізату (запропонований розмір серії, приблизно 27 кг, замінить зареєстрований на даний момент розмір серії 14 кг).</w:t>
            </w:r>
            <w:r w:rsidRPr="00430516">
              <w:rPr>
                <w:rFonts w:ascii="Arial" w:hAnsi="Arial" w:cs="Arial"/>
                <w:sz w:val="16"/>
                <w:szCs w:val="16"/>
              </w:rPr>
              <w:br/>
              <w:t>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вилучення зі специфікації на допоміжну речовину застарілого показника: вилучення рутинних випробувань важких металів у порожній желатиновій капсулі.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параметра специфікації на АФІ та проміжний продукт: вилучення рутинного тесту визначення важких металів у концентраті ОМ-85 (проміжний продукт для виробництва АФІ) та ліофілізаті ОМ-85 (діюча речовина), згідно до ІСН Q3D.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незначна зміна у затверджених методах випробування (зміна аналітичного методу, що використовується для кількісної оцінки вільних амінокислот, а саме, у спектрофото-метричному методі діапазон калібрування пропонується змінити з 0,30-0,75 мМ на 0,30-0,90 мМ, як наслідок зміна концентрації розчину зразка) проміжного продукту, що використовуються у процесі виробництва АФІ.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 R1-CEP 2000-045 Rev 04 на Gelatin від вже затвердженого виробника Tessenderlo Group N.V., зі зміною назви виробника – раніше мав назву PB Gelatins (попередня редакція R1-CEP 2000-045 Rev 03).</w:t>
            </w:r>
            <w:r w:rsidRPr="00430516">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 R1-CEP 2005-217 Rev 02 на Gelatin від вже затвердженого виробника Nitta Gelatin Inc. (попередня редакція R1-CEP 2005-217 Rev 00).</w:t>
            </w:r>
            <w:r w:rsidRPr="00430516">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СЕР R10-CEP 2000-050-Rev 02 від вже затвердженого виробника Gelita Group.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оновлення СЕР R1-CEP 2000-344 Rev 03 на Gelatin від вже затвердженого виробника Nitta Gelatin India LTD (попередня редакція R1-CEP 2000-344 Rev 02).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зміна умов культивування одного із бактеріальних штамів (Moraxella (Branhamella) catarrhalis NCTC 3625), що міститься у складі діючої речовини лікарського засобу – стандартизованого ліофілізату ОМ-85.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 - зміна стосується вихідного матеріалу, що використовується для виробництва діючої речовини ЛЗ - стандартизованого ліофілізату ОМ-85. Культура одного із штамів, які входять до складу ОМ-85, Haemophilus influenzae, вимагає специфічих добавок для росту в культуральному середовищі, таких як гемін. Запропоновано використовувати сировину синтетичного походження, гемін або його попередник протопорфірин ІХ (ppІХ) замість геміну тваринного походження.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UA/18521/01/01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БРОНХО-МУНАЛ®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капсули тверді по 7 мг; по 10 капсул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Лек Фармацевтична компанія д. д., Словенія (первинне та вторинне пакування, контроль серії, випуск серії); ОМ Фарма СА, Швейцарія (виробництво in bulk,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Словенія/ 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методику випробування за показником "Ідентифікація", а саме запропоновано посилити метод УФ – ідентифікації.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UA/14314/01/01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БРОНХО-МУНАЛ® 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капсули тверді по 3,5 мг; по 10 капсул у блістері; по 1 або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Лек Фармацевтична компанія д.д., Словенія (первинне та вторинне пакування, контроль серії, випуск серії); ОМ Фарма СА, Швейцарія (виробництво in bulk,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Словенія/ 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змін у методику випробування УФ –спектрофотометріей за показником "Ідентифікація".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UA/14268/01/01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ВАРІЛРИКС™ / VARILRIX™ ВАКЦИНА ДЛЯ ПРОФІЛАКТИКИ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ліофілізат для розчину для ін'єкцій по 1 дозі; 1 флакон з ліофілізатом та 1 ампула з розчинником (вода для ін'єкцій) в пластиковому контейнері в картонній коробці; 1 флакон з ліофілізатом та 1 попередньо наповнений шприц з розчинником (вода для ін'єкцій) у комплекті з двома голками в пластиковому контейнері в картонній коробці; 100 флаконів з ліофілізатом та 100 ампул з розчинником (вода для ін'єкцій) (в чарунковій упаковці) в окремих картонних коробках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Бельгія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 Заміна ампули (1 мл) з системою відкриття CBR (Color Break) на ампулу з системою відкриття OPC (One Point Cut) для ідентифікації розчинника на виробничій дільниці Delpharm, France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UA/15966/01/01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ВІМІЗИМ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концентрат для розчину для інфузій, 1 мг/мл; по 5 мл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БіоМарин Інтернешнл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Ірландiя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АндерсонБрекон (ЮК) Лімітед, Великобританія (маркування та вторинне пакування); БіоМарин Інтернешнл Лімітед, Ірландiя (маркування та вторинне пакування, виробник, відповідальний за випуск серії); Веттер Фарма-Фертігунг ГмбХ і Ко. КГ, Німеччина (виробництво нерозфасованої продукції, первинне пакування та контроль стерильності); Веттер Фарма-Фертігунг ГмбХ і Ко. КГ, Німеччина (контроль стерильності)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Великобританія/Ірландiя/</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у затвердженому протоколі стабільності). Зміни у затвердженому протоколі стабільності, а саме: оновлення щорічних зобов’язань щодо стабільності.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(зміна у затвердженому протоколі стабільності). Зміни у затвердженому протоколі стабільності та зобов’язаннях щодо стабільності готової нерозфасованої діючої речовини (FBDS).</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UA/14547/01/01</w:t>
            </w:r>
          </w:p>
        </w:tc>
      </w:tr>
      <w:tr w:rsidR="00423E82" w:rsidRPr="0031212B"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31212B"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31212B" w:rsidRDefault="00423E82" w:rsidP="00787F24">
            <w:pPr>
              <w:pStyle w:val="110"/>
              <w:tabs>
                <w:tab w:val="left" w:pos="12600"/>
              </w:tabs>
              <w:rPr>
                <w:rFonts w:ascii="Arial" w:hAnsi="Arial" w:cs="Arial"/>
                <w:b/>
                <w:i/>
                <w:color w:val="000000"/>
                <w:sz w:val="16"/>
                <w:szCs w:val="16"/>
              </w:rPr>
            </w:pPr>
            <w:r w:rsidRPr="0031212B">
              <w:rPr>
                <w:rFonts w:ascii="Arial" w:hAnsi="Arial" w:cs="Arial"/>
                <w:b/>
                <w:sz w:val="16"/>
                <w:szCs w:val="16"/>
              </w:rPr>
              <w:t>ВІНОРЕЛЬБІН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31212B" w:rsidRDefault="00423E82" w:rsidP="00787F24">
            <w:pPr>
              <w:pStyle w:val="110"/>
              <w:tabs>
                <w:tab w:val="left" w:pos="12600"/>
              </w:tabs>
              <w:rPr>
                <w:rFonts w:ascii="Arial" w:hAnsi="Arial" w:cs="Arial"/>
                <w:color w:val="000000"/>
                <w:sz w:val="16"/>
                <w:szCs w:val="16"/>
                <w:lang w:val="ru-RU"/>
              </w:rPr>
            </w:pPr>
            <w:r w:rsidRPr="0031212B">
              <w:rPr>
                <w:rFonts w:ascii="Arial" w:hAnsi="Arial" w:cs="Arial"/>
                <w:color w:val="000000"/>
                <w:sz w:val="16"/>
                <w:szCs w:val="16"/>
                <w:lang w:val="ru-RU"/>
              </w:rPr>
              <w:t xml:space="preserve">концентрат для розчину для інфузій, 10 мг/мл, по 1 мл (10 мг) або 5 мл (50 мг)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31212B" w:rsidRDefault="00423E82" w:rsidP="00787F24">
            <w:pPr>
              <w:pStyle w:val="110"/>
              <w:tabs>
                <w:tab w:val="left" w:pos="12600"/>
              </w:tabs>
              <w:jc w:val="center"/>
              <w:rPr>
                <w:rFonts w:ascii="Arial" w:hAnsi="Arial" w:cs="Arial"/>
                <w:color w:val="000000"/>
                <w:sz w:val="16"/>
                <w:szCs w:val="16"/>
              </w:rPr>
            </w:pPr>
            <w:r w:rsidRPr="0031212B">
              <w:rPr>
                <w:rFonts w:ascii="Arial" w:hAnsi="Arial" w:cs="Arial"/>
                <w:color w:val="000000"/>
                <w:sz w:val="16"/>
                <w:szCs w:val="16"/>
                <w:lang w:val="ru-RU"/>
              </w:rPr>
              <w:t>ЕБЕВЕ Фарма Гес.м.б.Х. Нфг.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31212B" w:rsidRDefault="00423E82" w:rsidP="00787F24">
            <w:pPr>
              <w:pStyle w:val="110"/>
              <w:tabs>
                <w:tab w:val="left" w:pos="12600"/>
              </w:tabs>
              <w:jc w:val="center"/>
              <w:rPr>
                <w:rFonts w:ascii="Arial" w:hAnsi="Arial" w:cs="Arial"/>
                <w:color w:val="000000"/>
                <w:sz w:val="16"/>
                <w:szCs w:val="16"/>
              </w:rPr>
            </w:pPr>
            <w:r w:rsidRPr="0031212B">
              <w:rPr>
                <w:rFonts w:ascii="Arial" w:hAnsi="Arial" w:cs="Arial"/>
                <w:color w:val="000000"/>
                <w:sz w:val="16"/>
                <w:szCs w:val="16"/>
              </w:rPr>
              <w:t>Австрія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31212B" w:rsidRDefault="00423E82" w:rsidP="00787F24">
            <w:pPr>
              <w:jc w:val="center"/>
              <w:rPr>
                <w:rFonts w:ascii="Arial" w:hAnsi="Arial" w:cs="Arial"/>
                <w:sz w:val="16"/>
                <w:szCs w:val="16"/>
              </w:rPr>
            </w:pPr>
            <w:r w:rsidRPr="0031212B">
              <w:rPr>
                <w:rFonts w:ascii="Arial" w:hAnsi="Arial" w:cs="Arial"/>
                <w:sz w:val="16"/>
                <w:szCs w:val="16"/>
              </w:rPr>
              <w:t>повний цикл виробництва:</w:t>
            </w:r>
          </w:p>
          <w:p w:rsidR="00423E82" w:rsidRPr="0031212B" w:rsidRDefault="00423E82" w:rsidP="00787F24">
            <w:pPr>
              <w:jc w:val="center"/>
              <w:rPr>
                <w:rFonts w:ascii="Arial" w:hAnsi="Arial" w:cs="Arial"/>
                <w:sz w:val="16"/>
                <w:szCs w:val="16"/>
              </w:rPr>
            </w:pPr>
            <w:r w:rsidRPr="0031212B">
              <w:rPr>
                <w:rFonts w:ascii="Arial" w:hAnsi="Arial" w:cs="Arial"/>
                <w:sz w:val="16"/>
                <w:szCs w:val="16"/>
              </w:rPr>
              <w:t>ФАРЕВА Унтерах ГмбХ, Австрія;</w:t>
            </w:r>
          </w:p>
          <w:p w:rsidR="00423E82" w:rsidRPr="0031212B" w:rsidRDefault="00423E82" w:rsidP="00787F24">
            <w:pPr>
              <w:jc w:val="center"/>
              <w:rPr>
                <w:rFonts w:ascii="Arial" w:hAnsi="Arial" w:cs="Arial"/>
                <w:sz w:val="16"/>
                <w:szCs w:val="16"/>
              </w:rPr>
            </w:pPr>
            <w:r w:rsidRPr="0031212B">
              <w:rPr>
                <w:rFonts w:ascii="Arial" w:hAnsi="Arial" w:cs="Arial"/>
                <w:sz w:val="16"/>
                <w:szCs w:val="16"/>
              </w:rPr>
              <w:t>випуск серії:</w:t>
            </w:r>
          </w:p>
          <w:p w:rsidR="00423E82" w:rsidRPr="0031212B" w:rsidRDefault="00423E82" w:rsidP="00787F24">
            <w:pPr>
              <w:jc w:val="center"/>
              <w:rPr>
                <w:rFonts w:ascii="Arial" w:hAnsi="Arial" w:cs="Arial"/>
                <w:sz w:val="16"/>
                <w:szCs w:val="16"/>
              </w:rPr>
            </w:pPr>
            <w:r w:rsidRPr="0031212B">
              <w:rPr>
                <w:rFonts w:ascii="Arial" w:hAnsi="Arial" w:cs="Arial"/>
                <w:sz w:val="16"/>
                <w:szCs w:val="16"/>
              </w:rPr>
              <w:t>ЕБЕВЕ Фарма Гес.м.б.Х. Нфг. КГ, Австрія;</w:t>
            </w:r>
          </w:p>
          <w:p w:rsidR="00423E82" w:rsidRPr="0031212B" w:rsidRDefault="00423E82" w:rsidP="00787F24">
            <w:pPr>
              <w:jc w:val="center"/>
              <w:rPr>
                <w:rFonts w:ascii="Arial" w:hAnsi="Arial" w:cs="Arial"/>
                <w:sz w:val="16"/>
                <w:szCs w:val="16"/>
              </w:rPr>
            </w:pPr>
            <w:r w:rsidRPr="0031212B">
              <w:rPr>
                <w:rFonts w:ascii="Arial" w:hAnsi="Arial" w:cs="Arial"/>
                <w:sz w:val="16"/>
                <w:szCs w:val="16"/>
              </w:rPr>
              <w:t>тестування:</w:t>
            </w:r>
          </w:p>
          <w:p w:rsidR="00423E82" w:rsidRPr="0031212B" w:rsidRDefault="00423E82" w:rsidP="00787F24">
            <w:pPr>
              <w:jc w:val="center"/>
              <w:rPr>
                <w:rFonts w:ascii="Arial" w:hAnsi="Arial" w:cs="Arial"/>
                <w:sz w:val="16"/>
                <w:szCs w:val="16"/>
              </w:rPr>
            </w:pPr>
            <w:r w:rsidRPr="0031212B">
              <w:rPr>
                <w:rFonts w:ascii="Arial" w:hAnsi="Arial" w:cs="Arial"/>
                <w:sz w:val="16"/>
                <w:szCs w:val="16"/>
              </w:rPr>
              <w:t>МПЛ Мікробіологішес Прюфлабор ГмбХ, Австрія;</w:t>
            </w:r>
          </w:p>
          <w:p w:rsidR="00423E82" w:rsidRPr="0031212B" w:rsidRDefault="00423E82" w:rsidP="00787F24">
            <w:pPr>
              <w:jc w:val="center"/>
              <w:rPr>
                <w:rFonts w:ascii="Arial" w:hAnsi="Arial" w:cs="Arial"/>
                <w:sz w:val="16"/>
                <w:szCs w:val="16"/>
              </w:rPr>
            </w:pPr>
            <w:r w:rsidRPr="0031212B">
              <w:rPr>
                <w:rFonts w:ascii="Arial" w:hAnsi="Arial" w:cs="Arial"/>
                <w:sz w:val="16"/>
                <w:szCs w:val="16"/>
              </w:rPr>
              <w:t>тестування:</w:t>
            </w:r>
          </w:p>
          <w:p w:rsidR="00423E82" w:rsidRPr="0031212B" w:rsidRDefault="00423E82" w:rsidP="00787F24">
            <w:pPr>
              <w:jc w:val="center"/>
              <w:rPr>
                <w:rFonts w:ascii="Arial" w:hAnsi="Arial" w:cs="Arial"/>
                <w:sz w:val="16"/>
                <w:szCs w:val="16"/>
              </w:rPr>
            </w:pPr>
            <w:r w:rsidRPr="0031212B">
              <w:rPr>
                <w:rFonts w:ascii="Arial" w:hAnsi="Arial" w:cs="Arial"/>
                <w:sz w:val="16"/>
                <w:szCs w:val="16"/>
              </w:rPr>
              <w:t>Лабор ЛС СЕ &amp; Ко.КГ,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31212B" w:rsidRDefault="00423E82" w:rsidP="00787F24">
            <w:pPr>
              <w:pStyle w:val="110"/>
              <w:tabs>
                <w:tab w:val="left" w:pos="12600"/>
              </w:tabs>
              <w:jc w:val="center"/>
              <w:rPr>
                <w:rFonts w:ascii="Arial" w:hAnsi="Arial" w:cs="Arial"/>
                <w:color w:val="000000"/>
                <w:sz w:val="16"/>
                <w:szCs w:val="16"/>
              </w:rPr>
            </w:pPr>
            <w:r w:rsidRPr="0031212B">
              <w:rPr>
                <w:rFonts w:ascii="Arial" w:hAnsi="Arial" w:cs="Arial"/>
                <w:color w:val="000000"/>
                <w:sz w:val="16"/>
                <w:szCs w:val="16"/>
              </w:rPr>
              <w:t>Австрія/</w:t>
            </w:r>
          </w:p>
          <w:p w:rsidR="00423E82" w:rsidRPr="0031212B" w:rsidRDefault="00423E82" w:rsidP="00787F24">
            <w:pPr>
              <w:pStyle w:val="110"/>
              <w:tabs>
                <w:tab w:val="left" w:pos="12600"/>
              </w:tabs>
              <w:jc w:val="center"/>
              <w:rPr>
                <w:rFonts w:ascii="Arial" w:hAnsi="Arial" w:cs="Arial"/>
                <w:color w:val="000000"/>
                <w:sz w:val="16"/>
                <w:szCs w:val="16"/>
              </w:rPr>
            </w:pPr>
            <w:r w:rsidRPr="0031212B">
              <w:rPr>
                <w:rFonts w:ascii="Arial" w:hAnsi="Arial" w:cs="Arial"/>
                <w:color w:val="000000"/>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3B6836" w:rsidRDefault="00423E82" w:rsidP="00787F24">
            <w:pPr>
              <w:jc w:val="center"/>
              <w:rPr>
                <w:rFonts w:ascii="Arial" w:hAnsi="Arial" w:cs="Arial"/>
                <w:b/>
                <w:sz w:val="16"/>
                <w:szCs w:val="16"/>
              </w:rPr>
            </w:pPr>
            <w:r w:rsidRPr="00423E82">
              <w:rPr>
                <w:rFonts w:ascii="Arial" w:hAnsi="Arial" w:cs="Arial"/>
                <w:color w:val="000000"/>
                <w:sz w:val="16"/>
                <w:szCs w:val="16"/>
                <w:lang w:val="uk-UA"/>
              </w:rPr>
              <w:t xml:space="preserve">внесення змін до реєстраційних матеріалів: </w:t>
            </w:r>
            <w:r w:rsidRPr="00423E82">
              <w:rPr>
                <w:rFonts w:ascii="Arial" w:hAnsi="Arial" w:cs="Arial"/>
                <w:b/>
                <w:color w:val="000000"/>
                <w:sz w:val="16"/>
                <w:szCs w:val="16"/>
                <w:lang w:val="uk-UA"/>
              </w:rPr>
              <w:t>уточнення написання виробників в наказі МОЗ України № 1082 від 22.06.2022 в процесі внесення змін</w:t>
            </w:r>
            <w:r w:rsidRPr="00423E82">
              <w:rPr>
                <w:rFonts w:ascii="Arial" w:hAnsi="Arial" w:cs="Arial"/>
                <w:color w:val="000000"/>
                <w:sz w:val="16"/>
                <w:szCs w:val="16"/>
                <w:lang w:val="uk-UA"/>
              </w:rPr>
              <w:t xml:space="preserve">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альтернативної виробничої дільниці, відповідальної за випуск серії ФАРЕВА Унтерах ГмбХ, Мондзеєштрассе, 11 4866 Унтерах ам Аттерзеє, Австрія/</w:t>
            </w:r>
            <w:r w:rsidRPr="0031212B">
              <w:rPr>
                <w:rFonts w:ascii="Arial" w:hAnsi="Arial" w:cs="Arial"/>
                <w:color w:val="000000"/>
                <w:sz w:val="16"/>
                <w:szCs w:val="16"/>
              </w:rPr>
              <w:t>FAREVA</w:t>
            </w:r>
            <w:r w:rsidRPr="00423E82">
              <w:rPr>
                <w:rFonts w:ascii="Arial" w:hAnsi="Arial" w:cs="Arial"/>
                <w:color w:val="000000"/>
                <w:sz w:val="16"/>
                <w:szCs w:val="16"/>
                <w:lang w:val="uk-UA"/>
              </w:rPr>
              <w:t xml:space="preserve"> </w:t>
            </w:r>
            <w:r w:rsidRPr="0031212B">
              <w:rPr>
                <w:rFonts w:ascii="Arial" w:hAnsi="Arial" w:cs="Arial"/>
                <w:color w:val="000000"/>
                <w:sz w:val="16"/>
                <w:szCs w:val="16"/>
              </w:rPr>
              <w:t>Unterach</w:t>
            </w:r>
            <w:r w:rsidRPr="00423E82">
              <w:rPr>
                <w:rFonts w:ascii="Arial" w:hAnsi="Arial" w:cs="Arial"/>
                <w:color w:val="000000"/>
                <w:sz w:val="16"/>
                <w:szCs w:val="16"/>
                <w:lang w:val="uk-UA"/>
              </w:rPr>
              <w:t xml:space="preserve"> </w:t>
            </w:r>
            <w:r w:rsidRPr="0031212B">
              <w:rPr>
                <w:rFonts w:ascii="Arial" w:hAnsi="Arial" w:cs="Arial"/>
                <w:color w:val="000000"/>
                <w:sz w:val="16"/>
                <w:szCs w:val="16"/>
              </w:rPr>
              <w:t>GmbH</w:t>
            </w:r>
            <w:r w:rsidRPr="00423E82">
              <w:rPr>
                <w:rFonts w:ascii="Arial" w:hAnsi="Arial" w:cs="Arial"/>
                <w:color w:val="000000"/>
                <w:sz w:val="16"/>
                <w:szCs w:val="16"/>
                <w:lang w:val="uk-UA"/>
              </w:rPr>
              <w:t xml:space="preserve">, </w:t>
            </w:r>
            <w:r w:rsidRPr="0031212B">
              <w:rPr>
                <w:rFonts w:ascii="Arial" w:hAnsi="Arial" w:cs="Arial"/>
                <w:color w:val="000000"/>
                <w:sz w:val="16"/>
                <w:szCs w:val="16"/>
              </w:rPr>
              <w:t>Mondseestrasse</w:t>
            </w:r>
            <w:r w:rsidRPr="00423E82">
              <w:rPr>
                <w:rFonts w:ascii="Arial" w:hAnsi="Arial" w:cs="Arial"/>
                <w:color w:val="000000"/>
                <w:sz w:val="16"/>
                <w:szCs w:val="16"/>
                <w:lang w:val="uk-UA"/>
              </w:rPr>
              <w:t xml:space="preserve"> 11, 4866 </w:t>
            </w:r>
            <w:r w:rsidRPr="0031212B">
              <w:rPr>
                <w:rFonts w:ascii="Arial" w:hAnsi="Arial" w:cs="Arial"/>
                <w:color w:val="000000"/>
                <w:sz w:val="16"/>
                <w:szCs w:val="16"/>
              </w:rPr>
              <w:t>Unterach</w:t>
            </w:r>
            <w:r w:rsidRPr="00423E82">
              <w:rPr>
                <w:rFonts w:ascii="Arial" w:hAnsi="Arial" w:cs="Arial"/>
                <w:color w:val="000000"/>
                <w:sz w:val="16"/>
                <w:szCs w:val="16"/>
                <w:lang w:val="uk-UA"/>
              </w:rPr>
              <w:t xml:space="preserve"> </w:t>
            </w:r>
            <w:r w:rsidRPr="0031212B">
              <w:rPr>
                <w:rFonts w:ascii="Arial" w:hAnsi="Arial" w:cs="Arial"/>
                <w:color w:val="000000"/>
                <w:sz w:val="16"/>
                <w:szCs w:val="16"/>
              </w:rPr>
              <w:t>am</w:t>
            </w:r>
            <w:r w:rsidRPr="00423E82">
              <w:rPr>
                <w:rFonts w:ascii="Arial" w:hAnsi="Arial" w:cs="Arial"/>
                <w:color w:val="000000"/>
                <w:sz w:val="16"/>
                <w:szCs w:val="16"/>
                <w:lang w:val="uk-UA"/>
              </w:rPr>
              <w:t xml:space="preserve"> </w:t>
            </w:r>
            <w:r w:rsidRPr="0031212B">
              <w:rPr>
                <w:rFonts w:ascii="Arial" w:hAnsi="Arial" w:cs="Arial"/>
                <w:color w:val="000000"/>
                <w:sz w:val="16"/>
                <w:szCs w:val="16"/>
              </w:rPr>
              <w:t>Attersee</w:t>
            </w:r>
            <w:r w:rsidRPr="00423E82">
              <w:rPr>
                <w:rFonts w:ascii="Arial" w:hAnsi="Arial" w:cs="Arial"/>
                <w:color w:val="000000"/>
                <w:sz w:val="16"/>
                <w:szCs w:val="16"/>
                <w:lang w:val="uk-UA"/>
              </w:rPr>
              <w:t xml:space="preserve">, </w:t>
            </w:r>
            <w:r w:rsidRPr="0031212B">
              <w:rPr>
                <w:rFonts w:ascii="Arial" w:hAnsi="Arial" w:cs="Arial"/>
                <w:color w:val="000000"/>
                <w:sz w:val="16"/>
                <w:szCs w:val="16"/>
              </w:rPr>
              <w:t>Austria</w:t>
            </w:r>
            <w:r w:rsidRPr="00423E82">
              <w:rPr>
                <w:rFonts w:ascii="Arial" w:hAnsi="Arial" w:cs="Arial"/>
                <w:color w:val="000000"/>
                <w:sz w:val="16"/>
                <w:szCs w:val="16"/>
                <w:lang w:val="uk-UA"/>
              </w:rPr>
              <w:t xml:space="preserve">.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ГЛЗ ЕБЕВЕ Фарма Гес.м.б.Х. Нфг. КГ, Австрія, для усіх функцій, крім функції випуску серії, без зміни місця виробництва. Введення змін протягом 6-ти місяців після затвердження). Редакція в наказі: випуск серії: ЕБЕВЕ Фарма Гес.м.б.Х. Нфг. КГ, Австрія; тестування: МПЛ Мікробіологішес Прюфлабор ГмбХ, Австрія; тестування: Лабор ЛС СЕ &amp; Ко.КГ, Німеччина. </w:t>
            </w:r>
            <w:r w:rsidRPr="003B6836">
              <w:rPr>
                <w:rFonts w:ascii="Arial" w:hAnsi="Arial" w:cs="Arial"/>
                <w:b/>
                <w:color w:val="000000"/>
                <w:sz w:val="16"/>
                <w:szCs w:val="16"/>
              </w:rPr>
              <w:t xml:space="preserve">Запропонована редакція: </w:t>
            </w:r>
            <w:r w:rsidRPr="003B6836">
              <w:rPr>
                <w:rFonts w:ascii="Arial" w:hAnsi="Arial" w:cs="Arial"/>
                <w:b/>
                <w:sz w:val="16"/>
                <w:szCs w:val="16"/>
              </w:rPr>
              <w:t>повний цикл виробництва:</w:t>
            </w:r>
          </w:p>
          <w:p w:rsidR="00423E82" w:rsidRPr="003B6836" w:rsidRDefault="00423E82" w:rsidP="00787F24">
            <w:pPr>
              <w:jc w:val="center"/>
              <w:rPr>
                <w:rFonts w:ascii="Arial" w:hAnsi="Arial" w:cs="Arial"/>
                <w:b/>
                <w:sz w:val="16"/>
                <w:szCs w:val="16"/>
              </w:rPr>
            </w:pPr>
            <w:r w:rsidRPr="003B6836">
              <w:rPr>
                <w:rFonts w:ascii="Arial" w:hAnsi="Arial" w:cs="Arial"/>
                <w:b/>
                <w:sz w:val="16"/>
                <w:szCs w:val="16"/>
              </w:rPr>
              <w:t>ФАРЕВА Унтерах ГмбХ, Австрія;</w:t>
            </w:r>
          </w:p>
          <w:p w:rsidR="00423E82" w:rsidRPr="003B6836" w:rsidRDefault="00423E82" w:rsidP="00787F24">
            <w:pPr>
              <w:jc w:val="center"/>
              <w:rPr>
                <w:rFonts w:ascii="Arial" w:hAnsi="Arial" w:cs="Arial"/>
                <w:b/>
                <w:sz w:val="16"/>
                <w:szCs w:val="16"/>
              </w:rPr>
            </w:pPr>
            <w:r w:rsidRPr="003B6836">
              <w:rPr>
                <w:rFonts w:ascii="Arial" w:hAnsi="Arial" w:cs="Arial"/>
                <w:b/>
                <w:sz w:val="16"/>
                <w:szCs w:val="16"/>
              </w:rPr>
              <w:t>випуск серії:</w:t>
            </w:r>
          </w:p>
          <w:p w:rsidR="00423E82" w:rsidRPr="003B6836" w:rsidRDefault="00423E82" w:rsidP="00787F24">
            <w:pPr>
              <w:jc w:val="center"/>
              <w:rPr>
                <w:rFonts w:ascii="Arial" w:hAnsi="Arial" w:cs="Arial"/>
                <w:b/>
                <w:sz w:val="16"/>
                <w:szCs w:val="16"/>
              </w:rPr>
            </w:pPr>
            <w:r w:rsidRPr="003B6836">
              <w:rPr>
                <w:rFonts w:ascii="Arial" w:hAnsi="Arial" w:cs="Arial"/>
                <w:b/>
                <w:sz w:val="16"/>
                <w:szCs w:val="16"/>
              </w:rPr>
              <w:t>ЕБЕВЕ Фарма Гес.м.б.Х. Нфг. КГ, Австрія;</w:t>
            </w:r>
          </w:p>
          <w:p w:rsidR="00423E82" w:rsidRPr="003B6836" w:rsidRDefault="00423E82" w:rsidP="00787F24">
            <w:pPr>
              <w:jc w:val="center"/>
              <w:rPr>
                <w:rFonts w:ascii="Arial" w:hAnsi="Arial" w:cs="Arial"/>
                <w:b/>
                <w:sz w:val="16"/>
                <w:szCs w:val="16"/>
              </w:rPr>
            </w:pPr>
            <w:r w:rsidRPr="003B6836">
              <w:rPr>
                <w:rFonts w:ascii="Arial" w:hAnsi="Arial" w:cs="Arial"/>
                <w:b/>
                <w:sz w:val="16"/>
                <w:szCs w:val="16"/>
              </w:rPr>
              <w:t>тестування:</w:t>
            </w:r>
          </w:p>
          <w:p w:rsidR="00423E82" w:rsidRPr="003B6836" w:rsidRDefault="00423E82" w:rsidP="00787F24">
            <w:pPr>
              <w:jc w:val="center"/>
              <w:rPr>
                <w:rFonts w:ascii="Arial" w:hAnsi="Arial" w:cs="Arial"/>
                <w:b/>
                <w:sz w:val="16"/>
                <w:szCs w:val="16"/>
              </w:rPr>
            </w:pPr>
            <w:r w:rsidRPr="003B6836">
              <w:rPr>
                <w:rFonts w:ascii="Arial" w:hAnsi="Arial" w:cs="Arial"/>
                <w:b/>
                <w:sz w:val="16"/>
                <w:szCs w:val="16"/>
              </w:rPr>
              <w:t>МПЛ Мікробіологішес Прюфлабор ГмбХ, Австрія;</w:t>
            </w:r>
          </w:p>
          <w:p w:rsidR="00423E82" w:rsidRPr="003B6836" w:rsidRDefault="00423E82" w:rsidP="00787F24">
            <w:pPr>
              <w:jc w:val="center"/>
              <w:rPr>
                <w:rFonts w:ascii="Arial" w:hAnsi="Arial" w:cs="Arial"/>
                <w:b/>
                <w:sz w:val="16"/>
                <w:szCs w:val="16"/>
              </w:rPr>
            </w:pPr>
            <w:r w:rsidRPr="003B6836">
              <w:rPr>
                <w:rFonts w:ascii="Arial" w:hAnsi="Arial" w:cs="Arial"/>
                <w:b/>
                <w:sz w:val="16"/>
                <w:szCs w:val="16"/>
              </w:rPr>
              <w:t>тестування:</w:t>
            </w:r>
          </w:p>
          <w:p w:rsidR="00423E82" w:rsidRPr="0031212B" w:rsidRDefault="00423E82" w:rsidP="00787F24">
            <w:pPr>
              <w:pStyle w:val="110"/>
              <w:tabs>
                <w:tab w:val="left" w:pos="12600"/>
              </w:tabs>
              <w:jc w:val="center"/>
              <w:rPr>
                <w:rFonts w:ascii="Arial" w:hAnsi="Arial" w:cs="Arial"/>
                <w:color w:val="000000"/>
                <w:sz w:val="16"/>
                <w:szCs w:val="16"/>
              </w:rPr>
            </w:pPr>
            <w:r w:rsidRPr="003B6836">
              <w:rPr>
                <w:rFonts w:ascii="Arial" w:hAnsi="Arial" w:cs="Arial"/>
                <w:b/>
                <w:sz w:val="16"/>
                <w:szCs w:val="16"/>
                <w:lang w:val="ru-RU"/>
              </w:rPr>
              <w:t>Лабор ЛС СЕ &amp; Ко.КГ, Німеччина.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31212B" w:rsidRDefault="00423E82" w:rsidP="00C159A1">
            <w:pPr>
              <w:pStyle w:val="110"/>
              <w:tabs>
                <w:tab w:val="left" w:pos="12600"/>
              </w:tabs>
              <w:jc w:val="center"/>
              <w:rPr>
                <w:rFonts w:ascii="Arial" w:hAnsi="Arial" w:cs="Arial"/>
                <w:b/>
                <w:i/>
                <w:color w:val="000000"/>
                <w:sz w:val="16"/>
                <w:szCs w:val="16"/>
              </w:rPr>
            </w:pPr>
            <w:r w:rsidRPr="0031212B">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31212B" w:rsidRDefault="00423E82" w:rsidP="00787F24">
            <w:pPr>
              <w:pStyle w:val="110"/>
              <w:tabs>
                <w:tab w:val="left" w:pos="12600"/>
              </w:tabs>
              <w:jc w:val="center"/>
              <w:rPr>
                <w:rFonts w:ascii="Arial" w:hAnsi="Arial" w:cs="Arial"/>
                <w:sz w:val="16"/>
                <w:szCs w:val="16"/>
              </w:rPr>
            </w:pPr>
            <w:r w:rsidRPr="0031212B">
              <w:rPr>
                <w:rFonts w:ascii="Arial" w:hAnsi="Arial" w:cs="Arial"/>
                <w:sz w:val="16"/>
                <w:szCs w:val="16"/>
              </w:rPr>
              <w:t>UA/4020/01/01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ГЕМЦИТАБІН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концентрат для розчину для інфузій, 100 мг/мл; по 2 мл (200 мг), 10 мл (1000 мг), 15 мл (1500 мг), 20 мл (2000 мг) у флаконі; по 1 флакону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Аккорд Хелскеа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Вторинне пакування: Аккорд Хелскеа Лімітед, Велика Британія; Відповідальний випуск серії: Аккорд Хелскеа Лімітед, Велика Британiя; Контроль якості серії: Весслінг Хангері Кфт., Угорщина; Контроль якості серії: Астрон Резьорч Лімітед, Велика Британiя; Контроль якості серії: Фармадокс Хелскеа Лтд., Мальта; Контроль якості серії: ЛАБАНАЛІЗІС С.Р.Л, Італія; </w:t>
            </w:r>
          </w:p>
          <w:p w:rsidR="00423E82"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Контроль якості серії: ФАРМАВАЛІД Лтд. Мікробіологічна </w:t>
            </w:r>
            <w:r>
              <w:rPr>
                <w:rFonts w:ascii="Arial" w:hAnsi="Arial" w:cs="Arial"/>
                <w:sz w:val="16"/>
                <w:szCs w:val="16"/>
              </w:rPr>
              <w:t>л</w:t>
            </w:r>
            <w:r w:rsidRPr="00430516">
              <w:rPr>
                <w:rFonts w:ascii="Arial" w:hAnsi="Arial" w:cs="Arial"/>
                <w:sz w:val="16"/>
                <w:szCs w:val="16"/>
              </w:rPr>
              <w:t>абораторія, Угорщина</w:t>
            </w:r>
          </w:p>
          <w:p w:rsidR="00423E82" w:rsidRPr="00430516" w:rsidRDefault="00423E82"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Велика Британія/</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Угорщина/</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Мальта</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серії ФАРМАВАЛІД Лтд. Мікробіологічна лабораторія, Угорщина / PHARMAVALID Ltd. Microbiological Laboratory, Hungary за адресою: Вул. Татра 27/б., Будапешт, 1136, Угорщина / Tatra u. 27/b., Budapest, 1136, Hungary до вже затверджених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UA/17799/01/01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ГЕНТАМІЦИНУ 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40 мг/мл, по 2 мл в ампулі; по 10 ампул у контурній чарунковій упаковці; по 1 контурній чарунковій упаковці в пачці; по 2 мл в ампулі; по 10 ампул у контурній чарунковій упаковці, запаяній папером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 внесення змін до контролю під час виробництва готового лікарського засобу, зокрема: - введення критеріїв прийнятності (не більше 100 КУО в 100 мл) за показником "Біонавантаження" на Стадії Фільтрація розчину; - вилучення показника "Мікробіологічна чистота" на Стадії Приготування розчину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UA/7197/01/01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ГІДРОКСИСЕЧОВИНА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капсули по 500 мг, по 10 капсул у блістері; по 10 блістерів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виробник, що відповідає за вторинне пакування, маркування первинної упаковки,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вторинне пакування, маркування, контроль/випробування серії: Хаупт Фарма Амарег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зі специфікації ГЛЗ параметру «Ідентифікація Титану діоксиду" на період терміну придатності, редакційні правки;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Приведення назви показника "Однорідність маси" до відповідності специфікації виробника (було: "Однорідність маси вмісту капсул"; стало: "Однорідність маси");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зі специфікації ГЛЗ параметру "Середня маса" на випуск, період терміну придатності;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 Видалення зі специфікації ГЛЗ параметру «Ідентифікація Гидроксисечовини»" на період терміну придатності, редакційна правка; зміни І типу - Зміни з якості. Готовий лікарський засіб. Стабільність. Зміна у термінах придатності або умовах зберігання готового лікарського засобу (зміна в умовах зберігання готового лікарського засобу або після розчинення/відновлення) - Редакційні зміни р. 3.2.Р.8 стабільність та для р. 3.2.Р.7 виправлення назви первинної упаковки з Al/PVDC Foil на Al Foil Foil;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Оновлення процесу виробництва ГЛЗ на етапі змішування. Перед етапом просіювання введено дві окремі стадії змішування (30 хвилин та 2 хвилини відповідно). Всі інгрідієнти, крім стеарату магнію, змішують на першій стадії («Попереднє змішування»), стеарат магнію додають перед другою стадією «Змішування». Введення двох додаткових стадій змішування призводить до введення додаткового обладнання , а саме контейнера для змішування місткістю 200 та 600 л у підрозділі «обладнання»;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Оновлення процесу виробництва ГЛЗна етапі кінцевого змішування, а саме розмір сітки використання сита змінено з 1,0 мм на 1,1 мм;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Оновлення процесу виробництва ГЛЗ на етапі кінцевого змішування. Час перемішування кінцевого етапу змішування ( після просіювання, перед заповненням капсули) скорочений з 20 хвилин до 5 хвилин ( раніше загальний час змішування був 20 хвилин (один етап змішування); після змін (три етапи змішування) загальний час становить 37 хвилин;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 Оновлення процесу виробництва ГЛЗ. Вилучення інформації щодо вологості під час виробництва, оскільки виробництво проводиться відповідно вимог НВП;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Введення тест для перевірки герметичності блістера (by using blue dye test);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Час утримання наповнених капсул нерозфасованої продукції (до упаковки в блістер) збільшено з 30 днів до 9 місяців (оновлення р. Процес виробницва 3.2.Р.3.3);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Зміни у методі випробування т. «Супутні домішки. Сечовина» метод (ТШХ, ЕР. 2.2.27) замінено на метод (ТШХ, in house)-зміни пробопідготовки;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Незначна зміна методу випробування за п. «Кількісне визначення гідросечовини», а саме метод ВЕРХ замінено на метод зворотньо-фазний ВЕРХ з використанням колонки HILІC; зміни І типу - Зміни щодо безпеки/ефективності та фармаконагляду (інші зміни) - Зміни внесені до інструкції для медичного застосування лікарського засобу у розділ "Особливості застосування" та до тексту маркування упаковки у пункт "3. ПЕРЕЛІК ДОПОМІЖНИХ РЕЧОВИН" відповідно до оновленої інформації щодо безпеки допоміжної речовини. Ведення змін протягом 6-ти місяців після затврдження;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 Заміна методу випробування ГЛЗ за п. «Супутні домішки» з методу ТШХ на метод ВЕРХ, відповідно до вимог монографії ЕР;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UA/6720/01/01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ГІПОТІАЗИД®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25 мг, по 20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430516">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UA/7593/01/01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ГІПОТІАЗИД®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100 мг, по 20 таблеток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ХІНОЇН Завод Фармацевтичних та Хімічних Продуктів Прайвіт Ко. Лтд., Підприємство 2 (підприємство Верешедьхаз)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430516">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UA/7593/01/02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ГЛІБОМЕТ®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20 таблеток у блістері; по 2 або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Лабораторі Гідотті С.п.А.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Італiя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 Менаріні Мануфактурінг Логістікс енд Сервісес С.р.Л., Італiя (виробництво "in bulk", пакування та випуск серій); А. Менаріні Мануфактурінг Логістікс енд Сервісес С.р.Л., Італiя (контроль серій); БЕРЛІН-ХЕМІ АГ, Німеччина (виробництво "in bulk"); БЕРЛІН-ХЕМІ АГ, Німеччина (пакування, контроль та випуск серій); Домпе Фармачеутічі С.п.А., Італiя (контроль серій); Менаріні-Фон Хейден ГмбХ, Німеччина (виробництво "in bulk", пакування, контроль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Італiя/</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30516">
              <w:rPr>
                <w:rFonts w:ascii="Arial" w:hAnsi="Arial" w:cs="Arial"/>
                <w:sz w:val="16"/>
                <w:szCs w:val="16"/>
              </w:rPr>
              <w:br/>
              <w:t>подання оновленого сертифіката придатності до Європейської фармакопеї № R1-CEP 2000-059 - Rev 11 від вже затвердженого виробника АФІ метформіну гідрохлориду Harman Finochem Limited. Як наслідок, зміни у специфікації АФІ за показником «Залишкові розчинники».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1997-049-Rev 08 (затверджено: R1-CEP 1997-049-Rev 07) для діючої речовини метформіну гідрохлорид від вже затвердженого виробника USV PRIVATE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2000-289-Rev 07 для діючої речовини глібенкламід від вже затвердженого виробника SRI KRISHNA PHARMACEUTICALS LIMITED, India. Як наслідок, зміна адреси власника СЕР.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придатності до Європейської фармакопеї № R1-CEP 2000-059 - Rev 08 (затверджено: R1-CEP 2000-059 - Rev 07) від вже затвердженого виробника АФІ метформіну гідрохлориду Harman Finochem Limited. Як, наслідок, зміна адреси виробничих ділянок.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уже затвердженого виробника, подання оновленого сертифіката придатності до Європейської фармакопеї № R1-CEP 2000-059 - Rev 09 від вже затвердженого виробника АФІ метформіну гідрохлориду Harman Finochem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придатності до Європейської фармакопеї № R1-CEP 2000-059 - Rev 10 від вже затвердженого виробника АФІ метформіну гідрохлориду Harman Finochem Limited.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1999-030-Rev 08 (затверджено: R1-CEP 1999-030-Rev 07) для діючої речовини метформіну гідрохлорид від вже затвердженого виробника VISTIN PHARMA AS, Norway.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Оновлений сертифікат від уже затвердженого виробника, подання оновленого сертифіката відповідності Європейській фармакопеї № R1-CEP 2000-289-Rev 05 (затверджено: R1-CEP 2000-289-Rev 04) для діючої речовини глібенкламід від вже затвердженого виробника SRI KRISHNA PHARMACEUTICALS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2000-289-Rev 06 для діючої речовини глібенкламід від вже затвердженого виробника SRI KRISHNA PHARMACEUTICALS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UA/7166/01/01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ГЛІЦЕРИНОВІ СУПОЗИТОРІЇ ГЛІЦИК ДЛЯ ДОРОСЛИХ</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супозиторії ректальні по 2,4 г; по 5 супозиторіїв у стрипі; по 2 стрипи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КУПФЕР БІОТЕХ, УАБ</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Литовська Республіка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Е.І. ЗАРБІС енд Ко., ЛП </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Греція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Щиголєва Маріанна Вікторівна. Пропонована редакція: Шульц Ольга Сергіївна</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UA/19199/01/01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ДЕПАКІН®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cироп, 57,64 мг/мл; № 1: по 150 мл у флаконі; по 1 флакону з дозуючим пристроєм з пробкою-адаптором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Юнітер Ліквід Мануфекчурінг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w:t>
            </w:r>
            <w:r w:rsidRPr="00430516">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UA/3817/01/01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ДИГОКСИН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0,1 мг; по 50 таблеток у банках; по 50 таблеток у контейнерах; по 50 таблеток у банці або контейнері; по 1 банці або контейнеру в пачці з картону; по 25 таблеток у блістерах; по 25 таблеток у блістері; по 2 блістери у пачці з картону; по 10 таблеток у блістері; по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всі стадії виробництва, контроль якості, випуск серії:</w:t>
            </w:r>
            <w:r w:rsidRPr="00430516">
              <w:rPr>
                <w:rFonts w:ascii="Arial" w:hAnsi="Arial" w:cs="Arial"/>
                <w:sz w:val="16"/>
                <w:szCs w:val="16"/>
              </w:rPr>
              <w:br/>
              <w:t>Товариство з обмеженою відповідальністю "Дослідний завод "ГНЦЛС", Україна</w:t>
            </w:r>
            <w:r w:rsidRPr="00430516">
              <w:rPr>
                <w:rFonts w:ascii="Arial" w:hAnsi="Arial" w:cs="Arial"/>
                <w:sz w:val="16"/>
                <w:szCs w:val="16"/>
              </w:rPr>
              <w:br/>
              <w:t>всі стадії виробництва, контроль якості, випуск серії:</w:t>
            </w:r>
            <w:r w:rsidRPr="00430516">
              <w:rPr>
                <w:rFonts w:ascii="Arial" w:hAnsi="Arial" w:cs="Arial"/>
                <w:sz w:val="16"/>
                <w:szCs w:val="16"/>
              </w:rPr>
              <w:br/>
              <w:t>Товариство з обмеженою відповідальністю "ФАРМЕКС ГРУП", Україна</w:t>
            </w:r>
            <w:r w:rsidRPr="00430516">
              <w:rPr>
                <w:rFonts w:ascii="Arial" w:hAnsi="Arial" w:cs="Arial"/>
                <w:sz w:val="16"/>
                <w:szCs w:val="16"/>
              </w:rPr>
              <w:br/>
              <w:t>всі стадії виробництва, контроль якості, випуск серії:</w:t>
            </w:r>
            <w:r w:rsidRPr="00430516">
              <w:rPr>
                <w:rFonts w:ascii="Arial" w:hAnsi="Arial" w:cs="Arial"/>
                <w:sz w:val="16"/>
                <w:szCs w:val="16"/>
              </w:rPr>
              <w:br/>
              <w:t>Товариство з обмеженою відповідальністю "Фармацевтична компанія "Здоров'я",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(зменшення до 10 разів) ввведення додаткового розміру серії готового лікарського засобу - 26,050 кг (10,420 тис.уп. (№50 (10х5) у блістері) для виробника ТОВ "ФАРМЕКС ГРУП", Україна. Затверджено: 52,1012 кг (20,840 тис. уп.; №50 (10х5) у блістері 80,000 кг (32,000 тис. уп.; №50 (10х5) у блістері Запропоновано: 52,1012 кг (20,840 тис. уп.; №50 (10х5) у блістері 80,000 кг (32,000 тис. уп.; №50 (10х5) у блістері 26,050 кг (10,420 тис. уп.; №50 (10х5) у блістері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UA/5751/01/01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ДИМЕДРОЛ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10 мг/мл, по 1 мл в ампулі; по 10 ампул у коробці; по 1 мл в ампулі; по 10 ампул у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 внесення змін до контролю під час виробництва готового лікарського засобу, зокрема: - введення критеріїв прийнятності (не більше 100 КУО в 100 мл) за показником "Біонавантаження" на Стадії Фільтрація розчину; - вилучення показника "Мікробіологічна чистота" на Стадії Приготування розчину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UA/4950/01/01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ДИНАСТАТ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ліофілізат для розчину для ін'єкцій по 40 мг; 5 флаконів з ліофілізатом у комплекті з 5 ампулами розчинника по 2 мл (натрію хлорид, вода для ін’єкцій)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вторинне пакування, випуск серії: Пфайзер Менюфекчуринг Бельгія НВ, Бельгія; виробництво in bulk, первинне пакування:</w:t>
            </w:r>
            <w:r w:rsidRPr="00430516">
              <w:rPr>
                <w:rFonts w:ascii="Arial" w:hAnsi="Arial" w:cs="Arial"/>
                <w:sz w:val="16"/>
                <w:szCs w:val="16"/>
              </w:rPr>
              <w:br/>
              <w:t>Фармація і Апджон Компані ЛЛС, США; виробники для розчинника: повний цикл виробництва та випуск: Пфайзер Менюфекчуринг Бельгія НВ, Бельгія; повний цикл виробництва та випуск: Актавіс Італія С.п.А.,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Бельгія/</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США/</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Італія</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а саме внесено незначні уточнення до тексту розділу.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UA/2525/01/01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ДИНАСТАТ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ліофілізат для розчину для ін'єкцій по 40 мг; 10 флаконів з ліофілізатом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ПФАЙЗЕР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вторинне пакування, випуск серії: Пфайзер Менюфекчуринг Бельгія НВ, Бельгія; виробництво in bulk, первинне пакування:</w:t>
            </w:r>
            <w:r w:rsidRPr="00430516">
              <w:rPr>
                <w:rFonts w:ascii="Arial" w:hAnsi="Arial" w:cs="Arial"/>
                <w:sz w:val="16"/>
                <w:szCs w:val="16"/>
              </w:rPr>
              <w:br/>
              <w:t>Фармація і Апджон Компані ЛЛС,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Бельгія/США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"Застосування у період вагітності або годування груддю", а саме внесено незначні уточнення до тексту розділу.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UA/2286/01/02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інфузій, 2 мг/мл по 100 мл у пляшці скляній; по 1 пляшці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w:t>
            </w:r>
            <w:r w:rsidRPr="00430516">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продукту)(внесення змін у РД ГЛЗ пов’язане з приведенням специфікації та методів контролю АФІ флуконазол до вимог монографії ЄФ, діючого видання за показниками «Супровідні домішки», «Важкі метали», показник «Мікробіологічна чистота» приведено до вимог ЄФ/ДФУ, 5.1.4).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(СЕР R1-CEP 2009-075-Rev 01 від 11.04.2018).</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UA/11674/01/01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ДИФЛЮЗОЛ®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інфузій, 2 мг/мл по 100 мл у пляшці скляній; по 1 пляшці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вилучення інформації щодо проведення випробування для ідентифікації кожного тарного місця із Специфікації допоміжної речовини НАТРІЮ ХЛОРИД</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UA/11674/01/01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ДІОКОР 160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160 мг/12,5 мг; по 10 таблеток в блістері; по 1, по 3, по 4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 внесення змін до реєстраційного досьє, а саме зміна періодичності контролю показників в рутині для маси каліброваної та маси для таблетування; зміни І типу - Зміни з якості. Готовий лікарський засіб. Зміни у виробництві (інші зміни) -внесення змін до реєстраційного досьє, а саме зміна проведення контролю показників в рутині та на валідації для таблеток-ядер. Проведення контролю показників в рутині; зміни І типу - Зміни з якості. Готовий лікарський засіб. Зміни у виробництві (інші зміни) -зміна формату розділів 3.2.Р.3.3, 3.2.P.3.4, 3.2.Р.3.5 та 3.2.Р.5.1 реєстраційного досьє, а саме видалення з розділів 3.2.Р.3.3, 3.2.P.3.4, 3.2.Р.3.5 інформації щодо контролю готової продукції (з посиланням на р. 3.2.Р.5.1.) у зв’язку з приведенням до формату ЗТД. Інформація щодо контролю готової продукції приведена у розділі 3.2.Р.5.1.; зміни І типу - Зміни з якості. Готовий лікарський засіб. Контроль готового лікарського засобу (інші зміни) - вилучення показника «Втрата в масі при висушуванні» із специфікації ГЛЗ при випуску. Згідно представлених даних контролю у період з 2015 р. по 2020 р. для 31 серій препарату не виявлено відхилень щодо цього показника протягом терміну придатності. Отримані значення (в середньому 4,1 – 5,4 %) знаходяться в межах специфікації (від 3,0% до 6,0 %). Такі значення забезпечуються контролем цього показника після сушки грануляту (від 3,0% до 6,0 %) і надійністю вибраної упаковки. Втрата в масі при висушуванні контролюється на етапі сушки грануляту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UA/8318/01/01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ДІОКОР 80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80 мг/12,5 мг; по 10 таблеток в блістері; по 1, по 3, по 4 або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(інші зміни) - внесення змін до реєстраційного досьє, а саме зміна періодичності контролю показників в рутині для маси каліброваної та маси для таблетування; зміни І типу - Зміни з якості. Готовий лікарський засіб. Зміни у виробництві (інші зміни) -внесення змін до реєстраційного досьє, а саме зміна проведення контролю показників в рутині та на валідації для таблеток-ядер. Проведення контролю показників в рутині; зміни І типу - Зміни з якості. Готовий лікарський засіб. Зміни у виробництві (інші зміни) -зміна формату розділів 3.2.Р.3.3, 3.2.P.3.4, 3.2.Р.3.5 та 3.2.Р.5.1 реєстраційного досьє, а саме видалення з розділів 3.2.Р.3.3, 3.2.P.3.4, 3.2.Р.3.5 інформації щодо контролю готової продукції (з посиланням на р. 3.2.Р.5.1.) у зв’язку з приведенням до формату ЗТД. Інформація щодо контролю готової продукції приведена у розділі 3.2.Р.5.1.; зміни І типу - Зміни з якості. Готовий лікарський засіб. Контроль готового лікарського засобу (інші зміни) - вилучення показника «Втрата в масі при висушуванні» із специфікації ГЛЗ при випуску. Згідно представлених даних контролю у період з 2015 р. по 2020 р. для 31 серій препарату не виявлено відхилень щодо цього показника протягом терміну придатності. Отримані значення (в середньому 4,1 – 5,4 %) знаходяться в межах специфікації (від 3,0% до 6,0 %). Такі значення забезпечуються контролем цього показника після сушки грануляту (від 3,0% до 6,0 %) і надійністю вибраної упаковки. Втрата в масі при висушуванні контролюється на етапі сушки грануляту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UA/8318/01/02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ДОКСИЦИКЛІН-ТЕВА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таблетки по 100 мг; по 10 таблеток у блістері; по 1 блістеру в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Меркле ГмбХ , Німеччина (первинна та вторинна упаковка, контроль серії); Меркле ГмбХ, Німеччина (виробництво нерозфасованої продукції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внесення змін до р. 3.2.Р.3 Процес виробництва лікарського засобу, зокрема: вилучення парметру "Радіус кривизни" (Curvature radius) зі специфікації в процесі виробництва. Даний параметр визначається розмірами пуансона, що використовуються для таблетування.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внесення змін до р. 3.2.Р.3 Процес виробництва лікарського засобу, зокрема: виправлення помилки в описі етапу 4. Гомогенізація: зазначення, що "серію грануляту переносять у контейнер та гомогенізують" замість "серію грануляту просіюють у контейнер та гомогенізують". Перенесення в контейнер завжди виконувалась як функція наповнення, тоді як просіювання ніколи не виконувалось на цьому етапі. Внесення незначних редакційних правок.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UA/3033/02/01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EC0D00" w:rsidRDefault="00423E82" w:rsidP="00787F24">
            <w:pPr>
              <w:pStyle w:val="110"/>
              <w:tabs>
                <w:tab w:val="left" w:pos="12600"/>
              </w:tabs>
              <w:rPr>
                <w:rFonts w:ascii="Arial" w:hAnsi="Arial" w:cs="Arial"/>
                <w:b/>
                <w:i/>
                <w:color w:val="000000"/>
                <w:sz w:val="16"/>
                <w:szCs w:val="16"/>
              </w:rPr>
            </w:pPr>
            <w:r w:rsidRPr="00EC0D00">
              <w:rPr>
                <w:rFonts w:ascii="Arial" w:hAnsi="Arial" w:cs="Arial"/>
                <w:b/>
                <w:sz w:val="16"/>
                <w:szCs w:val="16"/>
              </w:rPr>
              <w:t>ДОРЗІТІМ®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rPr>
                <w:rFonts w:ascii="Arial" w:hAnsi="Arial" w:cs="Arial"/>
                <w:color w:val="000000"/>
                <w:sz w:val="16"/>
                <w:szCs w:val="16"/>
                <w:lang w:val="ru-RU"/>
              </w:rPr>
            </w:pPr>
            <w:r w:rsidRPr="00EC0D00">
              <w:rPr>
                <w:rFonts w:ascii="Arial" w:hAnsi="Arial" w:cs="Arial"/>
                <w:color w:val="000000"/>
                <w:sz w:val="16"/>
                <w:szCs w:val="16"/>
                <w:lang w:val="ru-RU"/>
              </w:rPr>
              <w:t>очні краплі, розчин, по 5 мл у флаконі поліетиленовому з крапельницею та контролем першого розкриття;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jc w:val="center"/>
              <w:rPr>
                <w:rFonts w:ascii="Arial" w:hAnsi="Arial" w:cs="Arial"/>
                <w:color w:val="000000"/>
                <w:sz w:val="16"/>
                <w:szCs w:val="16"/>
              </w:rPr>
            </w:pPr>
            <w:r w:rsidRPr="00EC0D00">
              <w:rPr>
                <w:rFonts w:ascii="Arial" w:hAnsi="Arial" w:cs="Arial"/>
                <w:color w:val="000000"/>
                <w:sz w:val="16"/>
                <w:szCs w:val="16"/>
                <w:lang w:val="ru-RU"/>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jc w:val="center"/>
              <w:rPr>
                <w:rFonts w:ascii="Arial" w:hAnsi="Arial" w:cs="Arial"/>
                <w:color w:val="000000"/>
                <w:sz w:val="16"/>
                <w:szCs w:val="16"/>
              </w:rPr>
            </w:pPr>
            <w:r w:rsidRPr="00EC0D00">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jc w:val="center"/>
              <w:rPr>
                <w:rFonts w:ascii="Arial" w:hAnsi="Arial" w:cs="Arial"/>
                <w:color w:val="000000"/>
                <w:sz w:val="16"/>
                <w:szCs w:val="16"/>
              </w:rPr>
            </w:pPr>
            <w:r w:rsidRPr="00EC0D00">
              <w:rPr>
                <w:rFonts w:ascii="Arial" w:hAnsi="Arial" w:cs="Arial"/>
                <w:color w:val="000000"/>
                <w:sz w:val="16"/>
                <w:szCs w:val="16"/>
              </w:rPr>
              <w:t>АТ "КИЇВСЬКИЙ ВІТАМІННИЙ ЗАВОД"</w:t>
            </w:r>
            <w:r w:rsidRPr="00EC0D00">
              <w:rPr>
                <w:rFonts w:ascii="Arial" w:hAnsi="Arial" w:cs="Arial"/>
                <w:color w:val="000000"/>
                <w:sz w:val="16"/>
                <w:szCs w:val="16"/>
              </w:rPr>
              <w:br/>
            </w:r>
            <w:r w:rsidRPr="00EC0D00">
              <w:rPr>
                <w:rFonts w:ascii="Arial" w:hAnsi="Arial" w:cs="Arial"/>
                <w:b/>
                <w:color w:val="000000"/>
                <w:sz w:val="16"/>
                <w:szCs w:val="16"/>
              </w:rPr>
              <w:t>(виробництво з продукції in bulk «Рафарм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jc w:val="center"/>
              <w:rPr>
                <w:rFonts w:ascii="Arial" w:hAnsi="Arial" w:cs="Arial"/>
                <w:color w:val="000000"/>
                <w:sz w:val="16"/>
                <w:szCs w:val="16"/>
              </w:rPr>
            </w:pPr>
            <w:r w:rsidRPr="00EC0D00">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jc w:val="center"/>
              <w:rPr>
                <w:rFonts w:ascii="Arial" w:hAnsi="Arial" w:cs="Arial"/>
                <w:color w:val="000000"/>
                <w:sz w:val="16"/>
                <w:szCs w:val="16"/>
                <w:lang w:val="ru-RU"/>
              </w:rPr>
            </w:pPr>
            <w:r w:rsidRPr="00EC0D00">
              <w:rPr>
                <w:rFonts w:ascii="Arial" w:hAnsi="Arial" w:cs="Arial"/>
                <w:color w:val="000000"/>
                <w:sz w:val="16"/>
                <w:szCs w:val="16"/>
                <w:lang w:val="ru-RU"/>
              </w:rPr>
              <w:t xml:space="preserve">внесення змін до реєстраційних матеріалів: </w:t>
            </w:r>
            <w:r w:rsidRPr="00EC0D00">
              <w:rPr>
                <w:rFonts w:ascii="Arial" w:hAnsi="Arial" w:cs="Arial"/>
                <w:b/>
                <w:color w:val="000000"/>
                <w:sz w:val="16"/>
                <w:szCs w:val="16"/>
                <w:lang w:val="ru-RU"/>
              </w:rPr>
              <w:t>уточнення написання виробника в наказі МОЗ України № 1053 від 20.06.2022</w:t>
            </w:r>
            <w:r w:rsidRPr="00EC0D00">
              <w:rPr>
                <w:rFonts w:ascii="Arial" w:hAnsi="Arial" w:cs="Arial"/>
                <w:color w:val="000000"/>
                <w:sz w:val="16"/>
                <w:szCs w:val="16"/>
                <w:lang w:val="ru-RU"/>
              </w:rPr>
              <w:t xml:space="preserve"> в процесі перереєстрації. Редакція в наказі: АТ "КИЇВСЬКИЙ ВІТАМІННИЙ ЗАВОД", Україна. </w:t>
            </w:r>
            <w:r w:rsidRPr="00EC0D00">
              <w:rPr>
                <w:rFonts w:ascii="Arial" w:hAnsi="Arial" w:cs="Arial"/>
                <w:b/>
                <w:color w:val="000000"/>
                <w:sz w:val="16"/>
                <w:szCs w:val="16"/>
                <w:lang w:val="ru-RU"/>
              </w:rPr>
              <w:t xml:space="preserve">Запропонована редакція: АТ "КИЇВСЬКИЙ ВІТАМІННИЙ ЗАВОД" (виробництво з продукції </w:t>
            </w:r>
            <w:r w:rsidRPr="00EC0D00">
              <w:rPr>
                <w:rFonts w:ascii="Arial" w:hAnsi="Arial" w:cs="Arial"/>
                <w:b/>
                <w:color w:val="000000"/>
                <w:sz w:val="16"/>
                <w:szCs w:val="16"/>
              </w:rPr>
              <w:t>in</w:t>
            </w:r>
            <w:r w:rsidRPr="00EC0D00">
              <w:rPr>
                <w:rFonts w:ascii="Arial" w:hAnsi="Arial" w:cs="Arial"/>
                <w:b/>
                <w:color w:val="000000"/>
                <w:sz w:val="16"/>
                <w:szCs w:val="16"/>
                <w:lang w:val="ru-RU"/>
              </w:rPr>
              <w:t xml:space="preserve"> </w:t>
            </w:r>
            <w:r w:rsidRPr="00EC0D00">
              <w:rPr>
                <w:rFonts w:ascii="Arial" w:hAnsi="Arial" w:cs="Arial"/>
                <w:b/>
                <w:color w:val="000000"/>
                <w:sz w:val="16"/>
                <w:szCs w:val="16"/>
              </w:rPr>
              <w:t>bulk</w:t>
            </w:r>
            <w:r w:rsidRPr="00EC0D00">
              <w:rPr>
                <w:rFonts w:ascii="Arial" w:hAnsi="Arial" w:cs="Arial"/>
                <w:b/>
                <w:color w:val="000000"/>
                <w:sz w:val="16"/>
                <w:szCs w:val="16"/>
                <w:lang w:val="ru-RU"/>
              </w:rPr>
              <w:t xml:space="preserve"> «Рафарм С.А.», Греція), Україна.</w:t>
            </w:r>
            <w:r w:rsidRPr="00EC0D00">
              <w:rPr>
                <w:rFonts w:ascii="Arial" w:hAnsi="Arial" w:cs="Arial"/>
                <w:color w:val="000000"/>
                <w:sz w:val="16"/>
                <w:szCs w:val="16"/>
                <w:lang w:val="ru-RU"/>
              </w:rPr>
              <w:t xml:space="preserve">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C159A1">
            <w:pPr>
              <w:pStyle w:val="110"/>
              <w:tabs>
                <w:tab w:val="left" w:pos="12600"/>
              </w:tabs>
              <w:jc w:val="center"/>
              <w:rPr>
                <w:rFonts w:ascii="Arial" w:hAnsi="Arial" w:cs="Arial"/>
                <w:b/>
                <w:i/>
                <w:color w:val="000000"/>
                <w:sz w:val="16"/>
                <w:szCs w:val="16"/>
              </w:rPr>
            </w:pPr>
            <w:r w:rsidRPr="00EC0D0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jc w:val="center"/>
              <w:rPr>
                <w:rFonts w:ascii="Arial" w:hAnsi="Arial" w:cs="Arial"/>
                <w:sz w:val="16"/>
                <w:szCs w:val="16"/>
              </w:rPr>
            </w:pPr>
            <w:r w:rsidRPr="00EC0D00">
              <w:rPr>
                <w:rFonts w:ascii="Arial" w:hAnsi="Arial" w:cs="Arial"/>
                <w:sz w:val="16"/>
                <w:szCs w:val="16"/>
              </w:rPr>
              <w:t>UA/16271/01/01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ЕВКАСПРЕЙ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спрей назальний 1,0 мг/мл; по 10 мл у контейнері з пробкою-розпилювачем і кришкою з контролем першого відкриття, по 1 контейнеру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Спільне українсько-іспанське підприємство "Сперко Україна"</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Спільне українсько-іспанське підприємство "Сперко Україна"</w:t>
            </w:r>
            <w:r w:rsidRPr="00430516">
              <w:rPr>
                <w:rFonts w:ascii="Arial" w:hAnsi="Arial" w:cs="Arial"/>
                <w:sz w:val="16"/>
                <w:szCs w:val="16"/>
              </w:rPr>
              <w:br/>
              <w:t>повний цикл виробництва, випуск серії; контроль якості</w:t>
            </w:r>
          </w:p>
          <w:p w:rsidR="00423E82" w:rsidRPr="00430516" w:rsidRDefault="00423E82"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ГЛЗ з 2-х років до 3-х років. Зміни внесені в інструкцію для медичного застосування лікарського засобу у розділ "Термін придатності".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UA/17018/01/01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по 100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Органон Сентрал Іст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w:t>
            </w:r>
            <w:r w:rsidRPr="00430516">
              <w:rPr>
                <w:rFonts w:ascii="Arial" w:hAnsi="Arial" w:cs="Arial"/>
                <w:sz w:val="16"/>
                <w:szCs w:val="16"/>
              </w:rPr>
              <w:br/>
              <w:t>Веттер Фарма-Фертигунг ГмбХ і Ко. КГ, Німеччина</w:t>
            </w:r>
            <w:r w:rsidRPr="00430516">
              <w:rPr>
                <w:rFonts w:ascii="Arial" w:hAnsi="Arial" w:cs="Arial"/>
                <w:sz w:val="16"/>
                <w:szCs w:val="16"/>
              </w:rPr>
              <w:br/>
              <w:t>Контроль якості, тестування стерильності та бактеріальних ендотоксинів готового лікарського засобу (контроль якості), візуальна інспекція:</w:t>
            </w:r>
            <w:r w:rsidRPr="00430516">
              <w:rPr>
                <w:rFonts w:ascii="Arial" w:hAnsi="Arial" w:cs="Arial"/>
                <w:sz w:val="16"/>
                <w:szCs w:val="16"/>
              </w:rPr>
              <w:br/>
              <w:t>Веттер Фарма-Фертигунг ГмбХ і Ко. КГ, Німеччина</w:t>
            </w:r>
            <w:r w:rsidRPr="00430516">
              <w:rPr>
                <w:rFonts w:ascii="Arial" w:hAnsi="Arial" w:cs="Arial"/>
                <w:sz w:val="16"/>
                <w:szCs w:val="16"/>
              </w:rPr>
              <w:br/>
              <w:t>Візуальна інспекція:</w:t>
            </w:r>
            <w:r w:rsidRPr="00430516">
              <w:rPr>
                <w:rFonts w:ascii="Arial" w:hAnsi="Arial" w:cs="Arial"/>
                <w:sz w:val="16"/>
                <w:szCs w:val="16"/>
              </w:rPr>
              <w:br/>
              <w:t>Веттер Фарма-Фертигунг ГмбХ і Ко. КГ, Німеччина</w:t>
            </w:r>
            <w:r w:rsidRPr="00430516">
              <w:rPr>
                <w:rFonts w:ascii="Arial" w:hAnsi="Arial" w:cs="Arial"/>
                <w:sz w:val="16"/>
                <w:szCs w:val="16"/>
              </w:rPr>
              <w:br/>
              <w:t>Контроль якості та тестування стабільності, вторинна упаковка, дозвіл на випуск серії:</w:t>
            </w:r>
            <w:r w:rsidRPr="00430516">
              <w:rPr>
                <w:rFonts w:ascii="Arial" w:hAnsi="Arial" w:cs="Arial"/>
                <w:sz w:val="16"/>
                <w:szCs w:val="16"/>
              </w:rPr>
              <w:br/>
              <w:t>Н.В. Органон, Нідерланди</w:t>
            </w:r>
            <w:r w:rsidRPr="00430516">
              <w:rPr>
                <w:rFonts w:ascii="Arial" w:hAnsi="Arial" w:cs="Arial"/>
                <w:sz w:val="16"/>
                <w:szCs w:val="16"/>
              </w:rPr>
              <w:br/>
              <w:t>тест на імуноактивність:</w:t>
            </w:r>
            <w:r w:rsidRPr="00430516">
              <w:rPr>
                <w:rFonts w:ascii="Arial" w:hAnsi="Arial" w:cs="Arial"/>
                <w:sz w:val="16"/>
                <w:szCs w:val="16"/>
              </w:rPr>
              <w:br/>
              <w:t>МСД Біотек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Нідерланди</w:t>
            </w:r>
            <w:r w:rsidRPr="00430516">
              <w:rPr>
                <w:rFonts w:ascii="Arial" w:hAnsi="Arial" w:cs="Arial"/>
                <w:sz w:val="16"/>
                <w:szCs w:val="16"/>
              </w:rPr>
              <w:br/>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r w:rsidRPr="00430516">
              <w:rPr>
                <w:rFonts w:ascii="Arial" w:hAnsi="Arial" w:cs="Arial"/>
                <w:sz w:val="16"/>
                <w:szCs w:val="16"/>
              </w:rPr>
              <w:br/>
              <w:t>Зміни II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Внесення змін до методів контролю ЛЗ Кількісне визначення, Продукти розпаду: субодиниці та олігомери, деамідування, Визначення розподілу ізоелектричної точки, Імуноактивність, L- метіонін, які включають видалення назв постачальників, видалення 100% етанолу, оскільки він не використовується в методі, оновлення зберігання розчину SST у відповідності з документацією на сайті, роз’яснення щодо приготування стандартного розчину, зміна для видалення пепсиногену (ізоелектрична точка 2,80) для маркера ізоелектричної точки і коригування розкиду ізоелектричних точок для відображення видалення найнижчого значення ізоелектричної точки, додавання опису приготування анодного розчину для узгодження з методом діючої речовини. Також, внесення незначних редакційних змін.</w:t>
            </w:r>
            <w:r w:rsidRPr="00430516">
              <w:rPr>
                <w:rFonts w:ascii="Arial" w:hAnsi="Arial" w:cs="Arial"/>
                <w:sz w:val="16"/>
                <w:szCs w:val="16"/>
              </w:rPr>
              <w:br/>
              <w:t>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Внесення змін до методів випробування АФІ: визначення кількості продуктів дезамінування; визначення розподілу ізоелектричної точки за допомогою ізоелектричного фокусування, які включають видалення назв постачальників, оновлення розчину SST щодо рівня олігомеру та субодиниці та уточнення щодо умов зберігання розчину SST, видалення етанолу як реагенту, оскільки він не використовується в методі, оновлення щодо хроматографічної колонки, додавання умов (темний) термостатованої водяної бані, що використовується в методі, зміна для видалення пепсиногену (ізоелектрична точка 2,80) для маркера ізоелектрична точка 1 і регулювання діапазону ізоелектричної точки для відображення видалення найнижчого значення ізоелектричної точки, щоб оновити значення концентрації анодного розчину для внутрішнього приготування, щоб узгодити його з комерційно доступним розчином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UA/13125/01/01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по 150 мкг/0,5 мл; 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Органон Сентрал Іст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w:t>
            </w:r>
            <w:r w:rsidRPr="00430516">
              <w:rPr>
                <w:rFonts w:ascii="Arial" w:hAnsi="Arial" w:cs="Arial"/>
                <w:sz w:val="16"/>
                <w:szCs w:val="16"/>
              </w:rPr>
              <w:br/>
              <w:t>Веттер Фарма-Фертигунг ГмбХ і Ко. КГ, Німеччина</w:t>
            </w:r>
            <w:r w:rsidRPr="00430516">
              <w:rPr>
                <w:rFonts w:ascii="Arial" w:hAnsi="Arial" w:cs="Arial"/>
                <w:sz w:val="16"/>
                <w:szCs w:val="16"/>
              </w:rPr>
              <w:br/>
              <w:t>Контроль якості, тестування стерильності та бактеріальних ендотоксинів готового лікарського засобу (контроль якості), візуальна інспекція:</w:t>
            </w:r>
            <w:r w:rsidRPr="00430516">
              <w:rPr>
                <w:rFonts w:ascii="Arial" w:hAnsi="Arial" w:cs="Arial"/>
                <w:sz w:val="16"/>
                <w:szCs w:val="16"/>
              </w:rPr>
              <w:br/>
              <w:t>Веттер Фарма-Фертигунг ГмбХ і Ко. КГ, Німеччина</w:t>
            </w:r>
            <w:r w:rsidRPr="00430516">
              <w:rPr>
                <w:rFonts w:ascii="Arial" w:hAnsi="Arial" w:cs="Arial"/>
                <w:sz w:val="16"/>
                <w:szCs w:val="16"/>
              </w:rPr>
              <w:br/>
              <w:t>Візуальна інспекція:</w:t>
            </w:r>
            <w:r w:rsidRPr="00430516">
              <w:rPr>
                <w:rFonts w:ascii="Arial" w:hAnsi="Arial" w:cs="Arial"/>
                <w:sz w:val="16"/>
                <w:szCs w:val="16"/>
              </w:rPr>
              <w:br/>
              <w:t>Веттер Фарма-Фертигунг ГмбХ і Ко. КГ, Німеччина</w:t>
            </w:r>
            <w:r w:rsidRPr="00430516">
              <w:rPr>
                <w:rFonts w:ascii="Arial" w:hAnsi="Arial" w:cs="Arial"/>
                <w:sz w:val="16"/>
                <w:szCs w:val="16"/>
              </w:rPr>
              <w:br/>
              <w:t>Контроль якості та тестування стабільності, вторинна упаковка, дозвіл на випуск серії:</w:t>
            </w:r>
            <w:r w:rsidRPr="00430516">
              <w:rPr>
                <w:rFonts w:ascii="Arial" w:hAnsi="Arial" w:cs="Arial"/>
                <w:sz w:val="16"/>
                <w:szCs w:val="16"/>
              </w:rPr>
              <w:br/>
              <w:t>Н.В. Органон, Нідерланди</w:t>
            </w:r>
            <w:r w:rsidRPr="00430516">
              <w:rPr>
                <w:rFonts w:ascii="Arial" w:hAnsi="Arial" w:cs="Arial"/>
                <w:sz w:val="16"/>
                <w:szCs w:val="16"/>
              </w:rPr>
              <w:br/>
              <w:t>тест на імуноактивність:</w:t>
            </w:r>
            <w:r w:rsidRPr="00430516">
              <w:rPr>
                <w:rFonts w:ascii="Arial" w:hAnsi="Arial" w:cs="Arial"/>
                <w:sz w:val="16"/>
                <w:szCs w:val="16"/>
              </w:rPr>
              <w:br/>
              <w:t>МСД Біотек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 Нідерланди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r w:rsidRPr="00430516">
              <w:rPr>
                <w:rFonts w:ascii="Arial" w:hAnsi="Arial" w:cs="Arial"/>
                <w:sz w:val="16"/>
                <w:szCs w:val="16"/>
              </w:rPr>
              <w:br/>
              <w:t>Зміни II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Внесення змін до методів контролю ЛЗ Кількісне визначення, Продукти розпаду: субодиниці та олігомери, деамідування, Визначення розподілу ізоелектричної точки, Імуноактивність, L- метіонін, які включають видалення назв постачальників, видалення 100% етанолу, оскільки він не використовується в методі, оновлення зберігання розчину SST у відповідності з документацією на сайті, роз’яснення щодо приготування стандартного розчину, зміна для видалення пепсиногену (ізоелектрична точка 2,80) для маркера ізоелектричної точки і коригування розкиду ізоелектричних точок для відображення видалення найнижчого значення ізоелектричної точки, додавання опису приготування анодного розчину для узгодження з методом діючої речовини. Також, внесення незначних редакційних змін.</w:t>
            </w:r>
            <w:r w:rsidRPr="00430516">
              <w:rPr>
                <w:rFonts w:ascii="Arial" w:hAnsi="Arial" w:cs="Arial"/>
                <w:sz w:val="16"/>
                <w:szCs w:val="16"/>
              </w:rPr>
              <w:br/>
              <w:t>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Внесення змін до методів випробування АФІ: визначення кількості продуктів дезамінування; визначення розподілу ізоелектричної точки за допомогою ізоелектричного фокусування, які включають видалення назв постачальників, оновлення розчину SST щодо рівня олігомеру та субодиниці та уточнення щодо умов зберігання розчину SST, видалення етанолу як реагенту, оскільки він не використовується в методі, оновлення щодо хроматографічної колонки, додавання умов (темний) термостатованої водяної бані, що використовується в методі, зміна для видалення пепсиногену (ізоелектрична точка 2,80) для маркера ізоелектрична точка 1 і регулювання діапазону ізоелектричної точки для відображення видалення найнижчого значення ізоелектричної точки, щоб оновити значення концентрації анодного розчину для внутрішнього приготування, щоб узгодити його з комерційно доступним розчином</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UA/13125/01/02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ЕНАЛАПРИЛ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0,01 г, по 10 таблеток у блістері; по 1 або 2, або 3, або 5, або 9 блістерів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Приватне акціонерне товариство "Лекхім-Харків"</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Style w:val="csab6e076914"/>
                <w:b/>
                <w:sz w:val="16"/>
                <w:szCs w:val="16"/>
              </w:rPr>
            </w:pPr>
            <w:r w:rsidRPr="00430516">
              <w:rPr>
                <w:rFonts w:ascii="Arial" w:hAnsi="Arial" w:cs="Arial"/>
                <w:sz w:val="16"/>
                <w:szCs w:val="16"/>
              </w:rPr>
              <w:t>Приватне акціонерне товариство "Лекхім-Харків", Україна; ПрАТ «Технолог», Україна</w:t>
            </w:r>
          </w:p>
          <w:p w:rsidR="00423E82" w:rsidRPr="00430516" w:rsidRDefault="00423E82"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Додавання виробника, що відповідає за контроль та випуск серії ЛЗ - ПрАТ «Технолог», Україна.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ведення додаткового виробника готового лікарського засобу відповідального за виробництво, первинне та вторинне пакування - ПрАТ «Технолог», Україна.</w:t>
            </w:r>
            <w:r w:rsidRPr="00430516">
              <w:rPr>
                <w:rFonts w:ascii="Arial" w:hAnsi="Arial" w:cs="Arial"/>
                <w:sz w:val="16"/>
                <w:szCs w:val="16"/>
              </w:rPr>
              <w:br/>
              <w:t xml:space="preserve">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430516">
              <w:rPr>
                <w:rFonts w:ascii="Arial" w:hAnsi="Arial" w:cs="Arial"/>
                <w:sz w:val="16"/>
                <w:szCs w:val="16"/>
              </w:rPr>
              <w:br/>
              <w:t>-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UA/2818/01/01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ЕНСПРІНГ®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по 120 мг; по 1 попередньо наповненому шприцу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Ф.Хоффманн-Ля Рош Лтд, Швейцарія (вторинне пакування, випуск серії); Чугай Фарма Мануфектуринг Ко, Лтд, Японiя (випробування контролю якості); Чугай Фарма Мануфектуринг Ко, Лтд, Японiя (виробництво нерозфасованого лікарського засобу,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Японiя</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w:t>
            </w:r>
            <w:r w:rsidRPr="00430516">
              <w:rPr>
                <w:rFonts w:ascii="Arial" w:hAnsi="Arial" w:cs="Arial"/>
                <w:sz w:val="16"/>
                <w:szCs w:val="16"/>
              </w:rPr>
              <w:br/>
              <w:t xml:space="preserve">додавання виробника Charles River Laboratories, Inc., 466 Devon Park Drive, Wayne, PA 19087, USA, що використовується у виробничому процесі АФІ, як додаткової дільниці з випробування контролю якості в ході технологічного процесу, відповідальної за випробування Virus Testing of the PHCCF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UA/18885/01/01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ЕРТІНОБ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100 мг по 15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зміна розміру серії ГЛЗ для дозування 100 мг. Затверджено: 25 000 таблеток. </w:t>
            </w:r>
            <w:r w:rsidRPr="00430516">
              <w:rPr>
                <w:rFonts w:ascii="Arial" w:hAnsi="Arial" w:cs="Arial"/>
                <w:sz w:val="16"/>
                <w:szCs w:val="16"/>
              </w:rPr>
              <w:br/>
              <w:t>Запропоновано: 37 500 таблеток.</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UA/17213/01/01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ЕСПА-ЛІПОН® ІН'ЄКЦ. 600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розчин для ін'єкцій, 25 мг/мл по 24 мл в ампулі; по 5 ампул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Еспарма ГмбХ, Німеччина (випуск серії); Зігфрід Хамельн ГмбХ, Німеччина (виробництво нерозфасованого продукту, первинне пакування, вторинне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30516">
              <w:rPr>
                <w:rFonts w:ascii="Arial" w:hAnsi="Arial" w:cs="Arial"/>
                <w:sz w:val="16"/>
                <w:szCs w:val="16"/>
              </w:rPr>
              <w:br/>
              <w:t>подання оновленого сертифіката відповідності Європейській фармакопеї № R1-CEP 2007-269 - Rev 01 (затверджено: R1-CEP 2007-269 - Rev 00) для АФІ кислоти тіоктової від вже затвердженого виробника OLON S.P.A. та, як наслідок, зміна індексу у адресі виробничої дільниці.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UA/4179/02/02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ЕСПІМ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порошок для приготування розчину для ін'єкцій по 1,0 г; по 1 скляному флакону з порошком, у картонній коробці; по 10 скляних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СКАН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зміни І типу - Зміни щодо безпеки/ефективності та фармаконагляду (інші зміни) - Оновлення вже затвердженого тексту маркування для первинної і вторинної упаковки in bulk та внесення змін для ЛЗ у формі in bulk до розділу МКЯ «Маркировка»: Діюча редакція: Маркировка Прилагается. Пропонована редакція: Маркировка Согласно утвержденному тексту маркировки. Маркировка упаковки in-bulk прилагается. Оновлення тексту маркування упаковки лікарського засобу з внесенням інформації щодо зазначення одиниць вимірювання у системі 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UA/12272/01/02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ЕСПІМ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lang w:val="ru-RU"/>
              </w:rPr>
            </w:pPr>
            <w:r w:rsidRPr="00430516">
              <w:rPr>
                <w:rFonts w:ascii="Arial" w:hAnsi="Arial" w:cs="Arial"/>
                <w:sz w:val="16"/>
                <w:szCs w:val="16"/>
                <w:lang w:val="ru-RU"/>
              </w:rPr>
              <w:t xml:space="preserve">порошок для приготування розчину для ін'єкцій по 1,0 г; </w:t>
            </w:r>
            <w:r w:rsidRPr="00430516">
              <w:rPr>
                <w:rFonts w:ascii="Arial" w:hAnsi="Arial" w:cs="Arial"/>
                <w:sz w:val="16"/>
                <w:szCs w:val="16"/>
              </w:rPr>
              <w:t>in</w:t>
            </w:r>
            <w:r w:rsidRPr="00430516">
              <w:rPr>
                <w:rFonts w:ascii="Arial" w:hAnsi="Arial" w:cs="Arial"/>
                <w:sz w:val="16"/>
                <w:szCs w:val="16"/>
                <w:lang w:val="ru-RU"/>
              </w:rPr>
              <w:t xml:space="preserve"> </w:t>
            </w:r>
            <w:r w:rsidRPr="00430516">
              <w:rPr>
                <w:rFonts w:ascii="Arial" w:hAnsi="Arial" w:cs="Arial"/>
                <w:sz w:val="16"/>
                <w:szCs w:val="16"/>
              </w:rPr>
              <w:t>bulk</w:t>
            </w:r>
            <w:r w:rsidRPr="00430516">
              <w:rPr>
                <w:rFonts w:ascii="Arial" w:hAnsi="Arial" w:cs="Arial"/>
                <w:sz w:val="16"/>
                <w:szCs w:val="16"/>
                <w:lang w:val="ru-RU"/>
              </w:rPr>
              <w:t>: по 50 або по 100 скляних флаконів з порошком, у картонній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СКАН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СТЕРИЛ-ДЖЕН ЛАЙФ САЙЄНСИЗ (П)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rPr>
              <w:t xml:space="preserve">внесення змін до реєстраційних матеріалів: </w:t>
            </w:r>
            <w:r w:rsidRPr="00430516">
              <w:rPr>
                <w:rFonts w:ascii="Arial" w:hAnsi="Arial" w:cs="Arial"/>
                <w:sz w:val="16"/>
                <w:szCs w:val="16"/>
                <w:lang w:val="ru-RU"/>
              </w:rPr>
              <w:t xml:space="preserve">зміни І типу - Зміни щодо безпеки/ефективності та фармаконагляду (інші зміни) - Оновлення вже затвердженого тексту маркування для первинної і вторинної упаковки </w:t>
            </w:r>
            <w:r w:rsidRPr="00430516">
              <w:rPr>
                <w:rFonts w:ascii="Arial" w:hAnsi="Arial" w:cs="Arial"/>
                <w:sz w:val="16"/>
                <w:szCs w:val="16"/>
              </w:rPr>
              <w:t>in</w:t>
            </w:r>
            <w:r w:rsidRPr="00430516">
              <w:rPr>
                <w:rFonts w:ascii="Arial" w:hAnsi="Arial" w:cs="Arial"/>
                <w:sz w:val="16"/>
                <w:szCs w:val="16"/>
                <w:lang w:val="ru-RU"/>
              </w:rPr>
              <w:t xml:space="preserve"> </w:t>
            </w:r>
            <w:r w:rsidRPr="00430516">
              <w:rPr>
                <w:rFonts w:ascii="Arial" w:hAnsi="Arial" w:cs="Arial"/>
                <w:sz w:val="16"/>
                <w:szCs w:val="16"/>
              </w:rPr>
              <w:t>bulk</w:t>
            </w:r>
            <w:r w:rsidRPr="00430516">
              <w:rPr>
                <w:rFonts w:ascii="Arial" w:hAnsi="Arial" w:cs="Arial"/>
                <w:sz w:val="16"/>
                <w:szCs w:val="16"/>
                <w:lang w:val="ru-RU"/>
              </w:rPr>
              <w:t xml:space="preserve"> та внесення змін для ЛЗ у формі </w:t>
            </w:r>
            <w:r w:rsidRPr="00430516">
              <w:rPr>
                <w:rFonts w:ascii="Arial" w:hAnsi="Arial" w:cs="Arial"/>
                <w:sz w:val="16"/>
                <w:szCs w:val="16"/>
              </w:rPr>
              <w:t>in</w:t>
            </w:r>
            <w:r w:rsidRPr="00430516">
              <w:rPr>
                <w:rFonts w:ascii="Arial" w:hAnsi="Arial" w:cs="Arial"/>
                <w:sz w:val="16"/>
                <w:szCs w:val="16"/>
                <w:lang w:val="ru-RU"/>
              </w:rPr>
              <w:t xml:space="preserve"> </w:t>
            </w:r>
            <w:r w:rsidRPr="00430516">
              <w:rPr>
                <w:rFonts w:ascii="Arial" w:hAnsi="Arial" w:cs="Arial"/>
                <w:sz w:val="16"/>
                <w:szCs w:val="16"/>
              </w:rPr>
              <w:t>bulk</w:t>
            </w:r>
            <w:r w:rsidRPr="00430516">
              <w:rPr>
                <w:rFonts w:ascii="Arial" w:hAnsi="Arial" w:cs="Arial"/>
                <w:sz w:val="16"/>
                <w:szCs w:val="16"/>
                <w:lang w:val="ru-RU"/>
              </w:rPr>
              <w:t xml:space="preserve"> до розділу МКЯ «Маркировка»: Діюча редакція: Маркировка Прилагается. Пропонована редакція: Маркировка Согласно утвержденному тексту маркировки. Маркировка упаковки </w:t>
            </w:r>
            <w:r w:rsidRPr="00430516">
              <w:rPr>
                <w:rFonts w:ascii="Arial" w:hAnsi="Arial" w:cs="Arial"/>
                <w:sz w:val="16"/>
                <w:szCs w:val="16"/>
              </w:rPr>
              <w:t>in</w:t>
            </w:r>
            <w:r w:rsidRPr="00430516">
              <w:rPr>
                <w:rFonts w:ascii="Arial" w:hAnsi="Arial" w:cs="Arial"/>
                <w:sz w:val="16"/>
                <w:szCs w:val="16"/>
                <w:lang w:val="ru-RU"/>
              </w:rPr>
              <w:t>-</w:t>
            </w:r>
            <w:r w:rsidRPr="00430516">
              <w:rPr>
                <w:rFonts w:ascii="Arial" w:hAnsi="Arial" w:cs="Arial"/>
                <w:sz w:val="16"/>
                <w:szCs w:val="16"/>
              </w:rPr>
              <w:t>bulk</w:t>
            </w:r>
            <w:r w:rsidRPr="00430516">
              <w:rPr>
                <w:rFonts w:ascii="Arial" w:hAnsi="Arial" w:cs="Arial"/>
                <w:sz w:val="16"/>
                <w:szCs w:val="16"/>
                <w:lang w:val="ru-RU"/>
              </w:rPr>
              <w:t xml:space="preserve"> прилагается. Оновлення тексту маркування упаковки лікарського засобу з внесенням інформації щодо зазначення одиниць вимірювання у системі </w:t>
            </w:r>
            <w:r w:rsidRPr="00430516">
              <w:rPr>
                <w:rFonts w:ascii="Arial" w:hAnsi="Arial" w:cs="Arial"/>
                <w:sz w:val="16"/>
                <w:szCs w:val="16"/>
              </w:rPr>
              <w:t>SI</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UA/12273/01/02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ЖАСТІНДА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2 мг/0,03 мг по 21 таблетці у блістері, по 1 або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Зентіва, к.с.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Лабораторіос Леон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Іспанiя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заявника, відповідальної за фармаконагляд в Україні. Діюча редакція: Перехрест Олена Іванівна. Пропонована редакція: Амері Біола Джессі. Зміна контактних даних контактної особи заявника, відповідальної за фармаконагляд в Україні.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UA/13217/01/01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ЗАВЕДОС®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ліофілізат для розчину для інфузій по 5 мг; 1 флакон з ліофілізатом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Пфайзер Інк</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Корден Фарма Латіна С.п.А. </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поштового індексу та скорочення назви міста у адресі поточного зареєстрованого виробника АФІ Olon S.p.A.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Корден Фарма Латіна С.п.А. Італія. Зміни внесено в інструкцію для медичного застосування лікарського засобу у розділ «Виробник» з відповідними змінами у тексті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UA/9322/01/01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ЗАЛАСТА® Q-TAB®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lang w:val="ru-RU"/>
              </w:rPr>
            </w:pPr>
            <w:r w:rsidRPr="00430516">
              <w:rPr>
                <w:rFonts w:ascii="Arial" w:hAnsi="Arial" w:cs="Arial"/>
                <w:sz w:val="16"/>
                <w:szCs w:val="16"/>
                <w:lang w:val="ru-RU"/>
              </w:rPr>
              <w:t>таблетки, що диспергуються в ротовій порожнині, по 5 мг, по 7 таблеток у блістері;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КРКА, д.д., Ново место, Словенія; КРКА Польща Сп. з.о.о.,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Словенія/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w:t>
            </w:r>
            <w:r w:rsidRPr="00430516">
              <w:rPr>
                <w:rFonts w:ascii="Arial" w:hAnsi="Arial" w:cs="Arial"/>
                <w:sz w:val="16"/>
                <w:szCs w:val="16"/>
                <w:lang w:val="ru-RU"/>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специфікації за параметрами </w:t>
            </w:r>
            <w:r w:rsidRPr="00430516">
              <w:rPr>
                <w:rFonts w:ascii="Arial" w:hAnsi="Arial" w:cs="Arial"/>
                <w:sz w:val="16"/>
                <w:szCs w:val="16"/>
                <w:lang w:val="ru-RU"/>
              </w:rPr>
              <w:br/>
              <w:t xml:space="preserve">"Однорідність дозованих одиниць – однорідність вмісту" - приведення до вимог ЕР 2.9.40, межі зазначено в % (затверджено: не більше 15,0; запропоновано: не більше 15,0%); показник "Супутні домішки" на термін придатності вилучено домішку </w:t>
            </w:r>
            <w:r w:rsidRPr="00430516">
              <w:rPr>
                <w:rFonts w:ascii="Arial" w:hAnsi="Arial" w:cs="Arial"/>
                <w:sz w:val="16"/>
                <w:szCs w:val="16"/>
              </w:rPr>
              <w:t>OLN</w:t>
            </w:r>
            <w:r w:rsidRPr="00430516">
              <w:rPr>
                <w:rFonts w:ascii="Arial" w:hAnsi="Arial" w:cs="Arial"/>
                <w:sz w:val="16"/>
                <w:szCs w:val="16"/>
                <w:lang w:val="ru-RU"/>
              </w:rPr>
              <w:t xml:space="preserve">, це синтетична домішка, яка не утворюється при даному синтезі. Специфікація приведена до вимог монографії для Оланзапіну.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методу випробування "Супутні домішки".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переклад методів контролю якості з російської мови на українську мову.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приведення специфікації АФІ до вимог монографії для Оланзапіну; зміни І типу - Зміни щодо безпеки/ефективності та фармаконагляду (інші зміни) - Затверджено: МАРКИРОВКА Соответствует тексту маркировки первичной и вторичной упаковок, </w:t>
            </w:r>
            <w:r w:rsidRPr="00430516">
              <w:rPr>
                <w:rFonts w:ascii="Arial" w:hAnsi="Arial" w:cs="Arial"/>
                <w:sz w:val="16"/>
                <w:szCs w:val="16"/>
                <w:lang w:val="ru-RU"/>
              </w:rPr>
              <w:br/>
              <w:t xml:space="preserve">Запропоновано: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430516">
              <w:rPr>
                <w:rFonts w:ascii="Arial" w:hAnsi="Arial" w:cs="Arial"/>
                <w:sz w:val="16"/>
                <w:szCs w:val="16"/>
              </w:rPr>
              <w:t>SI</w:t>
            </w:r>
            <w:r w:rsidRPr="00430516">
              <w:rPr>
                <w:rFonts w:ascii="Arial" w:hAnsi="Arial" w:cs="Arial"/>
                <w:sz w:val="16"/>
                <w:szCs w:val="16"/>
                <w:lang w:val="ru-RU"/>
              </w:rPr>
              <w:t xml:space="preserve">. </w:t>
            </w:r>
            <w:r w:rsidRPr="00430516">
              <w:rPr>
                <w:rFonts w:ascii="Arial" w:hAnsi="Arial" w:cs="Arial"/>
                <w:sz w:val="16"/>
                <w:szCs w:val="16"/>
              </w:rPr>
              <w:t xml:space="preserve">Ввведення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UA/12069/02/01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ЗАЛАСТА® Q-TAB®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lang w:val="ru-RU"/>
              </w:rPr>
            </w:pPr>
            <w:r w:rsidRPr="00430516">
              <w:rPr>
                <w:rFonts w:ascii="Arial" w:hAnsi="Arial" w:cs="Arial"/>
                <w:sz w:val="16"/>
                <w:szCs w:val="16"/>
                <w:lang w:val="ru-RU"/>
              </w:rPr>
              <w:t>таблетки, що диспергуються в ротовій порожнині, по 7,5 мг, по 7 таблеток у блістері;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КРКА, д.д., Ново место, Словенія; КРКА Польща Сп. з.о.о.,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Словенія/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w:t>
            </w:r>
            <w:r w:rsidRPr="00430516">
              <w:rPr>
                <w:rFonts w:ascii="Arial" w:hAnsi="Arial" w:cs="Arial"/>
                <w:sz w:val="16"/>
                <w:szCs w:val="16"/>
                <w:lang w:val="ru-RU"/>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специфікації за параметрами </w:t>
            </w:r>
            <w:r w:rsidRPr="00430516">
              <w:rPr>
                <w:rFonts w:ascii="Arial" w:hAnsi="Arial" w:cs="Arial"/>
                <w:sz w:val="16"/>
                <w:szCs w:val="16"/>
                <w:lang w:val="ru-RU"/>
              </w:rPr>
              <w:br/>
              <w:t xml:space="preserve">"Однорідність дозованих одиниць – однорідність вмісту" - приведення до вимог ЕР 2.9.40, межі зазначено в % (затверджено: не більше 15,0; запропоновано: не більше 15,0%); показник "Супутні домішки" на термін придатності вилучено домішку </w:t>
            </w:r>
            <w:r w:rsidRPr="00430516">
              <w:rPr>
                <w:rFonts w:ascii="Arial" w:hAnsi="Arial" w:cs="Arial"/>
                <w:sz w:val="16"/>
                <w:szCs w:val="16"/>
              </w:rPr>
              <w:t>OLN</w:t>
            </w:r>
            <w:r w:rsidRPr="00430516">
              <w:rPr>
                <w:rFonts w:ascii="Arial" w:hAnsi="Arial" w:cs="Arial"/>
                <w:sz w:val="16"/>
                <w:szCs w:val="16"/>
                <w:lang w:val="ru-RU"/>
              </w:rPr>
              <w:t xml:space="preserve">, це синтетична домішка, яка не утворюється при даному синтезі. Специфікація приведена до вимог монографії для Оланзапіну.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методу випробування "Супутні домішки".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переклад методів контролю якості з російської мови на українську мову.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приведення специфікації АФІ до вимог монографії для Оланзапіну; зміни І типу - Зміни щодо безпеки/ефективності та фармаконагляду (інші зміни) - Затверджено: МАРКИРОВКА Соответствует тексту маркировки первичной и вторичной упаковок, </w:t>
            </w:r>
            <w:r w:rsidRPr="00430516">
              <w:rPr>
                <w:rFonts w:ascii="Arial" w:hAnsi="Arial" w:cs="Arial"/>
                <w:sz w:val="16"/>
                <w:szCs w:val="16"/>
                <w:lang w:val="ru-RU"/>
              </w:rPr>
              <w:br/>
              <w:t xml:space="preserve">Запропоновано: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430516">
              <w:rPr>
                <w:rFonts w:ascii="Arial" w:hAnsi="Arial" w:cs="Arial"/>
                <w:sz w:val="16"/>
                <w:szCs w:val="16"/>
              </w:rPr>
              <w:t>SI</w:t>
            </w:r>
            <w:r w:rsidRPr="00430516">
              <w:rPr>
                <w:rFonts w:ascii="Arial" w:hAnsi="Arial" w:cs="Arial"/>
                <w:sz w:val="16"/>
                <w:szCs w:val="16"/>
                <w:lang w:val="ru-RU"/>
              </w:rPr>
              <w:t xml:space="preserve">. </w:t>
            </w:r>
            <w:r w:rsidRPr="00430516">
              <w:rPr>
                <w:rFonts w:ascii="Arial" w:hAnsi="Arial" w:cs="Arial"/>
                <w:sz w:val="16"/>
                <w:szCs w:val="16"/>
              </w:rPr>
              <w:t xml:space="preserve">Ввведення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UA/12069/02/02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ЗАЛАСТА® Q-TAB®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lang w:val="ru-RU"/>
              </w:rPr>
            </w:pPr>
            <w:r w:rsidRPr="00430516">
              <w:rPr>
                <w:rFonts w:ascii="Arial" w:hAnsi="Arial" w:cs="Arial"/>
                <w:sz w:val="16"/>
                <w:szCs w:val="16"/>
                <w:lang w:val="ru-RU"/>
              </w:rPr>
              <w:t>таблетки, що диспергуються в ротовій порожнині, по 10 мг, по 7 таблеток у блістері;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КРКА, д.д., Ново место, Словенія; КРКА Польща Сп. з.о.о.,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Словенія/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w:t>
            </w:r>
            <w:r w:rsidRPr="00430516">
              <w:rPr>
                <w:rFonts w:ascii="Arial" w:hAnsi="Arial" w:cs="Arial"/>
                <w:sz w:val="16"/>
                <w:szCs w:val="16"/>
                <w:lang w:val="ru-RU"/>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специфікації за параметрами </w:t>
            </w:r>
            <w:r w:rsidRPr="00430516">
              <w:rPr>
                <w:rFonts w:ascii="Arial" w:hAnsi="Arial" w:cs="Arial"/>
                <w:sz w:val="16"/>
                <w:szCs w:val="16"/>
                <w:lang w:val="ru-RU"/>
              </w:rPr>
              <w:br/>
              <w:t xml:space="preserve">"Однорідність дозованих одиниць – однорідність вмісту" - приведення до вимог ЕР 2.9.40, межі зазначено в % (затверджено: не більше 15,0; запропоновано: не більше 15,0%); показник "Супутні домішки" на термін придатності вилучено домішку </w:t>
            </w:r>
            <w:r w:rsidRPr="00430516">
              <w:rPr>
                <w:rFonts w:ascii="Arial" w:hAnsi="Arial" w:cs="Arial"/>
                <w:sz w:val="16"/>
                <w:szCs w:val="16"/>
              </w:rPr>
              <w:t>OLN</w:t>
            </w:r>
            <w:r w:rsidRPr="00430516">
              <w:rPr>
                <w:rFonts w:ascii="Arial" w:hAnsi="Arial" w:cs="Arial"/>
                <w:sz w:val="16"/>
                <w:szCs w:val="16"/>
                <w:lang w:val="ru-RU"/>
              </w:rPr>
              <w:t xml:space="preserve">, це синтетична домішка, яка не утворюється при даному синтезі. Специфікація приведена до вимог монографії для Оланзапіну.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методу випробування "Супутні домішки".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переклад методів контролю якості з російської мови на українську мову.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приведення специфікації АФІ до вимог монографії для Оланзапіну; зміни І типу - Зміни щодо безпеки/ефективності та фармаконагляду (інші зміни) - Затверджено: МАРКИРОВКА Соответствует тексту маркировки первичной и вторичной упаковок, </w:t>
            </w:r>
            <w:r w:rsidRPr="00430516">
              <w:rPr>
                <w:rFonts w:ascii="Arial" w:hAnsi="Arial" w:cs="Arial"/>
                <w:sz w:val="16"/>
                <w:szCs w:val="16"/>
                <w:lang w:val="ru-RU"/>
              </w:rPr>
              <w:br/>
              <w:t xml:space="preserve">Запропоновано: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430516">
              <w:rPr>
                <w:rFonts w:ascii="Arial" w:hAnsi="Arial" w:cs="Arial"/>
                <w:sz w:val="16"/>
                <w:szCs w:val="16"/>
              </w:rPr>
              <w:t>SI</w:t>
            </w:r>
            <w:r w:rsidRPr="00430516">
              <w:rPr>
                <w:rFonts w:ascii="Arial" w:hAnsi="Arial" w:cs="Arial"/>
                <w:sz w:val="16"/>
                <w:szCs w:val="16"/>
                <w:lang w:val="ru-RU"/>
              </w:rPr>
              <w:t xml:space="preserve">. </w:t>
            </w:r>
            <w:r w:rsidRPr="00430516">
              <w:rPr>
                <w:rFonts w:ascii="Arial" w:hAnsi="Arial" w:cs="Arial"/>
                <w:sz w:val="16"/>
                <w:szCs w:val="16"/>
              </w:rPr>
              <w:t xml:space="preserve">Ввведення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UA/12069/02/03</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ЗАЛАСТА® Q-TAB®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lang w:val="ru-RU"/>
              </w:rPr>
            </w:pPr>
            <w:r w:rsidRPr="00430516">
              <w:rPr>
                <w:rFonts w:ascii="Arial" w:hAnsi="Arial" w:cs="Arial"/>
                <w:sz w:val="16"/>
                <w:szCs w:val="16"/>
                <w:lang w:val="ru-RU"/>
              </w:rPr>
              <w:t>таблетки, що диспергуються в ротовій порожнині, по 15 мг, по 7 таблеток у блістері;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КРКА, д.д., Ново место, Словенія; КРКА Польща Сп. з.о.о.,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Словенія/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w:t>
            </w:r>
            <w:r w:rsidRPr="00430516">
              <w:rPr>
                <w:rFonts w:ascii="Arial" w:hAnsi="Arial" w:cs="Arial"/>
                <w:sz w:val="16"/>
                <w:szCs w:val="16"/>
                <w:lang w:val="ru-RU"/>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специфікації за параметрами </w:t>
            </w:r>
            <w:r w:rsidRPr="00430516">
              <w:rPr>
                <w:rFonts w:ascii="Arial" w:hAnsi="Arial" w:cs="Arial"/>
                <w:sz w:val="16"/>
                <w:szCs w:val="16"/>
                <w:lang w:val="ru-RU"/>
              </w:rPr>
              <w:br/>
              <w:t xml:space="preserve">"Однорідність дозованих одиниць – однорідність вмісту" - приведення до вимог ЕР 2.9.40, межі зазначено в % (затверджено: не більше 15,0; запропоновано: не більше 15,0%); показник "Супутні домішки" на термін придатності вилучено домішку </w:t>
            </w:r>
            <w:r w:rsidRPr="00430516">
              <w:rPr>
                <w:rFonts w:ascii="Arial" w:hAnsi="Arial" w:cs="Arial"/>
                <w:sz w:val="16"/>
                <w:szCs w:val="16"/>
              </w:rPr>
              <w:t>OLN</w:t>
            </w:r>
            <w:r w:rsidRPr="00430516">
              <w:rPr>
                <w:rFonts w:ascii="Arial" w:hAnsi="Arial" w:cs="Arial"/>
                <w:sz w:val="16"/>
                <w:szCs w:val="16"/>
                <w:lang w:val="ru-RU"/>
              </w:rPr>
              <w:t xml:space="preserve">, це синтетична домішка, яка не утворюється при даному синтезі. Специфікація приведена до вимог монографії для Оланзапіну.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методу випробування "Супутні домішки".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переклад методів контролю якості з російської мови на українську мову.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приведення специфікації АФІ до вимог монографії для Оланзапіну; зміни І типу - Зміни щодо безпеки/ефективності та фармаконагляду (інші зміни) - Затверджено: МАРКИРОВКА Соответствует тексту маркировки первичной и вторичной упаковок, </w:t>
            </w:r>
            <w:r w:rsidRPr="00430516">
              <w:rPr>
                <w:rFonts w:ascii="Arial" w:hAnsi="Arial" w:cs="Arial"/>
                <w:sz w:val="16"/>
                <w:szCs w:val="16"/>
                <w:lang w:val="ru-RU"/>
              </w:rPr>
              <w:br/>
              <w:t xml:space="preserve">Запропоновано: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430516">
              <w:rPr>
                <w:rFonts w:ascii="Arial" w:hAnsi="Arial" w:cs="Arial"/>
                <w:sz w:val="16"/>
                <w:szCs w:val="16"/>
              </w:rPr>
              <w:t>SI</w:t>
            </w:r>
            <w:r w:rsidRPr="00430516">
              <w:rPr>
                <w:rFonts w:ascii="Arial" w:hAnsi="Arial" w:cs="Arial"/>
                <w:sz w:val="16"/>
                <w:szCs w:val="16"/>
                <w:lang w:val="ru-RU"/>
              </w:rPr>
              <w:t xml:space="preserve">. </w:t>
            </w:r>
            <w:r w:rsidRPr="00430516">
              <w:rPr>
                <w:rFonts w:ascii="Arial" w:hAnsi="Arial" w:cs="Arial"/>
                <w:sz w:val="16"/>
                <w:szCs w:val="16"/>
              </w:rPr>
              <w:t xml:space="preserve">Ввведення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UA/12069/02/04</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ЗАЛАСТА® Q-TAB®</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lang w:val="ru-RU"/>
              </w:rPr>
            </w:pPr>
            <w:r w:rsidRPr="00430516">
              <w:rPr>
                <w:rFonts w:ascii="Arial" w:hAnsi="Arial" w:cs="Arial"/>
                <w:sz w:val="16"/>
                <w:szCs w:val="16"/>
                <w:lang w:val="ru-RU"/>
              </w:rPr>
              <w:t>таблетки, що диспергуються в ротовій порожнині, по 20 мг, по 7 таблеток у блістері; по 4 або по 8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КРКА, д.д., Ново место, Словенія; КРКА Польща Сп. з.о.о.,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Словенія/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w:t>
            </w:r>
            <w:r w:rsidRPr="00430516">
              <w:rPr>
                <w:rFonts w:ascii="Arial" w:hAnsi="Arial" w:cs="Arial"/>
                <w:sz w:val="16"/>
                <w:szCs w:val="16"/>
                <w:lang w:val="ru-RU"/>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специфікації за параметрами </w:t>
            </w:r>
            <w:r w:rsidRPr="00430516">
              <w:rPr>
                <w:rFonts w:ascii="Arial" w:hAnsi="Arial" w:cs="Arial"/>
                <w:sz w:val="16"/>
                <w:szCs w:val="16"/>
                <w:lang w:val="ru-RU"/>
              </w:rPr>
              <w:br/>
              <w:t xml:space="preserve">"Однорідність дозованих одиниць – однорідність вмісту" - приведення до вимог ЕР 2.9.40, межі зазначено в % (затверджено: не більше 15,0; запропоновано: не більше 15,0%); показник "Супутні домішки" на термін придатності вилучено домішку </w:t>
            </w:r>
            <w:r w:rsidRPr="00430516">
              <w:rPr>
                <w:rFonts w:ascii="Arial" w:hAnsi="Arial" w:cs="Arial"/>
                <w:sz w:val="16"/>
                <w:szCs w:val="16"/>
              </w:rPr>
              <w:t>OLN</w:t>
            </w:r>
            <w:r w:rsidRPr="00430516">
              <w:rPr>
                <w:rFonts w:ascii="Arial" w:hAnsi="Arial" w:cs="Arial"/>
                <w:sz w:val="16"/>
                <w:szCs w:val="16"/>
                <w:lang w:val="ru-RU"/>
              </w:rPr>
              <w:t xml:space="preserve">, це синтетична домішка, яка не утворюється при даному синтезі. Специфікація приведена до вимог монографії для Оланзапіну.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методу випробування "Супутні домішки". Введення змін протягом 6-ти місяців після затвердження; зміни І типу - Зміни з якості. Готовий лікарський засіб. Контроль готового лікарського засобу (інші зміни) - переклад методів контролю якості з російської мови на українську мову.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специфікації нефармакопейного АФІ для приведення у відповідність до вимог ДФУ або Європейської фармакопеї, або іншої національної фармакопеї держави ЄС) - приведення специфікації АФІ до вимог монографії для Оланзапіну; зміни І типу - Зміни щодо безпеки/ефективності та фармаконагляду (інші зміни) - Затверджено: МАРКИРОВКА Соответствует тексту маркировки первичной и вторичной упаковок, </w:t>
            </w:r>
            <w:r w:rsidRPr="00430516">
              <w:rPr>
                <w:rFonts w:ascii="Arial" w:hAnsi="Arial" w:cs="Arial"/>
                <w:sz w:val="16"/>
                <w:szCs w:val="16"/>
                <w:lang w:val="ru-RU"/>
              </w:rPr>
              <w:br/>
              <w:t xml:space="preserve">Запропоновано: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w:t>
            </w:r>
            <w:r w:rsidRPr="00430516">
              <w:rPr>
                <w:rFonts w:ascii="Arial" w:hAnsi="Arial" w:cs="Arial"/>
                <w:sz w:val="16"/>
                <w:szCs w:val="16"/>
              </w:rPr>
              <w:t>SI</w:t>
            </w:r>
            <w:r w:rsidRPr="00430516">
              <w:rPr>
                <w:rFonts w:ascii="Arial" w:hAnsi="Arial" w:cs="Arial"/>
                <w:sz w:val="16"/>
                <w:szCs w:val="16"/>
                <w:lang w:val="ru-RU"/>
              </w:rPr>
              <w:t xml:space="preserve">. </w:t>
            </w:r>
            <w:r w:rsidRPr="00430516">
              <w:rPr>
                <w:rFonts w:ascii="Arial" w:hAnsi="Arial" w:cs="Arial"/>
                <w:sz w:val="16"/>
                <w:szCs w:val="16"/>
              </w:rPr>
              <w:t xml:space="preserve">Ввведення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UA/12069/02/05</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ЗОІЦЕФ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порошок для розчину для ін’єкцій по 1000 мг по 1 флакону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ААР ФАРМА ФЗ-ЛЛС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Об'єднанi Арабськi Емiрати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Сенс Лабораторіс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UA/17502/01/01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ЗОКСОН® 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2 мг, № 10: по 10 таблеток у блістері; по 1 блістеру в картонній коробці; № 30 (15х2):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Чеська Республiка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430516">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UA/6300/01/02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ЗОКСОН® 4</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4 мг, №30 (15х2): по 15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UA/6300/01/03</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ІВАБ-5®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5 мг, по 14 таблеток у блістері; по 2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СКАН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Бафна Фармасьютікалc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Оновлення тексту маркування упаковки лікарського засобу з внесенням інформації щодо зазначення одиниць вимірювання у системі SI.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UA/13579/01/01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 xml:space="preserve">ІВАБ-7,5®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таблетки, вкриті плівковою оболонкою, по 7,5 мг; по 14 таблеток у блістері; по 2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СКАН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Бафна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w:t>
            </w:r>
            <w:r w:rsidRPr="00430516">
              <w:rPr>
                <w:rFonts w:ascii="Arial" w:hAnsi="Arial" w:cs="Arial"/>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UA/13834/01/01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ІМОВАН®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таблетки, вкриті оболонкою, по 7,5 мг № 14 (14х1): по 14 таблеток у блістері; по 1 блістеру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Опелла Хелскеа Інтернешнл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w:t>
            </w:r>
            <w:r w:rsidRPr="00430516">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UA/5634/01/01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ІНДАП®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1,25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ПРО.МЕД.ЦС Прага а.с.</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ПРО.МЕД.ЦС Прага а.с.</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"Взаємодія з іншими лікарськими засобами та інші види взаємодій",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Зміна складу барвника для дозування 2,5 мг - додавання нової комерційної суміші - TopMill ORANGE 231.05.C (заліза оксид жовтий (E 172), заліза оксид червоний (E 172), лактози моногідрат). Зміни внесені до інструкції для медичного застосування лікарського засобу у розділ "Склад" (допоміжні речовини).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UA/4237/02/02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ІНДАП®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2,5 мг; по 10 таблеток у блістері; по 3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ПРО.МЕД.ЦС Прага а.с.</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ПРО.МЕД.ЦС Прага а.с. </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Чеська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"Взаємодія з іншими лікарськими засобами та інші види взаємодій", "Побічні реакції" відповідно до оновленої інформації з безпеки діючої речовини. Введення змін протягом 6-ти місяців після затвердження. Зміни І типу - Зміни з якості. Готовий лікарський засіб. Опис та склад. Зміна у складі (допоміжних речовинах) готового лікарського засобу (смакові добавки або барвники) - Додавання, вилучення або заміна. Зміна складу барвника для дозування 2,5 мг - додавання нової комерційної суміші - TopMill ORANGE 231.05.C (заліза оксид жовтий (E 172), заліза оксид червоний (E 172), лактози моногідрат). Зміни внесені до інструкції для медичного застосування лікарського засобу у розділ "Склад" (допоміжні речовини).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UA/4237/02/03</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ІНСУМАН БАЗАЛ®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суспензія для ін'єкцій, 100 МО/мл; для виробника Санофі-Авентіс Дойчланд ГмбХ, Німеччина: № 1, № 5 (по 5 мл у флаконі; по 1 або по 5 флаконів у картонній коробці); № 5 (5х1), № 10 (5х2) (по 3 мл у картриджі; додатково у картридж вміщені 3 металевих кульки; по 5 картриджів у блістері, по 1 або по 2 блістери у картонній коробці); № 1 (по 10 мл у флаконі; по1 флакону у картонній коробці); для виробника ТОВ «Фарма Лайф», Україна: № 5 (по 5 мл у флаконі; по 5 флаконів у картонній коробці); № 5 (5х1) (по 3 мл у картриджі; додатково у картридж вміщені 3 металевих кульки; по 5 картриджів у блістері, по 1 блістеру в картонній коробці); № 5 (по 3 мл у картриджі, вмонтованому в одноразову шприц-ручку СолоСтар® (без голок для ін'єкцій); додатково у картридж вміщені 3 металевих кульки; по 5 шприц-ручок в картонній коробці); № 1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за повним циклом: Санофі-Авентіс Дойчланд ГмбХ , Німеччина Виробництво з пакування in bulk фірми-виробника «Санофі-Авентіс Дойчланд ГмбХ», Німеччина, вторинне пакування, контроль та випуск серії: ТОВ "Фарма Лайф",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430516">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UA/9529/01/01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ІНСУМАН БАЗАЛ®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суспензія для ін'єкцій, 100 МО/мл in bulk: № 300 (5х60): (по 5 мл у флаконі; по 5 флаконів у картонній коробці; по 60 коробок у коробці); in bulk: № 400 (5х80): (по 5 мл у флаконі; по 5 флаконів у картонній коробці; по 80 коробок у коробці); in bulk: № 240 (5х48): (по 5 мл у флаконі; по 5 флаконів у картонній коробці; по 48 коробок у коробці); in bulk: № 300 (5х1х60): (по 3 мл у картриджі; по 5 картриджів у блістері; додатково у картридж вміщені 3 металевих кульки; по 1 блістеру в картонній коробці; по 60 коробок у коробці); in bulk: № 200 (5х40): (по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w:t>
            </w:r>
            <w:r w:rsidRPr="00430516">
              <w:rPr>
                <w:rFonts w:ascii="Arial" w:hAnsi="Arial" w:cs="Arial"/>
                <w:sz w:val="16"/>
                <w:szCs w:val="16"/>
              </w:rPr>
              <w:br/>
              <w:t>in bulk: № 120 (1х120): (по 10 мл у флаконі; по 1 флакону у картонній коробці; по 120 коробок у коробці); in bulk: № 120 (5х24):</w:t>
            </w:r>
            <w:r w:rsidRPr="00430516">
              <w:rPr>
                <w:rFonts w:ascii="Arial" w:hAnsi="Arial" w:cs="Arial"/>
                <w:sz w:val="16"/>
                <w:szCs w:val="16"/>
              </w:rPr>
              <w:br/>
              <w:t>(по 10 мл у флаконі; по 5 флаконів у картонній коробці; по 24 коробки у коробці); in bulk: № 360 (5х72): (по 5 мл у флаконі; по 5 флаконів у картонній коробці; по 72 коробки у коробці); in bulk: № 5 (5х1): (по 5 мл у флаконі; по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нерозфасованої продукції, первинна упаковка та випуск серії: Санофі-Авентіс Дойчланд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UA/10945/01/01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ІНСУМАН БАЗАЛ®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суспензія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додатково у картридж вміщені 3 металевих кульки; по 5 картриджів у блістері, по 1 або по 2 блістери у картонній коробці); № 1 (по 10 мл у флаконі; по1 флакону у картонній коробці); для виробника ТОВ «Фарма Лайф», Україна: № 5 (по 5 мл у флаконі; по 5 флаконів у картонній коробці); № 5 (5х1) (по 3 мл у картриджі; додатково у картридж вміщені 3 металевих кульки; по 5 картриджів у блістері, по 1 блістеру в картонній коробці); № 5 </w:t>
            </w:r>
            <w:r w:rsidRPr="00430516">
              <w:rPr>
                <w:rFonts w:ascii="Arial" w:hAnsi="Arial" w:cs="Arial"/>
                <w:sz w:val="16"/>
                <w:szCs w:val="16"/>
              </w:rPr>
              <w:br/>
              <w:t xml:space="preserve">(по 3 мл у картриджі, вмонтованому в одноразову шприц-ручку СолоСтар® (без голок для ін'єкцій); додатково у картридж вміщені 3 металевих кульки; по 5 шприц-ручок в картонній коробці); № 1 (по 10 мл 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нерозфасованої продукції, первинна упаковка та випуск серії: Санофі-Авентіс Дойчланд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Внесення змін до матеріалів реєстраційного досьє на лікарський засіб "Інсуман Базал ®", суспензія для ін'єкцій, 100 МО/мл, зокрема: під час виробничого процесу після стадії ІІ.6 Mixing and crystallizing - вилучення контролю за показником "рН"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UA/9529/01/01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ІНСУМАН БАЗАЛ®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суспензія для ін'єкцій, 100 МО/мл in bulk: № 300 (5х60): (по 5 мл у флаконі; по 5 флаконів у картонній коробці; по 60 коробок у коробці); in bulk: № 400 (5х80): (по 5 мл у флаконі; по 5 флаконів у картонній коробці; по 80 коробок у коробці); in bulk: № 240 (5х48): (по 5 мл у флаконі; по 5 флаконів у картонній коробці; по 48 коробок у коробці); in bulk: № 300 (5х1х60): (по 3 мл у картриджі; по 5 картриджів у блістері; додатково у картридж вміщені 3 металевих кульки; по 1 блістеру в картонній коробці; по 60 коробок у коробці); in bulk: № 200 (5х40): (по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 in bulk: № 120 (1х120): (по 10 мл у флаконі; по 1 флакону у картонній коробці; по 120 коробок у коробці); in bulk: № 120 (5х24): (по 10 мл у флаконі; по 5 флаконів у картонній коробці; по 24 коробки у коробці); in bulk: № 360 (5х72): (по 5 мл у флаконі; по 5 флаконів у картонній коробці; по 72 коробки у коробці); in bulk: № 5 (5х1): (по 5 мл у флаконі; по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нерозфасованої продукції, первинна упаковка та випуск серії: Санофі-Авентіс Дойчланд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Внесення змін до матеріалів реєстраційного досьє на лікарський засіб "Інсуман Базал ®", суспензія для ін'єкцій, 100 МО/мл для пакування in bulk, зокрема: під час виробничого процесу після стадії ІІ.6 Mixing and crystallizing - вилучення контролю за показником "рН"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UA/10945/01/01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ІНСУМАН КОМБ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суспензія для ін'єкцій, 100 МО/мл; для виробника Санофі-Авентіс Дойчланд ГмбХ, Німеччина: №1, № 5 (по 5 мл у флаконі; по 1 або по 5 флаконів у картонній коробці); № 5 (5х1), № 10 (5х2) (по 3 мл у картриджі; додатково у картридж вміщені 3 металевих кульки; по 5 картриджів у блістері, по 1 або по 2 блістери у картонній коробці); для виробника ТОВ «Фарма Лайф», Україна: № 5 (по 5 мл у флаконі; по 5 флаконів у картонній коробці); № 5 (5х1) (по 3 мл у картриджі; додатково у картридж вміщені 3 металевих кульки; по 5 картриджів у блістері, по 1 блістеру в картонній коробці); № 5 (по 3 мл у картриджі, вмонтованому в одноразову шприц-ручку СолоСтар® (без голок для ін'єкцій); додатково у картридж вміщені 3 металевих кульки; по 5 шприц-ручок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за повним циклом: Санофі-Авентіс Дойчланд ГмбХ, Німеччина; Виробництво з пакування in bulk фірми-виробника «Санофі-Авентіс Дойчланд ГмбХ», Німеччина, вторинне пакування, контроль та випуск серії: ТОВ "Фарма Лайф",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матеріалів реєстраційного досьє на лікарський засіб "Інсуман Комб 25 ®", суспензія для ін'єкцій, 100 МО/мл для пакування in bulk, зокрема: під час виробничого процесу після стадії ІІ.6 Mixing and crystallizing - вилучення контролю за показником "рН".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матеріалів реєстраційного досьє на лікарський засіб "Інсуман Комб 25®", суспензія для ін'єкцій, 100 МО/мл, зокрема: під час виробничого процесу після стадії ІІ.6 Mixing and crystallizing - вилучення контролю за показником "рН".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UA/9530/01/01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ІНСУМАН КОМБ 25®</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суспензія для ін'єкцій, 100 МО/мл in bulk: № 300 (5х60): (по 5 мл у флаконі; по 5 флаконів у картонній коробці; по 60 коробок у коробці); in bulk: № 400 (5х80): (по 5 мл у флаконі; по 5 флаконів у картонній коробці; по 80 коробок у коробці); in bulk: № 300 (5х1х60): (по 3 мл у картриджі; додатково у картридж вміщені 3 металевих кульки; по 5 картриджів у блістері; по 1 блістеру в картонній коробці; по 60 коробок у коробці); in bulk: № 200 (5х40): (по 3 мл в картриджі, вмонтованому в одноразову шприц-ручку СолоСтар® (без голок для ін’єкцій); додатково у картридж вміщені 3 металевих кульки; по 5 шприц-ручок у картонній коробці; по 40 коробок у коробці); in bulk: № 240 (5х48): (по 5 мл у флаконі; по 5 флаконів у картонній коробці; по 48 коробок у коробці);</w:t>
            </w:r>
            <w:r w:rsidRPr="00430516">
              <w:rPr>
                <w:rFonts w:ascii="Arial" w:hAnsi="Arial" w:cs="Arial"/>
                <w:sz w:val="16"/>
                <w:szCs w:val="16"/>
              </w:rPr>
              <w:br/>
              <w:t xml:space="preserve">in bulk: № 360 (5х72): (по 5 мл у флаконі; по 5 флаконів у картонній коробці; по 72 коробки у коробці); in bulk: № 5 (5х1): (по 5 мл у флаконі; по 5 флаконів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нерозфасованої продукції, первинна упаковка та випуск серії: Санофі-Авентіс Дойчланд ГмбХ ,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матеріалів реєстраційного досьє на лікарський засіб "Інсуман Комб 25 ®", суспензія для ін'єкцій, 100 МО/мл для пакування in bulk, зокрема: під час виробничого процесу після стадії ІІ.6 Mixing and crystallizing - вилучення контролю за показником "рН".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внесення змін до матеріалів реєстраційного досьє на лікарський засіб "Інсуман Комб 25®", суспензія для ін'єкцій, 100 МО/мл, зокрема: під час виробничого процесу після стадії ІІ.6 Mixing and crystallizing - вилучення контролю за показником "рН".</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UA/11347/01/01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ІНСУМАН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розчин для ін‘єкцій, 100 МО/мл, для виробника Санофі-Авентіс Дойчланд ГмбХ, Німеччина: </w:t>
            </w:r>
            <w:r w:rsidRPr="00430516">
              <w:rPr>
                <w:rFonts w:ascii="Arial" w:hAnsi="Arial" w:cs="Arial"/>
                <w:sz w:val="16"/>
                <w:szCs w:val="16"/>
              </w:rPr>
              <w:br/>
              <w:t>№ 1, № 5 (по 5 мл у флаконі; по 1 або по 5 флаконів у картонній коробці); № 5 (5х1), № 10 (5х2) (по 3 мл у картриджі; по 5 картриджів у блістері, по 1 або по 2 блістери у картонній коробці); № 1 (по 10 мл у флаконі; по 1 флакону у картонній коробці); для виробника ТОВ "Фарма Лайф", Україна: № 5 (по 5 мл у флаконі; по 5 флаконів у картонній коробці); № 5 (5х1) (по 3 мл у картриджі; по 5 картриджів у блістері, по 1 блістеру в картонній коробці); № 5 (по 3 мл у картриджі, вмонтованому в одноразову шприц-ручку СолоСтар® (без голок для ін`єкцій); по 5 шприц-ручок в картонній коробці); № 1 (по 10 мл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за повним циклом: Санофі-Авентіс Дойчланд ГмбХ , Німеччина; Виробництво з пакування in bulk фірми-виробника «Санофі-Авентіс Дойчланд ГмбХ», Німеччина, вторинне пакування, контроль та випуск серії: ТОВ "Фарма Лайф",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для ГЛЗ. 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UA/9531/01/01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ІНСУМАН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100 МО/мл in bulk: № 300 (5х60): (по 5 мл у флаконі; по 5 флаконів у картонній коробці; по 60 коробок у коробці); in bulk: № 400 (5х80): (по 5 мл у флаконі; по 5 флаконів у картонній коробці; по 80 коробок у коробці;) in bulk: № 240 (5х48): (по 5 мл у флаконі; по 5 флаконів у картонній коробці; по 48 коробок у коробці); in bulk: № 300 (5х1х60): (по 3 мл у картриджі; по 5 картриджів у блістері; по 1 блістеру в картонній коробці; по 60 коробок у коробці); in bulk: № 200 (5х40): (по 3 мл в картриджі, вмонтованому в одноразову шприц-ручку СолоСтар® (без голок для ін’єкцій); по 5 шприц-ручок у картонній коробці; по 40 коробок у коробці); in bulk: № 120 (1х120): (по 10 мл у флаконі; по 1 флакону у картонній коробці; по 120 коробок у коробці); in bulk: № 120 (5х24): (по 10 мл у флаконі; по 5 флаконів у картонній коробці; по 24 коробки у коробці); in bulk: № 360 (5х72):</w:t>
            </w:r>
            <w:r w:rsidRPr="00430516">
              <w:rPr>
                <w:rFonts w:ascii="Arial" w:hAnsi="Arial" w:cs="Arial"/>
                <w:sz w:val="16"/>
                <w:szCs w:val="16"/>
              </w:rPr>
              <w:br/>
              <w:t>(по 5 мл у флаконі; по 5 флаконів у картонній коробці; по 72 коробки у коробці); in bulk: № 5 (5х1): (по 5 мл у флаконі; по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нерозфасованої продукції, первинна упаковка та випуск серії:</w:t>
            </w:r>
            <w:r w:rsidRPr="00430516">
              <w:rPr>
                <w:rFonts w:ascii="Arial" w:hAnsi="Arial" w:cs="Arial"/>
                <w:sz w:val="16"/>
                <w:szCs w:val="16"/>
              </w:rPr>
              <w:br/>
              <w:t>Санофі-Авентіс Дойчланд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для in bulk. Зміна місцезнаходження мастер-файла системи фармаконагляду. 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UA/11348/01/01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ІРИНОСИНДАН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концентрат для приготування розчину для інфузій, 20 мг/мл; по 2 мл, або 5 мл, або 15 мл, або 25 мл у флаконі; по 1 флакону в пачці картонній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Сіндан Фарма СРЛ, Румунiя; Актавіс Італія С.п.А.,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Румунiя/Італiя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іринотекану гідрохлориду тригідрату новим показником якості «Total Combined Yeast/Moulds Count» (запропоновано: TAMC, CFU/g: NMT 3; TYMC, CFU/g: NMT 3).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2017-096-Rev 01 для АФІ іринотекану гідрохлориду тригідрату від вже затвердженого виробника SICHUAN XIELI PHARMACEUTICAL CO., LTD., China. Як наслідок уточнення назви та адреси виробничої дільниці без зміни місця виробництва. </w:t>
            </w:r>
            <w:r w:rsidRPr="00430516">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параметра специфікації «Мікробіологічна чистота» для АФІ іринотекану гідрохлориду тригідрату виробництва ScinoPharm Taiwan Ltd, Тайвань (запропоновано: TAMC, CFU/g: NMT 20; TYMC, CFU/g: NMT 20).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Збільшення періоду повторного випробування для АФІ іринотекану гідрохлориду тригідрату виробництва ScinoPharm Taiwan Ltd, Тайвань з 24 місяців до 36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вже затвердженого виробника. Подання нового сертифіката відповідності Європейській фармакопеї № R0-CEP 2017-163-Rev 00 для АФІ іринотекану гідрохлориду тригідрату від вже затвердженого виробника ScinoPharm Taiwan Ltd, Taiwan. Як наслідок уточнення назви виробничої дільниці у розділі без зміни місця виробництва (було: ScinoPharm Taiwan Ltd, Taiwan; стало: SCINOPHARM TAIWAN, LTD., Taiwan).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UA/6528/01/01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ІРИНОТЕКАН МЕДАК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концентрат для приготування розчину для інфузій, 20 мг/мл; по 2 мл (40 мг), або по 5 мл (100 мг), або по 15 мл (300 мг) у скляному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Медак Гезельшафт фюр клініше Шпеціальпрепарате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Виробник, що відповідає за маркування первинної упаковки, вторинне пакування, нанесення захисної плівки (опціонально), контроль/випробування серії та за випуск серії: Медак Гезельшафт фюр клініше Шпеціальпрепарате мбХ, Німеччина; Виробник, що відповідає за виробництво лікарського засобу, первинне пакування, маркування первинної упаковки, вторинне пакування, контроль/випробування серії: Онкотек Фарма Продакшн ГмбХ, Німеччина; Виробник, що відповідає за маркування та вторинне пакування, нанесення захисної плівки (опціонально): Мед-ІКС-Пресс ГмбХ,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в Інструкцію для медичного застосування лікарського засобу до розділу "Особливості застосування" відповідно до оновленої інформації з безпеки застосування допоміжної речовини.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в Інструкцію для медичного застосування лікарського засобу до розділів "Фармакологічні властивості", "Особливості застосування" відповідно до оновленої інформації з безпеки застосування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UA/11702/01/01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7398A" w:rsidRDefault="00423E82" w:rsidP="00787F24">
            <w:pPr>
              <w:pStyle w:val="110"/>
              <w:tabs>
                <w:tab w:val="left" w:pos="12600"/>
              </w:tabs>
              <w:rPr>
                <w:rFonts w:ascii="Arial" w:hAnsi="Arial" w:cs="Arial"/>
                <w:b/>
                <w:sz w:val="16"/>
                <w:szCs w:val="16"/>
              </w:rPr>
            </w:pPr>
            <w:r w:rsidRPr="00D92FD2">
              <w:rPr>
                <w:rFonts w:ascii="Arial" w:hAnsi="Arial" w:cs="Arial"/>
                <w:b/>
                <w:sz w:val="16"/>
                <w:szCs w:val="16"/>
              </w:rPr>
              <w:t>КАБІВЕН ПЕРИФЕРИЧНИЙ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D92FD2" w:rsidRDefault="00423E82" w:rsidP="00787F24">
            <w:pPr>
              <w:pStyle w:val="110"/>
              <w:tabs>
                <w:tab w:val="left" w:pos="12600"/>
              </w:tabs>
              <w:rPr>
                <w:rFonts w:ascii="Arial" w:hAnsi="Arial" w:cs="Arial"/>
                <w:sz w:val="16"/>
                <w:szCs w:val="16"/>
              </w:rPr>
            </w:pPr>
            <w:r w:rsidRPr="00D92FD2">
              <w:rPr>
                <w:rFonts w:ascii="Arial" w:hAnsi="Arial" w:cs="Arial"/>
                <w:sz w:val="16"/>
                <w:szCs w:val="16"/>
              </w:rPr>
              <w:t>емульсія для інфузій; по 1440 мл, або по 1920 мл, або по 2400 мл емульсії у трикамерному контейнері "Біофін"(1 камера – 885 мл, або 1180 мл, або 1475 мл 11 % розчину глюкози; 2 камера – 300 мл, або 400 мл, або 500 мл Ваміну 18 Новум; 3 камера – 255 мл, або 340 мл, або 425 мл Інтраліпіду 20 %), який разом з антиокисником вміщують в зовнішній пластиковий 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D92FD2" w:rsidRDefault="00423E82" w:rsidP="00787F24">
            <w:pPr>
              <w:pStyle w:val="110"/>
              <w:tabs>
                <w:tab w:val="left" w:pos="12600"/>
              </w:tabs>
              <w:jc w:val="center"/>
              <w:rPr>
                <w:rFonts w:ascii="Arial" w:hAnsi="Arial" w:cs="Arial"/>
                <w:sz w:val="16"/>
                <w:szCs w:val="16"/>
              </w:rPr>
            </w:pPr>
            <w:r w:rsidRPr="00D92FD2">
              <w:rPr>
                <w:rFonts w:ascii="Arial" w:hAnsi="Arial" w:cs="Arial"/>
                <w:sz w:val="16"/>
                <w:szCs w:val="16"/>
              </w:rPr>
              <w:t>Фрезеніус Кабі Дойчланд ГмбХ</w:t>
            </w:r>
            <w:r w:rsidRPr="00D92FD2">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D92FD2" w:rsidRDefault="00423E82" w:rsidP="00787F24">
            <w:pPr>
              <w:pStyle w:val="110"/>
              <w:tabs>
                <w:tab w:val="left" w:pos="12600"/>
              </w:tabs>
              <w:jc w:val="center"/>
              <w:rPr>
                <w:rFonts w:ascii="Arial" w:hAnsi="Arial" w:cs="Arial"/>
                <w:sz w:val="16"/>
                <w:szCs w:val="16"/>
              </w:rPr>
            </w:pPr>
            <w:r w:rsidRPr="00D92FD2">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D92FD2" w:rsidRDefault="00423E82" w:rsidP="00787F24">
            <w:pPr>
              <w:pStyle w:val="110"/>
              <w:tabs>
                <w:tab w:val="left" w:pos="12600"/>
              </w:tabs>
              <w:jc w:val="center"/>
              <w:rPr>
                <w:rFonts w:ascii="Arial" w:hAnsi="Arial" w:cs="Arial"/>
                <w:sz w:val="16"/>
                <w:szCs w:val="16"/>
              </w:rPr>
            </w:pPr>
            <w:r w:rsidRPr="00D92FD2">
              <w:rPr>
                <w:rFonts w:ascii="Arial" w:hAnsi="Arial" w:cs="Arial"/>
                <w:sz w:val="16"/>
                <w:szCs w:val="16"/>
              </w:rPr>
              <w:t xml:space="preserve">Фрезеніус Кабі АБ </w:t>
            </w:r>
            <w:r w:rsidRPr="00D92FD2">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D92FD2" w:rsidRDefault="00423E82" w:rsidP="00787F24">
            <w:pPr>
              <w:pStyle w:val="110"/>
              <w:tabs>
                <w:tab w:val="left" w:pos="12600"/>
              </w:tabs>
              <w:jc w:val="center"/>
              <w:rPr>
                <w:rFonts w:ascii="Arial" w:hAnsi="Arial" w:cs="Arial"/>
                <w:sz w:val="16"/>
                <w:szCs w:val="16"/>
              </w:rPr>
            </w:pPr>
            <w:r w:rsidRPr="00D92FD2">
              <w:rPr>
                <w:rFonts w:ascii="Arial" w:hAnsi="Arial" w:cs="Arial"/>
                <w:sz w:val="16"/>
                <w:szCs w:val="16"/>
              </w:rPr>
              <w:t>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D92FD2" w:rsidRDefault="00423E82" w:rsidP="00787F24">
            <w:pPr>
              <w:pStyle w:val="110"/>
              <w:tabs>
                <w:tab w:val="left" w:pos="12600"/>
              </w:tabs>
              <w:jc w:val="center"/>
              <w:rPr>
                <w:rFonts w:ascii="Arial" w:hAnsi="Arial" w:cs="Arial"/>
                <w:sz w:val="16"/>
                <w:szCs w:val="16"/>
              </w:rPr>
            </w:pPr>
            <w:r w:rsidRPr="00D92FD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Запропонована зміна стосується складу, оновлення у п. 3.2.Р.1. Опис і склад, і формули серії , оновлення п.3.2.Р.3.2. Склад на серію для уточнення кількості гідратованих електролітів при перерахунку для камери 2 трикамерного контейнера: ВАМІН 18 Новум. Також вносяться редакційні уточнення, з метою виправлення технічних помилок.</w:t>
            </w:r>
            <w:r w:rsidRPr="00D92FD2">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У специфікацію для контролю ГЛЗ для жирової емульсії Інтраліпід 20 %, що входить до складу трикамерного мішка ГЛЗ додається новий тест Механічні включення: невидимі частки. Кількість невидимих часток контролюється відповідно до ЄФ. 2.9.19, метод 2. Механічні включення: невидимі частки. Зміни II типу - Зміни з якості. Готовий лікарський засіб. Контроль готового лікарського засобу. Зміни, які стосуються виробничого процесу у реальному часі або випуску за параметрами для готового лікарського засобу. Запропонована зміна передбачає контроль показника на стерильність для специфікації на ГЛЗ у реальному часі (RTRT) на момент випуску.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7398A" w:rsidRDefault="00423E82" w:rsidP="00C159A1">
            <w:pPr>
              <w:pStyle w:val="110"/>
              <w:tabs>
                <w:tab w:val="left" w:pos="12600"/>
              </w:tabs>
              <w:jc w:val="center"/>
              <w:rPr>
                <w:rFonts w:ascii="Arial" w:hAnsi="Arial" w:cs="Arial"/>
                <w:i/>
                <w:sz w:val="16"/>
                <w:szCs w:val="16"/>
              </w:rPr>
            </w:pPr>
            <w:r w:rsidRPr="00D92FD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D92FD2" w:rsidRDefault="00423E82" w:rsidP="00787F24">
            <w:pPr>
              <w:pStyle w:val="110"/>
              <w:tabs>
                <w:tab w:val="left" w:pos="12600"/>
              </w:tabs>
              <w:jc w:val="center"/>
              <w:rPr>
                <w:rFonts w:ascii="Arial" w:hAnsi="Arial" w:cs="Arial"/>
                <w:sz w:val="16"/>
                <w:szCs w:val="16"/>
              </w:rPr>
            </w:pPr>
            <w:r w:rsidRPr="00D92FD2">
              <w:rPr>
                <w:rFonts w:ascii="Arial" w:hAnsi="Arial" w:cs="Arial"/>
                <w:sz w:val="16"/>
                <w:szCs w:val="16"/>
              </w:rPr>
              <w:t>UA/9045/01/01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D92FD2" w:rsidRDefault="00423E82" w:rsidP="00787F24">
            <w:pPr>
              <w:pStyle w:val="110"/>
              <w:tabs>
                <w:tab w:val="left" w:pos="12600"/>
              </w:tabs>
              <w:rPr>
                <w:rFonts w:ascii="Arial" w:hAnsi="Arial" w:cs="Arial"/>
                <w:b/>
                <w:i/>
                <w:sz w:val="16"/>
                <w:szCs w:val="16"/>
              </w:rPr>
            </w:pPr>
            <w:r w:rsidRPr="00D92FD2">
              <w:rPr>
                <w:rFonts w:ascii="Arial" w:hAnsi="Arial" w:cs="Arial"/>
                <w:b/>
                <w:sz w:val="16"/>
                <w:szCs w:val="16"/>
              </w:rPr>
              <w:t>КАБІВЕН ЦЕНТРАЛЬНИЙ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D92FD2" w:rsidRDefault="00423E82" w:rsidP="00787F24">
            <w:pPr>
              <w:pStyle w:val="110"/>
              <w:tabs>
                <w:tab w:val="left" w:pos="12600"/>
              </w:tabs>
              <w:rPr>
                <w:rFonts w:ascii="Arial" w:hAnsi="Arial" w:cs="Arial"/>
                <w:sz w:val="16"/>
                <w:szCs w:val="16"/>
              </w:rPr>
            </w:pPr>
            <w:r w:rsidRPr="00D92FD2">
              <w:rPr>
                <w:rFonts w:ascii="Arial" w:hAnsi="Arial" w:cs="Arial"/>
                <w:sz w:val="16"/>
                <w:szCs w:val="16"/>
              </w:rPr>
              <w:t>емульсія для інфузій; по 1026 мл, або по 1540 мл, або по 2053 мл, або по 2566 мл емульсії у трикамерному контейнері "Біофін" (1 камера – 526 мл, або 790 мл, або 1053 мл, або 1316 мл 19 % розчину глюкози; 2 камера – 300 мл, або 450 мл, або 600 мл, або 750 мл Ваміну 18 Новум; 3 камера – 200 мл, або 300 мл, або 400 мл, або 500 мл Інтраліпіду 20 %), який разом з антиокисником вміщують в зовнішній пластиковий 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D92FD2" w:rsidRDefault="00423E82" w:rsidP="00787F24">
            <w:pPr>
              <w:pStyle w:val="110"/>
              <w:tabs>
                <w:tab w:val="left" w:pos="12600"/>
              </w:tabs>
              <w:jc w:val="center"/>
              <w:rPr>
                <w:rFonts w:ascii="Arial" w:hAnsi="Arial" w:cs="Arial"/>
                <w:sz w:val="16"/>
                <w:szCs w:val="16"/>
              </w:rPr>
            </w:pPr>
            <w:r w:rsidRPr="00D92FD2">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D92FD2" w:rsidRDefault="00423E82" w:rsidP="00787F24">
            <w:pPr>
              <w:pStyle w:val="110"/>
              <w:tabs>
                <w:tab w:val="left" w:pos="12600"/>
              </w:tabs>
              <w:jc w:val="center"/>
              <w:rPr>
                <w:rFonts w:ascii="Arial" w:hAnsi="Arial" w:cs="Arial"/>
                <w:sz w:val="16"/>
                <w:szCs w:val="16"/>
              </w:rPr>
            </w:pPr>
            <w:r w:rsidRPr="00D92FD2">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D92FD2" w:rsidRDefault="00423E82" w:rsidP="00787F24">
            <w:pPr>
              <w:pStyle w:val="110"/>
              <w:tabs>
                <w:tab w:val="left" w:pos="12600"/>
              </w:tabs>
              <w:jc w:val="center"/>
              <w:rPr>
                <w:rFonts w:ascii="Arial" w:hAnsi="Arial" w:cs="Arial"/>
                <w:sz w:val="16"/>
                <w:szCs w:val="16"/>
              </w:rPr>
            </w:pPr>
            <w:r w:rsidRPr="00D92FD2">
              <w:rPr>
                <w:rFonts w:ascii="Arial" w:hAnsi="Arial" w:cs="Arial"/>
                <w:sz w:val="16"/>
                <w:szCs w:val="16"/>
              </w:rPr>
              <w:t xml:space="preserve">Фрезеніус Кабі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D92FD2" w:rsidRDefault="00423E82" w:rsidP="00787F24">
            <w:pPr>
              <w:pStyle w:val="110"/>
              <w:tabs>
                <w:tab w:val="left" w:pos="12600"/>
              </w:tabs>
              <w:jc w:val="center"/>
              <w:rPr>
                <w:rFonts w:ascii="Arial" w:hAnsi="Arial" w:cs="Arial"/>
                <w:sz w:val="16"/>
                <w:szCs w:val="16"/>
              </w:rPr>
            </w:pPr>
            <w:r w:rsidRPr="00D92FD2">
              <w:rPr>
                <w:rFonts w:ascii="Arial" w:hAnsi="Arial" w:cs="Arial"/>
                <w:sz w:val="16"/>
                <w:szCs w:val="16"/>
              </w:rPr>
              <w:t>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D92FD2" w:rsidRDefault="00423E82" w:rsidP="00787F24">
            <w:pPr>
              <w:pStyle w:val="110"/>
              <w:tabs>
                <w:tab w:val="left" w:pos="12600"/>
              </w:tabs>
              <w:jc w:val="center"/>
              <w:rPr>
                <w:rFonts w:ascii="Arial" w:hAnsi="Arial" w:cs="Arial"/>
                <w:sz w:val="16"/>
                <w:szCs w:val="16"/>
              </w:rPr>
            </w:pPr>
            <w:r w:rsidRPr="00D92FD2">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Запропонована зміна стосується зазначення кількості безводних електролітів і форми їх додавання (оновлення у п. 3.2.Р.1. Опис і склад ЛЗ, 3.2.Р.3.2. Склад на серію). Відповідна кількість гідратованих електролітів буде компенсована за рахунок вмісту води, за необхідності.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У специфікацію для контролю ГЛЗ для жирової емульсії Інтраліпід 20 %, що входить до складу трикамерного мішка ГЛЗ додається новий тест Механічні включення: невидимі частки. Кількість невидимих часток контролюється відповідно до ЄФ. 2.9.19, метод 2. Механічні включення: невидимі частки.</w:t>
            </w:r>
            <w:r w:rsidRPr="00D92FD2">
              <w:rPr>
                <w:rFonts w:ascii="Arial" w:hAnsi="Arial" w:cs="Arial"/>
                <w:sz w:val="16"/>
                <w:szCs w:val="16"/>
              </w:rPr>
              <w:br/>
              <w:t>Зміни II типу - Зміни з якості. Готовий лікарський засіб. Контроль готового лікарського засобу. Зміни, які стосуються виробничого процесу у реальному часі або випуску за параметрами для готового лікарського засобу (Б.II.г.3. II)</w:t>
            </w:r>
            <w:r w:rsidRPr="00D92FD2">
              <w:rPr>
                <w:rFonts w:ascii="Arial" w:hAnsi="Arial" w:cs="Arial"/>
                <w:sz w:val="16"/>
                <w:szCs w:val="16"/>
              </w:rPr>
              <w:br/>
              <w:t>Запропонована зміна передбачає контроль показника на стерильність для специфікації на ГЛЗ у реальному часі (RTRT) на момент випуску.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D92FD2" w:rsidRDefault="00423E82" w:rsidP="00C159A1">
            <w:pPr>
              <w:pStyle w:val="110"/>
              <w:tabs>
                <w:tab w:val="left" w:pos="12600"/>
              </w:tabs>
              <w:jc w:val="center"/>
              <w:rPr>
                <w:rFonts w:ascii="Arial" w:hAnsi="Arial" w:cs="Arial"/>
                <w:b/>
                <w:i/>
                <w:sz w:val="16"/>
                <w:szCs w:val="16"/>
              </w:rPr>
            </w:pPr>
            <w:r w:rsidRPr="00D92FD2">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D92FD2" w:rsidRDefault="00423E82" w:rsidP="00787F24">
            <w:pPr>
              <w:pStyle w:val="110"/>
              <w:tabs>
                <w:tab w:val="left" w:pos="12600"/>
              </w:tabs>
              <w:jc w:val="center"/>
              <w:rPr>
                <w:rFonts w:ascii="Arial" w:hAnsi="Arial" w:cs="Arial"/>
                <w:sz w:val="16"/>
                <w:szCs w:val="16"/>
              </w:rPr>
            </w:pPr>
            <w:r w:rsidRPr="00D92FD2">
              <w:rPr>
                <w:rFonts w:ascii="Arial" w:hAnsi="Arial" w:cs="Arial"/>
                <w:sz w:val="16"/>
                <w:szCs w:val="16"/>
              </w:rPr>
              <w:t>UA/9044/01/01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КАНДІД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гель вагінальний, 20 мг/г, по 30 г у тубі; по 1 тубі з аплікатором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зміна методу визначення показника АФІ «Залишкові розчинники. Ацетон» з ВЕРХ на метод визначення «Втрата в масі при висушуванні» (Loss on drying) з нормуванням «не більше ніж 0,5%»</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UA/0847/04/01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КАНДІД-Б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крем; по 15 г у тубі; по 1 тубі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Гленмарк Фармасьютикалз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розділів "Особливості застосування" та "Побічні реакції" відповідно до оновленої інформації щодо безпеки застосування діючої речовини.Термін введення змін -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UA/8210/01/01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КАРБОПЛАТИН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концентрат для розчину для інфузій, 10 мг/мл по 5 мл (50 мг), або по 15 мл (150 мг), або по 45 мл (450 мг), або по 60 мл (600 мг) у флаконі;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ЕБЕВЕ Фарма Гес.м.б.Х. Нфг. КГ</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Австрія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випуск серії: ЕБЕВЕ Фарма Гес.м.б.Х. Нфг. КГ, Австрія; повний цикл виробництва: ФАРЕВА Унтерах ГмбХ, Автрія; </w:t>
            </w:r>
            <w:r w:rsidRPr="00430516">
              <w:rPr>
                <w:rFonts w:ascii="Arial" w:hAnsi="Arial" w:cs="Arial"/>
                <w:sz w:val="16"/>
                <w:szCs w:val="16"/>
              </w:rPr>
              <w:br/>
              <w:t>контроль серії (додаткові дільниці): Лабор ЛС СЕ &amp; Ко. КГ, Німеччина; МПЛ Мікробіологішес Прюфлабор ГмбХ, Австрія</w:t>
            </w:r>
          </w:p>
          <w:p w:rsidR="00423E82" w:rsidRPr="00430516" w:rsidRDefault="00423E82"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виробничої дільниці ГЛЗ ЕБЕВЕ Фарма Гес.м.б.Х. Нфг. КГ (для усіх функцій, крім функції випуску серії) на ФАРЕВА Унтерах ГмбХ, без зміни місця виробництва. Також вноситься коректорська правка до назви вже затвердженого виробника, відповідального за контроль серії (додаткові дільниці) МПЛ Мікробіологішес Прюфлабор ГмбХ, Австрія/MPL Mikrobiologisches Pruflabor GmbH (а саме зазначення назви на англійській мові в проектах змін до МКЯ ЛЗ, було: на німецькій мові) у відповідності до назви, зазначеній в діючому РП.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альтернативної виробничої дільниці ФАРЕВА Унтерах ГмбХ, Австрія, відповідальної за випуск серії, не включаючи контроль/випробування серії. 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UA/4960/01/01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КАРДОСАЛ®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10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Люксембург</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p w:rsidR="00423E82" w:rsidRPr="00430516" w:rsidRDefault="00423E82" w:rsidP="00787F24">
            <w:pPr>
              <w:pStyle w:val="110"/>
              <w:tabs>
                <w:tab w:val="left" w:pos="12600"/>
              </w:tabs>
              <w:jc w:val="center"/>
              <w:rPr>
                <w:rStyle w:val="csab6e076914"/>
                <w:b/>
                <w:sz w:val="16"/>
                <w:szCs w:val="16"/>
              </w:rPr>
            </w:pPr>
            <w:r w:rsidRPr="00430516">
              <w:rPr>
                <w:rFonts w:ascii="Arial" w:hAnsi="Arial" w:cs="Arial"/>
                <w:sz w:val="16"/>
                <w:szCs w:val="16"/>
              </w:rPr>
              <w:t>Іспанія</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"Побічні реакції" щодо безпеки застосування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UA/3433/01/01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КАРДОСАЛ® 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20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Люксембург</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Іспанія</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"Побічні реакції" щодо безпеки застосування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UA/3433/01/02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КАРДОСАЛ® 40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40 мг; по 14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Люксембург</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"in bulk", первинне та вторинне пакування, контроль та випуск серії: ДАІЧІ САНКІО ЮРОУП ГмбХ, Німеччина; Первинне та вторинне пакування, контроль та випуск серії: БЕРЛІН-ХЕМІ АГ, Німеччина; Лабораторіос Менаріні С.А., Іспанія; Виробництво "in bulk", первинне та вторинне пакування, контроль та випуск серії: Менаріні-Фон Хейден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Іспанія</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до розділу "Побічні реакції" щодо безпеки застосування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UA/3433/01/03</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КАРДУРА®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1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Пфайзер Менюфекчуринг Дойчленд ГмбХ, Німеччина (виробництво препарату in bulk, контроль якості при випуску, пакування, випуск серії); Р-Фарм Джермані ГмбХ, Німеччина (виробництво препарату in bulk, контроль якості при випуску,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виробничої дільниці, відповідальної за виробництво АФІ доксазозину, з Shasun Pharma Solutions Limited, UK на Sterling Pharma Solutions Limited, без зміни місця виробництва.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виробничої дільниці АФІ Pfizer Asia Manufacturing PTE Ltd, як альтернативний сайт відповідальний за кінцеві етапи виробництва Steps 5-7. Як наслідок, оновлення специфікацій АФІ з видаленням зайвих або альтернативних тестів.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Внесення незначних змін в процес виробництва АФІ, а саме- додається контроль температури, час реакцій, молярні співвідношення, вилучення альтернативних, незадіяних варіантів процесу виробництва АФІ. Вносяться невеликі редакційні уточнення по тексту. Запропоновані зміни не впливають на процес виробництва АФІ. Введення змін протягом 6-ти місяців після затвердження.Зміни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Оновлення специфікації на вихідні матеріали, які використовуються в процесі виробництва АФІ, а саме – для специфікації на метанол- вилучення застарілого показника якості: питомої вологи та заломлення,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специфікації на етанол, оскільки етанол не використовується , як вихідний матеріал у виробництві АФІ. Зміна вноситься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застарілого параметра проміжного продукту, що використовується у виробництві АФІ, а саме: вилучення застарілого показника- розчин гідроксиду аммонія 30%, оскільки показник виробником було замінено на розчин гідроксиду аммонія 25 % на етапах виробництва 4 і 6. Зміна вноситься у зв’язку із додаванням виробничої дільниці АФІ Pfizer Asia Manufacturing, Singapore. Введення змін протягом 6-ти місяців після затвердження.</w:t>
            </w:r>
            <w:r w:rsidRPr="00430516">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незадіяного параметру каламутність із специфікації вихідного матеріалу- питна вода, оскільки даний параметр не використовується у процесі виробництва АФІ. Зміна вноситься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АФІ Р47.81 для тесту «Розподіл частинок за розміром», оскільки метод випробування Р47.81 не використовується у процесі виробництва.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АФІ Р47.811 для тесту «Розподіл частинок за розміром», оскільки метод випробування Р47.811 не використовується у процесі виробництва.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JP для тесту «Важкі метали», оскільки метод випробування JP не використовується у процесі виробництва АФІ.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А 54.1 який використовується для тесту «Вміст амілацетату», оскільки метод випробування А 54.1 не використовується у процесі виробництва АФІ.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D 24.18 який використовується для тесту «Вміст амілацетату», оскільки метод випробування D 24.18 не використовується у процесі виробництва АФІ.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А 54.2 який використовується для тесту «Вміст N,N диметилформаміду», оскільки метод випробування D А 54.2 не використовується у процесі виробництва АФІ.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 специфікації на Метанол долучається новий показник «Вода». Зміна вноситься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 специфікації на Метансульфонову кислоту долучаються нові тести на Метилметансульфонат та Етилметансульфонат. Зміна вноситься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430516">
              <w:rPr>
                <w:rFonts w:ascii="Arial" w:hAnsi="Arial" w:cs="Arial"/>
                <w:sz w:val="16"/>
                <w:szCs w:val="16"/>
              </w:rPr>
              <w:br/>
              <w:t xml:space="preserve">До специфікації на N,N – диметилформамід долучається показник якості «Кількісне визначення». Зміна вноситься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параметрах специфікації проміжного продукту, що використовується у виробництві АФІ, а саме: долучення специфікації на вихідний матеріал для розчину гідроксиду аммонія 25%. Зміна вноситься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параметрах специфікації проміжного продукту, що використовується у виробництві АФІ, а саме: долучення специфікації для води очищеної, що використовується на кінцевому етапі виробництва АФІ Step 7. Зміна вноситься у зв’язку із додаванням виробничої дільниці АФІ Pfizer Asia Manufacturing, Singapore </w:t>
            </w:r>
            <w:r w:rsidRPr="00430516">
              <w:rPr>
                <w:rFonts w:ascii="Arial" w:hAnsi="Arial" w:cs="Arial"/>
                <w:sz w:val="16"/>
                <w:szCs w:val="16"/>
              </w:rPr>
              <w:br/>
              <w:t>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виробничої дільниці АФІ Pfizer Asia Manufacturing PTE Ltd, як альтернативний сайт відповідальний за контроль при випуску АФІ доксазозину. Введення змін протягом 6-ти місяців після затвердження.Зміни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Додавання специфікації для безпосередньої упаковки АФІ із тестом «Ідентифікація» (візуально). Дана зміна заявлена з метою долучення до р.3.2.S.6 «Система закриття контейнерів» специфікації для лайнеру. Не відбувається змін безпосередньої упаковки АФІ. Введення змін протягом 6-ти місяців після затвердження.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Додавання специфікації для безпосередньої упаковки АФІ із тестом «Ідентифікація» (ІЧ). Дана зміна заявлена з метою долучення до р.3.2.S.6 «Система закриття контейнерів» специфікації для лайнеру. Не відбувається змін безпосередньої упаковки АФІ.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специфікації для безпосередньої упаковки АФІ із тестом «Аналіз розміру». Дана зміна заявлена з метою долучення до р.3.2.S.6 «Система закриття контейнерів» специфікації для лайнеру. Не відбувається змін безпосередньої упаковки АФІ.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UA/5972/01/01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КАРДУРА®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2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Пфайзер Менюфекчуринг Дойчленд ГмбХ, Німеччина (виробництво препарату in bulk, контроль якості при випуску, пакування, випуск серії); Р-Фарм Джермані ГмбХ, Німеччина (виробництво препарату in bulk, контроль якості при випуску,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виробничої дільниці, відповідальної за виробництво АФІ доксазозину, з Shasun Pharma Solutions Limited, UK на Sterling Pharma Solutions Limited, без зміни місця виробництва.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виробничої дільниці АФІ Pfizer Asia Manufacturing PTE Ltd, як альтернативний сайт відповідальний за кінцеві етапи виробництва Steps 5-7. Як наслідок, оновлення специфікацій АФІ з видаленням зайвих або альтернативних тестів.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Внесення незначних змін в процес виробництва АФІ, а саме- додається контроль температури, час реакцій, молярні співвідношення, вилучення альтернативних, незадіяних варіантів процесу виробництва АФІ. Вносяться невеликі редакційні уточнення по тексту. Запропоновані зміни не впливають на процес виробництва АФІ. Введення змін протягом 6-ти місяців після затвердження.Зміни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Оновлення специфікації на вихідні матеріали, які використовуються в процесі виробництва АФІ, а саме – для специфікації на метанол- вилучення застарілого показника якості: питомої вологи та заломлення,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специфікації на етанол, оскільки етанол не використовується , як вихідний матеріал у виробництві АФІ. Зміна вноситься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застарілого параметра проміжного продукту, що використовується у виробництві АФІ, а саме: вилучення застарілого показника- розчин гідроксиду аммонія 30%, оскільки показник виробником було замінено на розчин гідроксиду аммонія 25 % на етапах виробництва 4 і 6. Зміна вноситься у зв’язку із додаванням виробничої дільниці АФІ Pfizer Asia Manufacturing, Singapore. Введення змін протягом 6-ти місяців після затвердження.</w:t>
            </w:r>
            <w:r w:rsidRPr="00430516">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незадіяного параметру каламутність із специфікації вихідного матеріалу- питна вода, оскільки даний параметр не використовується у процесі виробництва АФІ. Зміна вноситься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АФІ Р47.81 для тесту «Розподіл частинок за розміром», оскільки метод випробування Р47.81 не використовується у процесі виробництва.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АФІ Р47.811 для тесту «Розподіл частинок за розміром», оскільки метод випробування Р47.811 не використовується у процесі виробництва.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JP для тесту «Важкі метали», оскільки метод випробування JP не використовується у процесі виробництва АФІ.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А 54.1 який використовується для тесту «Вміст амілацетату», оскільки метод випробування А 54.1 не використовується у процесі виробництва АФІ.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D 24.18 який використовується для тесту «Вміст амілацетату», оскільки метод випробування D 24.18 не використовується у процесі виробництва АФІ.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А 54.2 який використовується для тесту «Вміст N,N диметилформаміду», оскільки метод випробування D А 54.2 не використовується у процесі виробництва АФІ.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 специфікації на Метанол долучається новий показник «Вода». Зміна вноситься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 специфікації на Метансульфонову кислоту долучаються нові тести на Метилметансульфонат та Етилметансульфонат. Зміна вноситься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430516">
              <w:rPr>
                <w:rFonts w:ascii="Arial" w:hAnsi="Arial" w:cs="Arial"/>
                <w:sz w:val="16"/>
                <w:szCs w:val="16"/>
              </w:rPr>
              <w:br/>
              <w:t xml:space="preserve">До специфікації на N,N – диметилформамід долучається показник якості «Кількісне визначення». Зміна вноситься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параметрах специфікації проміжного продукту, що використовується у виробництві АФІ, а саме: долучення специфікації на вихідний матеріал для розчину гідроксиду аммонія 25%. Зміна вноситься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параметрах специфікації проміжного продукту, що використовується у виробництві АФІ, а саме: долучення специфікації для води очищеної, що використовується на кінцевому етапі виробництва АФІ Step 7. Зміна вноситься у зв’язку із додаванням виробничої дільниці АФІ Pfizer Asia Manufacturing, Singapore </w:t>
            </w:r>
            <w:r w:rsidRPr="00430516">
              <w:rPr>
                <w:rFonts w:ascii="Arial" w:hAnsi="Arial" w:cs="Arial"/>
                <w:sz w:val="16"/>
                <w:szCs w:val="16"/>
              </w:rPr>
              <w:br/>
              <w:t>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виробничої дільниці АФІ Pfizer Asia Manufacturing PTE Ltd, як альтернативний сайт відповідальний за контроль при випуску АФІ доксазозину. Введення змін протягом 6-ти місяців після затвердження.Зміни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Додавання специфікації для безпосередньої упаковки АФІ із тестом «Ідентифікація» (візуально). Дана зміна заявлена з метою долучення до р.3.2.S.6 «Система закриття контейнерів» специфікації для лайнеру. Не відбувається змін безпосередньої упаковки АФІ. Введення змін протягом 6-ти місяців після затвердження.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Додавання специфікації для безпосередньої упаковки АФІ із тестом «Ідентифікація» (ІЧ). Дана зміна заявлена з метою долучення до р.3.2.S.6 «Система закриття контейнерів» специфікації для лайнеру. Не відбувається змін безпосередньої упаковки АФІ.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специфікації для безпосередньої упаковки АФІ із тестом «Аналіз розміру». Дана зміна заявлена з метою долучення до р.3.2.S.6 «Система закриття контейнерів» специфікації для лайнеру. Не відбувається змін безпосередньої упаковки АФІ.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UA/5972/01/02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КАРДУРА®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4 мг; по 10 таблеток у блістері; по 3 блістери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АПДЖОН ЮС 1 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США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Пфайзер Менюфекчуринг Дойчленд ГмбХ, Німеччина (виробництво препарату in bulk, контроль якості при випуску, пакування, випуск серії); Р-Фарм Джермані ГмбХ, Німеччина (виробництво препарату in bulk, контроль якості при випуску,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виробничої дільниці, відповідальної за виробництво АФІ доксазозину, з Shasun Pharma Solutions Limited, UK на Sterling Pharma Solutions Limited, без зміни місця виробництва.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досьє)(запропонований виробник належить до тієї самої виробничої групи підприємств, що й затверджений). Додавання виробничої дільниці АФІ Pfizer Asia Manufacturing PTE Ltd, як альтернативний сайт відповідальний за кінцеві етапи виробництва Steps 5-7. Як наслідок, оновлення специфікацій АФІ з видаленням зайвих або альтернативних тестів. Введення змін протягом 6-ти місяців після затвердження. Зміни І типу - Зміни з якості. АФІ. Виробництво. Зміни в процесі виробництва АФІ (незначна зміна у процесі виробництва АФІ). Внесення незначних змін в процес виробництва АФІ, а саме- додається контроль температури, час реакцій, молярні співвідношення, вилучення альтернативних, незадіяних варіантів процесу виробництва АФІ. Вносяться невеликі редакційні уточнення по тексту. Запропоновані зміни не впливають на процес виробництва АФІ. Введення змін протягом 6-ти місяців після затвердження.Зміни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Оновлення специфікації на вихідні матеріали, які використовуються в процесі виробництва АФІ, а саме – для специфікації на метанол- вилучення застарілого показника якості: питомої вологи та заломлення,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специфікації на етанол, оскільки етанол не використовується , як вихідний матеріал у виробництві АФІ. Зміна вноситься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застарілого параметра проміжного продукту, що використовується у виробництві АФІ, а саме: вилучення застарілого показника- розчин гідроксиду аммонія 30%, оскільки показник виробником було замінено на розчин гідроксиду аммонія 25 % на етапах виробництва 4 і 6. Зміна вноситься у зв’язку із додаванням виробничої дільниці АФІ Pfizer Asia Manufacturing, Singapore. Введення змін протягом 6-ти місяців після затвердження.</w:t>
            </w:r>
            <w:r w:rsidRPr="00430516">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незадіяного параметру каламутність із специфікації вихідного матеріалу- питна вода, оскільки даний параметр не використовується у процесі виробництва АФІ. Зміна вноситься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АФІ Р47.81 для тесту «Розподіл частинок за розміром», оскільки метод випробування Р47.81 не використовується у процесі виробництва.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АФІ Р47.811 для тесту «Розподіл частинок за розміром», оскільки метод випробування Р47.811 не використовується у процесі виробництва.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JP для тесту «Важкі метали», оскільки метод випробування JP не використовується у процесі виробництва АФІ.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А 54.1 який використовується для тесту «Вміст амілацетату», оскільки метод випробування А 54.1 не використовується у процесі виробництва АФІ.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D 24.18 який використовується для тесту «Вміст амілацетату», оскільки метод випробування D 24.18 не використовується у процесі виробництва АФІ.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(вилучення методу випробування для АФІ/реагенту/проміжного продукту, якщо альтернативний метод вже затверджений). Вилучення альтернативного методу випробування А 54.2 який використовується для тесту «Вміст N,N диметилформаміду», оскільки метод випробування D А 54.2 не використовується у процесі виробництва АФІ.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 специфікації на Метанол долучається новий показник «Вода». Зміна вноситься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 специфікації на Метансульфонову кислоту долучаються нові тести на Метилметансульфонат та Етилметансульфонат. Зміна вноситься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430516">
              <w:rPr>
                <w:rFonts w:ascii="Arial" w:hAnsi="Arial" w:cs="Arial"/>
                <w:sz w:val="16"/>
                <w:szCs w:val="16"/>
              </w:rPr>
              <w:br/>
              <w:t xml:space="preserve">До специфікації на N,N – диметилформамід долучається показник якості «Кількісне визначення». Зміна вноситься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параметрах специфікації проміжного продукту, що використовується у виробництві АФІ, а саме: долучення специфікації на вихідний матеріал для розчину гідроксиду аммонія 25%. Зміна вноситься у зв’язку із додаванням виробничої дільниці АФІ Pfizer Asia Manufacturing, Singapore.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Зміна у параметрах специфікації проміжного продукту, що використовується у виробництві АФІ, а саме: долучення специфікації для води очищеної, що використовується на кінцевому етапі виробництва АФІ Step 7. Зміна вноситься у зв’язку із додаванням виробничої дільниці АФІ Pfizer Asia Manufacturing, Singapore </w:t>
            </w:r>
            <w:r w:rsidRPr="00430516">
              <w:rPr>
                <w:rFonts w:ascii="Arial" w:hAnsi="Arial" w:cs="Arial"/>
                <w:sz w:val="16"/>
                <w:szCs w:val="16"/>
              </w:rPr>
              <w:br/>
              <w:t>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виробничої дільниці АФІ Pfizer Asia Manufacturing PTE Ltd, як альтернативний сайт відповідальний за контроль при випуску АФІ доксазозину. Введення змін протягом 6-ти місяців після затвердження.Зміни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Додавання специфікації для безпосередньої упаковки АФІ із тестом «Ідентифікація» (візуально). Дана зміна заявлена з метою долучення до р.3.2.S.6 «Система закриття контейнерів» специфікації для лайнеру. Не відбувається змін безпосередньої упаковки АФІ. Введення змін протягом 6-ти місяців після затвердження. Зміни І типу - Зміни з якості. АФІ. Система контейнер/закупорювальний засіб. Зміни параметрів специфікацій та/або допустимих меж, зазначених у специфікаціях, для безпосередньої упаковки АФІ (доповнення специфікації новим показником та відповідним методом випробування). Додавання специфікації для безпосередньої упаковки АФІ із тестом «Ідентифікація» (ІЧ). Дана зміна заявлена з метою долучення до р.3.2.S.6 «Система закриття контейнерів» специфікації для лайнеру. Не відбувається змін безпосередньої упаковки АФІ.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Додавання специфікації для безпосередньої упаковки АФІ із тестом «Аналіз розміру». Дана зміна заявлена з метою долучення до р.3.2.S.6 «Система закриття контейнерів» специфікації для лайнеру. Не відбувається змін безпосередньої упаковки АФІ.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UA/5972/01/03</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КЛАБЕЛ®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 вкриті оболонкою по 500 мг, по 7 таблеток у блістері; по 2 блістери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НОБЕЛ ІЛАЧ САНАЇ ВЕ ТІДЖАРЕТ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відповідно до оновленої інформації з безпеки діючої речовини. Введення змін протягом 6-ти місяців з дати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UA/7034/01/01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КЛЕКСАН®300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по 10 000 анти-Ха МО/мл, № 1 (по 1 багатодозовому флакону по 3 мл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ФАМАР ХЕЛС КЕАР СЕРВІСІЗ МАДРИД, С.А.У., Іспанія</w:t>
            </w:r>
            <w:r w:rsidRPr="00430516">
              <w:rPr>
                <w:rFonts w:ascii="Arial" w:hAnsi="Arial" w:cs="Arial"/>
                <w:sz w:val="16"/>
                <w:szCs w:val="16"/>
              </w:rPr>
              <w:br/>
              <w:t>Санофі-Авентіс Дойчланд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Іспанія/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430516">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UA/10143/01/01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КОПАКСОН 40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40 мг/мл; по 1 мл розчину в попередньо наповненому шприці; по 1 шприцу в блістері; по 12 шприців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«Тева Україна»</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за повним циклом: Тева Фармацевтікал Індастріз Лтд., Ізраїль; Виробництво за повним циклом:</w:t>
            </w:r>
            <w:r w:rsidRPr="00430516">
              <w:rPr>
                <w:rFonts w:ascii="Arial" w:hAnsi="Arial" w:cs="Arial"/>
                <w:sz w:val="16"/>
                <w:szCs w:val="16"/>
              </w:rPr>
              <w:br/>
              <w:t>Нортон Хелскеа Лімітед Т/А АЙВЕКС Фармасьютикалз ЮК, Велика Британія; Контроль серії (тільки біологічне тестування): Абік Лтд., Ізраїль;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Контроль серії (аналітичне тестування та вивчення стабільності): Азія Кемікал Індастріз Лтд., Ізраїль</w:t>
            </w:r>
          </w:p>
          <w:p w:rsidR="00423E82" w:rsidRPr="00430516" w:rsidRDefault="00423E82"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Ізраїль/</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Велика Британія/</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Нідерланди/</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Угорщина</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одного із затверджених виробників ГЛЗ, без зміни місця виробництва.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UA/6307/01/02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КОПАКСОН®-ТЕВА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20 мг/мл;</w:t>
            </w:r>
          </w:p>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по 1 мл препарату у попередньо наповненому шприці; по 1 попередньо наповненому шприцу в контурній чарунковій упаковці запаяній папером або по 1 попередньо наповненому шприцу в контурній чарунковій упаковці запаяній плівкою; по 28 попередньо наповнених шприців у контурних чарункових упаковках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«Тева Україна»</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за повним циклом: Тева Фармацевтікал Індастріз Лтд., Ізраїль; виробництво за повним циклом: Нортон Хелскеа Лімітед Т/А АЙВЕКС Фармасьютикалз ЮК, Велика Британія; контроль серії (повне тестування, включаючи на стерильність та бактеріальні ендотоксини, але окрім біологічного тестування): Фармахемі Б.В., Нідерланди; контроль серії (тільки біологічне тестування): АТ Фармацевтичний завод Тева, Угорщина; контроль серії (тільки біологічне тестування): Абік Лтд., Ізраїль; контроль серії (аналітичне тестування та вивчення стабільності): Азія Кемікал Індастріз Лтд., Ізраїль</w:t>
            </w:r>
          </w:p>
          <w:p w:rsidR="00423E82" w:rsidRPr="00430516" w:rsidRDefault="00423E82"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Ізраїль/</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Велика Британія/</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Нідерланди/</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Угорщина</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одного із затверджених виробників ГЛЗ, без зміни місця виробництва. Термін введення змін протягом 6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UA/6307/01/01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КОРВАЛТАБ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10 таблеток у блістерах; по 10 таблеток у блістері; по 2 та 10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зміна формату розділів 3.2.Р.3.3, 3.2.P.3.4, 3.2.Р.3.5 та 3.2.Р.5.1 У розділі 3.2.Р.5.1 представлено специфікацію лише для контролю готового продукту. Специфікація на нерозфасовану продукцію і Специфікація для вивчення стабільності були виключені з розділу. Показники для контролю якості нерозфасованої продукції представлені в розділі 3.2.Р.3.3 та 3.2.Р.3.4, специфікація на вивчення стабільності представлена в розділі 3.2.Р.8.1. Специфікації на випуск та протягом придатності готового продукту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 Пропонується видалення з розділів 3.2.Р.3.3, 3.2.P.3.4, 3.2.Р.3.5 інформації щодо контролю готової продукції у зв’язку з приведенням до формату ЗТД. Інформація щодо контролю готової продукції приведена у розділі 3.2.Р.5.</w:t>
            </w:r>
            <w:r w:rsidRPr="00430516">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формулювання вимог до показника «Розчинення» та опису таблетки, а саме: - приведення формулювання вимог до показника «Розчинення» відповідно до єдиного формату в країнах реєстрації та виключення інформація по критеріям прийнятності ступеню розчинення по трьом рівням, оскільки ці вимоги описані у ДФУ 2.9.3, на яке дається посилання в специфікації та методах контролю; - з опису таблеток видалено фразу «За зовнішнім виглядом мають відповідати вимогам ДФУ стаття «Таблетки», оскільки вона немає інформаційного змісту. </w:t>
            </w:r>
            <w:r w:rsidRPr="00430516">
              <w:rPr>
                <w:rFonts w:ascii="Arial" w:hAnsi="Arial" w:cs="Arial"/>
                <w:sz w:val="16"/>
                <w:szCs w:val="16"/>
              </w:rPr>
              <w:br/>
              <w:t xml:space="preserve">Ця зміна несе лише редакційний характер і не стосується зміни зовнішнього вигляду таблетки. Зміни І типу - Зміни з якості. Готовий лікарський засіб. Зміни у виробництві (інші зміни)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 Зміни І типу - Зміни з якості. Готовий лікарський засіб. Зміни у виробництві (інші зміни) </w:t>
            </w:r>
            <w:r w:rsidRPr="00430516">
              <w:rPr>
                <w:rFonts w:ascii="Arial" w:hAnsi="Arial" w:cs="Arial"/>
                <w:sz w:val="16"/>
                <w:szCs w:val="16"/>
              </w:rPr>
              <w:br/>
              <w:t xml:space="preserve">зміна в стратегії контроля показника «Ідентифікація» на нерозфасованій продукції та ГЛЗ, а саме запропоновано таблетки нерозфасовані контролювати за п. «Ідентифікація» методом ГХ, а результати показника «Ідентифікація» методом ГХ переносять з нерозфасованої продукції в сертифікат якості на ГЛЗ. ГЛЗ контролюється за показником «Ідентифікація» методом УФ-СФ. (У діючій редакції Реєстраційного досьє контроль за показником «Ідентифікація» здійснюється на нерозфасованій продукції, а результати контролю переносяться в сертифікат якості на ГЛЗ). Затверджено: Таблетки нерозфасовані - Ідентифікація Готовий лікарський засіб - Ідентифікація Запропоновано: Таблетки нерозфасовані - Ідентифікація методом ГХ </w:t>
            </w:r>
            <w:r w:rsidRPr="00430516">
              <w:rPr>
                <w:rFonts w:ascii="Arial" w:hAnsi="Arial" w:cs="Arial"/>
                <w:sz w:val="16"/>
                <w:szCs w:val="16"/>
              </w:rPr>
              <w:br/>
              <w:t>Готовий лікарський засіб – Ідентифікація методом ГХ* Ідентифікація» методом УФ-спектрофотометрією</w:t>
            </w:r>
            <w:r w:rsidRPr="00430516">
              <w:rPr>
                <w:rFonts w:ascii="Arial" w:hAnsi="Arial" w:cs="Arial"/>
                <w:sz w:val="16"/>
                <w:szCs w:val="16"/>
              </w:rPr>
              <w:br/>
              <w:t xml:space="preserve">* Контроль зазначених параметрів здійснюється тільки на стадії нерозфасованої продукції, а результати контролю будуть переноситися в сертифікат якості на ГЛЗ). Зміни І типу - Зміни з якості. Готовий лікарський засіб. Зміни у виробництві (інші зміни) внесення змін до реєстраційного досьє, а саме зміна проведення контролю показників в рутині та валідації технологічного процесу для таблеток нерозфасованих.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430516">
              <w:rPr>
                <w:rFonts w:ascii="Arial" w:hAnsi="Arial" w:cs="Arial"/>
                <w:sz w:val="16"/>
                <w:szCs w:val="16"/>
              </w:rPr>
              <w:br/>
              <w:t xml:space="preserve">зміна періодичності контролю показника «Мікробіологічна чистота», а саме проведення контролю в режимі моніторингу - на першій серії в році і не рідше, ніж на кожній 10-й серії. Затверджено: Після виробництва n серій препарату, при отриманні позитивних результатів, контроль буде здійснюватися в режимі моніторингу, згідно протоколу засідання валідаційної комісії. </w:t>
            </w:r>
            <w:r w:rsidRPr="00430516">
              <w:rPr>
                <w:rFonts w:ascii="Arial" w:hAnsi="Arial" w:cs="Arial"/>
                <w:sz w:val="16"/>
                <w:szCs w:val="16"/>
              </w:rPr>
              <w:br/>
              <w:t xml:space="preserve">Запропоновано: Контроль показника «Мікробіологічна чистота» здійснюється на першій серії в році і не рідше, ніж на кожній 10-й серії. Зміни І типу - Зміни з якості. Готовий лікарський засіб. Контроль готового лікарського засобу (інші зміни) Викладення Методів контролю якості на лікарські засоби українською мовою у зв’язку з вимогами до матеріалів реєстраційного досьє, які затверджені наказом МОЗ України № 1528 від 27.06.2019.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вимог до показника «Мікробіологічна чистота» в специфікації вхідного контролю АФІ ЕТИЛОВИЙ ЕФІР АЛЬФА-БРОМІЗОВАЛЕРІАНОВОЇ КИСЛОТИ виробництва ТОВ «ФАРМХІМ», Україна відповідно до актуальних вимог ДФУ/ЕР, чинного видання. ( 5.1.4, 2.6.12). Зміни І типу - Зміни з якості. Готовий лікарський засіб. Зміни у виробництві (інші зміни) внесення змін до реєстраційного досьє, а саме зміна періодичності контролю показників в рутині для маси каліброваної та маси для таблетування. Затверджено: Для комплексу каліброваного контроль за показником гранулометричний склад та для маси для таблетування контроль за показниками насипна густина, здатність до усадки, густина після усадки на кожної підсерії Запропоновано: Для комплексу каліброваного контроль за показником гранулометричний склад та для маси для таблетування контроль за показниками насипна густина, здатність до усадки, густина після усадки в режимі моніторингу на кожній 10-й серії. Надані зміни обґрунтовано тим, що протягом всього періоду випуску препарат показував стабільність результатів. Надаються дані результатів контроля для 25 серій.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 – № 10 та № 10х2; за рецептом – № 10х10</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UA/1028/01/01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КОРВАЛТАБ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in bulk: по 7 кг таблеток у поліетиленовому пакеті; по 1 пакету в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ТОВ "АСІНО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ТОВ "Фарма Старт"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Зміни І типу - Зміни з якості. Готовий лікарський засіб. Контроль готового лікарського засобу (інші зміни) зміна формату розділів 3.2.Р.3.3, 3.2.P.3.4, 3.2.Р.3.5 та 3.2.Р.5.1 У розділі 3.2.Р.5.1 представлено специфікацію лише для контролю готового продукту. Специфікація на нерозфасовану продукцію і Специфікація для вивчення стабільності були виключені з розділу. Показники для контролю якості нерозфасованої продукції представлені в розділі 3.2.Р.3.3 та 3.2.Р.3.4, специфікація на вивчення стабільності представлена в розділі 3.2.Р.8.1. Специфікації на випуск та протягом придатності готового продукту представлені у вигляді однієї таблиці відповідно до вимог Настанови 42-3.2:2004 «Лікарські засоби. Специфікації: контрольні випробування та критерії прийнятності». Пропонується видалення з розділів 3.2.Р.3.3, 3.2.P.3.4, 3.2.Р.3.5 інформації щодо контролю готової продукції у зв’язку з приведенням до формату ЗТД. Інформація щодо контролю готової продукції приведена у розділі 3.2.Р.5.</w:t>
            </w:r>
            <w:r w:rsidRPr="00430516">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формулювання вимог до показника «Розчинення» та опису таблетки, а саме: - приведення формулювання вимог до показника «Розчинення» відповідно до єдиного формату в країнах реєстрації та виключення інформація по критеріям прийнятності ступеню розчинення по трьом рівням, оскільки ці вимоги описані у ДФУ 2.9.3, на яке дається посилання в специфікації та методах контролю; - з опису таблеток видалено фразу «За зовнішнім виглядом мають відповідати вимогам ДФУ стаття «Таблетки», оскільки вона немає інформаційного змісту. </w:t>
            </w:r>
            <w:r w:rsidRPr="00430516">
              <w:rPr>
                <w:rFonts w:ascii="Arial" w:hAnsi="Arial" w:cs="Arial"/>
                <w:sz w:val="16"/>
                <w:szCs w:val="16"/>
              </w:rPr>
              <w:br/>
              <w:t xml:space="preserve">Ця зміна несе лише редакційний характер і не стосується зміни зовнішнього вигляду таблетки. Зміни І типу - Зміни з якості. Готовий лікарський засіб. Зміни у виробництві (інші зміни) уточнення інформації стосовно нанесення номеру серії та терміну придатності на стадіях «Фасування» та «Пакування», що обумовлено технологічною можливістю нанесення номеру серії та терміну придатності – методом друку в доповнення до методу нанесення відтиску, що стосується розділів 3.2.P.3.3. Опис виробничого процесу та контролю процесу, 3.2.P.3.4. Контроль критичних стадій і проміжної продукції, 3.2.P.3.5. Валідація процесу та/або його оцінка. Зміни І типу - Зміни з якості. Готовий лікарський засіб. Зміни у виробництві (інші зміни) </w:t>
            </w:r>
            <w:r w:rsidRPr="00430516">
              <w:rPr>
                <w:rFonts w:ascii="Arial" w:hAnsi="Arial" w:cs="Arial"/>
                <w:sz w:val="16"/>
                <w:szCs w:val="16"/>
              </w:rPr>
              <w:br/>
              <w:t xml:space="preserve">зміна в стратегії контроля показника «Ідентифікація» на нерозфасованій продукції та ГЛЗ, а саме запропоновано таблетки нерозфасовані контролювати за п. «Ідентифікація» методом ГХ, а результати показника «Ідентифікація» методом ГХ переносять з нерозфасованої продукції в сертифікат якості на ГЛЗ. ГЛЗ контролюється за показником «Ідентифікація» методом УФ-СФ. (У діючій редакції Реєстраційного досьє контроль за показником «Ідентифікація» здійснюється на нерозфасованій продукції, а результати контролю переносяться в сертифікат якості на ГЛЗ). Затверджено: Таблетки нерозфасовані - Ідентифікація Готовий лікарський засіб - Ідентифікація Запропоновано: Таблетки нерозфасовані - Ідентифікація методом ГХ </w:t>
            </w:r>
            <w:r w:rsidRPr="00430516">
              <w:rPr>
                <w:rFonts w:ascii="Arial" w:hAnsi="Arial" w:cs="Arial"/>
                <w:sz w:val="16"/>
                <w:szCs w:val="16"/>
              </w:rPr>
              <w:br/>
              <w:t>Готовий лікарський засіб – Ідентифікація методом ГХ* Ідентифікація» методом УФ-спектрофотометрією</w:t>
            </w:r>
            <w:r w:rsidRPr="00430516">
              <w:rPr>
                <w:rFonts w:ascii="Arial" w:hAnsi="Arial" w:cs="Arial"/>
                <w:sz w:val="16"/>
                <w:szCs w:val="16"/>
              </w:rPr>
              <w:br/>
              <w:t xml:space="preserve">*Контроль зазначених параметрів здійснюється тільки на стадії нерозфасованої продукції, а результати контролю будуть переноситися в сертифікат якості на ГЛЗ). Зміни І типу - Зміни з якості. Готовий лікарський засіб. Зміни у виробництві (інші зміни) внесення змін до реєстраційного досьє, а саме зміна проведення контролю показників в рутині та валідації технологічного процесу для таблеток нерозфасованих.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430516">
              <w:rPr>
                <w:rFonts w:ascii="Arial" w:hAnsi="Arial" w:cs="Arial"/>
                <w:sz w:val="16"/>
                <w:szCs w:val="16"/>
              </w:rPr>
              <w:br/>
              <w:t xml:space="preserve">зміна періодичності контролю показника «Мікробіологічна чистота», а саме проведення контролю в режимі моніторингу - на першій серії в році і не рідше, ніж на кожній 10-й серії. Затверджено: Після виробництва n серій препарату, при отриманні позитивних результатів, контроль буде здійснюватися в режимі моніторингу, згідно протоколу засідання валідаційної комісії. </w:t>
            </w:r>
            <w:r w:rsidRPr="00430516">
              <w:rPr>
                <w:rFonts w:ascii="Arial" w:hAnsi="Arial" w:cs="Arial"/>
                <w:sz w:val="16"/>
                <w:szCs w:val="16"/>
              </w:rPr>
              <w:br/>
              <w:t xml:space="preserve">Запропоновано: Контроль показника «Мікробіологічна чистота» здійснюється на першій серії в році і не рідше, ніж на кожній 10-й серії. Зміни І типу - Зміни з якості. Готовий лікарський засіб. Контроль готового лікарського засобу (інші зміни) Викладення Методів контролю якості на лікарські засоби українською мовою у зв’язку з вимогами до матеріалів реєстраційного досьє, які затверджені наказом МОЗ України № 1528 від 27.06.2019.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приведення вимог до показника «Мікробіологічна чистота» в специфікації вхідного контролю АФІ ЕТИЛОВИЙ ЕФІР АЛЬФА-БРОМІЗОВАЛЕРІАНОВОЇ КИСЛОТИ виробництва ТОВ «ФАРМХІМ», Україна відповідно до актуальних вимог ДФУ/ЕР, чинного видання. ( 5.1.4, 2.6.12). Зміни І типу - Зміни з якості. Готовий лікарський засіб. Зміни у виробництві (інші зміни) внесення змін до реєстраційного досьє, а саме зміна періодичності контролю показників в рутині для маси каліброваної та маси для таблетування. Затверджено: Для комплексу каліброваного контроль за показником гранулометричний склад та для маси для таблетування контроль за показниками насипна густина, здатність до усадки, густина після усадки на кожної підсерії Запропоновано: Для комплексу каліброваного контроль за показником гранулометричний склад та для маси для таблетування контроль за показниками насипна густина, здатність до усадки, густина після усадки в режимі моніторингу на кожній 10-й серії. Надані зміни обґрунтовано тим, що протягом всього періоду випуску препарат показував стабільність результатів. Надаються дані результатів контроля для 25 серій.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UA/3760/01/01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КОРДАРОН®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200 мг, № 30 (10х3): по 10 таблеток у блістері; по 3 блістери у картонній коробці; № 30 (15х2): по 15 таблеток у блістері; по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Санофі Вінтроп Індастріа, Францiя; ХІНОЇН Завод Фармацевтичних та Хімічних Продуктів Прайвіт Ко. Лтд. Підприємство 2 (підприємство Верешедьхаз),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Францiя/ 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430516">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UA/3683/02/01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КО-СЕНТОР®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таблетки, вкриті плівковою оболонкою, по 100 мг/12,5 мг; по 10 таблеток у блістері; по 3 блістери в картонній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ВАТ "Гедеон Ріхтер"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Угорщина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ВАТ "Гедеон Ріхтер", Угорщина (випуск серії); ТОВ "Гедеон Ріхтер Польща", Польща (контроль якості, дозвіл на випуск серії; виробництво нерозфасованого продукту, первинна упаковка, вторинна упаковка)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Угорщина/ 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Лозартану калію параметром d (10) до тесту «Розміру часток» відповідно до вимог загальної статті ЕР 2.9.31. Визначення розміру частинок методом лазерної дифракції.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зі специфікації АФІ Лозартану калію показника «Важкі метали» відповідно до вимог ЕР та проведеної оцінки ризику згідно ICH Q3D.</w:t>
            </w:r>
            <w:r w:rsidRPr="00430516">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2009-194-Rev 03 для діючої речовини Losartan potassium від вже затвердженого виробника GRANULES INDIA LIMITED.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Доповнення специфікації АФІ Лозартану калію на випробування домішки N-Nitrosodibutylamine (NDBA) not more than 0.177 ppm з відповідним методом випробування, що обумовлено оновленням СЕР від виробника АФІ Granules India Limited, Індія.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Доповнення специфікації АФІ Лозартану калію на випробування домішок N-Nitrosodiethylamine (NDEA) not more than 0.177 ppm та N-Nitrosodimethylamine (NDMA) not more than 0.640 ppm з відповідним методом випробування, що обумовлено оновленням СЕР від виробників АФІ Zhejiang Huahai Pharmaceutical Co., Ltd., Китай та Granules India Limited, Індія.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Додання методу випробування (проводиться Analytical R &amp; D) для домиішок N-нітрозамінів (NDEA, NDMA, NDВA ) з перехідними лімітами, а саме 0.177 ppm для NDEA та 0.640 pmm для NDMA та 0.177 ppm для NDВA відповідно до Commission Decision no. C(2019)2698 та EMA/217823/2019.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досьє)(інші зміни) Додавання лабораторії Analytical R &amp; D Sp. Z.o.o., Lodz, Польща, де проводиться тестування нітрозамінів.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2010-139-Rev 02 для діючої речовини Losartan Potassium від вже затвердженого виробника Zhejiang Huahai Pharmaceutical Со., Ltd.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Доповнення специфікації АФІ Лозартану калію на випробування домішки N-Nitroso-N-methyl-4-aminobutanoic acid (NMBA) not more than 0.640 ppm з відповідним методом випробування, що обумовлено оновленням СЕР від виробника АФІ Granules India Limited, Індія.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30516">
              <w:rPr>
                <w:rFonts w:ascii="Arial" w:hAnsi="Arial" w:cs="Arial"/>
                <w:sz w:val="16"/>
                <w:szCs w:val="16"/>
              </w:rPr>
              <w:br/>
              <w:t>Подання оновленого сертифіката відповідності Європейській фармакопеї № R1-CEP 2009-194-Rev 02 (затверджено: R1-CEP 2009-194-Rev 01) для діючої речовини Losartan potassium від вже затвердженого виробника GRANULES INDIA LIMITED.</w:t>
            </w:r>
            <w:r w:rsidRPr="00430516">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30516">
              <w:rPr>
                <w:rFonts w:ascii="Arial" w:hAnsi="Arial" w:cs="Arial"/>
                <w:sz w:val="16"/>
                <w:szCs w:val="16"/>
              </w:rPr>
              <w:br/>
              <w:t>Подання оновленого сертифіката відповідності Європейській фармакопеї № R1-CEP 2010-139-Rev 01 (затверджено: R1-CEP 2010-139-Rev 00) для діючої речовини Losartan Potassium від вже затвердженого виробника Zhejiang Huahai Pharmaceutical Со., Ltd., як наслідок зміни у специфікації та методах контролю АФІ, зокрема доповнення показниками домішок нітрозамінів N-Nitrosodimethylamine (NDMA not more than 0.640 ppm ), N- Nitrosodiethylamine (NDЕA not more than 0.177 ppm) з відповідним методом газовою хроматографією –мас-спектрометрією.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UA/10087/01/03</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КОТЕЛЛІК®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20 мг; по 21 таблетці у блістері;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Ф.Хоффманн-Ля Рош Лтд </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нерозфасованої продукції, випробування контролю якості: Ф.Хоффманн-Ля Рош Лтд, Швейцарія; виробництво нерозфасованої продукції, випробування контролю якості при стабільності та випуску (окрім мікробіологічної чистоти): Екселла ГмбХ енд Ко. КГ, Німеччина; Випробування контролю якості: Ф.Хоффманн-Ля Рош Лтд, Швейцарія; випробування контролю якості при стабільності та випуску (мікробіологічна чистота): ЛАБОР ЛС СЕ енд Ко. КГ, Німеччина; Первинне та вторинне пакування, випробування контролю якості: Дельфарм Мілано, С.Р.Л., Італія; Випуск серії: Ф.Хоффманн-Ля Рош Лтд, Швейцарія</w:t>
            </w:r>
          </w:p>
          <w:p w:rsidR="00423E82" w:rsidRPr="00430516" w:rsidRDefault="00423E82"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Італія</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w:t>
            </w:r>
            <w:r w:rsidRPr="00430516">
              <w:rPr>
                <w:rFonts w:ascii="Arial" w:hAnsi="Arial" w:cs="Arial"/>
                <w:sz w:val="16"/>
                <w:szCs w:val="16"/>
              </w:rPr>
              <w:br/>
              <w:t xml:space="preserve">введення додаткового (альтернативного) методу випробування(IR method using an attenuated total reflectance (ATR) unit) ідентифікації тальку для допоміжної речовини Opardy II White 85F18422 для виробничої дільниці Екселла ГмбХ енд Ко. КГ. </w:t>
            </w:r>
            <w:r w:rsidRPr="00430516">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Контроль допоміжних речовин. Зміна у методах випробування допоміжної речовини (незначні зміни у затверджених методах випробувань) введення додаткового (альтернативного) методу випробування(sample concentration and amount of dispersion dried, 2.6 g in 20 ml and 2-3 ml), що використовується для формування плівки допоміжної речовини Opardy II White 85F18422 для виробничої дільниці Екселла ГмбХ енд Ко. КГ.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w:t>
            </w:r>
            <w:r w:rsidRPr="00430516">
              <w:rPr>
                <w:rFonts w:ascii="Arial" w:hAnsi="Arial" w:cs="Arial"/>
                <w:sz w:val="16"/>
                <w:szCs w:val="16"/>
              </w:rPr>
              <w:br/>
              <w:t>незначна зміна у процесі виробництва (додавання сили стиснення таблетування 5 – 11 kN) для виробничої дільниці Екселла ГмбХ енд Ко. КГ. Введення змін протягом 6-ти місяців після затвердження.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незначна зміна у процесі виробництва (додавання швидкості розпилення для покриття таблеток 70-100 g/min) для виробничої дільниці Екселла ГмбХ енд Ко. КГ.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Екселла ГмбХ енд Ко. КГ, Німеччина з випробування контролю якості при стабільності та випуску(окрім мікробіологічної чистоти), а також внесення деталізації до затверджених виробників, а саме: що дільниця Ф.Хоффманн-Ля Рош Лтд(Базель) - здійснює випробування контролю якості при випуску (мікробіологічна чистота); дільниця Ф.Хоффманн-Ля Рош Лтд (Кайсераугст) - здійснює випробування контролю якості при випуску (окрім мікробіологічної чистоти); дільниця Делфарм Мілано, С.Р.Л. - здійснює випробування контролю якості при стабільності. Введення змін протягом 6-ти місяців після затвердження</w:t>
            </w:r>
            <w:r w:rsidRPr="00430516">
              <w:rPr>
                <w:rFonts w:ascii="Arial" w:hAnsi="Arial" w:cs="Arial"/>
                <w:sz w:val="16"/>
                <w:szCs w:val="16"/>
              </w:rPr>
              <w:br/>
              <w:t>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Лабор ЛС СЕ енд Ко. КГ, Німеччина з випробування контролю якості при стабільності та випуску (мікробіологічна чистота). Введення змін протягом 6-ти місяців після затвердження.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введення додаткової дільниці Екселла ГмбХ енд Ко. КГ, Німеччина для виробництва нерозфасованої продукції.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UA/15199/01/01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КРЕМГЕН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мазь, по 15 г або 30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Спільне українсько-іспанське підприємство "Сперко 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зміна методу випробування ГЛЗ за показником «Кількісне визначення. Гентаміцин».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UA/2099/01/01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EC0D00" w:rsidRDefault="00423E82" w:rsidP="00787F24">
            <w:pPr>
              <w:pStyle w:val="110"/>
              <w:tabs>
                <w:tab w:val="left" w:pos="12600"/>
              </w:tabs>
              <w:rPr>
                <w:rFonts w:ascii="Arial" w:hAnsi="Arial" w:cs="Arial"/>
                <w:b/>
                <w:i/>
                <w:color w:val="000000"/>
                <w:sz w:val="16"/>
                <w:szCs w:val="16"/>
              </w:rPr>
            </w:pPr>
            <w:r w:rsidRPr="00EC0D00">
              <w:rPr>
                <w:rFonts w:ascii="Arial" w:hAnsi="Arial" w:cs="Arial"/>
                <w:b/>
                <w:sz w:val="16"/>
                <w:szCs w:val="16"/>
              </w:rPr>
              <w:t>КСАЛОПТИК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rPr>
                <w:rFonts w:ascii="Arial" w:hAnsi="Arial" w:cs="Arial"/>
                <w:color w:val="000000"/>
                <w:sz w:val="16"/>
                <w:szCs w:val="16"/>
                <w:lang w:val="ru-RU"/>
              </w:rPr>
            </w:pPr>
            <w:r w:rsidRPr="00EC0D00">
              <w:rPr>
                <w:rFonts w:ascii="Arial" w:hAnsi="Arial" w:cs="Arial"/>
                <w:color w:val="000000"/>
                <w:sz w:val="16"/>
                <w:szCs w:val="16"/>
                <w:lang w:val="ru-RU"/>
              </w:rPr>
              <w:t>краплі очні, розчин, по 2,5 мл у флаконі з крапельницею; по 1 або по 3 флакони з крапельницею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jc w:val="center"/>
              <w:rPr>
                <w:rFonts w:ascii="Arial" w:hAnsi="Arial" w:cs="Arial"/>
                <w:color w:val="000000"/>
                <w:sz w:val="16"/>
                <w:szCs w:val="16"/>
                <w:lang w:val="ru-RU"/>
              </w:rPr>
            </w:pPr>
            <w:r w:rsidRPr="00EC0D00">
              <w:rPr>
                <w:rFonts w:ascii="Arial" w:hAnsi="Arial" w:cs="Arial"/>
                <w:color w:val="000000"/>
                <w:sz w:val="16"/>
                <w:szCs w:val="16"/>
                <w:lang w:val="ru-RU"/>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jc w:val="center"/>
              <w:rPr>
                <w:rFonts w:ascii="Arial" w:hAnsi="Arial" w:cs="Arial"/>
                <w:color w:val="000000"/>
                <w:sz w:val="16"/>
                <w:szCs w:val="16"/>
              </w:rPr>
            </w:pPr>
            <w:r w:rsidRPr="00EC0D00">
              <w:rPr>
                <w:rFonts w:ascii="Arial" w:hAnsi="Arial" w:cs="Arial"/>
                <w:color w:val="000000"/>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jc w:val="center"/>
              <w:rPr>
                <w:rFonts w:ascii="Arial" w:hAnsi="Arial" w:cs="Arial"/>
                <w:color w:val="000000"/>
                <w:sz w:val="16"/>
                <w:szCs w:val="16"/>
              </w:rPr>
            </w:pPr>
            <w:r w:rsidRPr="00EC0D00">
              <w:rPr>
                <w:rFonts w:ascii="Arial" w:hAnsi="Arial" w:cs="Arial"/>
                <w:color w:val="000000"/>
                <w:sz w:val="16"/>
                <w:szCs w:val="16"/>
              </w:rPr>
              <w:t>Таежун ФАРМ. Ко. Лтд, Корея (виробництво ГЛЗ, первинне та вторинне пакування, контроль якості); Фармацевтичний завод "Польфарма" С.А., Польща (вторинне пакування, контроль якості ГЛЗ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jc w:val="center"/>
              <w:rPr>
                <w:rFonts w:ascii="Arial" w:hAnsi="Arial" w:cs="Arial"/>
                <w:color w:val="000000"/>
                <w:sz w:val="16"/>
                <w:szCs w:val="16"/>
              </w:rPr>
            </w:pPr>
            <w:r w:rsidRPr="00EC0D00">
              <w:rPr>
                <w:rFonts w:ascii="Arial" w:hAnsi="Arial" w:cs="Arial"/>
                <w:color w:val="000000"/>
                <w:sz w:val="16"/>
                <w:szCs w:val="16"/>
              </w:rPr>
              <w:t>Корея/</w:t>
            </w:r>
          </w:p>
          <w:p w:rsidR="00423E82" w:rsidRPr="00EC0D00" w:rsidRDefault="00423E82" w:rsidP="00787F24">
            <w:pPr>
              <w:pStyle w:val="110"/>
              <w:tabs>
                <w:tab w:val="left" w:pos="12600"/>
              </w:tabs>
              <w:jc w:val="center"/>
              <w:rPr>
                <w:rFonts w:ascii="Arial" w:hAnsi="Arial" w:cs="Arial"/>
                <w:color w:val="000000"/>
                <w:sz w:val="16"/>
                <w:szCs w:val="16"/>
              </w:rPr>
            </w:pPr>
            <w:r w:rsidRPr="00EC0D00">
              <w:rPr>
                <w:rFonts w:ascii="Arial" w:hAnsi="Arial" w:cs="Arial"/>
                <w:color w:val="000000"/>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jc w:val="center"/>
              <w:rPr>
                <w:rFonts w:ascii="Arial" w:hAnsi="Arial" w:cs="Arial"/>
                <w:color w:val="000000"/>
                <w:sz w:val="16"/>
                <w:szCs w:val="16"/>
                <w:lang w:val="ru-RU"/>
              </w:rPr>
            </w:pPr>
            <w:r w:rsidRPr="00EC0D00">
              <w:rPr>
                <w:rFonts w:ascii="Arial" w:hAnsi="Arial" w:cs="Arial"/>
                <w:color w:val="000000"/>
                <w:sz w:val="16"/>
                <w:szCs w:val="16"/>
              </w:rPr>
              <w:t xml:space="preserve">внесення змін до реєстраційних матеріалів: </w:t>
            </w:r>
            <w:r w:rsidRPr="00EC0D00">
              <w:rPr>
                <w:rFonts w:ascii="Arial" w:hAnsi="Arial" w:cs="Arial"/>
                <w:b/>
                <w:color w:val="000000"/>
                <w:sz w:val="16"/>
                <w:szCs w:val="16"/>
              </w:rPr>
              <w:t>уточнення реєстраційної процедури в наказі МОЗ України № 1053 від 20.06.2022</w:t>
            </w:r>
            <w:r w:rsidRPr="00EC0D00">
              <w:rPr>
                <w:rFonts w:ascii="Arial" w:hAnsi="Arial" w:cs="Arial"/>
                <w:color w:val="000000"/>
                <w:sz w:val="16"/>
                <w:szCs w:val="16"/>
              </w:rPr>
              <w:t xml:space="preserve"> - Зміни II типу - Зміни з якості. Готовий лікарський засіб. Зміни у виробництві (інші зміни) - зміни у процесі виробництва ГЛЗ внаслідок введення нового приладу наповнення. Зміна запропоновано з метою удосконалення процесу виробництва, а також для збільшення кількості наповнення флаконів за 1 хв.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C159A1">
            <w:pPr>
              <w:pStyle w:val="110"/>
              <w:tabs>
                <w:tab w:val="left" w:pos="12600"/>
              </w:tabs>
              <w:jc w:val="center"/>
              <w:rPr>
                <w:rFonts w:ascii="Arial" w:hAnsi="Arial" w:cs="Arial"/>
                <w:b/>
                <w:i/>
                <w:color w:val="000000"/>
                <w:sz w:val="16"/>
                <w:szCs w:val="16"/>
              </w:rPr>
            </w:pPr>
            <w:r w:rsidRPr="00EC0D0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jc w:val="center"/>
              <w:rPr>
                <w:rFonts w:ascii="Arial" w:hAnsi="Arial" w:cs="Arial"/>
                <w:sz w:val="16"/>
                <w:szCs w:val="16"/>
              </w:rPr>
            </w:pPr>
            <w:r w:rsidRPr="00EC0D00">
              <w:rPr>
                <w:rFonts w:ascii="Arial" w:hAnsi="Arial" w:cs="Arial"/>
                <w:sz w:val="16"/>
                <w:szCs w:val="16"/>
              </w:rPr>
              <w:t>UA/13411/01/01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КСАРЕЛТО®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10 мг; № 5 (5х1): по 5 таблеток у блістері; по 1 блістеру у картонній пачці; № 10 (10х1), № 100 (10х10): по 10 таблеток у блістері; по 1 або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"Передозування" відповідно до рекомендацій PRAC EMA. Введення змін протягом 4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430516">
              <w:rPr>
                <w:rFonts w:ascii="Arial" w:hAnsi="Arial" w:cs="Arial"/>
                <w:sz w:val="16"/>
                <w:szCs w:val="16"/>
              </w:rPr>
              <w:br/>
              <w:t>Зміни внесено до Інструкції для медичного застосування лікарського засобу до розділів "Фармакологічні властивості", "Особливі заходи безпеки", "Особливості застосування", "Спосіб застосування та дози", "Діти", "Побічні реакції", "Термін придатності" (додана інформація щодо терміну зберігання подрібнених таблеток) відповідно до інформації, яка зазначена в матеріалах реєстраційного досьє. Введення змін протягом 4 місяців після затвердження.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Зміни внесено до Інструкції для медичного застосування лікарського засобу до розділу "Особливості застосування" відповідно до остаточних даних дослідження CASSINI щодо застосування лікарського засобу у пацієнтів з онкологічними захворюваннями. Введення змін протягом 4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UA/9201/01/01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ЛАЗОЛВАН®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інфузій, 15 мг/2 мл; по 2 мл в ампулах;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Берінгер Інгельхайм Еспана,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Іспанія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2004-201-Rev 03 для діючої речовини амброксолу гідрохлориду від нового додаткового виробника Shilpa Medicare Limited, India.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2004-201-Rev 04 для діючої речовини амброксолу гідрохлориду від виробника Shilpa Medicare Limited, India, та, як наслідок уточнення у адресі виробничої дільниці.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UA/3430/04/01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ЛАНТУС® СОЛОСТАР®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100 Од./мл; № 5: по 3 мл у картриджі, вмонтованому в одноразову шприц-ручку (без голок для ін’єкцій); по 5 шприц-ручок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Санофі-Авентіс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w:t>
            </w:r>
            <w:r w:rsidRPr="00430516">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UA/8106/01/01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ЛАРНАМІН®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гранули для орального розчину, 3 г/5 г; по 5 г в саше; по 10 або по 30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у параметрах специфікацій АФІ, а саме вилучення розділу «Бактеріальні ендотоксини», оскільки препарат Ларнамін®, гранули для орального розчину не є ін’єкційним лікарським засобом;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 зміна у параметрах специфікацій АФІ за показником «Кількісне визначення», а саме звуження верхньої межи нормування показника з «102,0 %» на «101,0 %». Вилучено формулу розрахунку, методика визначення залишена без змін;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у параметрах специфікацій АФІ, а саме вилучено розділ «Розчинність»;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 зміна у параметрах специфікацій АФІ, а саме вводиться новий розділ «Сторонні домішки». Визначення проводять методом амінокислотного аналізу (ДФУ*, 2.2.56, метод 1), використовуючи постколоночну дериватизацію амінокислот нінгідрином із подальшим їх розділенням методом оберненофазової ВЕРХ (ДФУ*, 2.2.46, 2.2.29);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 Зміна у параметрах специфікацій, а саме розділ «Інші амінокислоти» вилучається, так як вводиться розділ «Сторонні домішки». Визначення сторонніх домішок проводиться методом амінокислотного аналізу (ДФУ*, 2.2.56, метод 1), використовуючи постколоночну дериватизацію амінокислот нінгідрином із подальшим їх розділенням методом оберненофазової ВЕРХ (ДФУ*, 2.2.46, 2.2.29). Даний метод є більш точним, нормування домішок звужено; зміни II типу: Зміни з якості. АФІ. (інші зміни) - зміна з якості АФІ, а саме оновлення ДМФ від Evonik Rexim S.A.S., Франція. В порівнянні з затвердженою та запропонованою версіями ДМФ, змін, що можуть впливати на якість готового продукту не відбулось. Діюча редакція: ДМФ- версія 2019 1.0. Пропонована редакція: ДМФ- версія 2020-1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UA/13304/02/01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ЛАРНАМІН®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гранули для орального розчину, 3 г/5 г, по 5 г в саше, по 10 або 30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 складу препарату вводиться субстанція L-орнітину L-аспартат альтернативного виробника фірми «Kyowa Hakko Bio Co., Ltd.», Японія, DMF якого надається.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UA/13304/02/01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ЛЕВОААР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таблетки, вкриті плівковою оболонкою, по 250 мг по 6 або 10 таблеток у блістері, по 1 блістеру в картонній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ААР Фарма ФЗ-ЛЛС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Об'єднанi Арабськi Емiрати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Зім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spacing w:after="240"/>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Редагування тексту затверджених методів контролю якості без змін у відповідних розділах реєстраційного досьє 3.2.Р.5.1. Специфікація та 3.2.Р.5.2. Аналітичні методики.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UA/17911/01/01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ЛЕВОААР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500 мг по 10 таблеток у блістері, по 1 блістеру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ААР Фарма ФЗ-ЛЛС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Об'єднанi Арабськi Емiрати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Зім Лабораторіз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spacing w:after="240"/>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Редагування тексту затверджених методів контролю якості без змін у відповідних розділах реєстраційного досьє 3.2.Р.5.1. Специфікація та 3.2.Р.5.2. Аналітичні методики.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UA/17911/01/02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ЛЕТРОЗОЛ-ТЕВА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2,5 мг по 10 таблеток у блістері; по 3 блістери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«Тева Україна»</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первинне та вторинне пакування, контроль якості, випуск серій: Тева Фармацевтікал Індастріз Лтд., Ізраїль; первинне та вторинне пакування, контроль якості, випуск серій: АТ Фармацевтичний завод Тева, Угорщина</w:t>
            </w:r>
          </w:p>
          <w:p w:rsidR="00423E82" w:rsidRPr="00430516" w:rsidRDefault="00423E82"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Ізраїль/ 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назви одного із затверджених виробників ГЛЗ, без зміни місця виробництва. Зміни внесені в інструкцію для медичного застосування лікарського засобу у розділ "Виробник" з відповідними змінами в тексті маркування упаковок.</w:t>
            </w:r>
            <w:r w:rsidRPr="00430516">
              <w:rPr>
                <w:rFonts w:ascii="Arial" w:hAnsi="Arial" w:cs="Arial"/>
                <w:sz w:val="16"/>
                <w:szCs w:val="16"/>
              </w:rPr>
              <w:br/>
              <w:t xml:space="preserve">Введення змін протягом 6-ти місяців після затвердження.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UA/13315/01/01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ЛЕФЛОК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по 500 мг, по 5 таблеток у контурній чарунковій упаковці; по 1 контурній чарунковій упаковці у пачці; по 10 таблеток у контурній чарунковій упаковці, по 10 контурних чарункових упаковок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Затверджено: 31, 35024 кг (9,5 тис.уп.) Запропоновано: 31, 35024 кг (9,5 тис.уп.); 94, 5 кг (28,5 тис.уп.).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внесення змін до 3.2.Р.3.2. Склад на серію, зокрема: доповнення зазначених розмірів серій ГЛЗ інформацією щодо кількості упаковок.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внесення змін до р. 3.2.P.3. Процес виробництва готового лікарського засобу, зокрема: - на стадії 4 "Нанесення плівкової оболонки" операції 4.2 - параметр "температура таблеток-ядер" замінено на "температуру вихідного повітря" (зв'язку із збільшенням об'єму серії загрузка в установці для нанесення покриття збільшується, вимірювання температури вихідного повітря дають більш точні результати, ніж заміри температури окремих таблет-ядер); - на стадії 5 "Пакування і маркування" операції 5.3 Укладка пачок в гофрокороб, марквання - вилучено вкладання Талону пакувальника, оскільки операція проводиться автоматично; - незначні редакційні правки та уточнення.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UA/4427/01/02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МЕДРОЛГІН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30 мг/мл по 1 мл розчину в ампулі; по 5 ампул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К.О. Ромфарм Компані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Румунія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у тексті маркування вторинної упаковки лікарського засобу: Затверджено: 11.НАЙМЕНУВАННЯ І МІСЦЕЗНАХОДЖЕННЯ ВИРОБНИКА ТА/АБО ЗАЯВНИКА Заявник/власник реєстраційного посвідчення: ТОВ «УОРЛД МЕДИЦИН», Україна. УОРЛД МЕДИЦИН ІЛАЧ САН. ВЕ ТІДЖ. A.Ш., ТУРЕЧЧИНА. Виробник: ФармаВіжн Сан. ве Тідж. А.Ш., Туреччина (Давутпаша Джад. №145, Топкапі, Стамбул). Запропоновано: </w:t>
            </w:r>
            <w:r w:rsidRPr="00430516">
              <w:rPr>
                <w:rFonts w:ascii="Arial" w:hAnsi="Arial" w:cs="Arial"/>
                <w:sz w:val="16"/>
                <w:szCs w:val="16"/>
              </w:rPr>
              <w:br/>
              <w:t xml:space="preserve">11.НАЙМЕНУВАННЯ І МІСЦЕЗНАХОДЖЕННЯ ВИРОБНИКА ТА/АБО ЗАЯВНИКА Заявник/власник реєстраційного посвідчення: ТОВ «УОРЛД МЕДИЦИН», Україна. Виробник: ФармаВіжн Сан. ве Тідж. А.Ш., Туреччина (Давутпаша Джад. №145, Топкапі, Стамбул). Зазначене виправлення відповідає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UA/14770/01/02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МЕТЕОСПАЗМІЛ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капсули, по 10 капсул у блістері; по 2 або по 3 блістери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Лабораторії Майолі Спіндлер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Францiя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нерозфасованої продукції:</w:t>
            </w:r>
            <w:r w:rsidRPr="00430516">
              <w:rPr>
                <w:rFonts w:ascii="Arial" w:hAnsi="Arial" w:cs="Arial"/>
                <w:sz w:val="16"/>
                <w:szCs w:val="16"/>
              </w:rPr>
              <w:br/>
              <w:t>Лабораторії Галенік Вернін, Франція</w:t>
            </w:r>
            <w:r w:rsidRPr="00430516">
              <w:rPr>
                <w:rFonts w:ascii="Arial" w:hAnsi="Arial" w:cs="Arial"/>
                <w:sz w:val="16"/>
                <w:szCs w:val="16"/>
              </w:rPr>
              <w:br/>
              <w:t xml:space="preserve">первинна та вторинна упаковка, контроль якості, відповідальний за випуск серії: </w:t>
            </w:r>
            <w:r w:rsidRPr="00430516">
              <w:rPr>
                <w:rFonts w:ascii="Arial" w:hAnsi="Arial" w:cs="Arial"/>
                <w:sz w:val="16"/>
                <w:szCs w:val="16"/>
              </w:rPr>
              <w:br/>
              <w:t>Лабораторії Майолі Спіндлер,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Франція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Amel Saadi. Пропонована редакція: Amelie Legrand.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w:t>
            </w:r>
            <w:r w:rsidRPr="00430516">
              <w:rPr>
                <w:rFonts w:ascii="Arial" w:hAnsi="Arial" w:cs="Arial"/>
                <w:sz w:val="16"/>
                <w:szCs w:val="16"/>
              </w:rPr>
              <w:br/>
              <w:t>Зміна місцезнаходження мастер-файла системи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UA/8767/01/01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МЕТОТРЕКСАТ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10 мг/мл по 1 мл (10 мг), по 5 мл (50 мг) у флаконі; по 1 флакону в картонній коробці; по 0,75 мл (7,5 мг), по 1 мл (10 мг), по 1,5 мл (15 мг), по 2 мл (20 мг) у попередньо заповненому шприці; по 1 або по 5 попередньо заповнених шприців у картонній коробці разом зі стерильною ін’єкційною голкою та серветками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lang w:val="ru-RU"/>
              </w:rPr>
              <w:t>ЕБЕВЕ Фарма Гес.м.б.Х. Нфг. КГ</w:t>
            </w:r>
            <w:r w:rsidRPr="00430516">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Австрія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повний цикл виробництва: ФАРЕВА Унтерах ГмбХ, Автрія; випуск серії: ЕБЕВЕ Фарма Гес.м.б.Х. Нфг. КГ, Австрія; тестування:МПЛ Мікробіологішес Прюфлабор ГмбХ, Австрія; тестування: Лабор Л + С АГ, Німеччина</w:t>
            </w:r>
          </w:p>
          <w:p w:rsidR="00423E82" w:rsidRPr="00430516" w:rsidRDefault="00423E82"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Автрія/ 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виробника відповідального за випуск серії ФАРЕВА Унтерах ГмбХ, Мондзеєштрассе, 11 4866 Унтерах ам Аттерзее, Австрія/FAREVA Unterach GmbH, Mondseestrasse 11, 4866 Unterach am Attersee, Austria. </w:t>
            </w:r>
            <w:r w:rsidRPr="00430516">
              <w:rPr>
                <w:rFonts w:ascii="Arial" w:hAnsi="Arial" w:cs="Arial"/>
                <w:sz w:val="16"/>
                <w:szCs w:val="16"/>
                <w:lang w:val="ru-RU"/>
              </w:rPr>
              <w:t xml:space="preserve">Зміни внесені в інструкцію для медичного застосування лікарського засобу у розділ "Виробник" з відповідними змінами в тексті маркування упаковок. Введення змін протягом 6-ти місяців після затвердження;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ГЛЗ ЕБЕВЕ Фарма Гес.м.б.Х. Нфг. КГ, Австрія, для усіх функцій, крім функції випуску серії, без зміни місця виробництва. </w:t>
            </w:r>
            <w:r w:rsidRPr="00430516">
              <w:rPr>
                <w:rFonts w:ascii="Arial" w:hAnsi="Arial" w:cs="Arial"/>
                <w:sz w:val="16"/>
                <w:szCs w:val="16"/>
              </w:rPr>
              <w:t>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UA/0513/02/01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МЕТРОНІДАЗОЛ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250 мг по 10 таблеток у блістерах; по 10 таблеток у блістері; по 2 або 5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введено нове автоматизоване потужне обладнання для процесу приготування (міксери-гранулятори, сушки псевдозжиженого шару, таблетпреси, тощо), процесу фасування (лінія для фасування та пакування твердих лікарських форм в блістер, пачку, групову тару) та виробничого контролю (ваги-вологомір, універсальний прилад та прилад для контролю блістерів на герметичність).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розширення виробничих потужностей Цеху №4, а саме введення нової Дільниці приготування №2 та Дільниці фасування №2 цеху №4 без зміни технології процесу.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збільшення розміру серії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UA/6538/01/01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МІКСТАРД® 30 НМ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суспензія для ін'єкцій, 100 МО/мл; по 10 мл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Данiя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Виробник нерозфасованого продукту, наповнення в флакони, первинна упаковка, контроль якості та відповідальний за випуск серій кінцевого продукту: А/Т Ново Нордіск, Данія; Виробник продукції за повним циклом: Ново Нордіск Продюксьон САС, Франція; Виробник для маркування та упаковки флаконів, вторинного пакування: А/Т Ново Нордіск, Данія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Данія/Франція</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зміни І типу - Зміни з якості. Готовий лікарський засіб. Контроль допоміжних речовин. Заміна джерела одержання допоміжної речовини або реактиву, що становить ризик передачі збудників ГЕ (матеріалу, що становить ризик передачі збудників ГЕ, на матеріал рослинного або синтетичного походження) - Для допоміжних речовин або реактивів, які використовуються у виробництві активної речовини біологічного/імунологічного походження, або лікарського засобу біологічного/імунологічного походження. Заміна реактивів Аміказа та Лактоза, що становлять ризик передачі збудників ГЕ, на матеріал рослинного походження для застосування у виробництві ензиму Ахромобактер Лікус Протеаза (АЛП), що використовується у процесі виробництва активної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UA/2682/01/01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МОВІНАЗА®-10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оболонкою, кишковорозчинні по 10 мг,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Мові Хелс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Сава Хелскеа Лтд, Індія; Медітоп Фармасьютікал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до затвердженого виробника АФІ серратіопептидази Anthem Biosciences Pvt. Ltd. (Unit–IV), India. Викладання назви країни затвердженого виробника англійською мовою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UA/11619/01/01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МОВІНАЗА®-20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оболонкою, кишковорозчинні по 20 мг, по 10 таблеток у блістері; по 1 або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Мові Хелс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Сава Хелскеа Лтд, Індія; Медітоп Фармасьютікал Лтд., Угорщина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Індія/Угорщина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альтернативного до затвердженого виробника АФІ серратіопептидази Anthem Biosciences Pvt. Ltd. (Unit–IV), India. Викладання назви країни затвердженого виробника англійською мовою</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UA/11619/01/02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НАРОПІН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2 мг/мл; по 100 мл у контейнері; по 1 контейнеру в контурній чарунковій упаковці; по 5 контурних чарункових упаковок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Аспен Фарма Трейдінг Лімітед</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Ірландiя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контроль якості, первинне та вторинне пакування, випуск серії: АстраЗенека Пті Лтд, Австралія; Виробник, відповідальний за контроль якості: АстраЗенека АБ, Швеція; Виробник, відповідальний за контроль якості: АстраЗенека АБ, Швеція</w:t>
            </w:r>
          </w:p>
          <w:p w:rsidR="00423E82" w:rsidRPr="00430516" w:rsidRDefault="00423E82"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Австралія/ Швеція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Виробник, відповідальний за контроль якості АстраЗенека АБ;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на якій здійснюється контроль: Виробник, відповідальний за контроль якості АстраЗенека АБ Блоу Філл Сіл, Форскаргатан 18, Содертал'є, 151 85, Швеція Quality Control Testing, AstraZeneca AB Blow Fill Seal, Forskargatan 18, Sodertalje 151 85, Sweden. Зміна проводиться для узгодження реєстраційного досьє, оскільки дана дільниця вже була включена до р. 3.2.Р.3.1;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Видалення виробника Corden Pharma GmbH з р. 3.2.Р.3.1 матеріалів реєстраційного досьє. Даний виробник завжди був присутній в розділі 3.2.Р.3.1, однак не був винесений в українські реєстраційні документи, тому заявник оновлює даний розділ;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Видалення юридичної адреси виробника, включаючи випуск серії (для України) Alma Road North Ryde NSW 2113, Australia для виробника AstraZeneca Pty Ltd Australia для узгодження реєстраційного досьє, оновлення р. 3.2.Р.3.1;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 Додавання нового методу випробування в процесі виробництва (at stage Post-fill treatments of bags) випробування на герметичність упаковки за допомогою машини виявлення витоку (Leak Detection Machine) з оновленням наступних розділів досьє виробника: 3.2.Р.3.3. Discription of Manufacturing Process and Process Controls; 3.2.Р.3.4 Control of Critical Steps. На даний час випробування на герметичність упаковки в процесі виробництва готового лікарського засобу виконується методом ручного випробування на герметичність упаковки під тиском (Manual Leak Pressure), яке було змінено на випробування за допомогою машини виявлення витоку (Leak Detection Machine). Випробування на герметичність під тиском було виключено з етапів заповнення та після заповнення контейнерів, в той час як випробування цілісності герметичності, що виконується автоматично, було перенесено з етапу заповнення на етап після заповнення контейнерів, щоб відобразити випробування за допомогою машини для виявлення витоків;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в процесі виробництва (at stage filling and Post-fill treatments of bags) випробування на герметичність упаковки, що виконується методом ручного випробування за допомогою машини під тиском (Manual Leak Pressure) на випробування за допомогою машини виявлення витоку (Leak Detection Machine). Випробування на герметичність під тиском було включено з етапів заповнення та після заповнення контейнерів, в той час як випробування цілісності герметичності, що виконується автоматично, було перенесено з етапу заповнення на етап після заповнення контейнерів, щоб відобразити випробування за допомогою машини для виявлення витоків</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UA/9384/01/01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НЕЙРАКОРД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по 2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Приватне акціонерне товариство "Лекхім-Харків"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1998-140 - Rev 05 (завтерджено: R1-CEP 1998-140 - Rev 04) для діючої речовини ціанокобаламіну від вже затвердженого виробника SANOFI CHIMIE, France, який змінив назву на EUROAPI FRANCE, France.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UA/18087/01/01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НООТРОФЕН-ФАРКОС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250 мг; по 10 таблеток у блістері, по 2 або 3 блістери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"Фармацевтична компанія ФарКоС"</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"Фармацевтична компанія ФарКоС"</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альтернативного виробника АФІ Фенібуту, для удосконалення виробничого процесу. Затверджено: ТОВ "ФАРМХІМ"; запропоновано: ТОВ "ФАРМХІМ"; ТОВ "Фармацевтична компанія"ФарКос"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UA/17568/01/01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НОРМОЛАКТ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сироп, 670 мг/мл; по 100 мл у банці полімерній; по 1 банці разом із дозувальною ложкою в пачці; по 100 мл у флаконі полімерному; по 1 флакону разом із дозувальною ложкою в пачці; по 200 мл у флаконі полімерному; по 1 флакону разом із дозувальною ложкою в пачці; по 240 мл у флаконі полімерному; по 1 флакону разом із дозувальною ложкою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в інструкцію для медичного застосування лікарського засобу до розділу "Побічні реакції" відповідно до оновленої інформації щодо безпеки застосування діючої речовини згідно з рекомендаціями PRAC.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UA/18509/01/01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ОЛФЕН® ГІДРОГЕЛЬ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гель 1 %; по 20 г або 50 г, або 100 г гелю в тубі; по 1 тубі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Меркле ГмбХ</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(виробник, який відповідає за виробництво продукту in bulk, первинне пакування, вторинне пакування, контроль серії; виробник, який відповідає за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ГЛЗ - 1900 кг. Внесення незначних редакційних змін до р.3.2.Р.3.3. Опис виробничого процесу та контролю процесу.</w:t>
            </w:r>
            <w:r w:rsidRPr="00430516">
              <w:rPr>
                <w:rFonts w:ascii="Arial" w:hAnsi="Arial" w:cs="Arial"/>
                <w:sz w:val="16"/>
                <w:szCs w:val="16"/>
              </w:rPr>
              <w:br/>
              <w:t>Затверджено: 350 кг, 1400 кг. Запропоновано: 350 кг (17500 туб по 20 г; 7000 туб по 50 г; 3500 туб по 100 г), 1400 кг (70000 туб по 20 г; 28000 туб по 50 г; 14000 туб по 100 г); 1900 кг (95000 туб по 20 г;38000 туб по 50 г; 19000 туб по 100 г).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показник "Склад" з р. 3.2.Р.3.4. Контроль критичних стадій і проміжної продукції. Даний показник був внесений лише для інформації та контролювався лише під час готового лікарського засобу.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контролю за показником "Ідентифікація Диклофенаку натрію" під час виробництва лікарського засобу. Показник контролюється в специфікації ГЛЗ при випуску.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під час виробництва лікарського засобу, зокрема: зміна критеріїв прийнятності за показником "рН" з "6,7 - 7,1" на "6,0 - 7,2". Критерії прийнятності уніфіковані як для контролю під час виробництва так і для контролю нерозфасованого продукту.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внесення змін під час виробництва лікарського засобу за показником "Опис" з метою адаптації специфікації для контролю під час виробництва до специфікації на готовий лікарський засіб.</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UA/0646/02/01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ОМНІТРОП®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5 мг/1,5 мл; по 1,5 мл у картриджі; по 1, 5 або 10 картриджів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Сандоз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Австрія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Сандоз ГмбХ- БП Шафтенау, Австрія (виробництво in bulk, пакування,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Зменшення меж для контролю біологічного навантаження (IPC) на етапі хроматографії CAP.P / ST, що застосовується під час виготовлення діючої речовини соматропіну, з ≤ 1000 КУО / 10 мл на ≤ 300 КУО/ 10 мл та незначні виправлення у відповідних розділах досьє. Зміни І типу - Зміни з якості. Готовий лікарський засіб. Опис та склад (інші зміни) Виправлення кількості (розрахунку номінального значення) окремих фосфатних солей. Загальна кількість фосфату 10 мМ у готовому продукті залишається незмінною. Оновлено опис об'ємного розчину АФІ. Редакційні правки.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контролю діючої речовини "Бактеріальні ендотоксини" для приведення у відповідність до поточної редакції розділу Європейської Фармакопеї 2.6.14. Зміни І типу - Зміни з якості. АФІ. Система контейнер/закупорювальний засіб. Зміна у безпосередній упаковці АФІ (інші зміни) Зміна у безпосередній упаковці АФІ для покращення ефективнсті наповнення та зменшення відходів для BDS bulk drug substance (used for 5 mg/1.5 mL and 10 mg/1.5 mL strengths), 1 liter bottles замість 500 mL bottles HCF (high concentrated form) will continue to be filled into 500 mL bottles.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У зв’язку зі збільшенням об’єму наповнення АФІ відбулися зміни в процесі розморожування під час виготовлення готового лікарського засобу.</w:t>
            </w:r>
            <w:r w:rsidRPr="00430516">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методів випробування (мікробіологічний, фізико - хімічні) при зберіганні проміжної продукції.</w:t>
            </w:r>
            <w:r w:rsidRPr="00430516">
              <w:rPr>
                <w:rFonts w:ascii="Arial" w:hAnsi="Arial" w:cs="Arial"/>
                <w:sz w:val="16"/>
                <w:szCs w:val="16"/>
              </w:rPr>
              <w:br/>
              <w:t>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Зміни в протоколі стандартного робочого зразку, а саме оновлення аналітичних методик наступних методів випробування: Ідентифікація: Іsoelectric point by isoelectric focusing (IEF); визначення молекулярної маси (high resolution LC-MS (neutral RP-HPLC coupled to Orbitrap MS); визначення of N-terminal sequence by Peptide map with UV and mass detection; Чистота: визначення of Charge isoforms by capillary zone electrophoresis (CZE).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Зміни в процесі виробництва АФІ на стадії ферментації, ізоляції, очистки; введення додаткової фільтрації та наповнення для BDS (bulk drug substance), HCF (high concentrated form). Виготовлення із замороженого BDS (bulk drug substance) HCF (high concentrated form)- 2nd generation DS. Доповнення процесу валідації BDS (bulk drug substance) даними HCF (high concentrated form),оскільки процес виробництва ідентичний, за винятком останнього етапу виготовлення та кінцевої концентрації лікарського засобу. Редакційні правки.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UA/12754/01/01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ОМНІТРОП®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10 мг/1,5 мл; по 1,5 мл у картриджі; по 1, 5 або 10 картриджів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Сандоз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Австрія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Сандоз ГмбХ- БП Шафтенау, Австрія</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(виробництво in bulk, пакування, випуск серії)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АФІ. Виробництво. Зміни випробувань або допустимих меж у процесі виробництва АФІ, що встановлені у специфікаціях (звуження допустимих меж) Зменшення меж для контролю біологічного навантаження (IPC) на етапі хроматографії CAP.P / ST, що застосовується під час виготовлення діючої речовини соматропіну, з ≤ 1000 КУО / 10 мл на ≤ 300 КУО/ 10 мл та незначні виправлення у відповідних розділах досьє. Зміни І типу - Зміни з якості. Готовий лікарський засіб. Опис та склад (інші зміни) Виправлення кількості (розрахунку номінального значення) окремих фосфатних солей. Загальна кількість фосфату 10 мМ у готовому продукті залишається незмінною. Оновлено опис об'ємного розчину АФІ. Редакційні правки.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Незначні зміни у методі контролю діючої речовини "Бактеріальні ендотоксини" для приведення у відповідність до поточної редакції розділу Європейської Фармакопеї 2.6.14. Зміни І типу - Зміни з якості. АФІ. Система контейнер/закупорювальний засіб. Зміна у безпосередній упаковці АФІ (інші зміни) Зміна у безпосередній упаковці АФІ для покращення ефективнсті наповнення та зменшення відходів для BDS bulk drug substance (used for 5 mg/1.5 mL and 10 mg/1.5 mL strengths), 1 liter bottles замість 500 mL bottles HCF (high concentrated form) will continue to be filled into 500 mL bottles.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У зв’язку зі збільшенням об’єму наповнення АФІ відбулися зміни в процесі розморожування під час виготовлення готового лікарського засобу.</w:t>
            </w:r>
            <w:r w:rsidRPr="00430516">
              <w:rPr>
                <w:rFonts w:ascii="Arial" w:hAnsi="Arial" w:cs="Arial"/>
                <w:sz w:val="16"/>
                <w:szCs w:val="16"/>
              </w:rPr>
              <w:b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(додавання нового методу випробування та допустимих меж) Додавання методів випробування (мікробіологічний, фізико - хімічні) при зберіганні проміжної продукції.</w:t>
            </w:r>
            <w:r w:rsidRPr="00430516">
              <w:rPr>
                <w:rFonts w:ascii="Arial" w:hAnsi="Arial" w:cs="Arial"/>
                <w:sz w:val="16"/>
                <w:szCs w:val="16"/>
              </w:rPr>
              <w:br/>
              <w:t>Зміни II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(суттєва зміна у біологічному/імунологічному/імунохімічному методі випробування або методі, у якому використовується біологічний реагент для біологічного АФІ, або його заміна) Зміни в протоколі стандартного робочого зразку, а саме оновлення аналітичних методик наступних методів випробування: Ідентифікація: Іsoelectric point by isoelectric focusing (IEF); визначення молекулярної маси (high resolution LC-MS (neutral RP-HPLC coupled to Orbitrap MS); визначення of N-terminal sequence by Peptide map with UV and mass detection; Чистота: визначення of Charge isoforms by capillary zone electrophoresis (CZE).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Зміни в процесі виробництва АФІ на стадії ферментації, ізоляції, очистки; введення додаткової фільтрації та наповнення для BDS (bulk drug substance), HCF (high concentrated form). Виготовлення із замороженого BDS (bulk drug substance) HCF (high concentrated form)- 2nd generation DS. Доповнення процесу валідації BDS (bulk drug substance) даними HCF (high concentrated form),оскільки процес виробництва ідентичний, за винятком останнього етапу виготовлення та кінцевої концентрації лікарського засобу. Редакційні правки.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UA/12754/01/02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ПАКЛІТАКСЕЛ "ЕБЕВЕ"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концентрат для розчину для інфузій, 6 мг/мл; по 5 мл (30 мг), або 16,7 мл (100 мг), або 25 мл (150 мг), або 35 мл (210 мг), або 50 мл (300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ЕБЕВЕ Фарма Гес.м.б.Х. Нфг. КГ</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Австрія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повний цикл виробництва: ФАРЕВА Унтерах ГмбХ, Автрія; випуск серії: ЕБЕВЕ Фарма Гес.м.б.Х. Нфг. КГ, Австрія; тестування: МПЛ Мікробіологішес Прюфлабор ГмбХ, Австрія; тестування: Лабор ЛС СЕ &amp; Ко. КГ, Німеччина</w:t>
            </w:r>
            <w:r w:rsidRPr="00430516">
              <w:rPr>
                <w:rFonts w:ascii="Arial" w:hAnsi="Arial" w:cs="Arial"/>
                <w:sz w:val="16"/>
                <w:szCs w:val="16"/>
                <w:lang w:val="ru-RU"/>
              </w:rPr>
              <w:t xml:space="preserve">; </w:t>
            </w:r>
            <w:r w:rsidRPr="00430516">
              <w:rPr>
                <w:rFonts w:ascii="Arial" w:hAnsi="Arial" w:cs="Arial"/>
                <w:sz w:val="16"/>
                <w:szCs w:val="16"/>
              </w:rPr>
              <w:t>тестування:</w:t>
            </w:r>
            <w:r w:rsidRPr="00430516">
              <w:rPr>
                <w:rFonts w:ascii="Arial" w:hAnsi="Arial" w:cs="Arial"/>
                <w:sz w:val="16"/>
                <w:szCs w:val="16"/>
                <w:lang w:val="ru-RU"/>
              </w:rPr>
              <w:t xml:space="preserve"> </w:t>
            </w:r>
            <w:r w:rsidRPr="00430516">
              <w:rPr>
                <w:rFonts w:ascii="Arial" w:hAnsi="Arial" w:cs="Arial"/>
                <w:sz w:val="16"/>
                <w:szCs w:val="16"/>
              </w:rPr>
              <w:t>Зейберсдорф Лабор ГмбХ, Австрія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rPr>
              <w:t>Автрія</w:t>
            </w:r>
            <w:r w:rsidRPr="00430516">
              <w:rPr>
                <w:rFonts w:ascii="Arial" w:hAnsi="Arial" w:cs="Arial"/>
                <w:sz w:val="16"/>
                <w:szCs w:val="16"/>
                <w:lang w:val="ru-RU"/>
              </w:rPr>
              <w:t>/</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Німеччина </w:t>
            </w:r>
            <w:r w:rsidRPr="00430516">
              <w:rPr>
                <w:rFonts w:ascii="Arial" w:hAnsi="Arial" w:cs="Arial"/>
                <w:sz w:val="16"/>
                <w:szCs w:val="16"/>
              </w:rPr>
              <w:br/>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виробника ГЛЗ ЕБЕВЕ Фарма Гес.м.б.Х. Нфг. КГ, Австрія/ EBEWE Pharma Ges.m.b. H. Nfg. KG, Austria на ФАРЕВА Унтерах ГмбХ, Австрія/ FAREVA Unterach GmbH, Austria для усіх функцій, крім функції випуску серії, без зміни місця виробництва.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альтернативної виробничої дільниці, відповідальної за випуск серії, не включаючи контроль випробування серії ФАРЕВА Унтерах ГмбХ, Мондзеєштрассе, 11 4866 Унтерах ам Аттерзеє, Австрія/FAREVA Unterach GmbH, Mondseestrasse 11, 4866 Unterach am Attersee, Austria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UA/0714/01/01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ПАНАДОЛ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оболонкою, по 500 мг; по 12 таблеток у блістері; по 1 блістеру в картонній коробці; по 8 таблеток у блістері; по 8 або 12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ГлаксоСмітКляйн Консьюмер Хелскер (ЮК)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ГлаксоСмітКлайн Дангарван Лімітед, Ірландiя (виробництво лікарського засобу, первинне та вторинне пакування, контроль якості, випуск серії); СмітКляйн Бічем С.А., Іспанiя (первинне та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Ірландiя</w:t>
            </w:r>
            <w:r w:rsidRPr="00430516">
              <w:rPr>
                <w:rFonts w:ascii="Arial" w:hAnsi="Arial" w:cs="Arial"/>
                <w:sz w:val="16"/>
                <w:szCs w:val="16"/>
                <w:lang w:val="ru-RU"/>
              </w:rPr>
              <w:t>/</w:t>
            </w:r>
            <w:r w:rsidRPr="00430516">
              <w:rPr>
                <w:rFonts w:ascii="Arial" w:hAnsi="Arial" w:cs="Arial"/>
                <w:sz w:val="16"/>
                <w:szCs w:val="16"/>
              </w:rPr>
              <w:t xml:space="preserve">Іспанiя </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30516">
              <w:rPr>
                <w:rFonts w:ascii="Arial" w:hAnsi="Arial" w:cs="Arial"/>
                <w:sz w:val="16"/>
                <w:szCs w:val="16"/>
              </w:rPr>
              <w:br/>
              <w:t>Подання оновленого сертифікату відповідності ЄФ № R1-CEP 2002-214-Rev 04 (затверджено R1-CEP 2002-214-Rev 03) для АФІ Парацетамолу від вже затвердженого виробника NOVACYL (WUXI) PHARMACEUTICAL CO., LTD., China, у зв’язку зі зміною написання адреси виробника АФІ, фактичне місце розташування не змінюється. Діюча редакція: Novacyl (Wuxi) Pharmaceutical Co., Ltd. 8 Guang Shi Xi Road China-214 185 Wuxi, Jiangsu Province Пропонована редакція: NOVACYL (WUXI) PHARMACEUTICAL CO., LTD. 16, Guangshi Road, Meijing Village, Luоshe Town, Huishan District China-214 185 Wuxi, Jiangsu Province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UA/2562/01/01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ПАНТАМАК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оболонкою, кишковорозчинні по 40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Маклеодс Фармасьютикалс Лімітед </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Маклеодс Фармасьютикалс Лімітед</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адреси виробника ГЛЗ Маклеодс Фармасьютикалс Лімітед, Індія, без зміни місця виробництва. Зміни внесені в розділ "Місцезнаходження виробника та адреса місця провадження його діяльності" в інструкцію для медичного застосування лікарського засобу та як наслідок - у текст маркування упаковки лікарського засобу.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UA/17027/01/01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ПАНТЕСТИН-ДАРНИЦЯ®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гель по 15 г або 30 г у тубі; по 1 тубі в пачці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30516">
              <w:rPr>
                <w:rFonts w:ascii="Arial" w:hAnsi="Arial" w:cs="Arial"/>
                <w:sz w:val="16"/>
                <w:szCs w:val="16"/>
              </w:rPr>
              <w:br/>
              <w:t>подання оновленого сертифіката відповідності Європейській фармакопеї R1 CEP -2006- 233- Rev 03 (затверджений R1 CEP -2006- 233- Rev 02) для діючої речовини Декспантенол (D-Пантенол) від вже затвердженого виробника BASF SE, Germany. Як наслідок вносяться зміни до розділу «Термін переконтролю». Діюча редакція СЕР DEXPANTENOL No. R1 CEP 2006 233 Rev 02 Термін переконтролю 1 рік Пропонована редакція СЕР DEXPANTENOL No. R1 CEP 2006 233 Rev 03 Термін переконтролю 3 роки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3.2.Р.4.1. Специфікації та 3.2.Р.4.2. Аналітичні методики на діючу речовину речовину Декспантенол (D-Пантенол) до вимог діючої монографії «DEXPANTENOL» Європейської Фармакопеї, а саме вилучено розділ «3-Амінопропанол» та внесено розділ «Домішка А та інші аміно компоненти» з нормуванням, що відповідає монографії «DEXPANTENOL» Європейської Фармакопеї.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Приведення 3.2.Р.4.1. Специфікації та 3.2.Р.4.2. Аналітичні методики на діючу речовину речовину Декспантенол (D-Пантенол) до вимог Державної Фармакопеї України та Європейської Фармакопеї, а саме вилучено інформацію про другу ідентифікацію та відповідні розділи другої ідентифікації («Ідентифікація С» та «Ідентифікація D»).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Внесення змін до 3.2.Р.4.2. Аналітичні методики на діючу речовину речовину Декспантенол (D-Пантенол) у відповідності з вимогами Державної Фармакопеї України та Європейської Фармакопеї. У зв’язку з цим, внесено редакційні правки та уточнено до розділів «Прозорість розчину» та «Вода». Введення змін протягом 6-ти місяців після затвердження.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зміна у методах випробування АФІ Декспантенол (D-Пантенол) за показником "Ідентифікація В- внесено редакційні правки та зміни до розділу. Введення змін протягом 6-ти місяців після затвердження. Супутня зміна</w:t>
            </w:r>
            <w:r w:rsidRPr="00430516">
              <w:rPr>
                <w:rFonts w:ascii="Arial" w:hAnsi="Arial" w:cs="Arial"/>
                <w:sz w:val="16"/>
                <w:szCs w:val="16"/>
              </w:rPr>
              <w:br/>
              <w:t xml:space="preserve">-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30516">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у методах випробування АФІ Декспантенол (D-Пантенол) за показниками "Супровідні домішки" та "Кількісне визначення"- внесено редакційні правки та зміни до розділів Введення змін протягом 6-ти місяців після затвердження. Супутня зміна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UA/1602/01/01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ПЕКТОЛВАН® 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сироп, по 100 мл у флаконі; по 1 флакону разом з ложкою дозувальною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R1-CEP 2011-012 - Rev 02 для діючої речовини Carbocisteine від нового виробника WUHAN GRAND HOYO CO., LTD., China (доповнення).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АФІ карбоцистеїн для нового виробника WUHAN GRAND HOYO CO., LTD., China, а саме вилучення показників «Нінгідрин-позитивні субстанції», «L-цистеїн», «Цинк», «Фосфати».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АФІ карбоцистеїн для нового виробника WUHAN GRAND HOYO CO., LTD., China, за показником "Розчинність"- показник вилучено (Показник має інформативний характер).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внесення змін до Специфікації АФІ карбоцистеїн для нового виробника WUHAN GRAND HOYO CO., LTD., China за показником «Ідентифікація», а саме доповнення показника приміткою ** «визначення ідентифікації проводиться на середній пробі» для вже затвердженого методу, що зазначений в монографії (2.2.24) ДФУ*, ЕР* «Інфрачервоний спектр поглинання субстанції має відповідати спектру стандартного зразку карбоцистеїну ЕР.</w:t>
            </w:r>
            <w:r w:rsidRPr="00430516">
              <w:rPr>
                <w:rFonts w:ascii="Arial" w:hAnsi="Arial" w:cs="Arial"/>
                <w:sz w:val="16"/>
                <w:szCs w:val="16"/>
              </w:rPr>
              <w:br/>
              <w:t>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введення пропонованої методики вхідного контролю за показником “Супровідні домішки” для виробника АФІ WUHAN GRAND HOYO CO., LTD., Китай, що відрізняється від методики, зазначеної в новому СЕР від даного виробника АФІ.</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UA/10675/01/01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EC0D00" w:rsidRDefault="00423E82" w:rsidP="00787F24">
            <w:pPr>
              <w:pStyle w:val="110"/>
              <w:tabs>
                <w:tab w:val="left" w:pos="12600"/>
              </w:tabs>
              <w:rPr>
                <w:rFonts w:ascii="Arial" w:hAnsi="Arial" w:cs="Arial"/>
                <w:b/>
                <w:i/>
                <w:color w:val="000000"/>
                <w:sz w:val="16"/>
                <w:szCs w:val="16"/>
              </w:rPr>
            </w:pPr>
            <w:r w:rsidRPr="00EC0D00">
              <w:rPr>
                <w:rFonts w:ascii="Arial" w:hAnsi="Arial" w:cs="Arial"/>
                <w:b/>
                <w:sz w:val="16"/>
                <w:szCs w:val="16"/>
              </w:rPr>
              <w:t>ПІРАЦЕТАМ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rPr>
                <w:rFonts w:ascii="Arial" w:hAnsi="Arial" w:cs="Arial"/>
                <w:color w:val="000000"/>
                <w:sz w:val="16"/>
                <w:szCs w:val="16"/>
                <w:lang w:val="ru-RU"/>
              </w:rPr>
            </w:pPr>
            <w:r w:rsidRPr="00EC0D00">
              <w:rPr>
                <w:rFonts w:ascii="Arial" w:hAnsi="Arial" w:cs="Arial"/>
                <w:b/>
                <w:color w:val="000000"/>
                <w:sz w:val="16"/>
                <w:szCs w:val="16"/>
                <w:lang w:val="ru-RU"/>
              </w:rPr>
              <w:t>таблетки по 200 мг,</w:t>
            </w:r>
            <w:r w:rsidRPr="00EC0D00">
              <w:rPr>
                <w:rFonts w:ascii="Arial" w:hAnsi="Arial" w:cs="Arial"/>
                <w:color w:val="000000"/>
                <w:sz w:val="16"/>
                <w:szCs w:val="16"/>
                <w:lang w:val="ru-RU"/>
              </w:rPr>
              <w:t xml:space="preserve"> по 10 таблеток у блістері; по 6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jc w:val="center"/>
              <w:rPr>
                <w:rFonts w:ascii="Arial" w:hAnsi="Arial" w:cs="Arial"/>
                <w:color w:val="000000"/>
                <w:sz w:val="16"/>
                <w:szCs w:val="16"/>
                <w:lang w:val="ru-RU"/>
              </w:rPr>
            </w:pPr>
            <w:r w:rsidRPr="00EC0D00">
              <w:rPr>
                <w:rFonts w:ascii="Arial" w:hAnsi="Arial" w:cs="Arial"/>
                <w:color w:val="000000"/>
                <w:sz w:val="16"/>
                <w:szCs w:val="16"/>
                <w:lang w:val="ru-RU"/>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jc w:val="center"/>
              <w:rPr>
                <w:rFonts w:ascii="Arial" w:hAnsi="Arial" w:cs="Arial"/>
                <w:color w:val="000000"/>
                <w:sz w:val="16"/>
                <w:szCs w:val="16"/>
              </w:rPr>
            </w:pPr>
            <w:r w:rsidRPr="00EC0D00">
              <w:rPr>
                <w:rFonts w:ascii="Arial" w:hAnsi="Arial" w:cs="Arial"/>
                <w:color w:val="000000"/>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jc w:val="center"/>
              <w:rPr>
                <w:rFonts w:ascii="Arial" w:hAnsi="Arial" w:cs="Arial"/>
                <w:color w:val="000000"/>
                <w:sz w:val="16"/>
                <w:szCs w:val="16"/>
                <w:lang w:val="ru-RU"/>
              </w:rPr>
            </w:pPr>
            <w:r w:rsidRPr="00EC0D00">
              <w:rPr>
                <w:rFonts w:ascii="Arial" w:hAnsi="Arial" w:cs="Arial"/>
                <w:color w:val="000000"/>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jc w:val="center"/>
              <w:rPr>
                <w:rFonts w:ascii="Arial" w:hAnsi="Arial" w:cs="Arial"/>
                <w:color w:val="000000"/>
                <w:sz w:val="16"/>
                <w:szCs w:val="16"/>
              </w:rPr>
            </w:pPr>
            <w:r w:rsidRPr="00EC0D00">
              <w:rPr>
                <w:rFonts w:ascii="Arial" w:hAnsi="Arial" w:cs="Arial"/>
                <w:color w:val="000000"/>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jc w:val="center"/>
              <w:rPr>
                <w:rFonts w:ascii="Arial" w:hAnsi="Arial" w:cs="Arial"/>
                <w:color w:val="000000"/>
                <w:sz w:val="16"/>
                <w:szCs w:val="16"/>
                <w:lang w:val="ru-RU"/>
              </w:rPr>
            </w:pPr>
            <w:r w:rsidRPr="00EC0D00">
              <w:rPr>
                <w:rFonts w:ascii="Arial" w:hAnsi="Arial" w:cs="Arial"/>
                <w:color w:val="000000"/>
                <w:sz w:val="16"/>
                <w:szCs w:val="16"/>
              </w:rPr>
              <w:t xml:space="preserve">внесення змін до реєстраційних матеріалів: </w:t>
            </w:r>
            <w:r w:rsidRPr="00EC0D00">
              <w:rPr>
                <w:rFonts w:ascii="Arial" w:hAnsi="Arial" w:cs="Arial"/>
                <w:b/>
                <w:color w:val="000000"/>
                <w:sz w:val="16"/>
                <w:szCs w:val="16"/>
              </w:rPr>
              <w:t>уточнення концентрації в наказі МОЗ України № 814 від 16.05.2022 в процесі внесення змін</w:t>
            </w:r>
            <w:r w:rsidRPr="00EC0D00">
              <w:rPr>
                <w:rFonts w:ascii="Arial" w:hAnsi="Arial" w:cs="Arial"/>
                <w:color w:val="000000"/>
                <w:sz w:val="16"/>
                <w:szCs w:val="16"/>
              </w:rPr>
              <w:t xml:space="preserve">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Видалення показника «Тальк та кремнію діоксид колоїдний безводний» зі Специфікації та Методів контролю, у зв’язку з приведенням до вимог монографії ДФУ, «Таблетки». </w:t>
            </w:r>
            <w:r w:rsidRPr="00EC0D00">
              <w:rPr>
                <w:rFonts w:ascii="Arial" w:hAnsi="Arial" w:cs="Arial"/>
                <w:color w:val="000000"/>
                <w:sz w:val="16"/>
                <w:szCs w:val="16"/>
                <w:lang w:val="ru-RU"/>
              </w:rPr>
              <w:t xml:space="preserve">Змін у якості лікарського засобу не відбувається). Редакція в наказі: таблетки по 200 мг або по 400 мг, по 10 таблеток у блістері; по 6 блістерів у пачці з картону. </w:t>
            </w:r>
            <w:r w:rsidRPr="00EC0D00">
              <w:rPr>
                <w:rFonts w:ascii="Arial" w:hAnsi="Arial" w:cs="Arial"/>
                <w:b/>
                <w:color w:val="000000"/>
                <w:sz w:val="16"/>
                <w:szCs w:val="16"/>
                <w:lang w:val="ru-RU"/>
              </w:rPr>
              <w:t>Запропонована редакція: таблетки по 200 мг, по 10 таблеток у блістері; по 6 блістерів у пачці з картону.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C159A1">
            <w:pPr>
              <w:pStyle w:val="110"/>
              <w:tabs>
                <w:tab w:val="left" w:pos="12600"/>
              </w:tabs>
              <w:jc w:val="center"/>
              <w:rPr>
                <w:rFonts w:ascii="Arial" w:hAnsi="Arial" w:cs="Arial"/>
                <w:b/>
                <w:i/>
                <w:color w:val="000000"/>
                <w:sz w:val="16"/>
                <w:szCs w:val="16"/>
              </w:rPr>
            </w:pPr>
            <w:r w:rsidRPr="00EC0D00">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EC0D00" w:rsidRDefault="00423E82" w:rsidP="00787F24">
            <w:pPr>
              <w:pStyle w:val="110"/>
              <w:tabs>
                <w:tab w:val="left" w:pos="12600"/>
              </w:tabs>
              <w:jc w:val="center"/>
              <w:rPr>
                <w:rFonts w:ascii="Arial" w:hAnsi="Arial" w:cs="Arial"/>
                <w:sz w:val="16"/>
                <w:szCs w:val="16"/>
              </w:rPr>
            </w:pPr>
            <w:r w:rsidRPr="00EC0D00">
              <w:rPr>
                <w:rFonts w:ascii="Arial" w:hAnsi="Arial" w:cs="Arial"/>
                <w:sz w:val="16"/>
                <w:szCs w:val="16"/>
              </w:rPr>
              <w:t>UA/5788/01/01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ПМС-УРСОДІОЛ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оболонкою, по 250 мг, по 100 таблеток у флаконах;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Фармасайнс Інк.</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Канада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Style w:val="csab6e076914"/>
                <w:b/>
                <w:sz w:val="16"/>
                <w:szCs w:val="16"/>
              </w:rPr>
            </w:pPr>
            <w:r w:rsidRPr="00430516">
              <w:rPr>
                <w:rFonts w:ascii="Arial" w:hAnsi="Arial" w:cs="Arial"/>
                <w:sz w:val="16"/>
                <w:szCs w:val="16"/>
              </w:rPr>
              <w:t>вторинне пакування: Литовсько-норвезьке ЗАТ Норфачем, Литва</w:t>
            </w:r>
            <w:r w:rsidRPr="00430516">
              <w:rPr>
                <w:rFonts w:ascii="Arial" w:hAnsi="Arial" w:cs="Arial"/>
                <w:sz w:val="16"/>
                <w:szCs w:val="16"/>
                <w:lang w:val="ru-RU"/>
              </w:rPr>
              <w:t xml:space="preserve">; </w:t>
            </w:r>
            <w:r w:rsidRPr="00430516">
              <w:rPr>
                <w:rFonts w:ascii="Arial" w:hAnsi="Arial" w:cs="Arial"/>
                <w:sz w:val="16"/>
                <w:szCs w:val="16"/>
              </w:rPr>
              <w:t>виробництво нерозфасованого продукту, первинне та вторинне пакування, контроль якості, випуск серії: Фармасайнс Інк., Канада</w:t>
            </w:r>
          </w:p>
          <w:p w:rsidR="00423E82" w:rsidRPr="00430516" w:rsidRDefault="00423E82"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rPr>
              <w:t>Литва</w:t>
            </w:r>
            <w:r w:rsidRPr="00430516">
              <w:rPr>
                <w:rFonts w:ascii="Arial" w:hAnsi="Arial" w:cs="Arial"/>
                <w:sz w:val="16"/>
                <w:szCs w:val="16"/>
                <w:lang w:val="ru-RU"/>
              </w:rPr>
              <w:t>/</w:t>
            </w:r>
            <w:r w:rsidRPr="00430516">
              <w:rPr>
                <w:rFonts w:ascii="Arial" w:hAnsi="Arial" w:cs="Arial"/>
                <w:sz w:val="16"/>
                <w:szCs w:val="16"/>
              </w:rPr>
              <w:t>Канада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дільниці для вторинного пакування - Литовсько-норвезьке ЗАТ Норфачем, Литва.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UA/9555/01/01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ПМС-УРСОДІОЛ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оболонкою, по 500 мг, по 100 таблеток у флаконах;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Фармасайнс Інк.</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Канада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Style w:val="csab6e076914"/>
                <w:b/>
                <w:sz w:val="16"/>
                <w:szCs w:val="16"/>
              </w:rPr>
            </w:pPr>
            <w:r w:rsidRPr="00430516">
              <w:rPr>
                <w:rFonts w:ascii="Arial" w:hAnsi="Arial" w:cs="Arial"/>
                <w:sz w:val="16"/>
                <w:szCs w:val="16"/>
              </w:rPr>
              <w:t>вторинне пакування: Литовсько-норвезьке ЗАТ Норфачем, Литва; виробництво нерозфасованого продукту, первинне та вторинне пакування, контроль якості, випуск серії: Фармасайнс Інк., Канада</w:t>
            </w:r>
          </w:p>
          <w:p w:rsidR="00423E82" w:rsidRPr="00430516" w:rsidRDefault="00423E82"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Литва/Канада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дільниці для вторинного пакування - Литовсько-норвезьке ЗАТ Норфачем, Литва.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UA/9555/01/02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ПОЛАПРИЛ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капсули тверді по 2,5 мг; по 14 капсул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 xml:space="preserve">за рецептом </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UA/4441/01/02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ПОЛАПРИЛ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капсули тверді по 5,0 мг по 14 капсул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Фармацевтичний завод “Польфарма”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UA/4441/01/03</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ПОЛАПРИЛ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капсули тверді по 10,0 мг, по 14 капсул у блістері; по 1 або 2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Фармацевтичний завод “Польфарма”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UA/4441/01/04</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ПРЕДНІЗОЛОН-ДАРНИЦЯ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30 мг/мл, по 1 мл в ампулі; по 3 або по 5 ампул у контурній чарунковій упаковці; по 1 контурній чарунковій упаковці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преднізолону натрію фосфат без зміни адреси провадження діяльності. Затверджено: Crystal Pharma S.A.U., Spain. Запропоновано: Curia Spain S.A.U., Spain</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UA/2587/01/01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ПРЕДНІТОП®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крем, 0,25 %; по 10 г, або 30 г, або 50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2015-364-REV 01 (затверджено: R0-CEP 2015-364-REV 00) для діючої речовини Prednicarbate Micronised від вже затвердженого виробника NEWCHEM S.p.A. Як наслідок зміни в специфікації АФІ, зокрема приведено у відповідність до вимог монографії ЕР: домішка «Prednicarbate-11-propionate», згадана в попередній версії CEP, тепер включена в монографію як «Домішка G» і тому вилучена з CEP</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UA/10283/03/01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ПРЕДНІТОП®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жирна мазь, 0,25% по 10 г, або 30 г, або 50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2015-364-REV 01 (затверджено: R0-CEP 2015-364-REV 00) для діючої речовини Prednicarbate Micronised від вже затвердженого виробника NEWCHEM S.p.A. Як наслідок зміни в специфікації АФІ, зокрема приведено у відповідність до вимог монографії ЕР: домішка «Prednicarbate-11-propionate», згадана в попередній версії CEP, тепер включена в монографію як «Домішка G» і тому вилучена з CEP</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UA/10283/01/01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ПРЕДНІТОП®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мазь 0,25 % по 10 г, або 30 г, або 50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Нiмеччина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2015-364-REV 01 (затверджено: R0-CEP 2015-364-REV 00) для діючої речовини Prednicarbate Micronised від вже затвердженого виробника NEWCHEM S.p.A. Як наслідок зміни в специфікації АФІ, зокрема приведено у відповідність до вимог монографії ЕР: домішка «Prednicarbate-11-propionate», згадана в попередній версії CEP, тепер включена в монографію як «Домішка G» і тому вилучена з CEP</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UA/10283/02/01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рідкий екстракт (субстанція) в ємностях або каністрах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Товариство з обмеженою відповідальністю "Науково- виробнича компанія "Екофарм"</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Товариство з обмеженою відповідальністю "Науково- виробнича компанія "Екофарм"</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внесення змін до матеріалів реєстраційного досьє, р. 3.2.S.2.4 Контроль критичних стадій і проміжної продукції, а саме внесення змін у Специфікацію та методи контролю нерозфасованого продукту Протефлазід, рідкий екстракт (субстанція) за показником "Ідентифікація флавоноїдів" (в методі спектрофотометрії діапазон довжин хвиль основних виражених максимумів нерозфасованого продукту приводиться у відповідність до діапазону довжин хвиль основних виражених максимумів ЛРС Трави Війника наземного та Щучки дернистої.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UA/16415/01/01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супозиторії; по 5 супозиторіїв по 3 г у блістері; по 1, або 2, або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"НВК "Екофарм"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ТОВ "НВК "Екофарм"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 внесення змін до матеріалів реєстраційного досьє, р. 3.2.S.2.3 Контроль матеріалів, а саме внесення змін у Специфікацію/Методи контроля на Протефлазід, рідкий екстракт (субстанція) за показником "Ідентифікація флавоноїдів" (в методі спектрофотометрії діапазон довжин хвиль основних виражених максимумів АФІ приводиться у відповідність до діапазону довжин хвиль основних виражених максимумів ЛРС та субстанції Трави Війника наземного та Щучки дернистої.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UA/4220/02/01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ПРОТЕФЛАЗІД®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краплі; по 30 мл або по 50 мл у скляному флаконі з пробкою-крапельницею; по 1 флакону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"НВК "Екофарм"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"НВК "Екофарм", Україна (виробництво за повним циклом;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(розширення затверджених допустимих меж для показників, які можуть мати істотний вплив на загальну якість готового лікарського засобу) - внесення змін до матеріалів реєстраційного досьє, р. 3.2.P.3.4. Контроль критичних стадій і проміжної продукції, а саме внесення змін у Специфікацію та методи контролю нерозфасованого продукту Протефлазід®, краплі за показником "Ідентифікація флавоноїдів" (в методі спектрофотометрії діапазон довжин хвиль основних виражених максимумів нерозфасованого продукту приводиться у відповідність до діапазону довжин хвиль основних виражених максимумів ЛРС Трави Війника наземного та Щучки дернистої.</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UA/4220/01/01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ПУРЕГОН®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833 МО/мл по 0,420 мл (300 МО/0,36 мл) або 0,780 мл (600 МО/0,72 мл) у картриджі; по 1 картриджу у відкритому пластиковому лотку в комплекті з голками, по 2 комплекти голок – 2 картонні коробки (кожен комплект по 3 голки, кожна голка в індивідуальному пластиковому контейнері)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Веттер Фарма-Фертигунг ГмбХ і Ко. КГ, Німеччина (виробництво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Веттер Фарма-Фертигунг ГмбХ і Ко. КГ, Німеччина (візуальна інспекція); Веттер Фарма-Фертигунг ГмбХ і Ко. КГ, Німеччина (контроль якості, тестування стерильності та бактеріальних ендотоксинів готового лікарського засобу (контроль якості та тестування стабільності), візуальна інспекція); Н.В. Органон, Нiдерланди (контроль якості та тестування стабільності,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Нiдерланди</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будь-якої частини матеріалу первинної упаковки, що не контактує з готовим лікарським засобом (наприклад колір кришечок з контролем першого відкриття, колір кодових кілець на ампулах, контейнера для голок (різні види пластмаси) (зміна, яка не впливає на коротку характеристику лікарського засобу) зміни до розділу система упаковки, а саме внесення уточнень та коректив щодо обжимного ковпачка та гумової вставки стосовно опису та контролю якості.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зміна назви фірми-виробника упаковки ГЛЗ, обжимного ковпачка, </w:t>
            </w:r>
            <w:r w:rsidRPr="00430516">
              <w:rPr>
                <w:rFonts w:ascii="Arial" w:hAnsi="Arial" w:cs="Arial"/>
                <w:sz w:val="16"/>
                <w:szCs w:val="16"/>
              </w:rPr>
              <w:br/>
              <w:t>(затверджено: West Pharmaceutical Services, Horsens, Denmark, запропоновано: West Pharmaceutical Services, Horsens, Denmark A/S 51, Fuglevangsvej 8700 Horsens Denmark).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зміна назви фірми-виробника упаковки ГЛЗ, поршня картриджу, редакційні правки до контролю якості.</w:t>
            </w:r>
            <w:r w:rsidRPr="00430516">
              <w:rPr>
                <w:rFonts w:ascii="Arial" w:hAnsi="Arial" w:cs="Arial"/>
                <w:sz w:val="16"/>
                <w:szCs w:val="16"/>
              </w:rPr>
              <w:br/>
              <w:t xml:space="preserve">(затверджено: The West company, Le Nouvion en Thierache France запропоновано: West Pharmaceutical Services 38 , rue Robert Degon BP 26, 02170 Le Nouvion - en Thierache, France).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заміна затвердженого виробника компоненту упаковки готового лікарського засобу, скляної ємності картриджу, внесено редакційні правки до розміру та контролю якості, затверджено: Bunder Glas GmbH Bunde , Germany, </w:t>
            </w:r>
            <w:r w:rsidRPr="00430516">
              <w:rPr>
                <w:rFonts w:ascii="Arial" w:hAnsi="Arial" w:cs="Arial"/>
                <w:sz w:val="16"/>
                <w:szCs w:val="16"/>
              </w:rPr>
              <w:br/>
              <w:t xml:space="preserve">запропоновано: Cartridge 10001685 Gerresheimer Bunde Boleslawiec Poland.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(заміна або додавання постачальника) заміна затвердженого виробника компоненту упаковки готового лікарського засобу, скляної ємності картриджу, внесено редакційні правки до розміру та контролю якості, затверджено: Bunder Glas Gmb Bunde, Germany, запропоновано: Cartridge 10001685 Nuova Ompi Via Molinella 17 35017bPiombino Dese Italy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UA/5023/01/01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РЕННІ® З АПЕЛЬСИНОВИМ СМАКОМ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жувальні; по 12 таблеток у блістері з перфорацією; по 1 або по 2 блістери в картонній коробці; по 6 таблеток у блістері; по 2 або по 4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Дельфарм Гайард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Францiя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Адміністративні зміни. Зміна назви АФІ або допоміжної речовини. Зміни щодо інгредієнтів, що використовуються в складі допоміжної речовини "апельсиновий ароматизатор", у зв'язку з оновленням регулювання для ароматизаторів.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UA/7799/01/01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РИБ'ЯЧИЙ ЖИР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рідина оральна;по 50 мл або по 100 мл у флаконі; по 1 флакону в пачці з картону; по 50 мл або по 100 мл у банці; по 1 банці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АТ "Лубнифарм"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"Фармакологічні властивості" уточнення інформації щодо вітаміну D (затверджено: вітамін D2 (ергокальциферол); запропоновано: вітамін D (кальциферол)) відповідно до матеріалів реєстраційного досьє. Як наслідок, відповідні зміни внесено в текс маркування вторинної упаковки.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UA/8747/01/01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РІВОЛЕВ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таблетки, вкриті плівковою оболонкою, по 250 мг; по 10 таблеток у блістері; по 3 або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2014-113 - Rev 00 (затверджено: R0-CEP 2014-113 - Rev 04) для АФІ леветирацетаму від вже затвердженого виробника HETERO LABS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UA/14758/01/01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РІВОЛЕВ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таблетки, вкриті плівковою оболонкою, по 500 мг; по 10 таблеток у блістері; по 3 або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2014-113 - Rev 00 (затверджено: R0-CEP 2014-113 - Rev 04) для АФІ леветирацетаму від вже затвердженого виробника HETERO LABS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UA/14758/01/02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РІВОЛЕВ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таблетки, вкриті плівковою оболонкою, по 1000 мг; по 10 таблеток у блістері; по 3 або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2014-113 - Rev 00 (затверджено: R0-CEP 2014-113 - Rev 04) для АФІ леветирацетаму від вже затвердженого виробника HETERO LABS LIMITED, India.</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UA/14758/01/03</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РОВАМІЦИН®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оболонкою, по 3 000 000 МО; № 10 (10х1): по 10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CАНОФІ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430516">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UA/6053/01/02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РОКСИПЕР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20 мг/4 мг/1,25 мг, по 10 таблеток у блістері, по 3 або 9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КРКА, д.д., Ново место</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КРКА, д.д., Ново место, Словенія (виробництво "in bulk", первинне та вторинне пакування, контроль та випуск серій); КРКА, д.д., Ново место, Словенія (контроль серій (фізичні та хімічні методи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Style w:val="csab6e076914"/>
                <w:b/>
                <w:sz w:val="16"/>
                <w:szCs w:val="16"/>
              </w:rPr>
            </w:pPr>
            <w:r w:rsidRPr="00430516">
              <w:rPr>
                <w:rFonts w:ascii="Arial" w:hAnsi="Arial" w:cs="Arial"/>
                <w:sz w:val="16"/>
                <w:szCs w:val="16"/>
              </w:rPr>
              <w:t>Словенія</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технічна помилка (згідно наказу МОЗ від 23.07.2015 № 460). Виправлення технічної помилки, яку було допущено при внесені змін до МКЯ ЛЗ для дозування 20 мг/4мг/1,25 мг (наказ № 153 від 25.01.2022 р.), в специфікації при описі вимог до методу ТШХ за показником «Ідентифікація розувастатину» відбулась технічна помилка, а саме вказано некоректний номер розчину зразка. </w:t>
            </w:r>
            <w:r w:rsidRPr="00430516">
              <w:rPr>
                <w:rFonts w:ascii="Arial" w:hAnsi="Arial" w:cs="Arial"/>
                <w:sz w:val="16"/>
                <w:szCs w:val="16"/>
              </w:rPr>
              <w:br/>
              <w:t xml:space="preserve">Зазначені виправлення, які пов’язані з перенесенням інформації, відповідають матеріалам реєстраційного досьє.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UA/17731/01/01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РОКУРОНІЙ КАБІ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по 10 мг/мл; по 5 мл у скляному флаконі; по 5 або 10 флаконів у картонній коробці; по 10 мл у скляному флаконі; по 5 або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Австрія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контактної особи з фармаконагляду заявника для здійснення фармаконагляду в Україні. Діюча редакція: Бабаєв Валерій Станіславович. Пропонована редакція: Слюсарєв Сергій Володимирович. Зміна контактних даних контактної особи з фармаконагляду заявника для здійснення фармаконагляду в Україні.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UA/15270/01/01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САМІТОЛ®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lang w:val="ru-RU"/>
              </w:rPr>
            </w:pPr>
            <w:r w:rsidRPr="00430516">
              <w:rPr>
                <w:rFonts w:ascii="Arial" w:hAnsi="Arial" w:cs="Arial"/>
                <w:sz w:val="16"/>
                <w:szCs w:val="16"/>
                <w:lang w:val="ru-RU"/>
              </w:rPr>
              <w:t>таблетки, вкриті плівковою оболонкою, по 500 мг по 4 таблетки у блістері; по 1 блістеру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ТОВ «ГЛЕДФАРМ ЛТД»</w:t>
            </w:r>
            <w:r w:rsidRPr="00430516">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КУСУМ ХЕЛТХКЕР ПВТ ЛТД</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lang w:val="ru-RU"/>
              </w:rPr>
            </w:pPr>
            <w:r w:rsidRPr="00430516">
              <w:rPr>
                <w:rFonts w:ascii="Arial" w:hAnsi="Arial" w:cs="Arial"/>
                <w:sz w:val="16"/>
                <w:szCs w:val="16"/>
                <w:lang w:val="ru-RU"/>
              </w:rPr>
              <w:t xml:space="preserve">внесення змін до реєстраційних матеріалів: зміна заявника (власника реєстраційного посвідчення) (згідно наказу МОЗ від 23.07.2015 № 460).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здійснення фармаконагляду. Діюча редакція: </w:t>
            </w:r>
            <w:r w:rsidRPr="00430516">
              <w:rPr>
                <w:rFonts w:ascii="Arial" w:hAnsi="Arial" w:cs="Arial"/>
                <w:sz w:val="16"/>
                <w:szCs w:val="16"/>
              </w:rPr>
              <w:t>Dr</w:t>
            </w:r>
            <w:r w:rsidRPr="00430516">
              <w:rPr>
                <w:rFonts w:ascii="Arial" w:hAnsi="Arial" w:cs="Arial"/>
                <w:sz w:val="16"/>
                <w:szCs w:val="16"/>
                <w:lang w:val="ru-RU"/>
              </w:rPr>
              <w:t xml:space="preserve">. </w:t>
            </w:r>
            <w:r w:rsidRPr="00430516">
              <w:rPr>
                <w:rFonts w:ascii="Arial" w:hAnsi="Arial" w:cs="Arial"/>
                <w:sz w:val="16"/>
                <w:szCs w:val="16"/>
              </w:rPr>
              <w:t>Sanjay</w:t>
            </w:r>
            <w:r w:rsidRPr="00430516">
              <w:rPr>
                <w:rFonts w:ascii="Arial" w:hAnsi="Arial" w:cs="Arial"/>
                <w:sz w:val="16"/>
                <w:szCs w:val="16"/>
                <w:lang w:val="ru-RU"/>
              </w:rPr>
              <w:t xml:space="preserve"> </w:t>
            </w:r>
            <w:r w:rsidRPr="00430516">
              <w:rPr>
                <w:rFonts w:ascii="Arial" w:hAnsi="Arial" w:cs="Arial"/>
                <w:sz w:val="16"/>
                <w:szCs w:val="16"/>
              </w:rPr>
              <w:t>Kumar</w:t>
            </w:r>
            <w:r w:rsidRPr="00430516">
              <w:rPr>
                <w:rFonts w:ascii="Arial" w:hAnsi="Arial" w:cs="Arial"/>
                <w:sz w:val="16"/>
                <w:szCs w:val="16"/>
                <w:lang w:val="ru-RU"/>
              </w:rPr>
              <w:t xml:space="preserve"> </w:t>
            </w:r>
            <w:r w:rsidRPr="00430516">
              <w:rPr>
                <w:rFonts w:ascii="Arial" w:hAnsi="Arial" w:cs="Arial"/>
                <w:sz w:val="16"/>
                <w:szCs w:val="16"/>
              </w:rPr>
              <w:t>Mishra</w:t>
            </w:r>
            <w:r w:rsidRPr="00430516">
              <w:rPr>
                <w:rFonts w:ascii="Arial" w:hAnsi="Arial" w:cs="Arial"/>
                <w:sz w:val="16"/>
                <w:szCs w:val="16"/>
                <w:lang w:val="ru-RU"/>
              </w:rPr>
              <w:t xml:space="preserve">. Пропонована редакція: Призимирська Тамара Володимирівна. Зміна контактних даних уповноваженої особи заявника, відповідальної за здійснення фармаконагляду. Зміна місця здійснення основної діяльності з фармаконагляду. Зміна місцезнаходження мастер-файла системи фармаконагляду та його номера.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UA/16969/01/01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20 мг/5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Даічі Санкіо Юроуп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рекомендації PRAC EMA.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UA/17662/01/01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40 мг/5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рекомендації PRAC EMA.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UA/17662/01/02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40 мг/5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рекомендації PRAC EMA.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UA/17662/01/03</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40 мг/10 мг/12,5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рекомендації PRAC EMA.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UA/17662/01/04</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СЕВІКАР НСТ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вкриті плівковою оболонкою, 40 мг/10 мг/25 мг; по 14 таблеток у блістері; по 2 блістера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Чеська Республiка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Даічі Санкіо Юроуп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розділу "Побічні реакції" відповідно до рекомендації PRAC EMA.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UA/17662/01/05</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СЕПТОЛЕТЕ® ТОТАЛ ЕВКАЛІПТ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льодяники 3 мг/1 мг; по 8 льодяників у блістері; по 1 або по 2, або по 3, або по 4,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КРКА, д.д., Ново место </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Словенія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контроль та випуск серій: КРКА, д.д., Ново место, Словенія; виробництво "in bulk", первинна та вторинна упаковка:</w:t>
            </w:r>
            <w:r w:rsidRPr="00430516">
              <w:rPr>
                <w:rFonts w:ascii="Arial" w:hAnsi="Arial" w:cs="Arial"/>
                <w:sz w:val="16"/>
                <w:szCs w:val="16"/>
              </w:rPr>
              <w:br/>
              <w:t>КРКА, д.д., Ново место, Словенія; контроль серій (фізичні та хімічні методи контролю): КРКА, д.д., Ново место, Словенія; КРКА, д.д., Ново место, Словенія; НЛЗОХ (Національні лабораторія за здрав'є, околє ін храно), Словенія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Словенія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3 роки. Запропоновано: 4 роки. Зміни внесено в інструкцію для медичного застосування лікарського засобу у розділ «Термін придатності».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UA/15458/02/01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СОЛПАДЕЇН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розчинні; по 2 таблетки у стрипі; по 6 стрипів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ГлаксоСмітКляйн Консьюмер Хелскер (ЮК)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ГлаксоСмітКлайн Дангарван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Ірландiя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30516">
              <w:rPr>
                <w:rFonts w:ascii="Arial" w:hAnsi="Arial" w:cs="Arial"/>
                <w:sz w:val="16"/>
                <w:szCs w:val="16"/>
              </w:rPr>
              <w:br/>
              <w:t>Подання оновленого сертифікату відповідності ЄФ № R1-CEP 2002-214-Rev 04 (затверджено R1-CEP 2002-214-Rev 03) для АФІ Парацетамолу від вже затвердженого виробника NOVACYL (WUXI) PHARMACEUTICAL CO., LTD., China, у зв’язку зі зміною написання адреси виробника АФІ, фактичне місце розташування не змінюється. Діюча редакція: Novacyl (Wuxi) Pharmaceutical Co., Ltd. 8 Guang Shi Xi Road China-214 185 Wuxi, Jiangsu Province Пропонована редакція: NOVACYL (WUXI) PHARMACEUTICAL CO., LTD., 16, Guangshi Road, Meijing Village, Luоshe Town, Huishan District China-214 185 Wuxi, Jiangsu Province.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2003-100-Rev 04 (затверджено R1-CEP 2003-100-Rev 03) для АФІ Кодеїну фосфату гемігідрату від вже затвердженого виробника SUN PHARMACEUTICAL INDUSTRIEL (AUSTRALIA) PTY LTD., Australia, та як наслідок приведення у відповідність показників «Питома оптична густина», «Кількісне визначення», «Супровідні домішки».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UA/4740/01/01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СОЛПАДЕЇН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12 таблеток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ГлаксоСмітКляйн Консьюмер Хелскер (ЮК)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ГлаксоСмітКлайн Дангарван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Ірландiя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430516">
              <w:rPr>
                <w:rFonts w:ascii="Arial" w:hAnsi="Arial" w:cs="Arial"/>
                <w:sz w:val="16"/>
                <w:szCs w:val="16"/>
              </w:rPr>
              <w:br/>
              <w:t>Подання оновленого сертифікату відповідності ЄФ № R1-CEP 2002-214-Rev 04 (затверджено R1-CEP 2002-214-Rev 03) для АФІ Парацетамолу від вже затвердженого виробника NOVACYL (WUXI) PHARMACEUTICAL CO., LTD., China, у зв’язку зі зміною написання адреси виробника АФІ, фактичне місце розташування не змінюється. Діюча редакція: Novacyl (Wuxi) Pharmaceutical Co., Ltd. 8 Guang Shi Xi Road China-214 185 Wuxi, Jiangsu Province Пропонована редакція: NOVACYL (WUXI) PHARMACEUTICAL CO., LTD., 16, Guangshi Road, Meijing Village, Luоshe Town, Huishan District China-214 185 Wuxi, Jiangsu Province.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ЄФ № R1-CEP 2003-100-Rev 04 (затверджено R1-CEP 2003-100-Rev 03) для АФІ Кодеїну фосфату гемігідрату від вже затвердженого виробника SUN PHARMACEUTICAL INDUSTRIEL (AUSTRALIA) PTY LTD., Australia, та як наслідок приведення у відповідність показників «Питома оптична густина», «Кількісне визначення», «Супровідні домішки».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UA/4740/03/01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капсули тверді по 50 мг; по 120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 Лек Фармасьютикалс д.д., Словенія (альтернативна дільниця відповідальна за первинне та вторинне пакування); Новартіс Фармасьютика С.А., Іспанiя (альтернативна дільниця відповідальна за виробництво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Іспанiя/</w:t>
            </w:r>
          </w:p>
          <w:p w:rsidR="00423E82" w:rsidRPr="00430516" w:rsidRDefault="00423E82" w:rsidP="00787F24">
            <w:pPr>
              <w:pStyle w:val="110"/>
              <w:tabs>
                <w:tab w:val="left" w:pos="12600"/>
              </w:tabs>
              <w:jc w:val="center"/>
              <w:rPr>
                <w:rStyle w:val="csab6e076914"/>
                <w:b/>
                <w:sz w:val="16"/>
                <w:szCs w:val="16"/>
              </w:rPr>
            </w:pPr>
            <w:r w:rsidRPr="00430516">
              <w:rPr>
                <w:rFonts w:ascii="Arial" w:hAnsi="Arial" w:cs="Arial"/>
                <w:sz w:val="16"/>
                <w:szCs w:val="16"/>
              </w:rPr>
              <w:t>Велика Британiя</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(Дабрафенібу (у формі дабрафенібу мезилату)), відповідального за quality control testing, без зміни місця виробництва: Затверджено: Novartis International Pharmaceuticals Ltd Branch Ireland</w:t>
            </w:r>
            <w:r w:rsidRPr="00430516">
              <w:rPr>
                <w:rFonts w:ascii="Arial" w:hAnsi="Arial" w:cs="Arial"/>
                <w:sz w:val="16"/>
                <w:szCs w:val="16"/>
              </w:rPr>
              <w:br/>
              <w:t>Ringaskiddy, Co Cork Ireland DUNS: 989669874 Запропоновано: Novartis Integrated Services Limited - International Service Laboratory Ringaskiddy, Co. Cork Ireland DUNS: 985756561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UA/14420/01/01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капсули тверді по 50 мг; по 120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Виробник нерозфасованої продукції: Глаксо Оперейшнс ЮК Лімітед, Велика Британія; Виробник для пакування та випуску серії: Глаксо Веллком С.А., Іспанія; Альтернативна дільниця відповідальна за первинне та вторинне пакування: Лек Фармасьютикалс д.д., Словенія; Альтернативна дільниця відповідальна за виробництво нерозфасованої продукції та контроль якості: Новартіс Фармасьютика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Велика Британія/</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Іспанія/</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Словенія</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відповідального за контроль якості АФІ (Дабрафенібу (у формі дабрафенібу мезилату)), без зміни місця виробництва: Затверджено: Novartis Integrated Services Limited – International Service Laboratory Ringaskiddy Co. Cork Ireland DUNS: 985756561 Запропоновано: SGS International Services Laboratory (ISL) Limited Ringaskiddy, Cork, P43 FR63, Ireland DUNS: 985785798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UA/14420/01/01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капсули тверді по 75 мг; по 120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Глаксо Веллком С.А., Іспанiя (виробник для пакування та випуску серії); Глаксо Оперейшнс ЮК Лімітед, Велика Британiя (виробник нерозфасованої продукції); Лек Фармасьютикалс д.д., Словенія (альтернативна дільниця відповідальна за первинне та вторинне пакування); Новартіс Фармасьютика С.А., Іспанiя (альтернативна дільниця відповідальна за виробництво нерозфасованої продукції та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Іспанiя/</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Велика Британiя/</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Словенія</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найменування виробника АФІ (Дабрафенібу (у формі дабрафенібу мезилату)), відповідального за quality control testing, без зміни місця виробництва: Затверджено: Novartis International Pharmaceuticals Ltd Branch Ireland</w:t>
            </w:r>
            <w:r w:rsidRPr="00430516">
              <w:rPr>
                <w:rFonts w:ascii="Arial" w:hAnsi="Arial" w:cs="Arial"/>
                <w:sz w:val="16"/>
                <w:szCs w:val="16"/>
              </w:rPr>
              <w:br/>
              <w:t>Ringaskiddy, Co Cork Ireland DUNS: 989669874 Запропоновано: Novartis Integrated Services Limited - International Service Laboratory Ringaskiddy, Co. Cork Ireland DUNS: 985756561</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UA/14420/01/02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ТАФІНЛАР®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капсули тверді по 75 мг; по 120 капсул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Новартіс Фарма АГ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Виробник нерозфасованої продукції: Глаксо Оперейшнс ЮК Лімітед, Велика Британія; Виробник для пакування та випуску серії: Глаксо Веллком С.А., Іспанія; Альтернативна дільниця відповідальна за первинне та вторинне пакування: Лек Фармасьютикалс д.д., Словенія; Альтернативна дільниця відповідальна за виробництво нерозфасованої продукції та контроль якості: Новартіс Фармасьютика С.А.,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Велика Британія/</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Іспанія/</w:t>
            </w:r>
          </w:p>
          <w:p w:rsidR="00423E82" w:rsidRPr="00430516" w:rsidRDefault="00423E82" w:rsidP="00787F24">
            <w:pPr>
              <w:pStyle w:val="110"/>
              <w:tabs>
                <w:tab w:val="left" w:pos="12600"/>
              </w:tabs>
              <w:jc w:val="center"/>
              <w:rPr>
                <w:rStyle w:val="csab6e076914"/>
                <w:b/>
                <w:sz w:val="16"/>
                <w:szCs w:val="16"/>
              </w:rPr>
            </w:pPr>
            <w:r w:rsidRPr="00430516">
              <w:rPr>
                <w:rFonts w:ascii="Arial" w:hAnsi="Arial" w:cs="Arial"/>
                <w:sz w:val="16"/>
                <w:szCs w:val="16"/>
              </w:rPr>
              <w:t>Словенія</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назви та адреси виробника відповідального за контроль якості АФІ (Дабрафенібу (у формі дабрафенібу мезилату)), без зміни місця виробництва: Затверджено: Novartis Integrated Services Limited – International Service Laboratory Ringaskiddy Co. Cork Ireland DUNS: 985756561 Запропоновано: SGS International Services Laboratory (ISL) Limited Ringaskiddy, Cork, P43 FR63, Ireland DUNS: 985785798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UA/14420/01/02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ТИМОГЛОБУЛІН®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ліофілізований порошок для приготування концентрату для розчину для інфузій по 25 мг № 1: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Джензайм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Нiдерланди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нерозфасованого продукту, дозвіл на випуск серії: Джензайм Поліклоналс САС, Францiя; первинна та вторинна упаковка, дозвіл на випуск серії: Джензайм Ірланд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Францiя/</w:t>
            </w:r>
          </w:p>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Ірландія</w:t>
            </w:r>
          </w:p>
          <w:p w:rsidR="00423E82" w:rsidRPr="00430516"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 зміни до аналітичного методу щодо визначення біонавантаження, що використовується для тестування активного інгредієнту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UA/15575/01/01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ТІОТРИАЗОЛІН®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25 мг/мл, по 2 мл в ампулі; по 10 ампул у контурній чарунковій упаковці; по 1 контурній чарунковій упаковці в пачці; по 4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(доповнення або заміна випробування в процесі виробництва за результатами досліджень з безпеки або якості) внесення змін до контролю під час виробництва готового лікарського засобу, зокрема: - введення критеріїв прийнятності (не більше 100 КУО в 100 мл) за показником "Біонавантаження" на Стадії Фільтрація розчину; - вилучення показника "Мікробіологічна чистота" на Стадії Приготування розчину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UA/2931/01/02</w:t>
            </w:r>
          </w:p>
        </w:tc>
      </w:tr>
      <w:tr w:rsidR="00423E82" w:rsidRPr="00FF5EE3"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FF5EE3"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FF5EE3" w:rsidRDefault="00423E82" w:rsidP="00787F24">
            <w:pPr>
              <w:pStyle w:val="110"/>
              <w:tabs>
                <w:tab w:val="left" w:pos="12600"/>
              </w:tabs>
              <w:rPr>
                <w:rFonts w:ascii="Arial" w:hAnsi="Arial" w:cs="Arial"/>
                <w:b/>
                <w:i/>
                <w:sz w:val="16"/>
                <w:szCs w:val="16"/>
              </w:rPr>
            </w:pPr>
            <w:r w:rsidRPr="00FF5EE3">
              <w:rPr>
                <w:rFonts w:ascii="Arial" w:hAnsi="Arial" w:cs="Arial"/>
                <w:b/>
                <w:sz w:val="16"/>
                <w:szCs w:val="16"/>
              </w:rPr>
              <w:t>ТОПОТЕКАН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FF5EE3" w:rsidRDefault="00423E82" w:rsidP="00787F24">
            <w:pPr>
              <w:pStyle w:val="110"/>
              <w:tabs>
                <w:tab w:val="left" w:pos="12600"/>
              </w:tabs>
              <w:rPr>
                <w:rFonts w:ascii="Arial" w:hAnsi="Arial" w:cs="Arial"/>
                <w:sz w:val="16"/>
                <w:szCs w:val="16"/>
              </w:rPr>
            </w:pPr>
            <w:r w:rsidRPr="00FF5EE3">
              <w:rPr>
                <w:rFonts w:ascii="Arial" w:hAnsi="Arial" w:cs="Arial"/>
                <w:sz w:val="16"/>
                <w:szCs w:val="16"/>
              </w:rPr>
              <w:t xml:space="preserve">концентрат для розчину для інфузій, 1 мг/мл; по 1 мл або по 4 мл концентрату у скляному флаконі; по 1 флакону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FF5EE3" w:rsidRDefault="00423E82" w:rsidP="00787F24">
            <w:pPr>
              <w:pStyle w:val="110"/>
              <w:tabs>
                <w:tab w:val="left" w:pos="12600"/>
              </w:tabs>
              <w:jc w:val="center"/>
              <w:rPr>
                <w:rFonts w:ascii="Arial" w:hAnsi="Arial" w:cs="Arial"/>
                <w:sz w:val="16"/>
                <w:szCs w:val="16"/>
              </w:rPr>
            </w:pPr>
            <w:r w:rsidRPr="00FF5EE3">
              <w:rPr>
                <w:rFonts w:ascii="Arial" w:hAnsi="Arial" w:cs="Arial"/>
                <w:sz w:val="16"/>
                <w:szCs w:val="16"/>
              </w:rPr>
              <w:t>Аккорд Хелскеа Лімітед</w:t>
            </w:r>
            <w:r w:rsidRPr="00FF5EE3">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FF5EE3" w:rsidRDefault="00423E82" w:rsidP="00787F24">
            <w:pPr>
              <w:pStyle w:val="110"/>
              <w:tabs>
                <w:tab w:val="left" w:pos="12600"/>
              </w:tabs>
              <w:jc w:val="center"/>
              <w:rPr>
                <w:rFonts w:ascii="Arial" w:hAnsi="Arial" w:cs="Arial"/>
                <w:sz w:val="16"/>
                <w:szCs w:val="16"/>
              </w:rPr>
            </w:pPr>
            <w:r w:rsidRPr="00FF5EE3">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FF5EE3" w:rsidRDefault="00423E82" w:rsidP="00787F24">
            <w:pPr>
              <w:jc w:val="center"/>
              <w:rPr>
                <w:rFonts w:ascii="Arial" w:hAnsi="Arial" w:cs="Arial"/>
                <w:sz w:val="16"/>
                <w:szCs w:val="16"/>
              </w:rPr>
            </w:pPr>
            <w:r w:rsidRPr="00FF5EE3">
              <w:rPr>
                <w:rFonts w:ascii="Arial" w:hAnsi="Arial" w:cs="Arial"/>
                <w:sz w:val="16"/>
                <w:szCs w:val="16"/>
              </w:rPr>
              <w:t>Виробництво  готового  лікарського засобу, первинне,  вторинне пакування,  контроль якості серії:</w:t>
            </w:r>
          </w:p>
          <w:p w:rsidR="00423E82" w:rsidRPr="00FF5EE3" w:rsidRDefault="00423E82" w:rsidP="00787F24">
            <w:pPr>
              <w:jc w:val="center"/>
              <w:rPr>
                <w:rFonts w:ascii="Arial" w:hAnsi="Arial" w:cs="Arial"/>
                <w:sz w:val="16"/>
                <w:szCs w:val="16"/>
              </w:rPr>
            </w:pPr>
            <w:r w:rsidRPr="00FF5EE3">
              <w:rPr>
                <w:rFonts w:ascii="Arial" w:hAnsi="Arial" w:cs="Arial"/>
                <w:sz w:val="16"/>
                <w:szCs w:val="16"/>
              </w:rPr>
              <w:t>Інтас Фармасьютікалз Лімітед, Індія;</w:t>
            </w:r>
          </w:p>
          <w:p w:rsidR="00423E82" w:rsidRPr="00FF5EE3" w:rsidRDefault="00423E82" w:rsidP="00787F24">
            <w:pPr>
              <w:jc w:val="center"/>
              <w:rPr>
                <w:rFonts w:ascii="Arial" w:hAnsi="Arial" w:cs="Arial"/>
                <w:sz w:val="16"/>
                <w:szCs w:val="16"/>
              </w:rPr>
            </w:pPr>
            <w:r w:rsidRPr="00FF5EE3">
              <w:rPr>
                <w:rFonts w:ascii="Arial" w:hAnsi="Arial" w:cs="Arial"/>
                <w:sz w:val="16"/>
                <w:szCs w:val="16"/>
              </w:rPr>
              <w:t>Вторинне пакування:</w:t>
            </w:r>
          </w:p>
          <w:p w:rsidR="00423E82" w:rsidRPr="00FF5EE3" w:rsidRDefault="00423E82" w:rsidP="00787F24">
            <w:pPr>
              <w:jc w:val="center"/>
              <w:rPr>
                <w:rFonts w:ascii="Arial" w:hAnsi="Arial" w:cs="Arial"/>
                <w:sz w:val="16"/>
                <w:szCs w:val="16"/>
              </w:rPr>
            </w:pPr>
            <w:r w:rsidRPr="00FF5EE3">
              <w:rPr>
                <w:rFonts w:ascii="Arial" w:hAnsi="Arial" w:cs="Arial"/>
                <w:sz w:val="16"/>
                <w:szCs w:val="16"/>
              </w:rPr>
              <w:t>Аккорд Хелскеа Лімітед, Велика Британія;</w:t>
            </w:r>
          </w:p>
          <w:p w:rsidR="00423E82" w:rsidRPr="00FF5EE3" w:rsidRDefault="00423E82" w:rsidP="00787F24">
            <w:pPr>
              <w:jc w:val="center"/>
              <w:rPr>
                <w:rFonts w:ascii="Arial" w:hAnsi="Arial" w:cs="Arial"/>
                <w:sz w:val="16"/>
                <w:szCs w:val="16"/>
              </w:rPr>
            </w:pPr>
            <w:r w:rsidRPr="00FF5EE3">
              <w:rPr>
                <w:rFonts w:ascii="Arial" w:hAnsi="Arial" w:cs="Arial"/>
                <w:sz w:val="16"/>
                <w:szCs w:val="16"/>
              </w:rPr>
              <w:t>Відповідальний за випуск серії:</w:t>
            </w:r>
          </w:p>
          <w:p w:rsidR="00423E82" w:rsidRPr="00FF5EE3" w:rsidRDefault="00423E82" w:rsidP="00787F24">
            <w:pPr>
              <w:jc w:val="center"/>
              <w:rPr>
                <w:rFonts w:ascii="Arial" w:hAnsi="Arial" w:cs="Arial"/>
                <w:sz w:val="16"/>
                <w:szCs w:val="16"/>
              </w:rPr>
            </w:pPr>
            <w:r w:rsidRPr="00FF5EE3">
              <w:rPr>
                <w:rFonts w:ascii="Arial" w:hAnsi="Arial" w:cs="Arial"/>
                <w:sz w:val="16"/>
                <w:szCs w:val="16"/>
              </w:rPr>
              <w:t>Аккорд Хелскеа Лімітед, Велика Британія;</w:t>
            </w:r>
          </w:p>
          <w:p w:rsidR="00423E82" w:rsidRPr="00FF5EE3" w:rsidRDefault="00423E82" w:rsidP="00787F24">
            <w:pPr>
              <w:jc w:val="center"/>
              <w:rPr>
                <w:rFonts w:ascii="Arial" w:hAnsi="Arial" w:cs="Arial"/>
                <w:sz w:val="16"/>
                <w:szCs w:val="16"/>
              </w:rPr>
            </w:pPr>
            <w:r w:rsidRPr="00FF5EE3">
              <w:rPr>
                <w:rFonts w:ascii="Arial" w:hAnsi="Arial" w:cs="Arial"/>
                <w:sz w:val="16"/>
                <w:szCs w:val="16"/>
              </w:rPr>
              <w:t>Контроль якості:</w:t>
            </w:r>
          </w:p>
          <w:p w:rsidR="00423E82" w:rsidRPr="00FF5EE3" w:rsidRDefault="00423E82" w:rsidP="00787F24">
            <w:pPr>
              <w:jc w:val="center"/>
              <w:rPr>
                <w:rFonts w:ascii="Arial" w:hAnsi="Arial" w:cs="Arial"/>
                <w:sz w:val="16"/>
                <w:szCs w:val="16"/>
              </w:rPr>
            </w:pPr>
            <w:r w:rsidRPr="00FF5EE3">
              <w:rPr>
                <w:rFonts w:ascii="Arial" w:hAnsi="Arial" w:cs="Arial"/>
                <w:sz w:val="16"/>
                <w:szCs w:val="16"/>
              </w:rPr>
              <w:t>Астрон Резьорч Лімітед, Велика Британія;</w:t>
            </w:r>
          </w:p>
          <w:p w:rsidR="00423E82" w:rsidRPr="00FF5EE3" w:rsidRDefault="00423E82" w:rsidP="00787F24">
            <w:pPr>
              <w:jc w:val="center"/>
              <w:rPr>
                <w:rFonts w:ascii="Arial" w:hAnsi="Arial" w:cs="Arial"/>
                <w:sz w:val="16"/>
                <w:szCs w:val="16"/>
              </w:rPr>
            </w:pPr>
            <w:r w:rsidRPr="00FF5EE3">
              <w:rPr>
                <w:rFonts w:ascii="Arial" w:hAnsi="Arial" w:cs="Arial"/>
                <w:sz w:val="16"/>
                <w:szCs w:val="16"/>
              </w:rPr>
              <w:t>Контроль якості:</w:t>
            </w:r>
          </w:p>
          <w:p w:rsidR="00423E82" w:rsidRPr="00FF5EE3" w:rsidRDefault="00423E82" w:rsidP="00787F24">
            <w:pPr>
              <w:jc w:val="center"/>
              <w:rPr>
                <w:rFonts w:ascii="Arial" w:hAnsi="Arial" w:cs="Arial"/>
                <w:sz w:val="16"/>
                <w:szCs w:val="16"/>
              </w:rPr>
            </w:pPr>
            <w:r w:rsidRPr="00FF5EE3">
              <w:rPr>
                <w:rFonts w:ascii="Arial" w:hAnsi="Arial" w:cs="Arial"/>
                <w:sz w:val="16"/>
                <w:szCs w:val="16"/>
              </w:rPr>
              <w:t>Весслінг Хангері Кфт., Угорщина;</w:t>
            </w:r>
          </w:p>
          <w:p w:rsidR="00423E82" w:rsidRPr="00FF5EE3" w:rsidRDefault="00423E82" w:rsidP="00787F24">
            <w:pPr>
              <w:jc w:val="center"/>
              <w:rPr>
                <w:rFonts w:ascii="Arial" w:hAnsi="Arial" w:cs="Arial"/>
                <w:sz w:val="16"/>
                <w:szCs w:val="16"/>
              </w:rPr>
            </w:pPr>
            <w:r w:rsidRPr="00FF5EE3">
              <w:rPr>
                <w:rFonts w:ascii="Arial" w:hAnsi="Arial" w:cs="Arial"/>
                <w:sz w:val="16"/>
                <w:szCs w:val="16"/>
              </w:rPr>
              <w:t>Контроль якості:</w:t>
            </w:r>
          </w:p>
          <w:p w:rsidR="00423E82" w:rsidRPr="00FF5EE3" w:rsidRDefault="00423E82" w:rsidP="00787F24">
            <w:pPr>
              <w:jc w:val="center"/>
              <w:rPr>
                <w:rFonts w:ascii="Arial" w:hAnsi="Arial" w:cs="Arial"/>
                <w:sz w:val="16"/>
                <w:szCs w:val="16"/>
              </w:rPr>
            </w:pPr>
            <w:r w:rsidRPr="00FF5EE3">
              <w:rPr>
                <w:rFonts w:ascii="Arial" w:hAnsi="Arial" w:cs="Arial"/>
                <w:sz w:val="16"/>
                <w:szCs w:val="16"/>
              </w:rPr>
              <w:t>ФАРМАВАЛІД Лтд. Мікробіологічна лабораторія,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FF5EE3" w:rsidRDefault="00423E82" w:rsidP="00787F24">
            <w:pPr>
              <w:pStyle w:val="110"/>
              <w:tabs>
                <w:tab w:val="left" w:pos="12600"/>
              </w:tabs>
              <w:jc w:val="center"/>
              <w:rPr>
                <w:rFonts w:ascii="Arial" w:hAnsi="Arial" w:cs="Arial"/>
                <w:sz w:val="16"/>
                <w:szCs w:val="16"/>
              </w:rPr>
            </w:pPr>
            <w:r w:rsidRPr="00FF5EE3">
              <w:rPr>
                <w:rFonts w:ascii="Arial" w:hAnsi="Arial" w:cs="Arial"/>
                <w:sz w:val="16"/>
                <w:szCs w:val="16"/>
              </w:rPr>
              <w:t>Індія/</w:t>
            </w:r>
          </w:p>
          <w:p w:rsidR="00423E82" w:rsidRPr="00FF5EE3" w:rsidRDefault="00423E82" w:rsidP="00787F24">
            <w:pPr>
              <w:pStyle w:val="110"/>
              <w:tabs>
                <w:tab w:val="left" w:pos="12600"/>
              </w:tabs>
              <w:jc w:val="center"/>
              <w:rPr>
                <w:rFonts w:ascii="Arial" w:hAnsi="Arial" w:cs="Arial"/>
                <w:sz w:val="16"/>
                <w:szCs w:val="16"/>
              </w:rPr>
            </w:pPr>
            <w:r w:rsidRPr="00FF5EE3">
              <w:rPr>
                <w:rFonts w:ascii="Arial" w:hAnsi="Arial" w:cs="Arial"/>
                <w:sz w:val="16"/>
                <w:szCs w:val="16"/>
              </w:rPr>
              <w:t>Велика Британія/</w:t>
            </w:r>
          </w:p>
          <w:p w:rsidR="00423E82" w:rsidRPr="00FF5EE3" w:rsidRDefault="00423E82" w:rsidP="00787F24">
            <w:pPr>
              <w:pStyle w:val="110"/>
              <w:tabs>
                <w:tab w:val="left" w:pos="12600"/>
              </w:tabs>
              <w:jc w:val="center"/>
              <w:rPr>
                <w:rFonts w:ascii="Arial" w:hAnsi="Arial" w:cs="Arial"/>
                <w:sz w:val="16"/>
                <w:szCs w:val="16"/>
              </w:rPr>
            </w:pPr>
            <w:r w:rsidRPr="00FF5EE3">
              <w:rPr>
                <w:rFonts w:ascii="Arial" w:hAnsi="Arial" w:cs="Arial"/>
                <w:sz w:val="16"/>
                <w:szCs w:val="16"/>
              </w:rPr>
              <w:t>Угорщина</w:t>
            </w:r>
          </w:p>
          <w:p w:rsidR="00423E82" w:rsidRPr="00FF5EE3" w:rsidRDefault="00423E82" w:rsidP="00787F24">
            <w:pPr>
              <w:pStyle w:val="110"/>
              <w:tabs>
                <w:tab w:val="left" w:pos="12600"/>
              </w:tabs>
              <w:jc w:val="center"/>
              <w:rPr>
                <w:rFonts w:ascii="Arial" w:hAnsi="Arial" w:cs="Arial"/>
                <w:sz w:val="16"/>
                <w:szCs w:val="16"/>
              </w:rPr>
            </w:pP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FF5EE3" w:rsidRDefault="00423E82" w:rsidP="00787F24">
            <w:pPr>
              <w:pStyle w:val="110"/>
              <w:tabs>
                <w:tab w:val="left" w:pos="12600"/>
              </w:tabs>
              <w:jc w:val="center"/>
              <w:rPr>
                <w:rFonts w:ascii="Arial" w:hAnsi="Arial" w:cs="Arial"/>
                <w:sz w:val="16"/>
                <w:szCs w:val="16"/>
              </w:rPr>
            </w:pPr>
            <w:r w:rsidRPr="00FF5EE3">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 додавання дільниці з контролю якості серії ФАРМАВАЛІД Лтд. Мікробіологічна лабораторія, Угорщина / PHARMAVALID Ltd. Microbiological Laboratory, Hungary за адресою: Вул. Татра 27/б., Будапешт, 1136, Угорщина / Tatra u. 27/b., Budapest, 1136, Hungary до вже затверджених</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FF5EE3" w:rsidRDefault="00423E82" w:rsidP="00C159A1">
            <w:pPr>
              <w:pStyle w:val="110"/>
              <w:tabs>
                <w:tab w:val="left" w:pos="12600"/>
              </w:tabs>
              <w:jc w:val="center"/>
              <w:rPr>
                <w:rFonts w:ascii="Arial" w:hAnsi="Arial" w:cs="Arial"/>
                <w:b/>
                <w:i/>
                <w:sz w:val="16"/>
                <w:szCs w:val="16"/>
              </w:rPr>
            </w:pPr>
            <w:r w:rsidRPr="00FF5EE3">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FF5EE3" w:rsidRDefault="00423E82" w:rsidP="00787F24">
            <w:pPr>
              <w:pStyle w:val="110"/>
              <w:tabs>
                <w:tab w:val="left" w:pos="12600"/>
              </w:tabs>
              <w:jc w:val="center"/>
              <w:rPr>
                <w:rFonts w:ascii="Arial" w:hAnsi="Arial" w:cs="Arial"/>
                <w:sz w:val="16"/>
                <w:szCs w:val="16"/>
              </w:rPr>
            </w:pPr>
            <w:r w:rsidRPr="00FF5EE3">
              <w:rPr>
                <w:rFonts w:ascii="Arial" w:hAnsi="Arial" w:cs="Arial"/>
                <w:sz w:val="16"/>
                <w:szCs w:val="16"/>
              </w:rPr>
              <w:t>UA/17720/01/01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ТРИМІСТИН® - 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мазь по 14 г у тубі; по 1 тубі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зміна у параметрах специфікацій, а саме вилучення показника «Важкі метали» відповідно до матеріалів виробника та вимог ICH Q3D Guideline for Elemental Impurities. </w:t>
            </w:r>
            <w:r w:rsidRPr="00430516">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30516">
              <w:rPr>
                <w:rFonts w:ascii="Arial" w:hAnsi="Arial" w:cs="Arial"/>
                <w:sz w:val="16"/>
                <w:szCs w:val="16"/>
              </w:rPr>
              <w:br/>
              <w:t>зміни до специфікації та методів контролю АФІ за показниками: -«рН розчину» та «Кількісне визначення» нормування залишено без змін. Внесені редакційні правки, які оформлені відповідно до рекомендацій та стилістики ДФУ. -тест «Розчинність» відповідно до вимог ДФУ 1.4 «Монографії» має рекомендаційний характер, на підставі чого запропоновано виконувати тест тільки для розчинників вода Р та етанол (96 %) Р, що не суперечить вимогам ДФУ.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30516">
              <w:rPr>
                <w:rFonts w:ascii="Arial" w:hAnsi="Arial" w:cs="Arial"/>
                <w:sz w:val="16"/>
                <w:szCs w:val="16"/>
              </w:rPr>
              <w:br/>
              <w:t xml:space="preserve">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w:t>
            </w:r>
            <w:r w:rsidRPr="00430516">
              <w:rPr>
                <w:rFonts w:ascii="Arial" w:hAnsi="Arial" w:cs="Arial"/>
                <w:sz w:val="16"/>
                <w:szCs w:val="16"/>
              </w:rPr>
              <w:br/>
              <w:t>Нормування тесту «Супровідні домішки» встановлено відповідно до настанови «Домішки в нових лікарських речовинах та нових лікарських препаратах» 42-3.9:2014 та відповідно до матеріалів виробника. Діюча редакція Сопутствующие примеси Не более 0,5%. (ГФУ 2.2.27, метод ТСХ) Пропонована редакція Супровідні домішки Домішки 1 – не більше 0,15% Домішки 2 - не більше 0,15% Будь-якої іншої домішки - не більше 0,1 % Сума домішок – не більше 1,0%. (ДФУ, 2.2.29, метод ВЕРХ).</w:t>
            </w:r>
            <w:r w:rsidRPr="00430516">
              <w:rPr>
                <w:rFonts w:ascii="Arial" w:hAnsi="Arial" w:cs="Arial"/>
                <w:sz w:val="16"/>
                <w:szCs w:val="16"/>
              </w:rPr>
              <w:br/>
              <w:t>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для тесту «Ідентифікація» методики контролю залишкові без змін. Внесені редакційні правки, які оформлені відповідно до рекомендацій та стилістики ДФУ.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Зміна умов зберігання АФІ - Умови зберігання для субстанції встановлено відповідно до актуальних матеріалів виробника. затверджено: «В плотно укупоренной таре при температуре не выше 25 ° С» запропоновано: «В оригінальній упаковці при температурі не вище 25 ° С».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Нормування та методику контролю тесту «Мікробіологічна чистота» приведено відповідно до вимог ЄФ, 2.6.12, 5.1.4.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Тест «Вода» доповнено уточненням щодо використовуваного реактиву: «окрім йодсірчистого реактиву Р можна використовувати йодсірчистий реактив HYDRANAL Composite 5 (кат. № 34805) методику контролю залишено без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Для тесту «Кольоровість розчину» методики контролю залишені без змін. Внесені редакційні правки, які оформлені відповідно до рекомендацій та стилістики ДФУ.</w:t>
            </w:r>
            <w:r w:rsidRPr="00430516">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430516">
              <w:rPr>
                <w:rFonts w:ascii="Arial" w:hAnsi="Arial" w:cs="Arial"/>
                <w:sz w:val="16"/>
                <w:szCs w:val="16"/>
              </w:rPr>
              <w:br/>
              <w:t>Для тесту «Прозорість розчину» методики контролю залишені без змін. Внесені редакційні правки, які оформлені відповідно до рекомендацій та стилістики ДФУ.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В тесті «Залишкові кількості органічних розчинників» методику контролю залишено без змін. Відповідно до результатів валідації методика доповнена терміном придатності розчину порівняння, уточнено один з параметрів придатності хроматографічної системи (ступень розділення не менше 1,5), а також додано додаткові параметри парафазної приставки та температурні параметри. Внесено редакційні правки, які оформлені відповідно до рекомендацій та стилістики ДФУ.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UA/6123/01/01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ТРИТАЦЕ®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таблетки по 5 мг, № 28 (14х2): по 14 таблеток у блістері, по 2 блістери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CАНОФІ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430516">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UA/9141/01/02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ТРИТАЦЕ®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10 мг, № 28 (14х2): по 14 таблеток у блістері, по 2 блістери в картонній коробці 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CАНОФІ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місцезнаходження мастер-файла системи фармаконагляду. </w:t>
            </w:r>
            <w:r w:rsidRPr="00430516">
              <w:rPr>
                <w:rFonts w:ascii="Arial" w:hAnsi="Arial" w:cs="Arial"/>
                <w:sz w:val="16"/>
                <w:szCs w:val="16"/>
              </w:rPr>
              <w:br/>
              <w:t>Зміна місця здійснення основної діяльності з фармаконагляду.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UA/9141/01/03</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ТРІЦЕФ-С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порошок для розчину для ін’єкцій по 1 або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ААР ФАРМА ФЗ-ЛЛС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Об'єднанi Арабськi Емiрати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Зейсс Фармас’ютікелс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UA/17543/01/01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ТРІЦЕФ-ТЗ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порошок для розчину для ін’єкцій по 1 або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ААР ФАРМА ФЗ-ЛЛС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Об'єднанi Арабськi Емiрати</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Зейсс Фармас’ютікелс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 "Побічні реакції" відповідно до оновленої інформації з безпеки діючої речовини.</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UA/17525/01/01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ФАРМАДИПІН®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краплі оральні 2 %, по 5 мл або 25 мл у флаконі; по 1 флакону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АТ "Фармак"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контролю виробничого процесу, зокрема: на етапі приготованого розчину вилучити рутинний контроль за показником "Кількісне визначення. Ніфедипін". Контроль за даним показником виконується на стадії немаркованої продукції та під час випуску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UA/2556/01/01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ФАРМАДИПІН®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краплі оральні 2 %, in bulk: по 420 кг у контейнерах; по 120 кг у бочках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АТ "Фармак"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внесення змін до контролю виробничого процесу, зокрема: на етапі приготованого розчину вилучити рутинний контроль за показником "Кількісне визначення. Ніфедипін". Контроль за даним показником виконується на стадії немаркованої продукції та під час випуску лікарського засобу</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UA/8119/01/01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ФІТОЛІЗИН®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 xml:space="preserve">паста для приготування суспензії для орального застосування по 100 г у тубі; по 1 тубі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Фармацевтичний завод "ПОЛЬФАРМА"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Польща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ТОВ Гербаполь Варшава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Польща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(інші зміни) оновлення вже затверджених методів контролю якості ГЛЗ, а саме викладення тексту державною мовою згідно сучасних вимог</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UA/0471/01/01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ФЛУНОЛ®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капсули, по 50 мг, по 3 або 7 капсул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UA/3784/01/01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ФЛУНОЛ®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капсули, по 150 мг, по 1 або 2 капсули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НОБЕЛ ІЛАЧ САНАЇ ВЕ ТІДЖАРЕТ А.Ш.</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Туреччина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НОБЕЛ ІЛАЧ САНАЇ ВЕ ТІДЖАРЕТ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Туреччина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"Фармакологічні властивості", "Особливості застосування", "Застосування у період вагітності або годування груддю", "Побічні реакції" відповідно до оновленої інформації з безпеки діючої речовини Введення змін протягом 6-ти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 1 - без рецепта; № 2 - 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UA/3784/01/02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порошок для розчину для ін`єкцій, по 500 мг, по 1 або по 5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та методів контролю ГЛЗ показником «Ідентифікація» (метод УФ спектрофотометрії) відповідно до вимог діючого видання USP</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UA/16854/01/01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порошок для розчину для ін`єкцій, по 500 мг in bulk: по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та методів контролю ГЛЗ показником «Ідентифікація» (метод УФ спектрофотометрії) відповідно до вимог діючого видання USP</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UA/16853/01/01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порошок для розчину для ін`єкцій, по 1000 мг по 1 або по 5 або по 10 флаконів з порошком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НСПС Хебей Хуамін Фармасьютікал Компані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та методів контролю ГЛЗ показником «Ідентифікація» (метод УФ спектрофотометрії) відповідно до вимог діючого видання USP</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UA/16854/01/02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ФОРТАЦЕФ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порошок для розчину для ін`єкцій, по 1000 мг in bulk: по 10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Дженофарм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Велика Британiя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НСПС Хебей Хуамін Фармасьютікал Компані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Китай</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та методів контролю ГЛЗ показником «Ідентифікація» (метод УФ спектрофотометрії) відповідно до вимог діючого видання USP</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UA/16853/01/02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50 мг, по 4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КУСУМ ХЕЛТХКЕР ПВТ ЛТД</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КУСУМ ХЕЛТХКЕР ПВТ ЛТД</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ДИФЛЮКАН.Введення змін протягом 3-х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w:t>
            </w:r>
            <w:r w:rsidRPr="00430516">
              <w:rPr>
                <w:rFonts w:ascii="Arial" w:hAnsi="Arial" w:cs="Arial"/>
                <w:sz w:val="16"/>
                <w:szCs w:val="16"/>
              </w:rPr>
              <w:br/>
              <w:t>Зміни внесено до частин: ІІІ, V,VI,VII у зв’язку з оновленою інформацією з безпеки діючої речовини, та згідно з інформацією щодо медичного застосування референтного лікарського засобу ДИФЛЮКАН. Резюме Плану управління ризиками версія 2.1 додається. Термін введення змін не рекомендований. ПУР має бути впроваджений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UA/7617/01/01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100 мг, по 4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КУСУМ ХЕЛТХКЕР ПВТ ЛТД</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КУСУМ ХЕЛТХКЕР ПВТ ЛТД</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ДИФЛЮКАН.Введення змін протягом 3-х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w:t>
            </w:r>
            <w:r w:rsidRPr="00430516">
              <w:rPr>
                <w:rFonts w:ascii="Arial" w:hAnsi="Arial" w:cs="Arial"/>
                <w:sz w:val="16"/>
                <w:szCs w:val="16"/>
              </w:rPr>
              <w:br/>
              <w:t>Зміни внесено до частин: ІІІ, V,VI,VII у зв’язку з оновленою інформацією з безпеки діючої речовини, та згідно з інформацією щодо медичного застосування референтного лікарського засобу ДИФЛЮКАН. Резюме Плану управління ризиками версія 2.1 додається. Термін введення змін не рекомендований. ПУР має бути впроваджений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UA/7617/01/02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150 мг, по 1 або по 2, або по 4 таблетки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КУСУМ ХЕЛТХКЕР ПВТ ЛТД</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КУСУМ ХЕЛТХКЕР ПВТ ЛТД</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ДИФЛЮКАН.Введення змін протягом 3-х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w:t>
            </w:r>
            <w:r w:rsidRPr="00430516">
              <w:rPr>
                <w:rFonts w:ascii="Arial" w:hAnsi="Arial" w:cs="Arial"/>
                <w:sz w:val="16"/>
                <w:szCs w:val="16"/>
              </w:rPr>
              <w:br/>
              <w:t>Зміни внесено до частин: ІІІ, V,VI,VII у зв’язку з оновленою інформацією з безпеки діючої речовини, та згідно з інформацією щодо медичного застосування референтного лікарського засобу ДИФЛЮКАН. Резюме Плану управління ризиками версія 2.1 додається. Термін введення змін не рекомендований. ПУР має бути впроваджений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 1 - без рецепта; № 2; № 4 - 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UA/7617/01/03</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ФУЦИС®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таблетки по 200 мг, по 4 або по 10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КУСУМ ХЕЛТХКЕР ПВТ ЛТД</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КУСУМ ХЕЛТХКЕР ПВТ ЛТД</w:t>
            </w:r>
            <w:r w:rsidRPr="00430516">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Індія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внесені до інструкції для медичного застосування лікарського засобу у розділи: "Фармакологічні властивості", "Показання"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"Побічні реакції" згідно з інформацією щодо медичного застосування референтного лікарського засобу ДИФЛЮКАН.Введення змін протягом 3-х місяців після затвердження. Супутня зміна-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Заявником надано оновлений План управління ризиками версія 2.1. </w:t>
            </w:r>
            <w:r w:rsidRPr="00430516">
              <w:rPr>
                <w:rFonts w:ascii="Arial" w:hAnsi="Arial" w:cs="Arial"/>
                <w:sz w:val="16"/>
                <w:szCs w:val="16"/>
              </w:rPr>
              <w:br/>
              <w:t>Зміни внесено до частин: ІІІ, V,VI,VII у зв’язку з оновленою інформацією з безпеки діючої речовини, та згідно з інформацією щодо медичного застосування референтного лікарського засобу ДИФЛЮКАН. Резюме Плану управління ризиками версія 2.1 додається. Термін введення змін не рекомендований. ПУР має бути впроваджений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Введення змін протягом 3-х місяців після затвердження.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UA/7617/01/04</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ХЕДЕНЗА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супозиторії ректальні; по 5 супозиторіїв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Альпен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виробник відповідальний за контроль якості, випуск серії: Мерц Фарма ГмбХ і Ко. КГаА, Німеччина; виробник відповідальний за виробництво in bulk, первинне та вторинне пакування: АМКАФАРМ Фармасьютікал ГмбХ, Німеччина</w:t>
            </w:r>
          </w:p>
          <w:p w:rsidR="00423E82" w:rsidRPr="00430516" w:rsidRDefault="00423E82"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Німеччина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(зменшення терміну придатності готового лікарського засобу) - Для торгової упаковки - зменшення терміну придатності готового лікарського засобу. Затверджено: 5 років. Запропоновано: 3 роки.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UA/18373/01/01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 xml:space="preserve">ХЕЛПЕКС® АНТИКОЛД НЕО 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порошок для орального розчину з лимонним смаком, по 4 г порошку в саше; по 10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ТОВ «Мові Хелс» </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повний цикл виробнитцва:</w:t>
            </w:r>
            <w:r w:rsidRPr="00430516">
              <w:rPr>
                <w:rFonts w:ascii="Arial" w:hAnsi="Arial" w:cs="Arial"/>
                <w:sz w:val="16"/>
                <w:szCs w:val="16"/>
                <w:lang w:val="ru-RU"/>
              </w:rPr>
              <w:t xml:space="preserve"> </w:t>
            </w:r>
            <w:r w:rsidRPr="00430516">
              <w:rPr>
                <w:rFonts w:ascii="Arial" w:hAnsi="Arial" w:cs="Arial"/>
                <w:sz w:val="16"/>
                <w:szCs w:val="16"/>
              </w:rPr>
              <w:t>Алпекс Фарма СА, Швейцарія</w:t>
            </w:r>
            <w:r w:rsidRPr="00430516">
              <w:rPr>
                <w:rFonts w:ascii="Arial" w:hAnsi="Arial" w:cs="Arial"/>
                <w:sz w:val="16"/>
                <w:szCs w:val="16"/>
                <w:lang w:val="ru-RU"/>
              </w:rPr>
              <w:t xml:space="preserve">; </w:t>
            </w:r>
            <w:r w:rsidRPr="00430516">
              <w:rPr>
                <w:rFonts w:ascii="Arial" w:hAnsi="Arial" w:cs="Arial"/>
                <w:sz w:val="16"/>
                <w:szCs w:val="16"/>
              </w:rPr>
              <w:t>первинне та вторинне пакування:</w:t>
            </w:r>
            <w:r w:rsidRPr="00430516">
              <w:rPr>
                <w:rFonts w:ascii="Arial" w:hAnsi="Arial" w:cs="Arial"/>
                <w:sz w:val="16"/>
                <w:szCs w:val="16"/>
                <w:lang w:val="ru-RU"/>
              </w:rPr>
              <w:t xml:space="preserve"> </w:t>
            </w:r>
            <w:r w:rsidRPr="00430516">
              <w:rPr>
                <w:rFonts w:ascii="Arial" w:hAnsi="Arial" w:cs="Arial"/>
                <w:sz w:val="16"/>
                <w:szCs w:val="16"/>
              </w:rPr>
              <w:t>Ламп Сан Просперо СПА, Італія</w:t>
            </w:r>
          </w:p>
          <w:p w:rsidR="00423E82" w:rsidRPr="00430516" w:rsidRDefault="00423E82"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w:t>
            </w:r>
            <w:r w:rsidRPr="00430516">
              <w:rPr>
                <w:rFonts w:ascii="Arial" w:hAnsi="Arial" w:cs="Arial"/>
                <w:sz w:val="16"/>
                <w:szCs w:val="16"/>
                <w:lang w:val="ru-RU"/>
              </w:rPr>
              <w:t>/</w:t>
            </w:r>
            <w:r w:rsidRPr="00430516">
              <w:rPr>
                <w:rFonts w:ascii="Arial" w:hAnsi="Arial" w:cs="Arial"/>
                <w:sz w:val="16"/>
                <w:szCs w:val="16"/>
              </w:rPr>
              <w:t xml:space="preserve"> 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 Ламп Сан Просперо СПА, Італія.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430516">
              <w:rPr>
                <w:rFonts w:ascii="Arial" w:hAnsi="Arial" w:cs="Arial"/>
                <w:sz w:val="16"/>
                <w:szCs w:val="16"/>
              </w:rPr>
              <w:br/>
              <w:t>введення додаткової дільниці для первинного пакування - Ламп Сан Просперо СПА,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UA/16014/01/01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 xml:space="preserve">ХЕЛПЕКС® АНТИКОЛД НЕО МАКС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порошок для орального розчину з малиновим смаком, по 4 г порошку в саше; по 10 саше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ТОВ «Мові Хелс» </w:t>
            </w:r>
            <w:r w:rsidRPr="00430516">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повний цикл виробнитцва: Алпекс Фарма СА, Швейцарія; первинне та вторинне пакування: Ламп Сан Просперо СПА, Італія</w:t>
            </w:r>
          </w:p>
          <w:p w:rsidR="00423E82" w:rsidRPr="00430516" w:rsidRDefault="00423E82"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Швейцарія/ Італія</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введення додаткової дільниці для вторинного пакування - Ламп Сан Просперо СПА, Італія.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w:t>
            </w:r>
            <w:r w:rsidRPr="00430516">
              <w:rPr>
                <w:rFonts w:ascii="Arial" w:hAnsi="Arial" w:cs="Arial"/>
                <w:sz w:val="16"/>
                <w:szCs w:val="16"/>
              </w:rPr>
              <w:br/>
              <w:t>введення додаткової дільниці для первинного пакування - Ламп Сан Просперо СПА, Італія.</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без рецепта</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UA/16015/01/01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ЦЕЛУЛАР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по 2 мл в ампулі; по 5 ампул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Приватне акціонерне товариство “Лекхім – 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Приватне акціонерне товариство “Лекхім – Харків”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1998-140 - Rev 05 (затверджено: R1-CEP 1998-140 - Rev 04) для діючої речовини ціанокобаламіну від вже затвердженого виробника SANOFI CHIMIE, France, який змінив назву на EUROAPI FRANCE, France.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UA/17259/01/01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ЦЕФТРИАКСОН 1000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порошок для розчину для ін'єкцій по 1 г 1 або 5, або 50 флаконів з порошком у пачці; 1 флакон з порошком та 1 ампула з розчинником (лідокаїн, розчин для ін'єкцій, 10 мг/мл по 3,5 мл в ампулі) у блістері, по 1 блістеру у пачці; 1 флакон з порошком та 1 ампула з розчинником (вода для ін'єкцій по 10 мл в ампулі) у блістері; по 1 блістеру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Приватне акціонерне товариство "Лекхім-Харків"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виробництво та первинне пакування розчинників; вторинне пакування, контроль та випуск серії готового лікарського засобу: Приватне акціонерне товариство "Лекхім-Харків", Україна; виробництво та первинне пакування порошку: Реюнг Фармасьютикал Ко., Лтд., Китайська Народна Республіка</w:t>
            </w:r>
          </w:p>
          <w:p w:rsidR="00423E82" w:rsidRPr="00430516" w:rsidRDefault="00423E82" w:rsidP="00787F24">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 Китайська Народна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Оновлено План управління ризиками, версія 2.1. Зміни внесено до частин: V «Заходи з мінімізації ризиків» (модуль V.1, V.3) та VI «Резюме плану управління ризиками» (модуль VI.1., розділи VI.1.1., VI.1. 4., модуль VI.2., розділ VI.2.7).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UA/17943/01/02</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ЦЕФТРИАКСОН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порошок для розчину для ін'єкцій по 0,5 г; 1 або 10 або 50 флаконів з порошком у пачці; 1 флакон з порошком та 1 ампула з розчинником (вода для ін'єкцій по 5 мл в ампулі) у блістері; по 1 блістеру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Приватне акціонерне товариство "Лекхім-Харків",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виробництво та первинне пакування розчинників; вторинне пакування, контроль та випуск серії готового лікарського засобу: Приватне акціонерне товариство "Лекхім-Харків", Україна; </w:t>
            </w:r>
            <w:r w:rsidRPr="00430516">
              <w:rPr>
                <w:rFonts w:ascii="Arial" w:hAnsi="Arial" w:cs="Arial"/>
                <w:sz w:val="16"/>
                <w:szCs w:val="16"/>
              </w:rPr>
              <w:br/>
              <w:t>виробництво та первинне пакування порошку: Реюнг Фармасьютикал Ко., Лтд., Китайська Народна Республіка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 Китайська Народна Республіка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щодо безпеки застосування діючої речовини, відповідно до рекомендацій PRAC. Оновлено План управління ризиками, версія 2.1. Зміни внесено до частин: V «Заходи з мінімізації ризиків» (модуль V.1, V.3) та VI «Резюме плану управління ризиками» (модуль VI.1., розділи VI.1.1., VI.1. 4., модуль VI.2., розділ VI.2.7).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UA/17943/01/01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430516" w:rsidRDefault="00423E82" w:rsidP="00787F24">
            <w:pPr>
              <w:pStyle w:val="110"/>
              <w:tabs>
                <w:tab w:val="left" w:pos="12600"/>
              </w:tabs>
              <w:rPr>
                <w:rFonts w:ascii="Arial" w:hAnsi="Arial" w:cs="Arial"/>
                <w:b/>
                <w:i/>
                <w:sz w:val="16"/>
                <w:szCs w:val="16"/>
              </w:rPr>
            </w:pPr>
            <w:r w:rsidRPr="00430516">
              <w:rPr>
                <w:rFonts w:ascii="Arial" w:hAnsi="Arial" w:cs="Arial"/>
                <w:b/>
                <w:sz w:val="16"/>
                <w:szCs w:val="16"/>
              </w:rPr>
              <w:t>ЦІАНОКОБАЛАМІН (ВІТАМІН В12)</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rPr>
                <w:rFonts w:ascii="Arial" w:hAnsi="Arial" w:cs="Arial"/>
                <w:sz w:val="16"/>
                <w:szCs w:val="16"/>
              </w:rPr>
            </w:pPr>
            <w:r w:rsidRPr="00430516">
              <w:rPr>
                <w:rFonts w:ascii="Arial" w:hAnsi="Arial" w:cs="Arial"/>
                <w:sz w:val="16"/>
                <w:szCs w:val="16"/>
              </w:rPr>
              <w:t>розчин для ін'єкцій по 0,5 мг/мл по 1 мл в ампулі, по 10 ампул в пачці з перегородками, по 1 мл в ампулі, по 5 ампул в однобічному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Приватне акціонерне товариство "Лекхім - Харків"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 xml:space="preserve">Приватне акціонерне товариство "Лекхім - 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1998-140 - Rev 05 (затверджено: R1-CEP 1998-140 - Rev 04) для діючої речовини ціанокобаламіну від вже затвердженого виробника SANOFI CHIMIE, France, який змінив назву на EUROAPI FRANCE, France.</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C159A1">
            <w:pPr>
              <w:pStyle w:val="110"/>
              <w:tabs>
                <w:tab w:val="left" w:pos="12600"/>
              </w:tabs>
              <w:jc w:val="center"/>
              <w:rPr>
                <w:rFonts w:ascii="Arial" w:hAnsi="Arial" w:cs="Arial"/>
                <w:b/>
                <w:i/>
                <w:sz w:val="16"/>
                <w:szCs w:val="16"/>
              </w:rPr>
            </w:pPr>
            <w:r w:rsidRPr="00430516">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430516">
              <w:rPr>
                <w:rFonts w:ascii="Arial" w:hAnsi="Arial" w:cs="Arial"/>
                <w:sz w:val="16"/>
                <w:szCs w:val="16"/>
              </w:rPr>
              <w:t>UA/12784/01/01</w:t>
            </w:r>
          </w:p>
        </w:tc>
      </w:tr>
      <w:tr w:rsidR="00423E82" w:rsidRPr="00430516" w:rsidTr="00C159A1">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423E82" w:rsidRPr="00430516" w:rsidRDefault="00423E82" w:rsidP="00423E82">
            <w:pPr>
              <w:numPr>
                <w:ilvl w:val="0"/>
                <w:numId w:val="44"/>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423E82" w:rsidRPr="006249D5" w:rsidRDefault="00423E82" w:rsidP="00787F24">
            <w:pPr>
              <w:pStyle w:val="110"/>
              <w:tabs>
                <w:tab w:val="left" w:pos="12600"/>
              </w:tabs>
              <w:rPr>
                <w:rFonts w:ascii="Arial" w:hAnsi="Arial" w:cs="Arial"/>
                <w:b/>
                <w:sz w:val="16"/>
                <w:szCs w:val="16"/>
              </w:rPr>
            </w:pPr>
            <w:r w:rsidRPr="006249D5">
              <w:rPr>
                <w:rFonts w:ascii="Arial" w:hAnsi="Arial" w:cs="Arial"/>
                <w:b/>
                <w:sz w:val="16"/>
                <w:szCs w:val="16"/>
              </w:rPr>
              <w:t>ЮНОРМ®</w:t>
            </w:r>
          </w:p>
          <w:p w:rsidR="00423E82" w:rsidRPr="006249D5" w:rsidRDefault="00423E82" w:rsidP="00787F24">
            <w:pPr>
              <w:pStyle w:val="110"/>
              <w:tabs>
                <w:tab w:val="left" w:pos="12600"/>
              </w:tabs>
              <w:rPr>
                <w:rFonts w:ascii="Arial" w:hAnsi="Arial" w:cs="Arial"/>
                <w:b/>
                <w:sz w:val="16"/>
                <w:szCs w:val="16"/>
              </w:rPr>
            </w:pPr>
          </w:p>
          <w:p w:rsidR="00423E82" w:rsidRPr="006249D5" w:rsidRDefault="00423E82" w:rsidP="00787F24">
            <w:pPr>
              <w:pStyle w:val="110"/>
              <w:tabs>
                <w:tab w:val="left" w:pos="12600"/>
              </w:tabs>
              <w:rPr>
                <w:rFonts w:ascii="Arial" w:hAnsi="Arial" w:cs="Arial"/>
                <w:b/>
                <w:sz w:val="16"/>
                <w:szCs w:val="16"/>
              </w:rPr>
            </w:pP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423E82" w:rsidRPr="006249D5" w:rsidRDefault="00423E82" w:rsidP="00787F24">
            <w:pPr>
              <w:pStyle w:val="110"/>
              <w:tabs>
                <w:tab w:val="left" w:pos="12600"/>
              </w:tabs>
              <w:rPr>
                <w:rFonts w:ascii="Arial" w:hAnsi="Arial" w:cs="Arial"/>
                <w:sz w:val="16"/>
                <w:szCs w:val="16"/>
              </w:rPr>
            </w:pPr>
            <w:r w:rsidRPr="006249D5">
              <w:rPr>
                <w:rFonts w:ascii="Arial" w:hAnsi="Arial" w:cs="Arial"/>
                <w:sz w:val="16"/>
                <w:szCs w:val="16"/>
              </w:rPr>
              <w:t xml:space="preserve">розчин для ін'єкцій, 2,0 мг/мл; по 2 мл або по 4 мл у безбарвних скляних ампулах; по 5 ампул у контурній чарунковій упаковці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6249D5" w:rsidRDefault="00423E82" w:rsidP="00787F24">
            <w:pPr>
              <w:pStyle w:val="110"/>
              <w:tabs>
                <w:tab w:val="left" w:pos="12600"/>
              </w:tabs>
              <w:jc w:val="center"/>
              <w:rPr>
                <w:rFonts w:ascii="Arial" w:hAnsi="Arial" w:cs="Arial"/>
                <w:sz w:val="16"/>
                <w:szCs w:val="16"/>
              </w:rPr>
            </w:pPr>
            <w:r w:rsidRPr="006249D5">
              <w:rPr>
                <w:rFonts w:ascii="Arial" w:hAnsi="Arial" w:cs="Arial"/>
                <w:sz w:val="16"/>
                <w:szCs w:val="16"/>
              </w:rPr>
              <w:t>ТОВ "Юрія-Фарм"</w:t>
            </w:r>
            <w:r w:rsidRPr="006249D5">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423E82" w:rsidRPr="006249D5" w:rsidRDefault="00423E82" w:rsidP="00787F24">
            <w:pPr>
              <w:pStyle w:val="110"/>
              <w:tabs>
                <w:tab w:val="left" w:pos="12600"/>
              </w:tabs>
              <w:jc w:val="center"/>
              <w:rPr>
                <w:rFonts w:ascii="Arial" w:hAnsi="Arial" w:cs="Arial"/>
                <w:sz w:val="16"/>
                <w:szCs w:val="16"/>
              </w:rPr>
            </w:pPr>
            <w:r w:rsidRPr="006249D5">
              <w:rPr>
                <w:rFonts w:ascii="Arial" w:hAnsi="Arial" w:cs="Arial"/>
                <w:sz w:val="16"/>
                <w:szCs w:val="16"/>
              </w:rPr>
              <w:t>Україна</w:t>
            </w:r>
          </w:p>
        </w:tc>
        <w:tc>
          <w:tcPr>
            <w:tcW w:w="2268" w:type="dxa"/>
            <w:tcBorders>
              <w:top w:val="single" w:sz="4" w:space="0" w:color="auto"/>
              <w:left w:val="single" w:sz="4" w:space="0" w:color="000000"/>
              <w:bottom w:val="single" w:sz="4" w:space="0" w:color="auto"/>
              <w:right w:val="single" w:sz="4" w:space="0" w:color="000000"/>
            </w:tcBorders>
            <w:shd w:val="clear" w:color="auto" w:fill="FFFFFF"/>
          </w:tcPr>
          <w:p w:rsidR="00423E82" w:rsidRPr="006249D5" w:rsidRDefault="00423E82" w:rsidP="00787F24">
            <w:pPr>
              <w:pStyle w:val="110"/>
              <w:tabs>
                <w:tab w:val="left" w:pos="12600"/>
              </w:tabs>
              <w:jc w:val="center"/>
              <w:rPr>
                <w:rFonts w:ascii="Arial" w:hAnsi="Arial" w:cs="Arial"/>
                <w:sz w:val="16"/>
                <w:szCs w:val="16"/>
              </w:rPr>
            </w:pPr>
            <w:r w:rsidRPr="006249D5">
              <w:rPr>
                <w:rFonts w:ascii="Arial" w:hAnsi="Arial" w:cs="Arial"/>
                <w:sz w:val="16"/>
                <w:szCs w:val="16"/>
              </w:rPr>
              <w:t>ТОВ "Юрія-Фарм"</w:t>
            </w:r>
            <w:r w:rsidRPr="006249D5">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423E82" w:rsidRPr="006249D5" w:rsidRDefault="00423E82" w:rsidP="00787F24">
            <w:pPr>
              <w:pStyle w:val="110"/>
              <w:tabs>
                <w:tab w:val="left" w:pos="12600"/>
              </w:tabs>
              <w:jc w:val="center"/>
              <w:rPr>
                <w:rFonts w:ascii="Arial" w:hAnsi="Arial" w:cs="Arial"/>
                <w:sz w:val="16"/>
                <w:szCs w:val="16"/>
              </w:rPr>
            </w:pPr>
            <w:r w:rsidRPr="006249D5">
              <w:rPr>
                <w:rFonts w:ascii="Arial" w:hAnsi="Arial" w:cs="Arial"/>
                <w:sz w:val="16"/>
                <w:szCs w:val="16"/>
              </w:rPr>
              <w:t>Україна</w:t>
            </w:r>
          </w:p>
        </w:tc>
        <w:tc>
          <w:tcPr>
            <w:tcW w:w="3827" w:type="dxa"/>
            <w:tcBorders>
              <w:top w:val="single" w:sz="4" w:space="0" w:color="auto"/>
              <w:left w:val="single" w:sz="4" w:space="0" w:color="000000"/>
              <w:bottom w:val="single" w:sz="4" w:space="0" w:color="auto"/>
              <w:right w:val="single" w:sz="4" w:space="0" w:color="000000"/>
            </w:tcBorders>
            <w:shd w:val="clear" w:color="auto" w:fill="FFFFFF"/>
          </w:tcPr>
          <w:p w:rsidR="00423E82" w:rsidRPr="006249D5" w:rsidRDefault="00423E82" w:rsidP="00787F24">
            <w:pPr>
              <w:pStyle w:val="110"/>
              <w:tabs>
                <w:tab w:val="left" w:pos="12600"/>
              </w:tabs>
              <w:jc w:val="center"/>
              <w:rPr>
                <w:rFonts w:ascii="Arial" w:hAnsi="Arial" w:cs="Arial"/>
                <w:sz w:val="16"/>
                <w:szCs w:val="16"/>
              </w:rPr>
            </w:pPr>
            <w:r w:rsidRPr="006249D5">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Внесення редакційних та стилістичних правок до Специфікації/ Методів контролю якості ЛЗ за п. «Стерильність»; зміни І типу - Зміни з якості. Готовий лікарський засіб. Система контейнер/закупорювальний засіб. Зміна розміру упаковки готового лікарського засобу (вилучення упаковки певного розміру) - Вилучення упаковок по 4 мл та 8 мл у флаконах скляних у комплекті з розчинником з відповідними змінами до розділу «Упаковка». Зміни внесено до інструкції для медичного застосування лікарського засобу у розділ "Упаковка" (вилучення упаковок по 4 мл та 8 мл у флаконах скляних з розчинником), як наслідок зміни у розділах "Особливості застосування", Умови зберігання". Зміни внесено до короткої характеристики лікарського засобу у розділ "Тип та вміст первинної упаковки" (вилучення упаковок по 4 мл та 8 мл у флаконах скляних з розчинником), як наслідок зміни у розділах "Особливі застереження та запобіжні заходи при застосуванні", "Особливі запобіжні заходи при зберіганні".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Специфікації/Методів контролю якості ЛЗ за показниками «Ідентифікація. Натрій» і «Ідентифікація. Хлориди», а саме- приведення до ДФУ/Ph. Eur. ;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змін до Специфікації/Методів контролю якості ЛЗ за показником «Механічні включення», а саме- приведення до ДФУ/Ph. Eur. Розділ «Механічні включення. Нормування» залишені без змін. Методика показника «Механічні включення. Невидимі частинки» залишена без змін. Методики показника «Механічні включення. Видимі частинки» приведено до вимог ДФУ/Ph. Eur., а саме: вилучена фраза «Допускается наличие, 1 упаковки из 20 упаковок, с одной или более видимых частиц»; </w:t>
            </w:r>
          </w:p>
          <w:p w:rsidR="00423E82" w:rsidRPr="006249D5" w:rsidRDefault="00423E82" w:rsidP="00787F24">
            <w:pPr>
              <w:pStyle w:val="110"/>
              <w:tabs>
                <w:tab w:val="left" w:pos="12600"/>
              </w:tabs>
              <w:jc w:val="center"/>
              <w:rPr>
                <w:rFonts w:ascii="Arial" w:hAnsi="Arial" w:cs="Arial"/>
                <w:sz w:val="16"/>
                <w:szCs w:val="16"/>
              </w:rPr>
            </w:pPr>
            <w:r w:rsidRPr="006249D5">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Специфікації/Методів контролю якості ЛЗ за показником «Домішка В.». Нормування і методика залишені без змін. Актуалізовані назви реактивів і стандартного зразку відповідно ДФУ/Ph. Eur. Розділ приведено до ДФУ/Ph. Eur.;</w:t>
            </w:r>
          </w:p>
          <w:p w:rsidR="00423E82" w:rsidRPr="006249D5" w:rsidRDefault="00423E82" w:rsidP="00787F24">
            <w:pPr>
              <w:pStyle w:val="110"/>
              <w:tabs>
                <w:tab w:val="left" w:pos="12600"/>
              </w:tabs>
              <w:jc w:val="center"/>
              <w:rPr>
                <w:rFonts w:ascii="Arial" w:hAnsi="Arial" w:cs="Arial"/>
                <w:sz w:val="16"/>
                <w:szCs w:val="16"/>
              </w:rPr>
            </w:pPr>
            <w:r w:rsidRPr="006249D5">
              <w:rPr>
                <w:rFonts w:ascii="Arial" w:hAnsi="Arial" w:cs="Arial"/>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Специфікації/Методів контролю якості ЛЗ за показником «Супутні домішки». Нормування залишено без змін. Для точності оцінки результатів аналізів методика доповнена уточненнями в умови придатності хроматографічної системи. Розділ приведено до ДФУ/Ph. Eur.;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Внесення змін до Специфікації/Методів контролю якості ЛЗ за показником «Кількісне визначення. Ондансетрон». Нормування залишено без змін. У методиці оптимізовано пробопідготовку розчину порівняння і внесено термін придатності та умови зберігання розчину порівняння на основі оновлених валідаційних випробувань. Розділ приведено до ДФУ/Ph. Eur.</w:t>
            </w:r>
          </w:p>
        </w:tc>
        <w:tc>
          <w:tcPr>
            <w:tcW w:w="1133" w:type="dxa"/>
            <w:tcBorders>
              <w:top w:val="single" w:sz="4" w:space="0" w:color="auto"/>
              <w:left w:val="single" w:sz="4" w:space="0" w:color="000000"/>
              <w:bottom w:val="single" w:sz="4" w:space="0" w:color="auto"/>
              <w:right w:val="single" w:sz="4" w:space="0" w:color="000000"/>
            </w:tcBorders>
            <w:shd w:val="clear" w:color="auto" w:fill="FFFFFF"/>
          </w:tcPr>
          <w:p w:rsidR="00423E82" w:rsidRPr="006249D5" w:rsidRDefault="00423E82" w:rsidP="00C159A1">
            <w:pPr>
              <w:pStyle w:val="110"/>
              <w:tabs>
                <w:tab w:val="left" w:pos="12600"/>
              </w:tabs>
              <w:jc w:val="center"/>
              <w:rPr>
                <w:rFonts w:ascii="Arial" w:hAnsi="Arial" w:cs="Arial"/>
                <w:i/>
                <w:sz w:val="16"/>
                <w:szCs w:val="16"/>
              </w:rPr>
            </w:pPr>
            <w:r w:rsidRPr="006249D5">
              <w:rPr>
                <w:rFonts w:ascii="Arial" w:hAnsi="Arial" w:cs="Arial"/>
                <w:i/>
                <w:sz w:val="16"/>
                <w:szCs w:val="16"/>
              </w:rPr>
              <w:t>за рецептом</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423E82" w:rsidRPr="00430516" w:rsidRDefault="00423E82" w:rsidP="00787F24">
            <w:pPr>
              <w:pStyle w:val="110"/>
              <w:tabs>
                <w:tab w:val="left" w:pos="12600"/>
              </w:tabs>
              <w:jc w:val="center"/>
              <w:rPr>
                <w:rFonts w:ascii="Arial" w:hAnsi="Arial" w:cs="Arial"/>
                <w:sz w:val="16"/>
                <w:szCs w:val="16"/>
              </w:rPr>
            </w:pPr>
            <w:r w:rsidRPr="006249D5">
              <w:rPr>
                <w:rFonts w:ascii="Arial" w:hAnsi="Arial" w:cs="Arial"/>
                <w:sz w:val="16"/>
                <w:szCs w:val="16"/>
              </w:rPr>
              <w:t>UA/13974/01/01</w:t>
            </w:r>
          </w:p>
        </w:tc>
      </w:tr>
    </w:tbl>
    <w:p w:rsidR="00C159A1" w:rsidRDefault="00C159A1"/>
    <w:p w:rsidR="00C159A1" w:rsidRDefault="00C159A1"/>
    <w:p w:rsidR="00C159A1" w:rsidRDefault="00C159A1"/>
    <w:p w:rsidR="00C159A1" w:rsidRDefault="00C159A1"/>
    <w:tbl>
      <w:tblPr>
        <w:tblW w:w="15019" w:type="dxa"/>
        <w:tblInd w:w="-176" w:type="dxa"/>
        <w:tblLayout w:type="fixed"/>
        <w:tblLook w:val="04A0" w:firstRow="1" w:lastRow="0" w:firstColumn="1" w:lastColumn="0" w:noHBand="0" w:noVBand="1"/>
      </w:tblPr>
      <w:tblGrid>
        <w:gridCol w:w="7597"/>
        <w:gridCol w:w="7422"/>
      </w:tblGrid>
      <w:tr w:rsidR="00423E82" w:rsidRPr="00430516" w:rsidTr="00C159A1">
        <w:tc>
          <w:tcPr>
            <w:tcW w:w="7597" w:type="dxa"/>
          </w:tcPr>
          <w:p w:rsidR="00423E82" w:rsidRPr="00430516" w:rsidRDefault="00423E82" w:rsidP="00787F24">
            <w:pPr>
              <w:ind w:right="20"/>
              <w:rPr>
                <w:rFonts w:ascii="Arial" w:hAnsi="Arial" w:cs="Arial"/>
                <w:sz w:val="28"/>
                <w:szCs w:val="28"/>
              </w:rPr>
            </w:pPr>
            <w:r w:rsidRPr="00430516">
              <w:rPr>
                <w:rFonts w:ascii="Arial" w:hAnsi="Arial" w:cs="Arial"/>
                <w:b/>
                <w:bCs/>
                <w:sz w:val="28"/>
                <w:szCs w:val="28"/>
              </w:rPr>
              <w:t xml:space="preserve">В.о. Генерального директора Директорату </w:t>
            </w:r>
          </w:p>
          <w:p w:rsidR="00423E82" w:rsidRPr="00430516" w:rsidRDefault="00423E82" w:rsidP="00787F24">
            <w:pPr>
              <w:ind w:right="20"/>
              <w:rPr>
                <w:rFonts w:ascii="Arial" w:hAnsi="Arial" w:cs="Arial"/>
                <w:b/>
                <w:bCs/>
                <w:sz w:val="28"/>
                <w:szCs w:val="28"/>
              </w:rPr>
            </w:pPr>
            <w:r w:rsidRPr="00430516">
              <w:rPr>
                <w:rFonts w:ascii="Arial" w:hAnsi="Arial" w:cs="Arial"/>
                <w:b/>
                <w:bCs/>
                <w:sz w:val="28"/>
                <w:szCs w:val="28"/>
              </w:rPr>
              <w:t>фармацевтичного забезпечення</w:t>
            </w:r>
            <w:r w:rsidRPr="00430516">
              <w:rPr>
                <w:rFonts w:ascii="Arial" w:hAnsi="Arial" w:cs="Arial"/>
                <w:sz w:val="28"/>
                <w:szCs w:val="28"/>
              </w:rPr>
              <w:t xml:space="preserve">                                </w:t>
            </w:r>
          </w:p>
        </w:tc>
        <w:tc>
          <w:tcPr>
            <w:tcW w:w="7422" w:type="dxa"/>
          </w:tcPr>
          <w:p w:rsidR="00423E82" w:rsidRPr="00430516" w:rsidRDefault="00423E82" w:rsidP="00C159A1">
            <w:pPr>
              <w:rPr>
                <w:rFonts w:ascii="Arial" w:hAnsi="Arial" w:cs="Arial"/>
                <w:b/>
                <w:bCs/>
                <w:sz w:val="28"/>
                <w:szCs w:val="28"/>
              </w:rPr>
            </w:pPr>
          </w:p>
          <w:p w:rsidR="00423E82" w:rsidRPr="00430516" w:rsidRDefault="00423E82" w:rsidP="00C159A1">
            <w:pPr>
              <w:jc w:val="right"/>
              <w:rPr>
                <w:rFonts w:ascii="Arial" w:hAnsi="Arial" w:cs="Arial"/>
                <w:b/>
                <w:bCs/>
                <w:sz w:val="28"/>
                <w:szCs w:val="28"/>
              </w:rPr>
            </w:pPr>
            <w:r w:rsidRPr="00430516">
              <w:rPr>
                <w:rFonts w:ascii="Arial" w:hAnsi="Arial" w:cs="Arial"/>
                <w:b/>
                <w:bCs/>
                <w:sz w:val="28"/>
                <w:szCs w:val="28"/>
              </w:rPr>
              <w:t>Іван ЗАДВОРНИХ</w:t>
            </w:r>
          </w:p>
        </w:tc>
      </w:tr>
    </w:tbl>
    <w:p w:rsidR="00423E82" w:rsidRDefault="00423E82" w:rsidP="00423E82">
      <w:pPr>
        <w:tabs>
          <w:tab w:val="left" w:pos="1985"/>
        </w:tabs>
        <w:sectPr w:rsidR="00423E82" w:rsidSect="00C159A1">
          <w:headerReference w:type="default" r:id="rId16"/>
          <w:footerReference w:type="default" r:id="rId17"/>
          <w:pgSz w:w="16838" w:h="11906" w:orient="landscape"/>
          <w:pgMar w:top="56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F95184" w:rsidRPr="003517C3" w:rsidTr="00787F24">
        <w:tc>
          <w:tcPr>
            <w:tcW w:w="3828" w:type="dxa"/>
          </w:tcPr>
          <w:p w:rsidR="00F95184" w:rsidRPr="009F2433" w:rsidRDefault="00F95184" w:rsidP="00176BFA">
            <w:pPr>
              <w:pStyle w:val="4"/>
              <w:tabs>
                <w:tab w:val="left" w:pos="12600"/>
              </w:tabs>
              <w:spacing w:before="0" w:after="0"/>
              <w:jc w:val="both"/>
              <w:rPr>
                <w:rFonts w:cs="Arial"/>
                <w:sz w:val="18"/>
                <w:szCs w:val="18"/>
              </w:rPr>
            </w:pPr>
            <w:r>
              <w:rPr>
                <w:rFonts w:cs="Arial"/>
                <w:sz w:val="18"/>
                <w:szCs w:val="18"/>
              </w:rPr>
              <w:t>Додаток 4</w:t>
            </w:r>
          </w:p>
          <w:p w:rsidR="00F95184" w:rsidRPr="0091333D" w:rsidRDefault="00F95184" w:rsidP="00176BFA">
            <w:pPr>
              <w:pStyle w:val="4"/>
              <w:tabs>
                <w:tab w:val="left" w:pos="12600"/>
              </w:tabs>
              <w:spacing w:before="0" w:after="0"/>
              <w:jc w:val="both"/>
              <w:rPr>
                <w:rFonts w:cs="Arial"/>
                <w:sz w:val="18"/>
                <w:szCs w:val="18"/>
              </w:rPr>
            </w:pPr>
            <w:r w:rsidRPr="0091333D">
              <w:rPr>
                <w:rFonts w:cs="Arial"/>
                <w:sz w:val="18"/>
                <w:szCs w:val="18"/>
              </w:rPr>
              <w:t>до наказу Міністерства охорони</w:t>
            </w:r>
          </w:p>
          <w:p w:rsidR="00F95184" w:rsidRPr="00336EC3" w:rsidRDefault="00F95184" w:rsidP="00176BFA">
            <w:pPr>
              <w:pStyle w:val="4"/>
              <w:tabs>
                <w:tab w:val="left" w:pos="12600"/>
              </w:tabs>
              <w:spacing w:before="0" w:after="0"/>
              <w:jc w:val="both"/>
              <w:rPr>
                <w:rFonts w:cs="Arial"/>
                <w:sz w:val="18"/>
                <w:szCs w:val="18"/>
              </w:rPr>
            </w:pPr>
            <w:r w:rsidRPr="0091333D">
              <w:rPr>
                <w:rFonts w:cs="Arial"/>
                <w:sz w:val="18"/>
                <w:szCs w:val="18"/>
              </w:rPr>
              <w:t xml:space="preserve">здоров’я України «Про державну реєстрацію (перереєстрацію) </w:t>
            </w:r>
            <w:r w:rsidRPr="00336EC3">
              <w:rPr>
                <w:rFonts w:cs="Arial"/>
                <w:sz w:val="18"/>
                <w:szCs w:val="18"/>
              </w:rPr>
              <w:t>лікарських засобів (медичних імунобіологічних препаратів) та внесення змін до реєстраційних матеріалів»</w:t>
            </w:r>
          </w:p>
          <w:p w:rsidR="00F95184" w:rsidRPr="00280BFD" w:rsidRDefault="00F95184" w:rsidP="00176BFA">
            <w:pPr>
              <w:tabs>
                <w:tab w:val="left" w:pos="12600"/>
              </w:tabs>
              <w:jc w:val="both"/>
              <w:rPr>
                <w:rFonts w:ascii="Arial" w:hAnsi="Arial" w:cs="Arial"/>
                <w:b/>
                <w:sz w:val="18"/>
                <w:szCs w:val="18"/>
              </w:rPr>
            </w:pPr>
            <w:r>
              <w:rPr>
                <w:rFonts w:ascii="Arial" w:hAnsi="Arial" w:cs="Arial"/>
                <w:b/>
                <w:bCs/>
                <w:iCs/>
                <w:sz w:val="18"/>
                <w:szCs w:val="18"/>
                <w:u w:val="single"/>
              </w:rPr>
              <w:t>від 02 липня 2022 року № 1142</w:t>
            </w:r>
            <w:r>
              <w:rPr>
                <w:rFonts w:cs="Arial"/>
                <w:bCs/>
                <w:iCs/>
                <w:sz w:val="18"/>
                <w:szCs w:val="18"/>
                <w:u w:val="single"/>
              </w:rPr>
              <w:t xml:space="preserve">  </w:t>
            </w:r>
          </w:p>
        </w:tc>
      </w:tr>
    </w:tbl>
    <w:p w:rsidR="00F95184" w:rsidRPr="003517C3" w:rsidRDefault="00F95184" w:rsidP="00F95184">
      <w:pPr>
        <w:tabs>
          <w:tab w:val="left" w:pos="12600"/>
        </w:tabs>
        <w:rPr>
          <w:rFonts w:ascii="Arial" w:hAnsi="Arial" w:cs="Arial"/>
          <w:sz w:val="18"/>
          <w:szCs w:val="18"/>
        </w:rPr>
      </w:pPr>
    </w:p>
    <w:p w:rsidR="00F95184" w:rsidRPr="007128D4" w:rsidRDefault="00F95184" w:rsidP="00F95184">
      <w:pPr>
        <w:jc w:val="center"/>
        <w:rPr>
          <w:rFonts w:ascii="Arial" w:hAnsi="Arial" w:cs="Arial"/>
          <w:b/>
        </w:rPr>
      </w:pPr>
      <w:r w:rsidRPr="007128D4">
        <w:rPr>
          <w:rFonts w:ascii="Arial" w:hAnsi="Arial" w:cs="Arial"/>
          <w:b/>
        </w:rPr>
        <w:t>ПЕРЕЛІК</w:t>
      </w:r>
    </w:p>
    <w:p w:rsidR="00F95184" w:rsidRPr="007128D4" w:rsidRDefault="00F95184" w:rsidP="00F95184">
      <w:pPr>
        <w:jc w:val="center"/>
        <w:rPr>
          <w:rFonts w:ascii="Arial" w:hAnsi="Arial" w:cs="Arial"/>
        </w:rPr>
      </w:pPr>
      <w:r w:rsidRPr="007128D4">
        <w:rPr>
          <w:rFonts w:ascii="Arial" w:hAnsi="Arial" w:cs="Arial"/>
          <w:b/>
        </w:rPr>
        <w:t xml:space="preserve">ЛІКАРСЬКИХ ЗАСОБІВ, ЯКИМ ВІДМОВЛЕНО В ДЕРЖАВНІЙ РЕЄСТРАЦІЇ, ПЕРЕРЕЄСТРАЦІЇ ТА ВНЕСЕННЯ ЗМІН ДО РЕЄСТРАЦІЙНИХ МАТЕРІАЛІВ </w:t>
      </w:r>
    </w:p>
    <w:p w:rsidR="00F95184" w:rsidRPr="00280BFD" w:rsidRDefault="00F95184" w:rsidP="00F95184">
      <w:pPr>
        <w:jc w:val="center"/>
        <w:rPr>
          <w:rFonts w:ascii="Arial" w:hAnsi="Arial" w:cs="Arial"/>
        </w:rPr>
      </w:pPr>
    </w:p>
    <w:tbl>
      <w:tblPr>
        <w:tblW w:w="1587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1276"/>
        <w:gridCol w:w="3118"/>
        <w:gridCol w:w="993"/>
        <w:gridCol w:w="1134"/>
        <w:gridCol w:w="1134"/>
        <w:gridCol w:w="1134"/>
        <w:gridCol w:w="1134"/>
        <w:gridCol w:w="5386"/>
      </w:tblGrid>
      <w:tr w:rsidR="00F95184" w:rsidRPr="007B40DE" w:rsidTr="00176BFA">
        <w:tc>
          <w:tcPr>
            <w:tcW w:w="568" w:type="dxa"/>
            <w:tcBorders>
              <w:top w:val="single" w:sz="4" w:space="0" w:color="auto"/>
              <w:left w:val="single" w:sz="4" w:space="0" w:color="auto"/>
              <w:bottom w:val="single" w:sz="4" w:space="0" w:color="auto"/>
              <w:right w:val="single" w:sz="4" w:space="0" w:color="auto"/>
            </w:tcBorders>
            <w:shd w:val="pct10" w:color="auto" w:fill="auto"/>
          </w:tcPr>
          <w:p w:rsidR="00F95184" w:rsidRPr="00B95B52" w:rsidRDefault="00F95184" w:rsidP="00787F24">
            <w:pPr>
              <w:spacing w:line="276" w:lineRule="auto"/>
              <w:jc w:val="center"/>
              <w:rPr>
                <w:rFonts w:ascii="Arial" w:hAnsi="Arial" w:cs="Arial"/>
                <w:b/>
                <w:i/>
                <w:sz w:val="16"/>
                <w:szCs w:val="16"/>
                <w:lang w:eastAsia="en-US"/>
              </w:rPr>
            </w:pPr>
            <w:r w:rsidRPr="00B95B52">
              <w:rPr>
                <w:rFonts w:ascii="Arial" w:hAnsi="Arial" w:cs="Arial"/>
                <w:b/>
                <w:i/>
                <w:sz w:val="16"/>
                <w:szCs w:val="16"/>
                <w:lang w:eastAsia="en-US"/>
              </w:rPr>
              <w:t>№ п/п</w:t>
            </w:r>
          </w:p>
        </w:tc>
        <w:tc>
          <w:tcPr>
            <w:tcW w:w="1276" w:type="dxa"/>
            <w:tcBorders>
              <w:top w:val="single" w:sz="4" w:space="0" w:color="auto"/>
              <w:left w:val="single" w:sz="4" w:space="0" w:color="auto"/>
              <w:bottom w:val="single" w:sz="4" w:space="0" w:color="auto"/>
              <w:right w:val="single" w:sz="6" w:space="0" w:color="auto"/>
            </w:tcBorders>
            <w:shd w:val="pct10" w:color="auto" w:fill="auto"/>
          </w:tcPr>
          <w:p w:rsidR="00F95184" w:rsidRPr="00B95B52" w:rsidRDefault="00F95184" w:rsidP="00787F24">
            <w:pPr>
              <w:spacing w:line="276" w:lineRule="auto"/>
              <w:jc w:val="center"/>
              <w:rPr>
                <w:rFonts w:ascii="Arial" w:hAnsi="Arial" w:cs="Arial"/>
                <w:b/>
                <w:i/>
                <w:sz w:val="16"/>
                <w:szCs w:val="16"/>
                <w:lang w:eastAsia="en-US"/>
              </w:rPr>
            </w:pPr>
            <w:r w:rsidRPr="00B95B52">
              <w:rPr>
                <w:rFonts w:ascii="Arial" w:hAnsi="Arial" w:cs="Arial"/>
                <w:b/>
                <w:i/>
                <w:sz w:val="16"/>
                <w:szCs w:val="16"/>
                <w:lang w:eastAsia="en-US"/>
              </w:rPr>
              <w:t>Назва лікарського засобу</w:t>
            </w:r>
          </w:p>
        </w:tc>
        <w:tc>
          <w:tcPr>
            <w:tcW w:w="3118" w:type="dxa"/>
            <w:tcBorders>
              <w:top w:val="single" w:sz="4" w:space="0" w:color="auto"/>
              <w:left w:val="single" w:sz="6" w:space="0" w:color="auto"/>
              <w:bottom w:val="single" w:sz="4" w:space="0" w:color="auto"/>
              <w:right w:val="single" w:sz="6" w:space="0" w:color="auto"/>
            </w:tcBorders>
            <w:shd w:val="pct10" w:color="auto" w:fill="auto"/>
          </w:tcPr>
          <w:p w:rsidR="00F95184" w:rsidRPr="00B95B52" w:rsidRDefault="00F95184" w:rsidP="00787F24">
            <w:pPr>
              <w:spacing w:line="276" w:lineRule="auto"/>
              <w:jc w:val="center"/>
              <w:rPr>
                <w:rFonts w:ascii="Arial" w:hAnsi="Arial" w:cs="Arial"/>
                <w:b/>
                <w:i/>
                <w:sz w:val="16"/>
                <w:szCs w:val="16"/>
                <w:lang w:eastAsia="en-US"/>
              </w:rPr>
            </w:pPr>
            <w:r w:rsidRPr="00B95B52">
              <w:rPr>
                <w:rFonts w:ascii="Arial" w:hAnsi="Arial" w:cs="Arial"/>
                <w:b/>
                <w:i/>
                <w:sz w:val="16"/>
                <w:szCs w:val="16"/>
                <w:lang w:eastAsia="en-US"/>
              </w:rPr>
              <w:t>Форма випуску</w:t>
            </w:r>
          </w:p>
        </w:tc>
        <w:tc>
          <w:tcPr>
            <w:tcW w:w="993" w:type="dxa"/>
            <w:tcBorders>
              <w:top w:val="single" w:sz="4" w:space="0" w:color="auto"/>
              <w:left w:val="single" w:sz="6" w:space="0" w:color="auto"/>
              <w:bottom w:val="single" w:sz="4" w:space="0" w:color="auto"/>
              <w:right w:val="single" w:sz="6" w:space="0" w:color="auto"/>
            </w:tcBorders>
            <w:shd w:val="pct10" w:color="auto" w:fill="auto"/>
          </w:tcPr>
          <w:p w:rsidR="00F95184" w:rsidRPr="00B95B52" w:rsidRDefault="00F95184" w:rsidP="00787F24">
            <w:pPr>
              <w:spacing w:line="276" w:lineRule="auto"/>
              <w:jc w:val="center"/>
              <w:rPr>
                <w:rFonts w:ascii="Arial" w:hAnsi="Arial" w:cs="Arial"/>
                <w:b/>
                <w:i/>
                <w:sz w:val="16"/>
                <w:szCs w:val="16"/>
                <w:lang w:eastAsia="en-US"/>
              </w:rPr>
            </w:pPr>
            <w:r w:rsidRPr="00B95B52">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F95184" w:rsidRPr="00B95B52" w:rsidRDefault="00F95184" w:rsidP="00787F24">
            <w:pPr>
              <w:spacing w:line="276" w:lineRule="auto"/>
              <w:jc w:val="center"/>
              <w:rPr>
                <w:rFonts w:ascii="Arial" w:hAnsi="Arial" w:cs="Arial"/>
                <w:b/>
                <w:i/>
                <w:sz w:val="16"/>
                <w:szCs w:val="16"/>
                <w:lang w:eastAsia="en-US"/>
              </w:rPr>
            </w:pPr>
            <w:r w:rsidRPr="00B95B52">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F95184" w:rsidRPr="00B95B52" w:rsidRDefault="00F95184" w:rsidP="00787F24">
            <w:pPr>
              <w:spacing w:line="276" w:lineRule="auto"/>
              <w:jc w:val="center"/>
              <w:rPr>
                <w:rFonts w:ascii="Arial" w:hAnsi="Arial" w:cs="Arial"/>
                <w:b/>
                <w:i/>
                <w:sz w:val="16"/>
                <w:szCs w:val="16"/>
                <w:lang w:eastAsia="en-US"/>
              </w:rPr>
            </w:pPr>
            <w:r w:rsidRPr="00B95B52">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F95184" w:rsidRPr="00B95B52" w:rsidRDefault="00F95184" w:rsidP="00787F24">
            <w:pPr>
              <w:spacing w:line="276" w:lineRule="auto"/>
              <w:jc w:val="center"/>
              <w:rPr>
                <w:rFonts w:ascii="Arial" w:hAnsi="Arial" w:cs="Arial"/>
                <w:b/>
                <w:i/>
                <w:sz w:val="16"/>
                <w:szCs w:val="16"/>
                <w:lang w:eastAsia="en-US"/>
              </w:rPr>
            </w:pPr>
            <w:r w:rsidRPr="00B95B52">
              <w:rPr>
                <w:rFonts w:ascii="Arial" w:hAnsi="Arial" w:cs="Arial"/>
                <w:b/>
                <w:i/>
                <w:sz w:val="16"/>
                <w:szCs w:val="16"/>
                <w:lang w:eastAsia="en-US"/>
              </w:rPr>
              <w:t>Країна</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F95184" w:rsidRPr="00B95B52" w:rsidRDefault="00F95184" w:rsidP="00787F24">
            <w:pPr>
              <w:jc w:val="center"/>
              <w:rPr>
                <w:rFonts w:ascii="Arial" w:hAnsi="Arial" w:cs="Arial"/>
                <w:b/>
                <w:i/>
                <w:sz w:val="16"/>
                <w:szCs w:val="16"/>
                <w:lang w:eastAsia="en-US"/>
              </w:rPr>
            </w:pPr>
            <w:r w:rsidRPr="00B95B52">
              <w:rPr>
                <w:rFonts w:ascii="Arial" w:hAnsi="Arial" w:cs="Arial"/>
                <w:b/>
                <w:i/>
                <w:sz w:val="16"/>
                <w:szCs w:val="16"/>
                <w:lang w:eastAsia="en-US"/>
              </w:rPr>
              <w:t>Підстава</w:t>
            </w:r>
          </w:p>
        </w:tc>
        <w:tc>
          <w:tcPr>
            <w:tcW w:w="5386" w:type="dxa"/>
            <w:tcBorders>
              <w:top w:val="single" w:sz="4" w:space="0" w:color="auto"/>
              <w:left w:val="single" w:sz="6" w:space="0" w:color="auto"/>
              <w:bottom w:val="single" w:sz="4" w:space="0" w:color="auto"/>
              <w:right w:val="single" w:sz="6" w:space="0" w:color="auto"/>
            </w:tcBorders>
            <w:shd w:val="pct10" w:color="auto" w:fill="auto"/>
          </w:tcPr>
          <w:p w:rsidR="00F95184" w:rsidRPr="00B95B52" w:rsidRDefault="00F95184" w:rsidP="00787F24">
            <w:pPr>
              <w:jc w:val="center"/>
              <w:rPr>
                <w:rFonts w:ascii="Arial" w:hAnsi="Arial" w:cs="Arial"/>
                <w:b/>
                <w:i/>
                <w:sz w:val="16"/>
                <w:szCs w:val="16"/>
                <w:lang w:eastAsia="en-US"/>
              </w:rPr>
            </w:pPr>
            <w:r w:rsidRPr="00B95B52">
              <w:rPr>
                <w:rFonts w:ascii="Arial" w:hAnsi="Arial" w:cs="Arial"/>
                <w:b/>
                <w:i/>
                <w:sz w:val="16"/>
                <w:szCs w:val="16"/>
                <w:lang w:eastAsia="en-US"/>
              </w:rPr>
              <w:t>Процедура</w:t>
            </w:r>
          </w:p>
        </w:tc>
      </w:tr>
      <w:tr w:rsidR="00F95184" w:rsidRPr="00484DC4" w:rsidTr="00176BFA">
        <w:trPr>
          <w:trHeight w:val="557"/>
        </w:trPr>
        <w:tc>
          <w:tcPr>
            <w:tcW w:w="568" w:type="dxa"/>
            <w:tcBorders>
              <w:top w:val="single" w:sz="4" w:space="0" w:color="auto"/>
              <w:left w:val="single" w:sz="4" w:space="0" w:color="auto"/>
              <w:bottom w:val="single" w:sz="4" w:space="0" w:color="auto"/>
              <w:right w:val="single" w:sz="4" w:space="0" w:color="auto"/>
            </w:tcBorders>
          </w:tcPr>
          <w:p w:rsidR="00F95184" w:rsidRPr="00B95B52" w:rsidRDefault="00F95184" w:rsidP="00F95184">
            <w:pPr>
              <w:numPr>
                <w:ilvl w:val="0"/>
                <w:numId w:val="9"/>
              </w:numPr>
              <w:spacing w:line="276" w:lineRule="auto"/>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jc w:val="both"/>
              <w:rPr>
                <w:rFonts w:ascii="Arial" w:hAnsi="Arial" w:cs="Arial"/>
                <w:b/>
                <w:sz w:val="16"/>
                <w:szCs w:val="16"/>
                <w:lang w:eastAsia="en-US"/>
              </w:rPr>
            </w:pPr>
            <w:r w:rsidRPr="00B95B52">
              <w:rPr>
                <w:rFonts w:ascii="Arial" w:hAnsi="Arial" w:cs="Arial"/>
                <w:b/>
                <w:sz w:val="16"/>
                <w:szCs w:val="16"/>
                <w:lang w:eastAsia="en-US"/>
              </w:rPr>
              <w:t xml:space="preserve">АІРТЕК </w:t>
            </w:r>
          </w:p>
        </w:tc>
        <w:tc>
          <w:tcPr>
            <w:tcW w:w="3118"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rPr>
                <w:rFonts w:ascii="Arial" w:hAnsi="Arial" w:cs="Arial"/>
                <w:sz w:val="16"/>
                <w:szCs w:val="16"/>
                <w:lang w:eastAsia="en-US"/>
              </w:rPr>
            </w:pPr>
            <w:r w:rsidRPr="00B95B52">
              <w:rPr>
                <w:rFonts w:ascii="Arial" w:hAnsi="Arial" w:cs="Arial"/>
                <w:sz w:val="16"/>
                <w:szCs w:val="16"/>
                <w:lang w:eastAsia="en-US"/>
              </w:rPr>
              <w:t>аерозоль для інгаляцій дозований, 25/250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993"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jc w:val="center"/>
              <w:rPr>
                <w:rFonts w:ascii="Arial" w:hAnsi="Arial" w:cs="Arial"/>
                <w:sz w:val="16"/>
                <w:szCs w:val="16"/>
                <w:lang w:eastAsia="en-US"/>
              </w:rPr>
            </w:pPr>
            <w:r w:rsidRPr="00B95B52">
              <w:rPr>
                <w:rFonts w:ascii="Arial" w:hAnsi="Arial" w:cs="Arial"/>
                <w:sz w:val="16"/>
                <w:szCs w:val="16"/>
                <w:lang w:eastAsia="en-US"/>
              </w:rPr>
              <w:t>Гленмарк Фармасьютикалз Лтд</w:t>
            </w:r>
          </w:p>
          <w:p w:rsidR="00F95184" w:rsidRPr="00B95B52" w:rsidRDefault="00F95184" w:rsidP="00787F24">
            <w:pPr>
              <w:spacing w:line="276" w:lineRule="auto"/>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135"/>
              <w:spacing w:line="276" w:lineRule="auto"/>
              <w:ind w:firstLine="0"/>
              <w:jc w:val="center"/>
              <w:rPr>
                <w:rFonts w:cs="Arial"/>
                <w:b w:val="0"/>
                <w:iCs/>
                <w:sz w:val="16"/>
                <w:szCs w:val="16"/>
                <w:lang w:val="en-US" w:eastAsia="en-US"/>
              </w:rPr>
            </w:pPr>
            <w:r w:rsidRPr="00B95B52">
              <w:rPr>
                <w:rFonts w:cs="Arial"/>
                <w:b w:val="0"/>
                <w:sz w:val="16"/>
                <w:szCs w:val="16"/>
                <w:lang w:eastAsia="en-US"/>
              </w:rPr>
              <w:t>Індія</w:t>
            </w: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ab"/>
              <w:spacing w:after="0" w:line="276" w:lineRule="auto"/>
              <w:ind w:left="0"/>
              <w:jc w:val="center"/>
              <w:rPr>
                <w:rFonts w:ascii="Arial" w:hAnsi="Arial" w:cs="Arial"/>
                <w:b/>
                <w:sz w:val="16"/>
                <w:szCs w:val="16"/>
                <w:lang w:eastAsia="en-US"/>
              </w:rPr>
            </w:pPr>
            <w:r w:rsidRPr="00B95B52">
              <w:rPr>
                <w:rFonts w:ascii="Arial" w:hAnsi="Arial" w:cs="Arial"/>
                <w:sz w:val="16"/>
                <w:szCs w:val="16"/>
                <w:lang w:eastAsia="en-US"/>
              </w:rPr>
              <w:t>Гленмарк Фармасьютикалз Лтд</w:t>
            </w: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jc w:val="center"/>
              <w:rPr>
                <w:sz w:val="16"/>
                <w:szCs w:val="16"/>
              </w:rPr>
            </w:pPr>
            <w:r w:rsidRPr="00B95B52">
              <w:rPr>
                <w:rFonts w:ascii="Arial" w:hAnsi="Arial" w:cs="Arial"/>
                <w:sz w:val="16"/>
                <w:szCs w:val="16"/>
                <w:lang w:eastAsia="en-US"/>
              </w:rPr>
              <w:t>Індія</w:t>
            </w: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135"/>
              <w:spacing w:line="276" w:lineRule="auto"/>
              <w:ind w:firstLine="0"/>
              <w:jc w:val="left"/>
              <w:rPr>
                <w:rFonts w:cs="Arial"/>
                <w:b w:val="0"/>
                <w:iCs/>
                <w:sz w:val="16"/>
                <w:szCs w:val="16"/>
                <w:lang w:val="en-US" w:eastAsia="en-US"/>
              </w:rPr>
            </w:pPr>
            <w:r w:rsidRPr="00B95B52">
              <w:rPr>
                <w:rFonts w:cs="Arial"/>
                <w:b w:val="0"/>
                <w:iCs/>
                <w:sz w:val="16"/>
                <w:szCs w:val="16"/>
                <w:lang w:eastAsia="en-US"/>
              </w:rPr>
              <w:t xml:space="preserve">засідання </w:t>
            </w:r>
            <w:r w:rsidRPr="00B95B52">
              <w:rPr>
                <w:rFonts w:cs="Arial"/>
                <w:b w:val="0"/>
                <w:iCs/>
                <w:sz w:val="16"/>
                <w:szCs w:val="16"/>
                <w:lang w:val="en-US" w:eastAsia="en-US"/>
              </w:rPr>
              <w:t>НТР № 18 від 16.06.2022</w:t>
            </w:r>
          </w:p>
        </w:tc>
        <w:tc>
          <w:tcPr>
            <w:tcW w:w="5386"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ab"/>
              <w:spacing w:after="0" w:line="276" w:lineRule="auto"/>
              <w:ind w:left="0"/>
              <w:jc w:val="both"/>
              <w:rPr>
                <w:rFonts w:ascii="Arial" w:hAnsi="Arial" w:cs="Arial"/>
                <w:b/>
                <w:sz w:val="16"/>
                <w:szCs w:val="16"/>
              </w:rPr>
            </w:pPr>
            <w:r w:rsidRPr="005B1F96">
              <w:rPr>
                <w:rFonts w:ascii="Arial" w:hAnsi="Arial" w:cs="Arial"/>
                <w:b/>
                <w:sz w:val="16"/>
                <w:szCs w:val="16"/>
                <w:lang w:val="uk-UA"/>
              </w:rPr>
              <w:t xml:space="preserve">Відмовити </w:t>
            </w:r>
            <w:r>
              <w:rPr>
                <w:rFonts w:ascii="Arial" w:hAnsi="Arial" w:cs="Arial"/>
                <w:b/>
                <w:sz w:val="16"/>
                <w:szCs w:val="16"/>
                <w:lang w:val="uk-UA"/>
              </w:rPr>
              <w:t>у</w:t>
            </w:r>
            <w:r w:rsidRPr="000463D2">
              <w:rPr>
                <w:rFonts w:ascii="Arial" w:hAnsi="Arial" w:cs="Arial"/>
                <w:b/>
                <w:sz w:val="16"/>
                <w:szCs w:val="16"/>
                <w:lang w:val="en-US" w:eastAsia="en-US"/>
              </w:rPr>
              <w:t xml:space="preserve"> </w:t>
            </w:r>
            <w:r w:rsidRPr="00B95B52">
              <w:rPr>
                <w:rFonts w:ascii="Arial" w:hAnsi="Arial" w:cs="Arial"/>
                <w:b/>
                <w:sz w:val="16"/>
                <w:szCs w:val="16"/>
                <w:lang w:eastAsia="en-US"/>
              </w:rPr>
              <w:t>затвердженн</w:t>
            </w:r>
            <w:r>
              <w:rPr>
                <w:rFonts w:ascii="Arial" w:hAnsi="Arial" w:cs="Arial"/>
                <w:b/>
                <w:sz w:val="16"/>
                <w:szCs w:val="16"/>
                <w:lang w:val="uk-UA" w:eastAsia="en-US"/>
              </w:rPr>
              <w:t>і</w:t>
            </w:r>
            <w:r w:rsidRPr="000463D2">
              <w:rPr>
                <w:rFonts w:ascii="Arial" w:hAnsi="Arial" w:cs="Arial"/>
                <w:b/>
                <w:sz w:val="16"/>
                <w:szCs w:val="16"/>
                <w:lang w:val="en-US" w:eastAsia="en-US"/>
              </w:rPr>
              <w:t xml:space="preserve"> - </w:t>
            </w:r>
            <w:r w:rsidRPr="00B95B52">
              <w:rPr>
                <w:rFonts w:ascii="Arial" w:hAnsi="Arial" w:cs="Arial"/>
                <w:sz w:val="16"/>
                <w:szCs w:val="16"/>
                <w:lang w:eastAsia="en-US"/>
              </w:rPr>
              <w:t>зміни</w:t>
            </w:r>
            <w:r w:rsidRPr="000463D2">
              <w:rPr>
                <w:rFonts w:ascii="Arial" w:hAnsi="Arial" w:cs="Arial"/>
                <w:sz w:val="16"/>
                <w:szCs w:val="16"/>
                <w:lang w:val="en-US" w:eastAsia="en-US"/>
              </w:rPr>
              <w:t xml:space="preserve"> </w:t>
            </w:r>
            <w:r w:rsidRPr="00B95B52">
              <w:rPr>
                <w:rFonts w:ascii="Arial" w:hAnsi="Arial" w:cs="Arial"/>
                <w:sz w:val="16"/>
                <w:szCs w:val="16"/>
                <w:lang w:eastAsia="en-US"/>
              </w:rPr>
              <w:t>І</w:t>
            </w:r>
            <w:r w:rsidRPr="000463D2">
              <w:rPr>
                <w:rFonts w:ascii="Arial" w:hAnsi="Arial" w:cs="Arial"/>
                <w:sz w:val="16"/>
                <w:szCs w:val="16"/>
                <w:lang w:val="en-US" w:eastAsia="en-US"/>
              </w:rPr>
              <w:t xml:space="preserve"> </w:t>
            </w:r>
            <w:r w:rsidRPr="00B95B52">
              <w:rPr>
                <w:rFonts w:ascii="Arial" w:hAnsi="Arial" w:cs="Arial"/>
                <w:sz w:val="16"/>
                <w:szCs w:val="16"/>
                <w:lang w:eastAsia="en-US"/>
              </w:rPr>
              <w:t>типу</w:t>
            </w:r>
            <w:r w:rsidRPr="000463D2">
              <w:rPr>
                <w:rFonts w:ascii="Arial" w:hAnsi="Arial" w:cs="Arial"/>
                <w:sz w:val="16"/>
                <w:szCs w:val="16"/>
                <w:lang w:val="en-US" w:eastAsia="en-US"/>
              </w:rPr>
              <w:t xml:space="preserve"> - </w:t>
            </w:r>
            <w:r w:rsidRPr="00B95B52">
              <w:rPr>
                <w:rFonts w:ascii="Arial" w:hAnsi="Arial" w:cs="Arial"/>
                <w:sz w:val="16"/>
                <w:szCs w:val="16"/>
                <w:lang w:eastAsia="en-US"/>
              </w:rPr>
              <w:t>зміни</w:t>
            </w:r>
            <w:r w:rsidRPr="000463D2">
              <w:rPr>
                <w:rFonts w:ascii="Arial" w:hAnsi="Arial" w:cs="Arial"/>
                <w:sz w:val="16"/>
                <w:szCs w:val="16"/>
                <w:lang w:val="en-US" w:eastAsia="en-US"/>
              </w:rPr>
              <w:t xml:space="preserve"> </w:t>
            </w:r>
            <w:r w:rsidRPr="00B95B52">
              <w:rPr>
                <w:rFonts w:ascii="Arial" w:hAnsi="Arial" w:cs="Arial"/>
                <w:sz w:val="16"/>
                <w:szCs w:val="16"/>
                <w:lang w:eastAsia="en-US"/>
              </w:rPr>
              <w:t>з</w:t>
            </w:r>
            <w:r w:rsidRPr="000463D2">
              <w:rPr>
                <w:rFonts w:ascii="Arial" w:hAnsi="Arial" w:cs="Arial"/>
                <w:sz w:val="16"/>
                <w:szCs w:val="16"/>
                <w:lang w:val="en-US" w:eastAsia="en-US"/>
              </w:rPr>
              <w:t xml:space="preserve"> </w:t>
            </w:r>
            <w:r w:rsidRPr="00B95B52">
              <w:rPr>
                <w:rFonts w:ascii="Arial" w:hAnsi="Arial" w:cs="Arial"/>
                <w:sz w:val="16"/>
                <w:szCs w:val="16"/>
                <w:lang w:eastAsia="en-US"/>
              </w:rPr>
              <w:t>якості</w:t>
            </w:r>
            <w:r w:rsidRPr="000463D2">
              <w:rPr>
                <w:rFonts w:ascii="Arial" w:hAnsi="Arial" w:cs="Arial"/>
                <w:sz w:val="16"/>
                <w:szCs w:val="16"/>
                <w:lang w:val="en-US" w:eastAsia="en-US"/>
              </w:rPr>
              <w:t xml:space="preserve">. </w:t>
            </w:r>
            <w:r w:rsidRPr="00B95B52">
              <w:rPr>
                <w:rFonts w:ascii="Arial" w:hAnsi="Arial" w:cs="Arial"/>
                <w:sz w:val="16"/>
                <w:szCs w:val="16"/>
                <w:lang w:eastAsia="en-US"/>
              </w:rPr>
              <w:t>АФІ</w:t>
            </w:r>
            <w:r w:rsidRPr="000463D2">
              <w:rPr>
                <w:rFonts w:ascii="Arial" w:hAnsi="Arial" w:cs="Arial"/>
                <w:sz w:val="16"/>
                <w:szCs w:val="16"/>
                <w:lang w:val="en-US" w:eastAsia="en-US"/>
              </w:rPr>
              <w:t xml:space="preserve">. </w:t>
            </w:r>
            <w:r w:rsidRPr="00B95B52">
              <w:rPr>
                <w:rFonts w:ascii="Arial" w:hAnsi="Arial" w:cs="Arial"/>
                <w:sz w:val="16"/>
                <w:szCs w:val="16"/>
                <w:lang w:eastAsia="en-US"/>
              </w:rPr>
              <w:t>Виробництво</w:t>
            </w:r>
            <w:r w:rsidRPr="000463D2">
              <w:rPr>
                <w:rFonts w:ascii="Arial" w:hAnsi="Arial" w:cs="Arial"/>
                <w:sz w:val="16"/>
                <w:szCs w:val="16"/>
                <w:lang w:val="en-US" w:eastAsia="en-US"/>
              </w:rPr>
              <w:t xml:space="preserve">. </w:t>
            </w:r>
            <w:r w:rsidRPr="00B95B52">
              <w:rPr>
                <w:rFonts w:ascii="Arial" w:hAnsi="Arial" w:cs="Arial"/>
                <w:sz w:val="16"/>
                <w:szCs w:val="16"/>
                <w:lang w:eastAsia="en-US"/>
              </w:rPr>
              <w:t>Зміни</w:t>
            </w:r>
            <w:r w:rsidRPr="000463D2">
              <w:rPr>
                <w:rFonts w:ascii="Arial" w:hAnsi="Arial" w:cs="Arial"/>
                <w:sz w:val="16"/>
                <w:szCs w:val="16"/>
                <w:lang w:val="en-US" w:eastAsia="en-US"/>
              </w:rPr>
              <w:t xml:space="preserve"> </w:t>
            </w:r>
            <w:r w:rsidRPr="00B95B52">
              <w:rPr>
                <w:rFonts w:ascii="Arial" w:hAnsi="Arial" w:cs="Arial"/>
                <w:sz w:val="16"/>
                <w:szCs w:val="16"/>
                <w:lang w:eastAsia="en-US"/>
              </w:rPr>
              <w:t>в</w:t>
            </w:r>
            <w:r w:rsidRPr="000463D2">
              <w:rPr>
                <w:rFonts w:ascii="Arial" w:hAnsi="Arial" w:cs="Arial"/>
                <w:sz w:val="16"/>
                <w:szCs w:val="16"/>
                <w:lang w:val="en-US" w:eastAsia="en-US"/>
              </w:rPr>
              <w:t xml:space="preserve"> </w:t>
            </w:r>
            <w:r w:rsidRPr="00B95B52">
              <w:rPr>
                <w:rFonts w:ascii="Arial" w:hAnsi="Arial" w:cs="Arial"/>
                <w:sz w:val="16"/>
                <w:szCs w:val="16"/>
                <w:lang w:eastAsia="en-US"/>
              </w:rPr>
              <w:t>процесі</w:t>
            </w:r>
            <w:r w:rsidRPr="000463D2">
              <w:rPr>
                <w:rFonts w:ascii="Arial" w:hAnsi="Arial" w:cs="Arial"/>
                <w:sz w:val="16"/>
                <w:szCs w:val="16"/>
                <w:lang w:val="en-US" w:eastAsia="en-US"/>
              </w:rPr>
              <w:t xml:space="preserve"> </w:t>
            </w:r>
            <w:r w:rsidRPr="00B95B52">
              <w:rPr>
                <w:rFonts w:ascii="Arial" w:hAnsi="Arial" w:cs="Arial"/>
                <w:sz w:val="16"/>
                <w:szCs w:val="16"/>
                <w:lang w:eastAsia="en-US"/>
              </w:rPr>
              <w:t>виробництва</w:t>
            </w:r>
            <w:r w:rsidRPr="000463D2">
              <w:rPr>
                <w:rFonts w:ascii="Arial" w:hAnsi="Arial" w:cs="Arial"/>
                <w:sz w:val="16"/>
                <w:szCs w:val="16"/>
                <w:lang w:val="en-US" w:eastAsia="en-US"/>
              </w:rPr>
              <w:t xml:space="preserve"> </w:t>
            </w:r>
            <w:r w:rsidRPr="00B95B52">
              <w:rPr>
                <w:rFonts w:ascii="Arial" w:hAnsi="Arial" w:cs="Arial"/>
                <w:sz w:val="16"/>
                <w:szCs w:val="16"/>
                <w:lang w:eastAsia="en-US"/>
              </w:rPr>
              <w:t>АФІ</w:t>
            </w:r>
            <w:r w:rsidRPr="000463D2">
              <w:rPr>
                <w:rFonts w:ascii="Arial" w:hAnsi="Arial" w:cs="Arial"/>
                <w:sz w:val="16"/>
                <w:szCs w:val="16"/>
                <w:lang w:val="en-US" w:eastAsia="en-US"/>
              </w:rPr>
              <w:t xml:space="preserve"> (</w:t>
            </w:r>
            <w:r w:rsidRPr="00B95B52">
              <w:rPr>
                <w:rFonts w:ascii="Arial" w:hAnsi="Arial" w:cs="Arial"/>
                <w:sz w:val="16"/>
                <w:szCs w:val="16"/>
                <w:lang w:eastAsia="en-US"/>
              </w:rPr>
              <w:t>незначна</w:t>
            </w:r>
            <w:r w:rsidRPr="000463D2">
              <w:rPr>
                <w:rFonts w:ascii="Arial" w:hAnsi="Arial" w:cs="Arial"/>
                <w:sz w:val="16"/>
                <w:szCs w:val="16"/>
                <w:lang w:val="en-US" w:eastAsia="en-US"/>
              </w:rPr>
              <w:t xml:space="preserve"> </w:t>
            </w:r>
            <w:r w:rsidRPr="00B95B52">
              <w:rPr>
                <w:rFonts w:ascii="Arial" w:hAnsi="Arial" w:cs="Arial"/>
                <w:sz w:val="16"/>
                <w:szCs w:val="16"/>
                <w:lang w:eastAsia="en-US"/>
              </w:rPr>
              <w:t>зміна</w:t>
            </w:r>
            <w:r w:rsidRPr="000463D2">
              <w:rPr>
                <w:rFonts w:ascii="Arial" w:hAnsi="Arial" w:cs="Arial"/>
                <w:sz w:val="16"/>
                <w:szCs w:val="16"/>
                <w:lang w:val="en-US" w:eastAsia="en-US"/>
              </w:rPr>
              <w:t xml:space="preserve"> </w:t>
            </w:r>
            <w:r w:rsidRPr="00B95B52">
              <w:rPr>
                <w:rFonts w:ascii="Arial" w:hAnsi="Arial" w:cs="Arial"/>
                <w:sz w:val="16"/>
                <w:szCs w:val="16"/>
                <w:lang w:eastAsia="en-US"/>
              </w:rPr>
              <w:t>у</w:t>
            </w:r>
            <w:r w:rsidRPr="000463D2">
              <w:rPr>
                <w:rFonts w:ascii="Arial" w:hAnsi="Arial" w:cs="Arial"/>
                <w:sz w:val="16"/>
                <w:szCs w:val="16"/>
                <w:lang w:val="en-US" w:eastAsia="en-US"/>
              </w:rPr>
              <w:t xml:space="preserve"> </w:t>
            </w:r>
            <w:r w:rsidRPr="00B95B52">
              <w:rPr>
                <w:rFonts w:ascii="Arial" w:hAnsi="Arial" w:cs="Arial"/>
                <w:sz w:val="16"/>
                <w:szCs w:val="16"/>
                <w:lang w:eastAsia="en-US"/>
              </w:rPr>
              <w:t>процесі</w:t>
            </w:r>
            <w:r w:rsidRPr="000463D2">
              <w:rPr>
                <w:rFonts w:ascii="Arial" w:hAnsi="Arial" w:cs="Arial"/>
                <w:sz w:val="16"/>
                <w:szCs w:val="16"/>
                <w:lang w:val="en-US" w:eastAsia="en-US"/>
              </w:rPr>
              <w:t xml:space="preserve"> </w:t>
            </w:r>
            <w:r w:rsidRPr="00B95B52">
              <w:rPr>
                <w:rFonts w:ascii="Arial" w:hAnsi="Arial" w:cs="Arial"/>
                <w:sz w:val="16"/>
                <w:szCs w:val="16"/>
                <w:lang w:eastAsia="en-US"/>
              </w:rPr>
              <w:t>виробництва</w:t>
            </w:r>
            <w:r w:rsidRPr="000463D2">
              <w:rPr>
                <w:rFonts w:ascii="Arial" w:hAnsi="Arial" w:cs="Arial"/>
                <w:sz w:val="16"/>
                <w:szCs w:val="16"/>
                <w:lang w:val="en-US" w:eastAsia="en-US"/>
              </w:rPr>
              <w:t xml:space="preserve"> </w:t>
            </w:r>
            <w:r w:rsidRPr="00B95B52">
              <w:rPr>
                <w:rFonts w:ascii="Arial" w:hAnsi="Arial" w:cs="Arial"/>
                <w:sz w:val="16"/>
                <w:szCs w:val="16"/>
                <w:lang w:eastAsia="en-US"/>
              </w:rPr>
              <w:t>АФІ</w:t>
            </w:r>
            <w:r w:rsidRPr="000463D2">
              <w:rPr>
                <w:rFonts w:ascii="Arial" w:hAnsi="Arial" w:cs="Arial"/>
                <w:sz w:val="16"/>
                <w:szCs w:val="16"/>
                <w:lang w:val="en-US" w:eastAsia="en-US"/>
              </w:rPr>
              <w:t>) (</w:t>
            </w:r>
            <w:r w:rsidRPr="00B95B52">
              <w:rPr>
                <w:rFonts w:ascii="Arial" w:hAnsi="Arial" w:cs="Arial"/>
                <w:sz w:val="16"/>
                <w:szCs w:val="16"/>
                <w:lang w:eastAsia="en-US"/>
              </w:rPr>
              <w:t>Б</w:t>
            </w:r>
            <w:r w:rsidRPr="000463D2">
              <w:rPr>
                <w:rFonts w:ascii="Arial" w:hAnsi="Arial" w:cs="Arial"/>
                <w:sz w:val="16"/>
                <w:szCs w:val="16"/>
                <w:lang w:val="en-US" w:eastAsia="en-US"/>
              </w:rPr>
              <w:t>.</w:t>
            </w:r>
            <w:r w:rsidRPr="00B95B52">
              <w:rPr>
                <w:rFonts w:ascii="Arial" w:hAnsi="Arial" w:cs="Arial"/>
                <w:sz w:val="16"/>
                <w:szCs w:val="16"/>
                <w:lang w:val="en-US" w:eastAsia="en-US"/>
              </w:rPr>
              <w:t>I</w:t>
            </w:r>
            <w:r w:rsidRPr="000463D2">
              <w:rPr>
                <w:rFonts w:ascii="Arial" w:hAnsi="Arial" w:cs="Arial"/>
                <w:sz w:val="16"/>
                <w:szCs w:val="16"/>
                <w:lang w:val="en-US" w:eastAsia="en-US"/>
              </w:rPr>
              <w:t>.</w:t>
            </w:r>
            <w:r w:rsidRPr="00B95B52">
              <w:rPr>
                <w:rFonts w:ascii="Arial" w:hAnsi="Arial" w:cs="Arial"/>
                <w:sz w:val="16"/>
                <w:szCs w:val="16"/>
                <w:lang w:eastAsia="en-US"/>
              </w:rPr>
              <w:t>а</w:t>
            </w:r>
            <w:r w:rsidRPr="000463D2">
              <w:rPr>
                <w:rFonts w:ascii="Arial" w:hAnsi="Arial" w:cs="Arial"/>
                <w:sz w:val="16"/>
                <w:szCs w:val="16"/>
                <w:lang w:val="en-US" w:eastAsia="en-US"/>
              </w:rPr>
              <w:t xml:space="preserve">.2. </w:t>
            </w:r>
            <w:r w:rsidRPr="00B95B52">
              <w:rPr>
                <w:rFonts w:ascii="Arial" w:hAnsi="Arial" w:cs="Arial"/>
                <w:sz w:val="16"/>
                <w:szCs w:val="16"/>
                <w:lang w:eastAsia="en-US"/>
              </w:rPr>
              <w:t>(а) ІА) - оскільки заявлена некоректно, тому що не виконується умова 2, а саме зміни у виробництві АФІ полягають у використовуванні нових реагентів та розчинників</w:t>
            </w:r>
          </w:p>
        </w:tc>
      </w:tr>
      <w:tr w:rsidR="00F95184" w:rsidRPr="00484DC4" w:rsidTr="00176BFA">
        <w:trPr>
          <w:trHeight w:val="557"/>
        </w:trPr>
        <w:tc>
          <w:tcPr>
            <w:tcW w:w="568" w:type="dxa"/>
            <w:tcBorders>
              <w:top w:val="single" w:sz="4" w:space="0" w:color="auto"/>
              <w:left w:val="single" w:sz="4" w:space="0" w:color="auto"/>
              <w:bottom w:val="single" w:sz="4" w:space="0" w:color="auto"/>
              <w:right w:val="single" w:sz="4" w:space="0" w:color="auto"/>
            </w:tcBorders>
          </w:tcPr>
          <w:p w:rsidR="00F95184" w:rsidRPr="00B95B52" w:rsidRDefault="00F95184" w:rsidP="00F95184">
            <w:pPr>
              <w:numPr>
                <w:ilvl w:val="0"/>
                <w:numId w:val="9"/>
              </w:numPr>
              <w:spacing w:line="276" w:lineRule="auto"/>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jc w:val="both"/>
              <w:rPr>
                <w:rFonts w:ascii="Arial" w:hAnsi="Arial" w:cs="Arial"/>
                <w:b/>
                <w:sz w:val="16"/>
                <w:szCs w:val="16"/>
                <w:lang w:eastAsia="en-US"/>
              </w:rPr>
            </w:pPr>
            <w:r w:rsidRPr="00B95B52">
              <w:rPr>
                <w:rFonts w:ascii="Arial" w:hAnsi="Arial" w:cs="Arial"/>
                <w:b/>
                <w:sz w:val="16"/>
                <w:szCs w:val="16"/>
                <w:lang w:eastAsia="en-US"/>
              </w:rPr>
              <w:t xml:space="preserve">АІРТЕК </w:t>
            </w:r>
          </w:p>
        </w:tc>
        <w:tc>
          <w:tcPr>
            <w:tcW w:w="3118"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rPr>
                <w:rFonts w:ascii="Arial" w:hAnsi="Arial" w:cs="Arial"/>
                <w:sz w:val="16"/>
                <w:szCs w:val="16"/>
                <w:lang w:eastAsia="en-US"/>
              </w:rPr>
            </w:pPr>
            <w:r w:rsidRPr="00B95B52">
              <w:rPr>
                <w:rFonts w:ascii="Arial" w:hAnsi="Arial" w:cs="Arial"/>
                <w:sz w:val="16"/>
                <w:szCs w:val="16"/>
                <w:lang w:eastAsia="en-US"/>
              </w:rPr>
              <w:t>аерозоль для інгаляцій дозований, 25/50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993"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jc w:val="center"/>
              <w:rPr>
                <w:rFonts w:ascii="Arial" w:hAnsi="Arial" w:cs="Arial"/>
                <w:sz w:val="16"/>
                <w:szCs w:val="16"/>
                <w:lang w:val="en-US" w:eastAsia="en-US"/>
              </w:rPr>
            </w:pPr>
            <w:r w:rsidRPr="00B95B52">
              <w:rPr>
                <w:rFonts w:ascii="Arial" w:hAnsi="Arial" w:cs="Arial"/>
                <w:sz w:val="16"/>
                <w:szCs w:val="16"/>
                <w:lang w:eastAsia="en-US"/>
              </w:rPr>
              <w:t>Гленмарк Фармасьютикалз Лтд</w:t>
            </w:r>
          </w:p>
          <w:p w:rsidR="00F95184" w:rsidRPr="00B95B52" w:rsidRDefault="00F95184" w:rsidP="00787F24">
            <w:pPr>
              <w:spacing w:line="276" w:lineRule="auto"/>
              <w:jc w:val="center"/>
              <w:rPr>
                <w:rFonts w:ascii="Arial" w:hAnsi="Arial" w:cs="Arial"/>
                <w:sz w:val="16"/>
                <w:szCs w:val="16"/>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135"/>
              <w:spacing w:line="276" w:lineRule="auto"/>
              <w:ind w:firstLine="0"/>
              <w:jc w:val="center"/>
              <w:rPr>
                <w:rFonts w:cs="Arial"/>
                <w:b w:val="0"/>
                <w:iCs/>
                <w:sz w:val="16"/>
                <w:szCs w:val="16"/>
                <w:lang w:val="en-US" w:eastAsia="en-US"/>
              </w:rPr>
            </w:pPr>
            <w:r w:rsidRPr="00B95B52">
              <w:rPr>
                <w:rFonts w:cs="Arial"/>
                <w:b w:val="0"/>
                <w:sz w:val="16"/>
                <w:szCs w:val="16"/>
                <w:lang w:eastAsia="en-US"/>
              </w:rPr>
              <w:t>Індія</w:t>
            </w: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ab"/>
              <w:spacing w:after="0" w:line="276" w:lineRule="auto"/>
              <w:ind w:left="0"/>
              <w:jc w:val="center"/>
              <w:rPr>
                <w:rFonts w:ascii="Arial" w:hAnsi="Arial" w:cs="Arial"/>
                <w:b/>
                <w:sz w:val="16"/>
                <w:szCs w:val="16"/>
                <w:lang w:eastAsia="en-US"/>
              </w:rPr>
            </w:pPr>
            <w:r w:rsidRPr="00B95B52">
              <w:rPr>
                <w:rFonts w:ascii="Arial" w:hAnsi="Arial" w:cs="Arial"/>
                <w:sz w:val="16"/>
                <w:szCs w:val="16"/>
                <w:lang w:val="en-US" w:eastAsia="en-US"/>
              </w:rPr>
              <w:t>Гленмарк Фармасьютикалз Лтд</w:t>
            </w: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jc w:val="center"/>
              <w:rPr>
                <w:sz w:val="16"/>
                <w:szCs w:val="16"/>
              </w:rPr>
            </w:pPr>
            <w:r w:rsidRPr="00B95B52">
              <w:rPr>
                <w:rFonts w:ascii="Arial" w:hAnsi="Arial" w:cs="Arial"/>
                <w:sz w:val="16"/>
                <w:szCs w:val="16"/>
                <w:lang w:eastAsia="en-US"/>
              </w:rPr>
              <w:t>Індія</w:t>
            </w: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135"/>
              <w:spacing w:line="276" w:lineRule="auto"/>
              <w:ind w:firstLine="0"/>
              <w:jc w:val="left"/>
              <w:rPr>
                <w:rFonts w:cs="Arial"/>
                <w:b w:val="0"/>
                <w:iCs/>
                <w:sz w:val="16"/>
                <w:szCs w:val="16"/>
                <w:lang w:val="en-US" w:eastAsia="en-US"/>
              </w:rPr>
            </w:pPr>
            <w:r w:rsidRPr="00B95B52">
              <w:rPr>
                <w:rFonts w:cs="Arial"/>
                <w:b w:val="0"/>
                <w:iCs/>
                <w:sz w:val="16"/>
                <w:szCs w:val="16"/>
                <w:lang w:eastAsia="en-US"/>
              </w:rPr>
              <w:t xml:space="preserve">засідання </w:t>
            </w:r>
            <w:r w:rsidRPr="00B95B52">
              <w:rPr>
                <w:rFonts w:cs="Arial"/>
                <w:b w:val="0"/>
                <w:iCs/>
                <w:sz w:val="16"/>
                <w:szCs w:val="16"/>
                <w:lang w:val="en-US" w:eastAsia="en-US"/>
              </w:rPr>
              <w:t>НТР № 18 від 16.06.2022</w:t>
            </w:r>
          </w:p>
        </w:tc>
        <w:tc>
          <w:tcPr>
            <w:tcW w:w="5386"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ab"/>
              <w:spacing w:after="0" w:line="276" w:lineRule="auto"/>
              <w:ind w:left="0"/>
              <w:jc w:val="both"/>
              <w:rPr>
                <w:rFonts w:ascii="Arial" w:hAnsi="Arial" w:cs="Arial"/>
                <w:b/>
                <w:sz w:val="16"/>
                <w:szCs w:val="16"/>
                <w:lang w:eastAsia="en-US"/>
              </w:rPr>
            </w:pPr>
            <w:r w:rsidRPr="005B1F96">
              <w:rPr>
                <w:rFonts w:ascii="Arial" w:hAnsi="Arial" w:cs="Arial"/>
                <w:b/>
                <w:sz w:val="16"/>
                <w:szCs w:val="16"/>
                <w:lang w:val="uk-UA"/>
              </w:rPr>
              <w:t xml:space="preserve">Відмовити </w:t>
            </w:r>
            <w:r>
              <w:rPr>
                <w:rFonts w:ascii="Arial" w:hAnsi="Arial" w:cs="Arial"/>
                <w:b/>
                <w:sz w:val="16"/>
                <w:szCs w:val="16"/>
                <w:lang w:val="uk-UA"/>
              </w:rPr>
              <w:t>у</w:t>
            </w:r>
            <w:r w:rsidRPr="000463D2">
              <w:rPr>
                <w:rFonts w:ascii="Arial" w:hAnsi="Arial" w:cs="Arial"/>
                <w:b/>
                <w:sz w:val="16"/>
                <w:szCs w:val="16"/>
                <w:lang w:val="en-US" w:eastAsia="en-US"/>
              </w:rPr>
              <w:t xml:space="preserve"> </w:t>
            </w:r>
            <w:r w:rsidRPr="00B95B52">
              <w:rPr>
                <w:rFonts w:ascii="Arial" w:hAnsi="Arial" w:cs="Arial"/>
                <w:b/>
                <w:sz w:val="16"/>
                <w:szCs w:val="16"/>
                <w:lang w:eastAsia="en-US"/>
              </w:rPr>
              <w:t>затвердженн</w:t>
            </w:r>
            <w:r>
              <w:rPr>
                <w:rFonts w:ascii="Arial" w:hAnsi="Arial" w:cs="Arial"/>
                <w:b/>
                <w:sz w:val="16"/>
                <w:szCs w:val="16"/>
                <w:lang w:val="uk-UA" w:eastAsia="en-US"/>
              </w:rPr>
              <w:t>і</w:t>
            </w:r>
            <w:r w:rsidRPr="000463D2">
              <w:rPr>
                <w:rFonts w:ascii="Arial" w:hAnsi="Arial" w:cs="Arial"/>
                <w:b/>
                <w:sz w:val="16"/>
                <w:szCs w:val="16"/>
                <w:lang w:val="en-US" w:eastAsia="en-US"/>
              </w:rPr>
              <w:t xml:space="preserve"> - </w:t>
            </w:r>
            <w:r w:rsidRPr="00B95B52">
              <w:rPr>
                <w:rFonts w:ascii="Arial" w:hAnsi="Arial" w:cs="Arial"/>
                <w:sz w:val="16"/>
                <w:szCs w:val="16"/>
                <w:lang w:eastAsia="en-US"/>
              </w:rPr>
              <w:t>зміни</w:t>
            </w:r>
            <w:r w:rsidRPr="000463D2">
              <w:rPr>
                <w:rFonts w:ascii="Arial" w:hAnsi="Arial" w:cs="Arial"/>
                <w:sz w:val="16"/>
                <w:szCs w:val="16"/>
                <w:lang w:val="en-US" w:eastAsia="en-US"/>
              </w:rPr>
              <w:t xml:space="preserve"> </w:t>
            </w:r>
            <w:r w:rsidRPr="00B95B52">
              <w:rPr>
                <w:rFonts w:ascii="Arial" w:hAnsi="Arial" w:cs="Arial"/>
                <w:sz w:val="16"/>
                <w:szCs w:val="16"/>
                <w:lang w:eastAsia="en-US"/>
              </w:rPr>
              <w:t>І</w:t>
            </w:r>
            <w:r w:rsidRPr="000463D2">
              <w:rPr>
                <w:rFonts w:ascii="Arial" w:hAnsi="Arial" w:cs="Arial"/>
                <w:sz w:val="16"/>
                <w:szCs w:val="16"/>
                <w:lang w:val="en-US" w:eastAsia="en-US"/>
              </w:rPr>
              <w:t xml:space="preserve"> </w:t>
            </w:r>
            <w:r w:rsidRPr="00B95B52">
              <w:rPr>
                <w:rFonts w:ascii="Arial" w:hAnsi="Arial" w:cs="Arial"/>
                <w:sz w:val="16"/>
                <w:szCs w:val="16"/>
                <w:lang w:eastAsia="en-US"/>
              </w:rPr>
              <w:t>типу</w:t>
            </w:r>
            <w:r w:rsidRPr="000463D2">
              <w:rPr>
                <w:rFonts w:ascii="Arial" w:hAnsi="Arial" w:cs="Arial"/>
                <w:sz w:val="16"/>
                <w:szCs w:val="16"/>
                <w:lang w:val="en-US" w:eastAsia="en-US"/>
              </w:rPr>
              <w:t xml:space="preserve"> - </w:t>
            </w:r>
            <w:r w:rsidRPr="00B95B52">
              <w:rPr>
                <w:rFonts w:ascii="Arial" w:hAnsi="Arial" w:cs="Arial"/>
                <w:sz w:val="16"/>
                <w:szCs w:val="16"/>
                <w:lang w:eastAsia="en-US"/>
              </w:rPr>
              <w:t>зміни</w:t>
            </w:r>
            <w:r w:rsidRPr="000463D2">
              <w:rPr>
                <w:rFonts w:ascii="Arial" w:hAnsi="Arial" w:cs="Arial"/>
                <w:sz w:val="16"/>
                <w:szCs w:val="16"/>
                <w:lang w:val="en-US" w:eastAsia="en-US"/>
              </w:rPr>
              <w:t xml:space="preserve"> </w:t>
            </w:r>
            <w:r w:rsidRPr="00B95B52">
              <w:rPr>
                <w:rFonts w:ascii="Arial" w:hAnsi="Arial" w:cs="Arial"/>
                <w:sz w:val="16"/>
                <w:szCs w:val="16"/>
                <w:lang w:eastAsia="en-US"/>
              </w:rPr>
              <w:t>з</w:t>
            </w:r>
            <w:r w:rsidRPr="000463D2">
              <w:rPr>
                <w:rFonts w:ascii="Arial" w:hAnsi="Arial" w:cs="Arial"/>
                <w:sz w:val="16"/>
                <w:szCs w:val="16"/>
                <w:lang w:val="en-US" w:eastAsia="en-US"/>
              </w:rPr>
              <w:t xml:space="preserve"> </w:t>
            </w:r>
            <w:r w:rsidRPr="00B95B52">
              <w:rPr>
                <w:rFonts w:ascii="Arial" w:hAnsi="Arial" w:cs="Arial"/>
                <w:sz w:val="16"/>
                <w:szCs w:val="16"/>
                <w:lang w:eastAsia="en-US"/>
              </w:rPr>
              <w:t>якості</w:t>
            </w:r>
            <w:r w:rsidRPr="000463D2">
              <w:rPr>
                <w:rFonts w:ascii="Arial" w:hAnsi="Arial" w:cs="Arial"/>
                <w:sz w:val="16"/>
                <w:szCs w:val="16"/>
                <w:lang w:val="en-US" w:eastAsia="en-US"/>
              </w:rPr>
              <w:t xml:space="preserve">. </w:t>
            </w:r>
            <w:r w:rsidRPr="00B95B52">
              <w:rPr>
                <w:rFonts w:ascii="Arial" w:hAnsi="Arial" w:cs="Arial"/>
                <w:sz w:val="16"/>
                <w:szCs w:val="16"/>
                <w:lang w:eastAsia="en-US"/>
              </w:rPr>
              <w:t>АФІ</w:t>
            </w:r>
            <w:r w:rsidRPr="000463D2">
              <w:rPr>
                <w:rFonts w:ascii="Arial" w:hAnsi="Arial" w:cs="Arial"/>
                <w:sz w:val="16"/>
                <w:szCs w:val="16"/>
                <w:lang w:val="en-US" w:eastAsia="en-US"/>
              </w:rPr>
              <w:t xml:space="preserve">. </w:t>
            </w:r>
            <w:r w:rsidRPr="00B95B52">
              <w:rPr>
                <w:rFonts w:ascii="Arial" w:hAnsi="Arial" w:cs="Arial"/>
                <w:sz w:val="16"/>
                <w:szCs w:val="16"/>
                <w:lang w:eastAsia="en-US"/>
              </w:rPr>
              <w:t>Виробництво</w:t>
            </w:r>
            <w:r w:rsidRPr="000463D2">
              <w:rPr>
                <w:rFonts w:ascii="Arial" w:hAnsi="Arial" w:cs="Arial"/>
                <w:sz w:val="16"/>
                <w:szCs w:val="16"/>
                <w:lang w:val="en-US" w:eastAsia="en-US"/>
              </w:rPr>
              <w:t xml:space="preserve">. </w:t>
            </w:r>
            <w:r w:rsidRPr="00B95B52">
              <w:rPr>
                <w:rFonts w:ascii="Arial" w:hAnsi="Arial" w:cs="Arial"/>
                <w:sz w:val="16"/>
                <w:szCs w:val="16"/>
                <w:lang w:eastAsia="en-US"/>
              </w:rPr>
              <w:t>Зміни</w:t>
            </w:r>
            <w:r w:rsidRPr="000463D2">
              <w:rPr>
                <w:rFonts w:ascii="Arial" w:hAnsi="Arial" w:cs="Arial"/>
                <w:sz w:val="16"/>
                <w:szCs w:val="16"/>
                <w:lang w:val="en-US" w:eastAsia="en-US"/>
              </w:rPr>
              <w:t xml:space="preserve"> </w:t>
            </w:r>
            <w:r w:rsidRPr="00B95B52">
              <w:rPr>
                <w:rFonts w:ascii="Arial" w:hAnsi="Arial" w:cs="Arial"/>
                <w:sz w:val="16"/>
                <w:szCs w:val="16"/>
                <w:lang w:eastAsia="en-US"/>
              </w:rPr>
              <w:t>в</w:t>
            </w:r>
            <w:r w:rsidRPr="000463D2">
              <w:rPr>
                <w:rFonts w:ascii="Arial" w:hAnsi="Arial" w:cs="Arial"/>
                <w:sz w:val="16"/>
                <w:szCs w:val="16"/>
                <w:lang w:val="en-US" w:eastAsia="en-US"/>
              </w:rPr>
              <w:t xml:space="preserve"> </w:t>
            </w:r>
            <w:r w:rsidRPr="00B95B52">
              <w:rPr>
                <w:rFonts w:ascii="Arial" w:hAnsi="Arial" w:cs="Arial"/>
                <w:sz w:val="16"/>
                <w:szCs w:val="16"/>
                <w:lang w:eastAsia="en-US"/>
              </w:rPr>
              <w:t>процесі</w:t>
            </w:r>
            <w:r w:rsidRPr="000463D2">
              <w:rPr>
                <w:rFonts w:ascii="Arial" w:hAnsi="Arial" w:cs="Arial"/>
                <w:sz w:val="16"/>
                <w:szCs w:val="16"/>
                <w:lang w:val="en-US" w:eastAsia="en-US"/>
              </w:rPr>
              <w:t xml:space="preserve"> </w:t>
            </w:r>
            <w:r w:rsidRPr="00B95B52">
              <w:rPr>
                <w:rFonts w:ascii="Arial" w:hAnsi="Arial" w:cs="Arial"/>
                <w:sz w:val="16"/>
                <w:szCs w:val="16"/>
                <w:lang w:eastAsia="en-US"/>
              </w:rPr>
              <w:t>виробництва</w:t>
            </w:r>
            <w:r w:rsidRPr="000463D2">
              <w:rPr>
                <w:rFonts w:ascii="Arial" w:hAnsi="Arial" w:cs="Arial"/>
                <w:sz w:val="16"/>
                <w:szCs w:val="16"/>
                <w:lang w:val="en-US" w:eastAsia="en-US"/>
              </w:rPr>
              <w:t xml:space="preserve"> </w:t>
            </w:r>
            <w:r w:rsidRPr="00B95B52">
              <w:rPr>
                <w:rFonts w:ascii="Arial" w:hAnsi="Arial" w:cs="Arial"/>
                <w:sz w:val="16"/>
                <w:szCs w:val="16"/>
                <w:lang w:eastAsia="en-US"/>
              </w:rPr>
              <w:t>АФІ</w:t>
            </w:r>
            <w:r w:rsidRPr="000463D2">
              <w:rPr>
                <w:rFonts w:ascii="Arial" w:hAnsi="Arial" w:cs="Arial"/>
                <w:sz w:val="16"/>
                <w:szCs w:val="16"/>
                <w:lang w:val="en-US" w:eastAsia="en-US"/>
              </w:rPr>
              <w:t xml:space="preserve"> (</w:t>
            </w:r>
            <w:r w:rsidRPr="00B95B52">
              <w:rPr>
                <w:rFonts w:ascii="Arial" w:hAnsi="Arial" w:cs="Arial"/>
                <w:sz w:val="16"/>
                <w:szCs w:val="16"/>
                <w:lang w:eastAsia="en-US"/>
              </w:rPr>
              <w:t>незначна</w:t>
            </w:r>
            <w:r w:rsidRPr="000463D2">
              <w:rPr>
                <w:rFonts w:ascii="Arial" w:hAnsi="Arial" w:cs="Arial"/>
                <w:sz w:val="16"/>
                <w:szCs w:val="16"/>
                <w:lang w:val="en-US" w:eastAsia="en-US"/>
              </w:rPr>
              <w:t xml:space="preserve"> </w:t>
            </w:r>
            <w:r w:rsidRPr="00B95B52">
              <w:rPr>
                <w:rFonts w:ascii="Arial" w:hAnsi="Arial" w:cs="Arial"/>
                <w:sz w:val="16"/>
                <w:szCs w:val="16"/>
                <w:lang w:eastAsia="en-US"/>
              </w:rPr>
              <w:t>зміна</w:t>
            </w:r>
            <w:r w:rsidRPr="000463D2">
              <w:rPr>
                <w:rFonts w:ascii="Arial" w:hAnsi="Arial" w:cs="Arial"/>
                <w:sz w:val="16"/>
                <w:szCs w:val="16"/>
                <w:lang w:val="en-US" w:eastAsia="en-US"/>
              </w:rPr>
              <w:t xml:space="preserve"> </w:t>
            </w:r>
            <w:r w:rsidRPr="00B95B52">
              <w:rPr>
                <w:rFonts w:ascii="Arial" w:hAnsi="Arial" w:cs="Arial"/>
                <w:sz w:val="16"/>
                <w:szCs w:val="16"/>
                <w:lang w:eastAsia="en-US"/>
              </w:rPr>
              <w:t>у</w:t>
            </w:r>
            <w:r w:rsidRPr="000463D2">
              <w:rPr>
                <w:rFonts w:ascii="Arial" w:hAnsi="Arial" w:cs="Arial"/>
                <w:sz w:val="16"/>
                <w:szCs w:val="16"/>
                <w:lang w:val="en-US" w:eastAsia="en-US"/>
              </w:rPr>
              <w:t xml:space="preserve"> </w:t>
            </w:r>
            <w:r w:rsidRPr="00B95B52">
              <w:rPr>
                <w:rFonts w:ascii="Arial" w:hAnsi="Arial" w:cs="Arial"/>
                <w:sz w:val="16"/>
                <w:szCs w:val="16"/>
                <w:lang w:eastAsia="en-US"/>
              </w:rPr>
              <w:t>процесі</w:t>
            </w:r>
            <w:r w:rsidRPr="000463D2">
              <w:rPr>
                <w:rFonts w:ascii="Arial" w:hAnsi="Arial" w:cs="Arial"/>
                <w:sz w:val="16"/>
                <w:szCs w:val="16"/>
                <w:lang w:val="en-US" w:eastAsia="en-US"/>
              </w:rPr>
              <w:t xml:space="preserve"> </w:t>
            </w:r>
            <w:r w:rsidRPr="00B95B52">
              <w:rPr>
                <w:rFonts w:ascii="Arial" w:hAnsi="Arial" w:cs="Arial"/>
                <w:sz w:val="16"/>
                <w:szCs w:val="16"/>
                <w:lang w:eastAsia="en-US"/>
              </w:rPr>
              <w:t>виробництва</w:t>
            </w:r>
            <w:r w:rsidRPr="000463D2">
              <w:rPr>
                <w:rFonts w:ascii="Arial" w:hAnsi="Arial" w:cs="Arial"/>
                <w:sz w:val="16"/>
                <w:szCs w:val="16"/>
                <w:lang w:val="en-US" w:eastAsia="en-US"/>
              </w:rPr>
              <w:t xml:space="preserve"> </w:t>
            </w:r>
            <w:r w:rsidRPr="00B95B52">
              <w:rPr>
                <w:rFonts w:ascii="Arial" w:hAnsi="Arial" w:cs="Arial"/>
                <w:sz w:val="16"/>
                <w:szCs w:val="16"/>
                <w:lang w:eastAsia="en-US"/>
              </w:rPr>
              <w:t>АФІ</w:t>
            </w:r>
            <w:r w:rsidRPr="000463D2">
              <w:rPr>
                <w:rFonts w:ascii="Arial" w:hAnsi="Arial" w:cs="Arial"/>
                <w:sz w:val="16"/>
                <w:szCs w:val="16"/>
                <w:lang w:val="en-US" w:eastAsia="en-US"/>
              </w:rPr>
              <w:t>) (</w:t>
            </w:r>
            <w:r w:rsidRPr="00B95B52">
              <w:rPr>
                <w:rFonts w:ascii="Arial" w:hAnsi="Arial" w:cs="Arial"/>
                <w:sz w:val="16"/>
                <w:szCs w:val="16"/>
                <w:lang w:eastAsia="en-US"/>
              </w:rPr>
              <w:t>Б</w:t>
            </w:r>
            <w:r w:rsidRPr="000463D2">
              <w:rPr>
                <w:rFonts w:ascii="Arial" w:hAnsi="Arial" w:cs="Arial"/>
                <w:sz w:val="16"/>
                <w:szCs w:val="16"/>
                <w:lang w:val="en-US" w:eastAsia="en-US"/>
              </w:rPr>
              <w:t>.</w:t>
            </w:r>
            <w:r w:rsidRPr="00B95B52">
              <w:rPr>
                <w:rFonts w:ascii="Arial" w:hAnsi="Arial" w:cs="Arial"/>
                <w:sz w:val="16"/>
                <w:szCs w:val="16"/>
                <w:lang w:val="en-US" w:eastAsia="en-US"/>
              </w:rPr>
              <w:t>I</w:t>
            </w:r>
            <w:r w:rsidRPr="000463D2">
              <w:rPr>
                <w:rFonts w:ascii="Arial" w:hAnsi="Arial" w:cs="Arial"/>
                <w:sz w:val="16"/>
                <w:szCs w:val="16"/>
                <w:lang w:val="en-US" w:eastAsia="en-US"/>
              </w:rPr>
              <w:t>.</w:t>
            </w:r>
            <w:r w:rsidRPr="00B95B52">
              <w:rPr>
                <w:rFonts w:ascii="Arial" w:hAnsi="Arial" w:cs="Arial"/>
                <w:sz w:val="16"/>
                <w:szCs w:val="16"/>
                <w:lang w:eastAsia="en-US"/>
              </w:rPr>
              <w:t>а</w:t>
            </w:r>
            <w:r w:rsidRPr="000463D2">
              <w:rPr>
                <w:rFonts w:ascii="Arial" w:hAnsi="Arial" w:cs="Arial"/>
                <w:sz w:val="16"/>
                <w:szCs w:val="16"/>
                <w:lang w:val="en-US" w:eastAsia="en-US"/>
              </w:rPr>
              <w:t xml:space="preserve">.2. </w:t>
            </w:r>
            <w:r w:rsidRPr="00B95B52">
              <w:rPr>
                <w:rFonts w:ascii="Arial" w:hAnsi="Arial" w:cs="Arial"/>
                <w:sz w:val="16"/>
                <w:szCs w:val="16"/>
                <w:lang w:eastAsia="en-US"/>
              </w:rPr>
              <w:t>(а) ІА), оскільки заявлена некоректно, тому що не виконується умова 2, а саме зміни у виробництві АФІ полягають у використовуванні нових реагентів та розчинників</w:t>
            </w:r>
          </w:p>
        </w:tc>
      </w:tr>
      <w:tr w:rsidR="00F95184" w:rsidRPr="00484DC4" w:rsidTr="00176BFA">
        <w:trPr>
          <w:trHeight w:val="557"/>
        </w:trPr>
        <w:tc>
          <w:tcPr>
            <w:tcW w:w="568" w:type="dxa"/>
            <w:tcBorders>
              <w:top w:val="single" w:sz="4" w:space="0" w:color="auto"/>
              <w:left w:val="single" w:sz="4" w:space="0" w:color="auto"/>
              <w:bottom w:val="single" w:sz="4" w:space="0" w:color="auto"/>
              <w:right w:val="single" w:sz="4" w:space="0" w:color="auto"/>
            </w:tcBorders>
          </w:tcPr>
          <w:p w:rsidR="00F95184" w:rsidRPr="00B95B52" w:rsidRDefault="00F95184" w:rsidP="00F95184">
            <w:pPr>
              <w:numPr>
                <w:ilvl w:val="0"/>
                <w:numId w:val="9"/>
              </w:numPr>
              <w:spacing w:line="276" w:lineRule="auto"/>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jc w:val="both"/>
              <w:rPr>
                <w:rFonts w:ascii="Arial" w:hAnsi="Arial" w:cs="Arial"/>
                <w:b/>
                <w:sz w:val="16"/>
                <w:szCs w:val="16"/>
                <w:lang w:eastAsia="en-US"/>
              </w:rPr>
            </w:pPr>
            <w:r w:rsidRPr="00B95B52">
              <w:rPr>
                <w:rFonts w:ascii="Arial" w:hAnsi="Arial" w:cs="Arial"/>
                <w:b/>
                <w:sz w:val="16"/>
                <w:szCs w:val="16"/>
                <w:lang w:eastAsia="en-US"/>
              </w:rPr>
              <w:t xml:space="preserve">АІРТЕК </w:t>
            </w:r>
          </w:p>
        </w:tc>
        <w:tc>
          <w:tcPr>
            <w:tcW w:w="3118"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rPr>
                <w:rFonts w:ascii="Arial" w:hAnsi="Arial" w:cs="Arial"/>
                <w:sz w:val="16"/>
                <w:szCs w:val="16"/>
                <w:lang w:eastAsia="en-US"/>
              </w:rPr>
            </w:pPr>
            <w:r w:rsidRPr="00B95B52">
              <w:rPr>
                <w:rFonts w:ascii="Arial" w:hAnsi="Arial" w:cs="Arial"/>
                <w:sz w:val="16"/>
                <w:szCs w:val="16"/>
                <w:lang w:eastAsia="en-US"/>
              </w:rPr>
              <w:t>аерозоль для інгаляцій дозований, 25/125 мкг/дозу, по 120 доз в алюмінієвому контейнері з дозуючим клапаном і розпилюючою насадкою з захисним ковпачком; по 1 контейнеру в картонній коробці</w:t>
            </w:r>
          </w:p>
        </w:tc>
        <w:tc>
          <w:tcPr>
            <w:tcW w:w="993"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jc w:val="center"/>
              <w:rPr>
                <w:rFonts w:ascii="Arial" w:hAnsi="Arial" w:cs="Arial"/>
                <w:sz w:val="16"/>
                <w:szCs w:val="16"/>
                <w:lang w:val="en-US" w:eastAsia="en-US"/>
              </w:rPr>
            </w:pPr>
            <w:r w:rsidRPr="00B95B52">
              <w:rPr>
                <w:rFonts w:ascii="Arial" w:hAnsi="Arial" w:cs="Arial"/>
                <w:sz w:val="16"/>
                <w:szCs w:val="16"/>
                <w:lang w:eastAsia="en-US"/>
              </w:rPr>
              <w:t>Гленмарк Фармасьютикалз Лтд</w:t>
            </w:r>
          </w:p>
          <w:p w:rsidR="00F95184" w:rsidRPr="00B95B52" w:rsidRDefault="00F95184" w:rsidP="00787F24">
            <w:pPr>
              <w:spacing w:line="276" w:lineRule="auto"/>
              <w:jc w:val="center"/>
              <w:rPr>
                <w:rFonts w:ascii="Arial" w:hAnsi="Arial" w:cs="Arial"/>
                <w:sz w:val="16"/>
                <w:szCs w:val="16"/>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135"/>
              <w:spacing w:line="276" w:lineRule="auto"/>
              <w:ind w:firstLine="0"/>
              <w:jc w:val="center"/>
              <w:rPr>
                <w:rFonts w:cs="Arial"/>
                <w:b w:val="0"/>
                <w:iCs/>
                <w:sz w:val="16"/>
                <w:szCs w:val="16"/>
                <w:lang w:val="en-US" w:eastAsia="en-US"/>
              </w:rPr>
            </w:pPr>
            <w:r w:rsidRPr="00B95B52">
              <w:rPr>
                <w:rFonts w:cs="Arial"/>
                <w:b w:val="0"/>
                <w:sz w:val="16"/>
                <w:szCs w:val="16"/>
                <w:lang w:eastAsia="en-US"/>
              </w:rPr>
              <w:t>Індія</w:t>
            </w: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ab"/>
              <w:spacing w:after="0" w:line="276" w:lineRule="auto"/>
              <w:ind w:left="0"/>
              <w:jc w:val="center"/>
              <w:rPr>
                <w:rFonts w:ascii="Arial" w:hAnsi="Arial" w:cs="Arial"/>
                <w:b/>
                <w:sz w:val="16"/>
                <w:szCs w:val="16"/>
                <w:lang w:eastAsia="en-US"/>
              </w:rPr>
            </w:pPr>
            <w:r w:rsidRPr="00B95B52">
              <w:rPr>
                <w:rFonts w:ascii="Arial" w:hAnsi="Arial" w:cs="Arial"/>
                <w:sz w:val="16"/>
                <w:szCs w:val="16"/>
                <w:lang w:val="en-US" w:eastAsia="en-US"/>
              </w:rPr>
              <w:t>Гленмарк Фармасьютикалз Лтд</w:t>
            </w: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jc w:val="center"/>
              <w:rPr>
                <w:sz w:val="16"/>
                <w:szCs w:val="16"/>
              </w:rPr>
            </w:pPr>
            <w:r w:rsidRPr="00B95B52">
              <w:rPr>
                <w:rFonts w:ascii="Arial" w:hAnsi="Arial" w:cs="Arial"/>
                <w:sz w:val="16"/>
                <w:szCs w:val="16"/>
                <w:lang w:eastAsia="en-US"/>
              </w:rPr>
              <w:t>Індія</w:t>
            </w: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135"/>
              <w:spacing w:line="276" w:lineRule="auto"/>
              <w:ind w:firstLine="0"/>
              <w:jc w:val="left"/>
              <w:rPr>
                <w:rFonts w:cs="Arial"/>
                <w:b w:val="0"/>
                <w:iCs/>
                <w:sz w:val="16"/>
                <w:szCs w:val="16"/>
                <w:lang w:val="en-US" w:eastAsia="en-US"/>
              </w:rPr>
            </w:pPr>
            <w:r w:rsidRPr="00B95B52">
              <w:rPr>
                <w:rFonts w:cs="Arial"/>
                <w:b w:val="0"/>
                <w:iCs/>
                <w:sz w:val="16"/>
                <w:szCs w:val="16"/>
                <w:lang w:eastAsia="en-US"/>
              </w:rPr>
              <w:t xml:space="preserve">засідання </w:t>
            </w:r>
            <w:r w:rsidRPr="00B95B52">
              <w:rPr>
                <w:rFonts w:cs="Arial"/>
                <w:b w:val="0"/>
                <w:iCs/>
                <w:sz w:val="16"/>
                <w:szCs w:val="16"/>
                <w:lang w:val="en-US" w:eastAsia="en-US"/>
              </w:rPr>
              <w:t>НТР № 18 від 16.06.2022</w:t>
            </w:r>
          </w:p>
        </w:tc>
        <w:tc>
          <w:tcPr>
            <w:tcW w:w="5386" w:type="dxa"/>
            <w:tcBorders>
              <w:top w:val="single" w:sz="4" w:space="0" w:color="auto"/>
              <w:left w:val="single" w:sz="4" w:space="0" w:color="auto"/>
              <w:bottom w:val="single" w:sz="4" w:space="0" w:color="auto"/>
              <w:right w:val="single" w:sz="4" w:space="0" w:color="auto"/>
            </w:tcBorders>
          </w:tcPr>
          <w:p w:rsidR="00F95184" w:rsidRPr="000463D2" w:rsidRDefault="00F95184" w:rsidP="00787F24">
            <w:pPr>
              <w:pStyle w:val="ab"/>
              <w:spacing w:after="0" w:line="276" w:lineRule="auto"/>
              <w:ind w:left="0"/>
              <w:jc w:val="both"/>
              <w:rPr>
                <w:rFonts w:ascii="Arial" w:hAnsi="Arial" w:cs="Arial"/>
                <w:b/>
                <w:sz w:val="16"/>
                <w:szCs w:val="16"/>
                <w:lang w:eastAsia="en-US"/>
              </w:rPr>
            </w:pPr>
            <w:r w:rsidRPr="005B1F96">
              <w:rPr>
                <w:rFonts w:ascii="Arial" w:hAnsi="Arial" w:cs="Arial"/>
                <w:b/>
                <w:sz w:val="16"/>
                <w:szCs w:val="16"/>
                <w:lang w:val="uk-UA"/>
              </w:rPr>
              <w:t xml:space="preserve">Відмовити </w:t>
            </w:r>
            <w:r>
              <w:rPr>
                <w:rFonts w:ascii="Arial" w:hAnsi="Arial" w:cs="Arial"/>
                <w:b/>
                <w:sz w:val="16"/>
                <w:szCs w:val="16"/>
                <w:lang w:val="uk-UA"/>
              </w:rPr>
              <w:t>у</w:t>
            </w:r>
            <w:r w:rsidRPr="000463D2">
              <w:rPr>
                <w:rFonts w:ascii="Arial" w:hAnsi="Arial" w:cs="Arial"/>
                <w:b/>
                <w:sz w:val="16"/>
                <w:szCs w:val="16"/>
                <w:lang w:val="en-US" w:eastAsia="en-US"/>
              </w:rPr>
              <w:t xml:space="preserve"> </w:t>
            </w:r>
            <w:r w:rsidRPr="00B95B52">
              <w:rPr>
                <w:rFonts w:ascii="Arial" w:hAnsi="Arial" w:cs="Arial"/>
                <w:b/>
                <w:sz w:val="16"/>
                <w:szCs w:val="16"/>
                <w:lang w:eastAsia="en-US"/>
              </w:rPr>
              <w:t>затвердженн</w:t>
            </w:r>
            <w:r>
              <w:rPr>
                <w:rFonts w:ascii="Arial" w:hAnsi="Arial" w:cs="Arial"/>
                <w:b/>
                <w:sz w:val="16"/>
                <w:szCs w:val="16"/>
                <w:lang w:val="uk-UA" w:eastAsia="en-US"/>
              </w:rPr>
              <w:t>і</w:t>
            </w:r>
            <w:r w:rsidRPr="000463D2">
              <w:rPr>
                <w:rFonts w:ascii="Arial" w:hAnsi="Arial" w:cs="Arial"/>
                <w:b/>
                <w:sz w:val="16"/>
                <w:szCs w:val="16"/>
                <w:lang w:val="en-US" w:eastAsia="en-US"/>
              </w:rPr>
              <w:t xml:space="preserve"> - </w:t>
            </w:r>
            <w:r w:rsidRPr="00B95B52">
              <w:rPr>
                <w:rFonts w:ascii="Arial" w:hAnsi="Arial" w:cs="Arial"/>
                <w:sz w:val="16"/>
                <w:szCs w:val="16"/>
                <w:lang w:eastAsia="en-US"/>
              </w:rPr>
              <w:t>зміни</w:t>
            </w:r>
            <w:r w:rsidRPr="000463D2">
              <w:rPr>
                <w:rFonts w:ascii="Arial" w:hAnsi="Arial" w:cs="Arial"/>
                <w:sz w:val="16"/>
                <w:szCs w:val="16"/>
                <w:lang w:val="en-US" w:eastAsia="en-US"/>
              </w:rPr>
              <w:t xml:space="preserve"> </w:t>
            </w:r>
            <w:r w:rsidRPr="00B95B52">
              <w:rPr>
                <w:rFonts w:ascii="Arial" w:hAnsi="Arial" w:cs="Arial"/>
                <w:sz w:val="16"/>
                <w:szCs w:val="16"/>
                <w:lang w:eastAsia="en-US"/>
              </w:rPr>
              <w:t>І</w:t>
            </w:r>
            <w:r w:rsidRPr="000463D2">
              <w:rPr>
                <w:rFonts w:ascii="Arial" w:hAnsi="Arial" w:cs="Arial"/>
                <w:sz w:val="16"/>
                <w:szCs w:val="16"/>
                <w:lang w:val="en-US" w:eastAsia="en-US"/>
              </w:rPr>
              <w:t xml:space="preserve"> </w:t>
            </w:r>
            <w:r w:rsidRPr="00B95B52">
              <w:rPr>
                <w:rFonts w:ascii="Arial" w:hAnsi="Arial" w:cs="Arial"/>
                <w:sz w:val="16"/>
                <w:szCs w:val="16"/>
                <w:lang w:eastAsia="en-US"/>
              </w:rPr>
              <w:t>типу</w:t>
            </w:r>
            <w:r w:rsidRPr="000463D2">
              <w:rPr>
                <w:rFonts w:ascii="Arial" w:hAnsi="Arial" w:cs="Arial"/>
                <w:sz w:val="16"/>
                <w:szCs w:val="16"/>
                <w:lang w:val="en-US" w:eastAsia="en-US"/>
              </w:rPr>
              <w:t xml:space="preserve"> - </w:t>
            </w:r>
            <w:r w:rsidRPr="00B95B52">
              <w:rPr>
                <w:rFonts w:ascii="Arial" w:hAnsi="Arial" w:cs="Arial"/>
                <w:sz w:val="16"/>
                <w:szCs w:val="16"/>
                <w:lang w:eastAsia="en-US"/>
              </w:rPr>
              <w:t>зміни</w:t>
            </w:r>
            <w:r w:rsidRPr="000463D2">
              <w:rPr>
                <w:rFonts w:ascii="Arial" w:hAnsi="Arial" w:cs="Arial"/>
                <w:sz w:val="16"/>
                <w:szCs w:val="16"/>
                <w:lang w:val="en-US" w:eastAsia="en-US"/>
              </w:rPr>
              <w:t xml:space="preserve"> </w:t>
            </w:r>
            <w:r w:rsidRPr="00B95B52">
              <w:rPr>
                <w:rFonts w:ascii="Arial" w:hAnsi="Arial" w:cs="Arial"/>
                <w:sz w:val="16"/>
                <w:szCs w:val="16"/>
                <w:lang w:eastAsia="en-US"/>
              </w:rPr>
              <w:t>з</w:t>
            </w:r>
            <w:r w:rsidRPr="000463D2">
              <w:rPr>
                <w:rFonts w:ascii="Arial" w:hAnsi="Arial" w:cs="Arial"/>
                <w:sz w:val="16"/>
                <w:szCs w:val="16"/>
                <w:lang w:val="en-US" w:eastAsia="en-US"/>
              </w:rPr>
              <w:t xml:space="preserve"> </w:t>
            </w:r>
            <w:r w:rsidRPr="00B95B52">
              <w:rPr>
                <w:rFonts w:ascii="Arial" w:hAnsi="Arial" w:cs="Arial"/>
                <w:sz w:val="16"/>
                <w:szCs w:val="16"/>
                <w:lang w:eastAsia="en-US"/>
              </w:rPr>
              <w:t>якості</w:t>
            </w:r>
            <w:r w:rsidRPr="000463D2">
              <w:rPr>
                <w:rFonts w:ascii="Arial" w:hAnsi="Arial" w:cs="Arial"/>
                <w:sz w:val="16"/>
                <w:szCs w:val="16"/>
                <w:lang w:val="en-US" w:eastAsia="en-US"/>
              </w:rPr>
              <w:t xml:space="preserve">. </w:t>
            </w:r>
            <w:r w:rsidRPr="00B95B52">
              <w:rPr>
                <w:rFonts w:ascii="Arial" w:hAnsi="Arial" w:cs="Arial"/>
                <w:sz w:val="16"/>
                <w:szCs w:val="16"/>
                <w:lang w:eastAsia="en-US"/>
              </w:rPr>
              <w:t>АФІ</w:t>
            </w:r>
            <w:r w:rsidRPr="000463D2">
              <w:rPr>
                <w:rFonts w:ascii="Arial" w:hAnsi="Arial" w:cs="Arial"/>
                <w:sz w:val="16"/>
                <w:szCs w:val="16"/>
                <w:lang w:val="en-US" w:eastAsia="en-US"/>
              </w:rPr>
              <w:t xml:space="preserve">. </w:t>
            </w:r>
            <w:r w:rsidRPr="00B95B52">
              <w:rPr>
                <w:rFonts w:ascii="Arial" w:hAnsi="Arial" w:cs="Arial"/>
                <w:sz w:val="16"/>
                <w:szCs w:val="16"/>
                <w:lang w:eastAsia="en-US"/>
              </w:rPr>
              <w:t>Виробництво</w:t>
            </w:r>
            <w:r w:rsidRPr="000463D2">
              <w:rPr>
                <w:rFonts w:ascii="Arial" w:hAnsi="Arial" w:cs="Arial"/>
                <w:sz w:val="16"/>
                <w:szCs w:val="16"/>
                <w:lang w:val="en-US" w:eastAsia="en-US"/>
              </w:rPr>
              <w:t xml:space="preserve">. </w:t>
            </w:r>
            <w:r w:rsidRPr="00B95B52">
              <w:rPr>
                <w:rFonts w:ascii="Arial" w:hAnsi="Arial" w:cs="Arial"/>
                <w:sz w:val="16"/>
                <w:szCs w:val="16"/>
                <w:lang w:eastAsia="en-US"/>
              </w:rPr>
              <w:t>Зміни</w:t>
            </w:r>
            <w:r w:rsidRPr="000463D2">
              <w:rPr>
                <w:rFonts w:ascii="Arial" w:hAnsi="Arial" w:cs="Arial"/>
                <w:sz w:val="16"/>
                <w:szCs w:val="16"/>
                <w:lang w:val="en-US" w:eastAsia="en-US"/>
              </w:rPr>
              <w:t xml:space="preserve"> </w:t>
            </w:r>
            <w:r w:rsidRPr="00B95B52">
              <w:rPr>
                <w:rFonts w:ascii="Arial" w:hAnsi="Arial" w:cs="Arial"/>
                <w:sz w:val="16"/>
                <w:szCs w:val="16"/>
                <w:lang w:eastAsia="en-US"/>
              </w:rPr>
              <w:t>в</w:t>
            </w:r>
            <w:r w:rsidRPr="000463D2">
              <w:rPr>
                <w:rFonts w:ascii="Arial" w:hAnsi="Arial" w:cs="Arial"/>
                <w:sz w:val="16"/>
                <w:szCs w:val="16"/>
                <w:lang w:val="en-US" w:eastAsia="en-US"/>
              </w:rPr>
              <w:t xml:space="preserve"> </w:t>
            </w:r>
            <w:r w:rsidRPr="00B95B52">
              <w:rPr>
                <w:rFonts w:ascii="Arial" w:hAnsi="Arial" w:cs="Arial"/>
                <w:sz w:val="16"/>
                <w:szCs w:val="16"/>
                <w:lang w:eastAsia="en-US"/>
              </w:rPr>
              <w:t>процесі</w:t>
            </w:r>
            <w:r w:rsidRPr="000463D2">
              <w:rPr>
                <w:rFonts w:ascii="Arial" w:hAnsi="Arial" w:cs="Arial"/>
                <w:sz w:val="16"/>
                <w:szCs w:val="16"/>
                <w:lang w:val="en-US" w:eastAsia="en-US"/>
              </w:rPr>
              <w:t xml:space="preserve"> </w:t>
            </w:r>
            <w:r w:rsidRPr="00B95B52">
              <w:rPr>
                <w:rFonts w:ascii="Arial" w:hAnsi="Arial" w:cs="Arial"/>
                <w:sz w:val="16"/>
                <w:szCs w:val="16"/>
                <w:lang w:eastAsia="en-US"/>
              </w:rPr>
              <w:t>виробництва</w:t>
            </w:r>
            <w:r w:rsidRPr="000463D2">
              <w:rPr>
                <w:rFonts w:ascii="Arial" w:hAnsi="Arial" w:cs="Arial"/>
                <w:sz w:val="16"/>
                <w:szCs w:val="16"/>
                <w:lang w:val="en-US" w:eastAsia="en-US"/>
              </w:rPr>
              <w:t xml:space="preserve"> </w:t>
            </w:r>
            <w:r w:rsidRPr="00B95B52">
              <w:rPr>
                <w:rFonts w:ascii="Arial" w:hAnsi="Arial" w:cs="Arial"/>
                <w:sz w:val="16"/>
                <w:szCs w:val="16"/>
                <w:lang w:eastAsia="en-US"/>
              </w:rPr>
              <w:t>АФІ</w:t>
            </w:r>
            <w:r w:rsidRPr="000463D2">
              <w:rPr>
                <w:rFonts w:ascii="Arial" w:hAnsi="Arial" w:cs="Arial"/>
                <w:sz w:val="16"/>
                <w:szCs w:val="16"/>
                <w:lang w:val="en-US" w:eastAsia="en-US"/>
              </w:rPr>
              <w:t xml:space="preserve"> (</w:t>
            </w:r>
            <w:r w:rsidRPr="00B95B52">
              <w:rPr>
                <w:rFonts w:ascii="Arial" w:hAnsi="Arial" w:cs="Arial"/>
                <w:sz w:val="16"/>
                <w:szCs w:val="16"/>
                <w:lang w:eastAsia="en-US"/>
              </w:rPr>
              <w:t>незначна</w:t>
            </w:r>
            <w:r w:rsidRPr="000463D2">
              <w:rPr>
                <w:rFonts w:ascii="Arial" w:hAnsi="Arial" w:cs="Arial"/>
                <w:sz w:val="16"/>
                <w:szCs w:val="16"/>
                <w:lang w:val="en-US" w:eastAsia="en-US"/>
              </w:rPr>
              <w:t xml:space="preserve"> </w:t>
            </w:r>
            <w:r w:rsidRPr="00B95B52">
              <w:rPr>
                <w:rFonts w:ascii="Arial" w:hAnsi="Arial" w:cs="Arial"/>
                <w:sz w:val="16"/>
                <w:szCs w:val="16"/>
                <w:lang w:eastAsia="en-US"/>
              </w:rPr>
              <w:t>зміна</w:t>
            </w:r>
            <w:r w:rsidRPr="000463D2">
              <w:rPr>
                <w:rFonts w:ascii="Arial" w:hAnsi="Arial" w:cs="Arial"/>
                <w:sz w:val="16"/>
                <w:szCs w:val="16"/>
                <w:lang w:val="en-US" w:eastAsia="en-US"/>
              </w:rPr>
              <w:t xml:space="preserve"> </w:t>
            </w:r>
            <w:r w:rsidRPr="00B95B52">
              <w:rPr>
                <w:rFonts w:ascii="Arial" w:hAnsi="Arial" w:cs="Arial"/>
                <w:sz w:val="16"/>
                <w:szCs w:val="16"/>
                <w:lang w:eastAsia="en-US"/>
              </w:rPr>
              <w:t>у</w:t>
            </w:r>
            <w:r w:rsidRPr="000463D2">
              <w:rPr>
                <w:rFonts w:ascii="Arial" w:hAnsi="Arial" w:cs="Arial"/>
                <w:sz w:val="16"/>
                <w:szCs w:val="16"/>
                <w:lang w:val="en-US" w:eastAsia="en-US"/>
              </w:rPr>
              <w:t xml:space="preserve"> </w:t>
            </w:r>
            <w:r w:rsidRPr="00B95B52">
              <w:rPr>
                <w:rFonts w:ascii="Arial" w:hAnsi="Arial" w:cs="Arial"/>
                <w:sz w:val="16"/>
                <w:szCs w:val="16"/>
                <w:lang w:eastAsia="en-US"/>
              </w:rPr>
              <w:t>процесі</w:t>
            </w:r>
            <w:r w:rsidRPr="000463D2">
              <w:rPr>
                <w:rFonts w:ascii="Arial" w:hAnsi="Arial" w:cs="Arial"/>
                <w:sz w:val="16"/>
                <w:szCs w:val="16"/>
                <w:lang w:val="en-US" w:eastAsia="en-US"/>
              </w:rPr>
              <w:t xml:space="preserve"> </w:t>
            </w:r>
            <w:r w:rsidRPr="00B95B52">
              <w:rPr>
                <w:rFonts w:ascii="Arial" w:hAnsi="Arial" w:cs="Arial"/>
                <w:sz w:val="16"/>
                <w:szCs w:val="16"/>
                <w:lang w:eastAsia="en-US"/>
              </w:rPr>
              <w:t>виробництва</w:t>
            </w:r>
            <w:r w:rsidRPr="000463D2">
              <w:rPr>
                <w:rFonts w:ascii="Arial" w:hAnsi="Arial" w:cs="Arial"/>
                <w:sz w:val="16"/>
                <w:szCs w:val="16"/>
                <w:lang w:val="en-US" w:eastAsia="en-US"/>
              </w:rPr>
              <w:t xml:space="preserve"> </w:t>
            </w:r>
            <w:r w:rsidRPr="00B95B52">
              <w:rPr>
                <w:rFonts w:ascii="Arial" w:hAnsi="Arial" w:cs="Arial"/>
                <w:sz w:val="16"/>
                <w:szCs w:val="16"/>
                <w:lang w:eastAsia="en-US"/>
              </w:rPr>
              <w:t>АФІ</w:t>
            </w:r>
            <w:r w:rsidRPr="000463D2">
              <w:rPr>
                <w:rFonts w:ascii="Arial" w:hAnsi="Arial" w:cs="Arial"/>
                <w:sz w:val="16"/>
                <w:szCs w:val="16"/>
                <w:lang w:val="en-US" w:eastAsia="en-US"/>
              </w:rPr>
              <w:t>) (</w:t>
            </w:r>
            <w:r w:rsidRPr="00B95B52">
              <w:rPr>
                <w:rFonts w:ascii="Arial" w:hAnsi="Arial" w:cs="Arial"/>
                <w:sz w:val="16"/>
                <w:szCs w:val="16"/>
                <w:lang w:eastAsia="en-US"/>
              </w:rPr>
              <w:t>Б</w:t>
            </w:r>
            <w:r w:rsidRPr="000463D2">
              <w:rPr>
                <w:rFonts w:ascii="Arial" w:hAnsi="Arial" w:cs="Arial"/>
                <w:sz w:val="16"/>
                <w:szCs w:val="16"/>
                <w:lang w:val="en-US" w:eastAsia="en-US"/>
              </w:rPr>
              <w:t>.</w:t>
            </w:r>
            <w:r w:rsidRPr="00B95B52">
              <w:rPr>
                <w:rFonts w:ascii="Arial" w:hAnsi="Arial" w:cs="Arial"/>
                <w:sz w:val="16"/>
                <w:szCs w:val="16"/>
                <w:lang w:val="en-US" w:eastAsia="en-US"/>
              </w:rPr>
              <w:t>I</w:t>
            </w:r>
            <w:r w:rsidRPr="000463D2">
              <w:rPr>
                <w:rFonts w:ascii="Arial" w:hAnsi="Arial" w:cs="Arial"/>
                <w:sz w:val="16"/>
                <w:szCs w:val="16"/>
                <w:lang w:val="en-US" w:eastAsia="en-US"/>
              </w:rPr>
              <w:t>.</w:t>
            </w:r>
            <w:r w:rsidRPr="00B95B52">
              <w:rPr>
                <w:rFonts w:ascii="Arial" w:hAnsi="Arial" w:cs="Arial"/>
                <w:sz w:val="16"/>
                <w:szCs w:val="16"/>
                <w:lang w:eastAsia="en-US"/>
              </w:rPr>
              <w:t>а</w:t>
            </w:r>
            <w:r w:rsidRPr="000463D2">
              <w:rPr>
                <w:rFonts w:ascii="Arial" w:hAnsi="Arial" w:cs="Arial"/>
                <w:sz w:val="16"/>
                <w:szCs w:val="16"/>
                <w:lang w:val="en-US" w:eastAsia="en-US"/>
              </w:rPr>
              <w:t xml:space="preserve">.2. </w:t>
            </w:r>
            <w:r w:rsidRPr="00B95B52">
              <w:rPr>
                <w:rFonts w:ascii="Arial" w:hAnsi="Arial" w:cs="Arial"/>
                <w:sz w:val="16"/>
                <w:szCs w:val="16"/>
                <w:lang w:eastAsia="en-US"/>
              </w:rPr>
              <w:t>(а) ІА), оскільки заявлена некоректно, тому що не виконується умова 2, а саме зміни у виробництві АФІ полягають у використовуванні нових реагентів та розчинників</w:t>
            </w:r>
          </w:p>
        </w:tc>
      </w:tr>
      <w:tr w:rsidR="00F95184" w:rsidRPr="00484DC4" w:rsidTr="00176BFA">
        <w:trPr>
          <w:trHeight w:val="557"/>
        </w:trPr>
        <w:tc>
          <w:tcPr>
            <w:tcW w:w="568" w:type="dxa"/>
            <w:tcBorders>
              <w:top w:val="single" w:sz="4" w:space="0" w:color="auto"/>
              <w:left w:val="single" w:sz="4" w:space="0" w:color="auto"/>
              <w:bottom w:val="single" w:sz="4" w:space="0" w:color="auto"/>
              <w:right w:val="single" w:sz="4" w:space="0" w:color="auto"/>
            </w:tcBorders>
          </w:tcPr>
          <w:p w:rsidR="00F95184" w:rsidRPr="00B95B52" w:rsidRDefault="00F95184" w:rsidP="00F95184">
            <w:pPr>
              <w:numPr>
                <w:ilvl w:val="0"/>
                <w:numId w:val="9"/>
              </w:numPr>
              <w:spacing w:line="276" w:lineRule="auto"/>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jc w:val="both"/>
              <w:rPr>
                <w:rFonts w:ascii="Arial" w:hAnsi="Arial" w:cs="Arial"/>
                <w:b/>
                <w:sz w:val="16"/>
                <w:szCs w:val="16"/>
                <w:lang w:eastAsia="en-US"/>
              </w:rPr>
            </w:pPr>
            <w:r w:rsidRPr="00B95B52">
              <w:rPr>
                <w:rFonts w:ascii="Arial" w:hAnsi="Arial" w:cs="Arial"/>
                <w:b/>
                <w:sz w:val="16"/>
                <w:szCs w:val="16"/>
                <w:lang w:eastAsia="en-US"/>
              </w:rPr>
              <w:t xml:space="preserve">КАНАВІТ </w:t>
            </w:r>
          </w:p>
        </w:tc>
        <w:tc>
          <w:tcPr>
            <w:tcW w:w="3118"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rPr>
                <w:rFonts w:ascii="Arial" w:hAnsi="Arial" w:cs="Arial"/>
                <w:sz w:val="16"/>
                <w:szCs w:val="16"/>
                <w:lang w:eastAsia="en-US"/>
              </w:rPr>
            </w:pPr>
            <w:r w:rsidRPr="00B95B52">
              <w:rPr>
                <w:rFonts w:ascii="Arial" w:hAnsi="Arial" w:cs="Arial"/>
                <w:sz w:val="16"/>
                <w:szCs w:val="16"/>
                <w:lang w:eastAsia="en-US"/>
              </w:rPr>
              <w:t>розчин для ін'єкцій, 10 мг/мл; по 1 мл в ампулі коричневого скла; по 5 ампул вміщують в упаковку з плівки PVC; по 1 пластиковій упаковці в картонній коробці</w:t>
            </w:r>
          </w:p>
        </w:tc>
        <w:tc>
          <w:tcPr>
            <w:tcW w:w="993"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jc w:val="center"/>
              <w:rPr>
                <w:rFonts w:ascii="Arial" w:hAnsi="Arial" w:cs="Arial"/>
                <w:sz w:val="16"/>
                <w:szCs w:val="16"/>
                <w:lang w:eastAsia="en-US"/>
              </w:rPr>
            </w:pPr>
            <w:r w:rsidRPr="00B95B52">
              <w:rPr>
                <w:rFonts w:ascii="Arial" w:hAnsi="Arial" w:cs="Arial"/>
                <w:sz w:val="16"/>
                <w:szCs w:val="16"/>
                <w:lang w:eastAsia="en-US"/>
              </w:rPr>
              <w:t>ББ Фарма а.с.</w:t>
            </w:r>
          </w:p>
          <w:p w:rsidR="00F95184" w:rsidRPr="00B95B52" w:rsidRDefault="00F95184" w:rsidP="00787F24">
            <w:pPr>
              <w:spacing w:line="276" w:lineRule="auto"/>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135"/>
              <w:spacing w:line="276" w:lineRule="auto"/>
              <w:ind w:firstLine="0"/>
              <w:jc w:val="center"/>
              <w:rPr>
                <w:rFonts w:cs="Arial"/>
                <w:b w:val="0"/>
                <w:iCs/>
                <w:sz w:val="16"/>
                <w:szCs w:val="16"/>
                <w:lang w:val="en-US" w:eastAsia="en-US"/>
              </w:rPr>
            </w:pPr>
            <w:r w:rsidRPr="00B95B52">
              <w:rPr>
                <w:rFonts w:cs="Arial"/>
                <w:b w:val="0"/>
                <w:sz w:val="16"/>
                <w:szCs w:val="16"/>
                <w:lang w:eastAsia="en-US"/>
              </w:rPr>
              <w:t>Чеська Республ</w:t>
            </w:r>
            <w:r w:rsidRPr="00B95B52">
              <w:rPr>
                <w:rFonts w:cs="Arial"/>
                <w:b w:val="0"/>
                <w:sz w:val="16"/>
                <w:szCs w:val="16"/>
                <w:lang w:val="en-US" w:eastAsia="en-US"/>
              </w:rPr>
              <w:t>i</w:t>
            </w:r>
            <w:r w:rsidRPr="00B95B52">
              <w:rPr>
                <w:rFonts w:cs="Arial"/>
                <w:b w:val="0"/>
                <w:sz w:val="16"/>
                <w:szCs w:val="16"/>
                <w:lang w:eastAsia="en-US"/>
              </w:rPr>
              <w:t>ка</w:t>
            </w: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ab"/>
              <w:spacing w:after="0" w:line="276" w:lineRule="auto"/>
              <w:ind w:left="0"/>
              <w:jc w:val="center"/>
              <w:rPr>
                <w:rFonts w:ascii="Arial" w:hAnsi="Arial" w:cs="Arial"/>
                <w:b/>
                <w:sz w:val="16"/>
                <w:szCs w:val="16"/>
                <w:lang w:eastAsia="en-US"/>
              </w:rPr>
            </w:pPr>
            <w:r w:rsidRPr="00B95B52">
              <w:rPr>
                <w:rFonts w:ascii="Arial" w:hAnsi="Arial" w:cs="Arial"/>
                <w:sz w:val="16"/>
                <w:szCs w:val="16"/>
                <w:lang w:eastAsia="en-US"/>
              </w:rPr>
              <w:t>ЕйчБіЕм Фарма с.р.о.</w:t>
            </w: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jc w:val="center"/>
              <w:rPr>
                <w:sz w:val="16"/>
                <w:szCs w:val="16"/>
              </w:rPr>
            </w:pPr>
            <w:r w:rsidRPr="00B95B52">
              <w:rPr>
                <w:rFonts w:ascii="Arial" w:hAnsi="Arial" w:cs="Arial"/>
                <w:sz w:val="16"/>
                <w:szCs w:val="16"/>
                <w:lang w:eastAsia="en-US"/>
              </w:rPr>
              <w:t>Словацька Республіка</w:t>
            </w: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135"/>
              <w:spacing w:line="276" w:lineRule="auto"/>
              <w:ind w:firstLine="0"/>
              <w:jc w:val="left"/>
              <w:rPr>
                <w:rFonts w:cs="Arial"/>
                <w:b w:val="0"/>
                <w:iCs/>
                <w:sz w:val="16"/>
                <w:szCs w:val="16"/>
                <w:lang w:val="en-US" w:eastAsia="en-US"/>
              </w:rPr>
            </w:pPr>
            <w:r w:rsidRPr="00B95B52">
              <w:rPr>
                <w:rFonts w:cs="Arial"/>
                <w:b w:val="0"/>
                <w:iCs/>
                <w:sz w:val="16"/>
                <w:szCs w:val="16"/>
                <w:lang w:eastAsia="en-US"/>
              </w:rPr>
              <w:t xml:space="preserve">засідання </w:t>
            </w:r>
            <w:r w:rsidRPr="00B95B52">
              <w:rPr>
                <w:rFonts w:cs="Arial"/>
                <w:b w:val="0"/>
                <w:iCs/>
                <w:sz w:val="16"/>
                <w:szCs w:val="16"/>
                <w:lang w:val="en-US" w:eastAsia="en-US"/>
              </w:rPr>
              <w:t>НТР № 11 від 28.04.2022</w:t>
            </w:r>
          </w:p>
        </w:tc>
        <w:tc>
          <w:tcPr>
            <w:tcW w:w="5386"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ab"/>
              <w:spacing w:after="0" w:line="276" w:lineRule="auto"/>
              <w:ind w:left="0"/>
              <w:jc w:val="both"/>
              <w:rPr>
                <w:rFonts w:ascii="Arial" w:hAnsi="Arial" w:cs="Arial"/>
                <w:sz w:val="16"/>
                <w:szCs w:val="16"/>
                <w:lang w:val="en-US" w:eastAsia="en-US"/>
              </w:rPr>
            </w:pPr>
            <w:r w:rsidRPr="005B1F96">
              <w:rPr>
                <w:rFonts w:ascii="Arial" w:hAnsi="Arial" w:cs="Arial"/>
                <w:b/>
                <w:sz w:val="16"/>
                <w:szCs w:val="16"/>
                <w:lang w:val="uk-UA"/>
              </w:rPr>
              <w:t xml:space="preserve">Відмовити </w:t>
            </w:r>
            <w:r>
              <w:rPr>
                <w:rFonts w:ascii="Arial" w:hAnsi="Arial" w:cs="Arial"/>
                <w:b/>
                <w:sz w:val="16"/>
                <w:szCs w:val="16"/>
                <w:lang w:val="uk-UA"/>
              </w:rPr>
              <w:t>у</w:t>
            </w:r>
            <w:r w:rsidRPr="000463D2">
              <w:rPr>
                <w:rFonts w:ascii="Arial" w:hAnsi="Arial" w:cs="Arial"/>
                <w:b/>
                <w:sz w:val="16"/>
                <w:szCs w:val="16"/>
                <w:lang w:eastAsia="en-US"/>
              </w:rPr>
              <w:t xml:space="preserve"> </w:t>
            </w:r>
            <w:r w:rsidRPr="00B95B52">
              <w:rPr>
                <w:rFonts w:ascii="Arial" w:hAnsi="Arial" w:cs="Arial"/>
                <w:b/>
                <w:sz w:val="16"/>
                <w:szCs w:val="16"/>
                <w:lang w:eastAsia="en-US"/>
              </w:rPr>
              <w:t>затвердженн</w:t>
            </w:r>
            <w:r>
              <w:rPr>
                <w:rFonts w:ascii="Arial" w:hAnsi="Arial" w:cs="Arial"/>
                <w:b/>
                <w:sz w:val="16"/>
                <w:szCs w:val="16"/>
                <w:lang w:val="uk-UA" w:eastAsia="en-US"/>
              </w:rPr>
              <w:t>і</w:t>
            </w:r>
            <w:r w:rsidRPr="000463D2">
              <w:rPr>
                <w:rFonts w:ascii="Arial" w:hAnsi="Arial" w:cs="Arial"/>
                <w:b/>
                <w:sz w:val="16"/>
                <w:szCs w:val="16"/>
                <w:lang w:eastAsia="en-US"/>
              </w:rPr>
              <w:t xml:space="preserve"> </w:t>
            </w:r>
            <w:r w:rsidRPr="00B95B52">
              <w:rPr>
                <w:rFonts w:ascii="Arial" w:hAnsi="Arial" w:cs="Arial"/>
                <w:b/>
                <w:sz w:val="16"/>
                <w:szCs w:val="16"/>
                <w:lang w:eastAsia="en-US"/>
              </w:rPr>
              <w:t xml:space="preserve">- </w:t>
            </w:r>
            <w:r w:rsidRPr="00B95B52">
              <w:rPr>
                <w:rFonts w:ascii="Arial" w:hAnsi="Arial" w:cs="Arial"/>
                <w:sz w:val="16"/>
                <w:szCs w:val="16"/>
                <w:lang w:eastAsia="en-US"/>
              </w:rPr>
              <w:t xml:space="preserve">зміни </w:t>
            </w:r>
            <w:r w:rsidRPr="00B95B52">
              <w:rPr>
                <w:rFonts w:ascii="Arial" w:hAnsi="Arial" w:cs="Arial"/>
                <w:sz w:val="16"/>
                <w:szCs w:val="16"/>
                <w:lang w:val="en-US" w:eastAsia="en-US"/>
              </w:rPr>
              <w:t>II</w:t>
            </w:r>
            <w:r w:rsidRPr="00B95B52">
              <w:rPr>
                <w:rFonts w:ascii="Arial" w:hAnsi="Arial" w:cs="Arial"/>
                <w:sz w:val="16"/>
                <w:szCs w:val="16"/>
                <w:lang w:eastAsia="en-US"/>
              </w:rPr>
              <w:t xml:space="preserve">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(введення або збільшення припустимого надлишку АФІ) (Б.</w:t>
            </w:r>
            <w:r w:rsidRPr="00B95B52">
              <w:rPr>
                <w:rFonts w:ascii="Arial" w:hAnsi="Arial" w:cs="Arial"/>
                <w:sz w:val="16"/>
                <w:szCs w:val="16"/>
                <w:lang w:val="en-US" w:eastAsia="en-US"/>
              </w:rPr>
              <w:t>II</w:t>
            </w:r>
            <w:r w:rsidRPr="00B95B52">
              <w:rPr>
                <w:rFonts w:ascii="Arial" w:hAnsi="Arial" w:cs="Arial"/>
                <w:sz w:val="16"/>
                <w:szCs w:val="16"/>
                <w:lang w:eastAsia="en-US"/>
              </w:rPr>
              <w:t xml:space="preserve">.б.3. </w:t>
            </w:r>
            <w:r w:rsidRPr="00B95B52">
              <w:rPr>
                <w:rFonts w:ascii="Arial" w:hAnsi="Arial" w:cs="Arial"/>
                <w:sz w:val="16"/>
                <w:szCs w:val="16"/>
                <w:lang w:val="en-US" w:eastAsia="en-US"/>
              </w:rPr>
              <w:t>(ґ) II), оскільки заявлена помилково</w:t>
            </w:r>
          </w:p>
          <w:p w:rsidR="00F95184" w:rsidRPr="00B95B52" w:rsidRDefault="00F95184" w:rsidP="00787F24">
            <w:pPr>
              <w:pStyle w:val="ab"/>
              <w:spacing w:after="0" w:line="276" w:lineRule="auto"/>
              <w:ind w:left="0"/>
              <w:jc w:val="both"/>
              <w:rPr>
                <w:rFonts w:ascii="Arial" w:hAnsi="Arial" w:cs="Arial"/>
                <w:b/>
                <w:sz w:val="16"/>
                <w:szCs w:val="16"/>
                <w:lang w:val="en-US" w:eastAsia="en-US"/>
              </w:rPr>
            </w:pPr>
          </w:p>
        </w:tc>
      </w:tr>
      <w:tr w:rsidR="00F95184" w:rsidRPr="00484DC4" w:rsidTr="00176BFA">
        <w:trPr>
          <w:trHeight w:val="557"/>
        </w:trPr>
        <w:tc>
          <w:tcPr>
            <w:tcW w:w="568" w:type="dxa"/>
            <w:tcBorders>
              <w:top w:val="single" w:sz="4" w:space="0" w:color="auto"/>
              <w:left w:val="single" w:sz="4" w:space="0" w:color="auto"/>
              <w:bottom w:val="single" w:sz="4" w:space="0" w:color="auto"/>
              <w:right w:val="single" w:sz="4" w:space="0" w:color="auto"/>
            </w:tcBorders>
          </w:tcPr>
          <w:p w:rsidR="00F95184" w:rsidRPr="00B95B52" w:rsidRDefault="00F95184" w:rsidP="00F95184">
            <w:pPr>
              <w:numPr>
                <w:ilvl w:val="0"/>
                <w:numId w:val="9"/>
              </w:numPr>
              <w:spacing w:line="276" w:lineRule="auto"/>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jc w:val="both"/>
              <w:rPr>
                <w:rFonts w:ascii="Arial" w:hAnsi="Arial" w:cs="Arial"/>
                <w:b/>
                <w:sz w:val="16"/>
                <w:szCs w:val="16"/>
                <w:lang w:eastAsia="en-US"/>
              </w:rPr>
            </w:pPr>
            <w:r w:rsidRPr="00B95B52">
              <w:rPr>
                <w:rFonts w:ascii="Arial" w:hAnsi="Arial" w:cs="Arial"/>
                <w:b/>
                <w:sz w:val="16"/>
                <w:szCs w:val="16"/>
                <w:lang w:eastAsia="en-US"/>
              </w:rPr>
              <w:t xml:space="preserve">КАНАВІТ </w:t>
            </w:r>
          </w:p>
        </w:tc>
        <w:tc>
          <w:tcPr>
            <w:tcW w:w="3118"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rPr>
                <w:rFonts w:ascii="Arial" w:hAnsi="Arial" w:cs="Arial"/>
                <w:sz w:val="16"/>
                <w:szCs w:val="16"/>
                <w:lang w:eastAsia="en-US"/>
              </w:rPr>
            </w:pPr>
            <w:r w:rsidRPr="00B95B52">
              <w:rPr>
                <w:rFonts w:ascii="Arial" w:hAnsi="Arial" w:cs="Arial"/>
                <w:sz w:val="16"/>
                <w:szCs w:val="16"/>
                <w:lang w:eastAsia="en-US"/>
              </w:rPr>
              <w:t>розчин для ін'єкцій, 10 мг/мл; по 1 мл в ампулі коричневого скла; по 5 ампул вміщують в упаковку з плівки PVC; по 1 пластиковій упаковці в картонній коробці</w:t>
            </w:r>
          </w:p>
        </w:tc>
        <w:tc>
          <w:tcPr>
            <w:tcW w:w="993"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jc w:val="center"/>
              <w:rPr>
                <w:rFonts w:ascii="Arial" w:hAnsi="Arial" w:cs="Arial"/>
                <w:sz w:val="16"/>
                <w:szCs w:val="16"/>
                <w:lang w:eastAsia="en-US"/>
              </w:rPr>
            </w:pPr>
            <w:r w:rsidRPr="00B95B52">
              <w:rPr>
                <w:rFonts w:ascii="Arial" w:hAnsi="Arial" w:cs="Arial"/>
                <w:sz w:val="16"/>
                <w:szCs w:val="16"/>
                <w:lang w:eastAsia="en-US"/>
              </w:rPr>
              <w:t>ББ Фарма а.с.</w:t>
            </w:r>
          </w:p>
          <w:p w:rsidR="00F95184" w:rsidRPr="00B95B52" w:rsidRDefault="00F95184" w:rsidP="00787F24">
            <w:pPr>
              <w:spacing w:line="276" w:lineRule="auto"/>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135"/>
              <w:spacing w:line="276" w:lineRule="auto"/>
              <w:ind w:firstLine="0"/>
              <w:jc w:val="center"/>
              <w:rPr>
                <w:rFonts w:cs="Arial"/>
                <w:b w:val="0"/>
                <w:iCs/>
                <w:sz w:val="16"/>
                <w:szCs w:val="16"/>
                <w:lang w:val="en-US" w:eastAsia="en-US"/>
              </w:rPr>
            </w:pPr>
            <w:r w:rsidRPr="00B95B52">
              <w:rPr>
                <w:rFonts w:cs="Arial"/>
                <w:b w:val="0"/>
                <w:sz w:val="16"/>
                <w:szCs w:val="16"/>
                <w:lang w:eastAsia="en-US"/>
              </w:rPr>
              <w:t>Чеська Республ</w:t>
            </w:r>
            <w:r w:rsidRPr="00B95B52">
              <w:rPr>
                <w:rFonts w:cs="Arial"/>
                <w:b w:val="0"/>
                <w:sz w:val="16"/>
                <w:szCs w:val="16"/>
                <w:lang w:val="en-US" w:eastAsia="en-US"/>
              </w:rPr>
              <w:t>i</w:t>
            </w:r>
            <w:r w:rsidRPr="00B95B52">
              <w:rPr>
                <w:rFonts w:cs="Arial"/>
                <w:b w:val="0"/>
                <w:sz w:val="16"/>
                <w:szCs w:val="16"/>
                <w:lang w:eastAsia="en-US"/>
              </w:rPr>
              <w:t>ка</w:t>
            </w: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ab"/>
              <w:spacing w:after="0" w:line="276" w:lineRule="auto"/>
              <w:ind w:left="0"/>
              <w:jc w:val="center"/>
              <w:rPr>
                <w:rFonts w:ascii="Arial" w:hAnsi="Arial" w:cs="Arial"/>
                <w:b/>
                <w:sz w:val="16"/>
                <w:szCs w:val="16"/>
                <w:lang w:eastAsia="en-US"/>
              </w:rPr>
            </w:pPr>
            <w:r w:rsidRPr="00B95B52">
              <w:rPr>
                <w:rFonts w:ascii="Arial" w:hAnsi="Arial" w:cs="Arial"/>
                <w:sz w:val="16"/>
                <w:szCs w:val="16"/>
                <w:lang w:eastAsia="en-US"/>
              </w:rPr>
              <w:t>ЕйчБіЕм Фарма с.р.о.</w:t>
            </w: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jc w:val="center"/>
              <w:rPr>
                <w:sz w:val="16"/>
                <w:szCs w:val="16"/>
              </w:rPr>
            </w:pPr>
            <w:r w:rsidRPr="00B95B52">
              <w:rPr>
                <w:rFonts w:ascii="Arial" w:hAnsi="Arial" w:cs="Arial"/>
                <w:sz w:val="16"/>
                <w:szCs w:val="16"/>
                <w:lang w:eastAsia="en-US"/>
              </w:rPr>
              <w:t>Словацька Республіка</w:t>
            </w: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135"/>
              <w:spacing w:line="276" w:lineRule="auto"/>
              <w:ind w:firstLine="0"/>
              <w:jc w:val="left"/>
              <w:rPr>
                <w:rFonts w:cs="Arial"/>
                <w:b w:val="0"/>
                <w:iCs/>
                <w:sz w:val="16"/>
                <w:szCs w:val="16"/>
                <w:lang w:val="en-US" w:eastAsia="en-US"/>
              </w:rPr>
            </w:pPr>
            <w:r w:rsidRPr="00B95B52">
              <w:rPr>
                <w:rFonts w:cs="Arial"/>
                <w:b w:val="0"/>
                <w:iCs/>
                <w:sz w:val="16"/>
                <w:szCs w:val="16"/>
                <w:lang w:eastAsia="en-US"/>
              </w:rPr>
              <w:t xml:space="preserve">засідання </w:t>
            </w:r>
            <w:r w:rsidRPr="00B95B52">
              <w:rPr>
                <w:rFonts w:cs="Arial"/>
                <w:b w:val="0"/>
                <w:iCs/>
                <w:sz w:val="16"/>
                <w:szCs w:val="16"/>
                <w:lang w:val="en-US" w:eastAsia="en-US"/>
              </w:rPr>
              <w:t>НТР № 11 від 28.04.2022</w:t>
            </w:r>
          </w:p>
        </w:tc>
        <w:tc>
          <w:tcPr>
            <w:tcW w:w="5386"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ab"/>
              <w:spacing w:after="0" w:line="276" w:lineRule="auto"/>
              <w:ind w:left="0"/>
              <w:jc w:val="both"/>
              <w:rPr>
                <w:rFonts w:ascii="Arial" w:hAnsi="Arial" w:cs="Arial"/>
                <w:b/>
                <w:sz w:val="16"/>
                <w:szCs w:val="16"/>
                <w:lang w:val="en-US" w:eastAsia="en-US"/>
              </w:rPr>
            </w:pPr>
            <w:r w:rsidRPr="005B1F96">
              <w:rPr>
                <w:rFonts w:ascii="Arial" w:hAnsi="Arial" w:cs="Arial"/>
                <w:b/>
                <w:sz w:val="16"/>
                <w:szCs w:val="16"/>
                <w:lang w:val="uk-UA"/>
              </w:rPr>
              <w:t xml:space="preserve">Відмовити </w:t>
            </w:r>
            <w:r>
              <w:rPr>
                <w:rFonts w:ascii="Arial" w:hAnsi="Arial" w:cs="Arial"/>
                <w:b/>
                <w:sz w:val="16"/>
                <w:szCs w:val="16"/>
                <w:lang w:val="uk-UA"/>
              </w:rPr>
              <w:t>у</w:t>
            </w:r>
            <w:r w:rsidRPr="000463D2">
              <w:rPr>
                <w:rFonts w:ascii="Arial" w:hAnsi="Arial" w:cs="Arial"/>
                <w:b/>
                <w:sz w:val="16"/>
                <w:szCs w:val="16"/>
                <w:lang w:val="en-US" w:eastAsia="en-US"/>
              </w:rPr>
              <w:t xml:space="preserve"> </w:t>
            </w:r>
            <w:r w:rsidRPr="00B95B52">
              <w:rPr>
                <w:rFonts w:ascii="Arial" w:hAnsi="Arial" w:cs="Arial"/>
                <w:b/>
                <w:sz w:val="16"/>
                <w:szCs w:val="16"/>
                <w:lang w:eastAsia="en-US"/>
              </w:rPr>
              <w:t>затвердженн</w:t>
            </w:r>
            <w:r>
              <w:rPr>
                <w:rFonts w:ascii="Arial" w:hAnsi="Arial" w:cs="Arial"/>
                <w:b/>
                <w:sz w:val="16"/>
                <w:szCs w:val="16"/>
                <w:lang w:val="uk-UA" w:eastAsia="en-US"/>
              </w:rPr>
              <w:t>і</w:t>
            </w:r>
            <w:r w:rsidRPr="000463D2">
              <w:rPr>
                <w:rFonts w:ascii="Arial" w:hAnsi="Arial" w:cs="Arial"/>
                <w:b/>
                <w:sz w:val="16"/>
                <w:szCs w:val="16"/>
                <w:lang w:val="en-US" w:eastAsia="en-US"/>
              </w:rPr>
              <w:t xml:space="preserve"> - </w:t>
            </w:r>
            <w:r w:rsidRPr="00B95B52">
              <w:rPr>
                <w:rFonts w:ascii="Arial" w:hAnsi="Arial" w:cs="Arial"/>
                <w:sz w:val="16"/>
                <w:szCs w:val="16"/>
                <w:lang w:eastAsia="en-US"/>
              </w:rPr>
              <w:t>зміни</w:t>
            </w:r>
            <w:r w:rsidRPr="000463D2">
              <w:rPr>
                <w:rFonts w:ascii="Arial" w:hAnsi="Arial" w:cs="Arial"/>
                <w:sz w:val="16"/>
                <w:szCs w:val="16"/>
                <w:lang w:val="en-US" w:eastAsia="en-US"/>
              </w:rPr>
              <w:t xml:space="preserve"> </w:t>
            </w:r>
            <w:r w:rsidRPr="00B95B52">
              <w:rPr>
                <w:rFonts w:ascii="Arial" w:hAnsi="Arial" w:cs="Arial"/>
                <w:sz w:val="16"/>
                <w:szCs w:val="16"/>
                <w:lang w:eastAsia="en-US"/>
              </w:rPr>
              <w:t>І</w:t>
            </w:r>
            <w:r w:rsidRPr="000463D2">
              <w:rPr>
                <w:rFonts w:ascii="Arial" w:hAnsi="Arial" w:cs="Arial"/>
                <w:sz w:val="16"/>
                <w:szCs w:val="16"/>
                <w:lang w:val="en-US" w:eastAsia="en-US"/>
              </w:rPr>
              <w:t xml:space="preserve"> </w:t>
            </w:r>
            <w:r w:rsidRPr="00B95B52">
              <w:rPr>
                <w:rFonts w:ascii="Arial" w:hAnsi="Arial" w:cs="Arial"/>
                <w:sz w:val="16"/>
                <w:szCs w:val="16"/>
                <w:lang w:eastAsia="en-US"/>
              </w:rPr>
              <w:t>типу</w:t>
            </w:r>
            <w:r w:rsidRPr="000463D2">
              <w:rPr>
                <w:rFonts w:ascii="Arial" w:hAnsi="Arial" w:cs="Arial"/>
                <w:sz w:val="16"/>
                <w:szCs w:val="16"/>
                <w:lang w:val="en-US" w:eastAsia="en-US"/>
              </w:rPr>
              <w:t xml:space="preserve"> - </w:t>
            </w:r>
            <w:r w:rsidRPr="00B95B52">
              <w:rPr>
                <w:rFonts w:ascii="Arial" w:hAnsi="Arial" w:cs="Arial"/>
                <w:sz w:val="16"/>
                <w:szCs w:val="16"/>
                <w:lang w:eastAsia="en-US"/>
              </w:rPr>
              <w:t>зміни</w:t>
            </w:r>
            <w:r w:rsidRPr="000463D2">
              <w:rPr>
                <w:rFonts w:ascii="Arial" w:hAnsi="Arial" w:cs="Arial"/>
                <w:sz w:val="16"/>
                <w:szCs w:val="16"/>
                <w:lang w:val="en-US" w:eastAsia="en-US"/>
              </w:rPr>
              <w:t xml:space="preserve"> </w:t>
            </w:r>
            <w:r w:rsidRPr="00B95B52">
              <w:rPr>
                <w:rFonts w:ascii="Arial" w:hAnsi="Arial" w:cs="Arial"/>
                <w:sz w:val="16"/>
                <w:szCs w:val="16"/>
                <w:lang w:eastAsia="en-US"/>
              </w:rPr>
              <w:t>з</w:t>
            </w:r>
            <w:r w:rsidRPr="000463D2">
              <w:rPr>
                <w:rFonts w:ascii="Arial" w:hAnsi="Arial" w:cs="Arial"/>
                <w:sz w:val="16"/>
                <w:szCs w:val="16"/>
                <w:lang w:val="en-US" w:eastAsia="en-US"/>
              </w:rPr>
              <w:t xml:space="preserve"> </w:t>
            </w:r>
            <w:r w:rsidRPr="00B95B52">
              <w:rPr>
                <w:rFonts w:ascii="Arial" w:hAnsi="Arial" w:cs="Arial"/>
                <w:sz w:val="16"/>
                <w:szCs w:val="16"/>
                <w:lang w:eastAsia="en-US"/>
              </w:rPr>
              <w:t>якості</w:t>
            </w:r>
            <w:r w:rsidRPr="000463D2">
              <w:rPr>
                <w:rFonts w:ascii="Arial" w:hAnsi="Arial" w:cs="Arial"/>
                <w:sz w:val="16"/>
                <w:szCs w:val="16"/>
                <w:lang w:val="en-US" w:eastAsia="en-US"/>
              </w:rPr>
              <w:t xml:space="preserve">. </w:t>
            </w:r>
            <w:r w:rsidRPr="00B95B52">
              <w:rPr>
                <w:rFonts w:ascii="Arial" w:hAnsi="Arial" w:cs="Arial"/>
                <w:sz w:val="16"/>
                <w:szCs w:val="16"/>
                <w:lang w:eastAsia="en-US"/>
              </w:rPr>
              <w:t>Готовий лікарський засіб. Опис та склад. Зміна у складі (допоміжних речовинах) готового лікарського засобу (інші допоміжні речовини) - Будь-яка незначна зміна кількісного складу допоміжних речовин у готовому лікарському засобі (Б.</w:t>
            </w:r>
            <w:r w:rsidRPr="00B95B52">
              <w:rPr>
                <w:rFonts w:ascii="Arial" w:hAnsi="Arial" w:cs="Arial"/>
                <w:sz w:val="16"/>
                <w:szCs w:val="16"/>
                <w:lang w:val="en-US" w:eastAsia="en-US"/>
              </w:rPr>
              <w:t>II</w:t>
            </w:r>
            <w:r w:rsidRPr="00B95B52">
              <w:rPr>
                <w:rFonts w:ascii="Arial" w:hAnsi="Arial" w:cs="Arial"/>
                <w:sz w:val="16"/>
                <w:szCs w:val="16"/>
                <w:lang w:eastAsia="en-US"/>
              </w:rPr>
              <w:t xml:space="preserve">.а.3. </w:t>
            </w:r>
            <w:r w:rsidRPr="00B95B52">
              <w:rPr>
                <w:rFonts w:ascii="Arial" w:hAnsi="Arial" w:cs="Arial"/>
                <w:sz w:val="16"/>
                <w:szCs w:val="16"/>
                <w:lang w:val="en-US" w:eastAsia="en-US"/>
              </w:rPr>
              <w:t>(б)-1. ІА) - оскільки заявлена помилково</w:t>
            </w:r>
            <w:r w:rsidRPr="00B95B52">
              <w:rPr>
                <w:rFonts w:ascii="Arial" w:hAnsi="Arial" w:cs="Arial"/>
                <w:b/>
                <w:sz w:val="16"/>
                <w:szCs w:val="16"/>
                <w:lang w:val="en-US" w:eastAsia="en-US"/>
              </w:rPr>
              <w:t xml:space="preserve"> </w:t>
            </w:r>
          </w:p>
          <w:p w:rsidR="00F95184" w:rsidRPr="00B95B52" w:rsidRDefault="00F95184" w:rsidP="00787F24">
            <w:pPr>
              <w:pStyle w:val="ab"/>
              <w:spacing w:after="0" w:line="276" w:lineRule="auto"/>
              <w:ind w:left="0"/>
              <w:jc w:val="both"/>
              <w:rPr>
                <w:rFonts w:ascii="Arial" w:hAnsi="Arial" w:cs="Arial"/>
                <w:b/>
                <w:sz w:val="16"/>
                <w:szCs w:val="16"/>
                <w:lang w:val="en-US" w:eastAsia="en-US"/>
              </w:rPr>
            </w:pPr>
          </w:p>
        </w:tc>
      </w:tr>
      <w:tr w:rsidR="00F95184" w:rsidRPr="00484DC4" w:rsidTr="00176BFA">
        <w:trPr>
          <w:trHeight w:val="557"/>
        </w:trPr>
        <w:tc>
          <w:tcPr>
            <w:tcW w:w="568" w:type="dxa"/>
            <w:tcBorders>
              <w:top w:val="single" w:sz="4" w:space="0" w:color="auto"/>
              <w:left w:val="single" w:sz="4" w:space="0" w:color="auto"/>
              <w:bottom w:val="single" w:sz="4" w:space="0" w:color="auto"/>
              <w:right w:val="single" w:sz="4" w:space="0" w:color="auto"/>
            </w:tcBorders>
          </w:tcPr>
          <w:p w:rsidR="00F95184" w:rsidRPr="00B95B52" w:rsidRDefault="00F95184" w:rsidP="00F95184">
            <w:pPr>
              <w:numPr>
                <w:ilvl w:val="0"/>
                <w:numId w:val="9"/>
              </w:numPr>
              <w:spacing w:line="276" w:lineRule="auto"/>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jc w:val="both"/>
              <w:rPr>
                <w:rFonts w:ascii="Arial" w:hAnsi="Arial" w:cs="Arial"/>
                <w:b/>
                <w:sz w:val="16"/>
                <w:szCs w:val="16"/>
                <w:lang w:eastAsia="en-US"/>
              </w:rPr>
            </w:pPr>
            <w:r w:rsidRPr="00B95B52">
              <w:rPr>
                <w:rFonts w:ascii="Arial" w:hAnsi="Arial" w:cs="Arial"/>
                <w:b/>
                <w:sz w:val="16"/>
                <w:szCs w:val="16"/>
                <w:lang w:eastAsia="en-US"/>
              </w:rPr>
              <w:t xml:space="preserve">КАНАВІТ </w:t>
            </w:r>
          </w:p>
        </w:tc>
        <w:tc>
          <w:tcPr>
            <w:tcW w:w="3118"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rPr>
                <w:rFonts w:ascii="Arial" w:hAnsi="Arial" w:cs="Arial"/>
                <w:sz w:val="16"/>
                <w:szCs w:val="16"/>
                <w:lang w:eastAsia="en-US"/>
              </w:rPr>
            </w:pPr>
            <w:r w:rsidRPr="00B95B52">
              <w:rPr>
                <w:rFonts w:ascii="Arial" w:hAnsi="Arial" w:cs="Arial"/>
                <w:sz w:val="16"/>
                <w:szCs w:val="16"/>
                <w:lang w:eastAsia="en-US"/>
              </w:rPr>
              <w:t>розчин для ін'єкцій, 10 мг/мл; по 1 мл в ампулі коричневого скла; по 5 ампул вміщують в упаковку з плівки PVC; по 1 пластиковій упаковці в картонній коробці</w:t>
            </w:r>
          </w:p>
        </w:tc>
        <w:tc>
          <w:tcPr>
            <w:tcW w:w="993"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jc w:val="center"/>
              <w:rPr>
                <w:rFonts w:ascii="Arial" w:hAnsi="Arial" w:cs="Arial"/>
                <w:sz w:val="16"/>
                <w:szCs w:val="16"/>
                <w:lang w:eastAsia="en-US"/>
              </w:rPr>
            </w:pPr>
            <w:r w:rsidRPr="00B95B52">
              <w:rPr>
                <w:rFonts w:ascii="Arial" w:hAnsi="Arial" w:cs="Arial"/>
                <w:sz w:val="16"/>
                <w:szCs w:val="16"/>
                <w:lang w:eastAsia="en-US"/>
              </w:rPr>
              <w:t>ББ Фарма а.с.</w:t>
            </w:r>
          </w:p>
          <w:p w:rsidR="00F95184" w:rsidRPr="00B95B52" w:rsidRDefault="00F95184" w:rsidP="00787F24">
            <w:pPr>
              <w:spacing w:line="276" w:lineRule="auto"/>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jc w:val="center"/>
              <w:rPr>
                <w:rFonts w:ascii="Arial" w:hAnsi="Arial" w:cs="Arial"/>
                <w:sz w:val="16"/>
                <w:szCs w:val="16"/>
                <w:lang w:eastAsia="en-US"/>
              </w:rPr>
            </w:pPr>
            <w:r w:rsidRPr="00B95B52">
              <w:rPr>
                <w:rFonts w:ascii="Arial" w:hAnsi="Arial" w:cs="Arial"/>
                <w:sz w:val="16"/>
                <w:szCs w:val="16"/>
                <w:lang w:eastAsia="en-US"/>
              </w:rPr>
              <w:t>Чеська Республ</w:t>
            </w:r>
            <w:r w:rsidRPr="00B95B52">
              <w:rPr>
                <w:rFonts w:ascii="Arial" w:hAnsi="Arial" w:cs="Arial"/>
                <w:sz w:val="16"/>
                <w:szCs w:val="16"/>
                <w:lang w:val="en-US" w:eastAsia="en-US"/>
              </w:rPr>
              <w:t>i</w:t>
            </w:r>
            <w:r w:rsidRPr="00B95B52">
              <w:rPr>
                <w:rFonts w:ascii="Arial" w:hAnsi="Arial" w:cs="Arial"/>
                <w:sz w:val="16"/>
                <w:szCs w:val="16"/>
                <w:lang w:eastAsia="en-US"/>
              </w:rPr>
              <w:t>ка</w:t>
            </w:r>
          </w:p>
          <w:p w:rsidR="00F95184" w:rsidRPr="00B95B52" w:rsidRDefault="00F95184" w:rsidP="00787F24">
            <w:pPr>
              <w:pStyle w:val="135"/>
              <w:spacing w:line="276" w:lineRule="auto"/>
              <w:ind w:firstLine="0"/>
              <w:jc w:val="center"/>
              <w:rPr>
                <w:rFonts w:cs="Arial"/>
                <w:b w:val="0"/>
                <w:iCs/>
                <w:sz w:val="16"/>
                <w:szCs w:val="16"/>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ab"/>
              <w:spacing w:after="0" w:line="276" w:lineRule="auto"/>
              <w:ind w:left="0"/>
              <w:jc w:val="center"/>
              <w:rPr>
                <w:rFonts w:ascii="Arial" w:hAnsi="Arial" w:cs="Arial"/>
                <w:b/>
                <w:sz w:val="16"/>
                <w:szCs w:val="16"/>
                <w:lang w:eastAsia="en-US"/>
              </w:rPr>
            </w:pPr>
            <w:r w:rsidRPr="00B95B52">
              <w:rPr>
                <w:rFonts w:ascii="Arial" w:hAnsi="Arial" w:cs="Arial"/>
                <w:sz w:val="16"/>
                <w:szCs w:val="16"/>
                <w:lang w:eastAsia="en-US"/>
              </w:rPr>
              <w:t>ЕйчБіЕм Фарма с.р.о.</w:t>
            </w: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jc w:val="center"/>
              <w:rPr>
                <w:sz w:val="16"/>
                <w:szCs w:val="16"/>
              </w:rPr>
            </w:pPr>
            <w:r w:rsidRPr="00B95B52">
              <w:rPr>
                <w:rFonts w:ascii="Arial" w:hAnsi="Arial" w:cs="Arial"/>
                <w:sz w:val="16"/>
                <w:szCs w:val="16"/>
                <w:lang w:eastAsia="en-US"/>
              </w:rPr>
              <w:t>Словацька Республіка</w:t>
            </w: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135"/>
              <w:spacing w:line="276" w:lineRule="auto"/>
              <w:ind w:firstLine="0"/>
              <w:jc w:val="left"/>
              <w:rPr>
                <w:rFonts w:cs="Arial"/>
                <w:b w:val="0"/>
                <w:iCs/>
                <w:sz w:val="16"/>
                <w:szCs w:val="16"/>
                <w:lang w:val="en-US" w:eastAsia="en-US"/>
              </w:rPr>
            </w:pPr>
            <w:r w:rsidRPr="00B95B52">
              <w:rPr>
                <w:rFonts w:cs="Arial"/>
                <w:b w:val="0"/>
                <w:iCs/>
                <w:sz w:val="16"/>
                <w:szCs w:val="16"/>
                <w:lang w:eastAsia="en-US"/>
              </w:rPr>
              <w:t xml:space="preserve">засідання </w:t>
            </w:r>
            <w:r w:rsidRPr="00B95B52">
              <w:rPr>
                <w:rFonts w:cs="Arial"/>
                <w:b w:val="0"/>
                <w:iCs/>
                <w:sz w:val="16"/>
                <w:szCs w:val="16"/>
                <w:lang w:val="en-US" w:eastAsia="en-US"/>
              </w:rPr>
              <w:t>НТР № 11 від 28.04.2022</w:t>
            </w:r>
          </w:p>
        </w:tc>
        <w:tc>
          <w:tcPr>
            <w:tcW w:w="5386"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ab"/>
              <w:spacing w:after="0" w:line="276" w:lineRule="auto"/>
              <w:ind w:left="0"/>
              <w:jc w:val="both"/>
              <w:rPr>
                <w:rFonts w:ascii="Arial" w:hAnsi="Arial" w:cs="Arial"/>
                <w:sz w:val="16"/>
                <w:szCs w:val="16"/>
                <w:lang w:val="en-US" w:eastAsia="en-US"/>
              </w:rPr>
            </w:pPr>
            <w:r w:rsidRPr="005B1F96">
              <w:rPr>
                <w:rFonts w:ascii="Arial" w:hAnsi="Arial" w:cs="Arial"/>
                <w:b/>
                <w:sz w:val="16"/>
                <w:szCs w:val="16"/>
                <w:lang w:val="uk-UA"/>
              </w:rPr>
              <w:t xml:space="preserve">Відмовити </w:t>
            </w:r>
            <w:r>
              <w:rPr>
                <w:rFonts w:ascii="Arial" w:hAnsi="Arial" w:cs="Arial"/>
                <w:b/>
                <w:sz w:val="16"/>
                <w:szCs w:val="16"/>
                <w:lang w:val="uk-UA"/>
              </w:rPr>
              <w:t>у</w:t>
            </w:r>
            <w:r w:rsidRPr="000463D2">
              <w:rPr>
                <w:rFonts w:ascii="Arial" w:hAnsi="Arial" w:cs="Arial"/>
                <w:b/>
                <w:sz w:val="16"/>
                <w:szCs w:val="16"/>
                <w:lang w:eastAsia="en-US"/>
              </w:rPr>
              <w:t xml:space="preserve"> </w:t>
            </w:r>
            <w:r w:rsidRPr="00B95B52">
              <w:rPr>
                <w:rFonts w:ascii="Arial" w:hAnsi="Arial" w:cs="Arial"/>
                <w:b/>
                <w:sz w:val="16"/>
                <w:szCs w:val="16"/>
                <w:lang w:eastAsia="en-US"/>
              </w:rPr>
              <w:t>затвердженн</w:t>
            </w:r>
            <w:r>
              <w:rPr>
                <w:rFonts w:ascii="Arial" w:hAnsi="Arial" w:cs="Arial"/>
                <w:b/>
                <w:sz w:val="16"/>
                <w:szCs w:val="16"/>
                <w:lang w:val="uk-UA" w:eastAsia="en-US"/>
              </w:rPr>
              <w:t>і</w:t>
            </w:r>
            <w:r w:rsidRPr="000463D2">
              <w:rPr>
                <w:rFonts w:ascii="Arial" w:hAnsi="Arial" w:cs="Arial"/>
                <w:b/>
                <w:sz w:val="16"/>
                <w:szCs w:val="16"/>
                <w:lang w:eastAsia="en-US"/>
              </w:rPr>
              <w:t xml:space="preserve"> </w:t>
            </w:r>
            <w:r w:rsidRPr="00B95B52">
              <w:rPr>
                <w:rFonts w:ascii="Arial" w:hAnsi="Arial" w:cs="Arial"/>
                <w:b/>
                <w:sz w:val="16"/>
                <w:szCs w:val="16"/>
                <w:lang w:eastAsia="en-US"/>
              </w:rPr>
              <w:t xml:space="preserve">- </w:t>
            </w:r>
            <w:r w:rsidRPr="00B95B52">
              <w:rPr>
                <w:rFonts w:ascii="Arial" w:hAnsi="Arial" w:cs="Arial"/>
                <w:sz w:val="16"/>
                <w:szCs w:val="16"/>
                <w:lang w:eastAsia="en-US"/>
              </w:rPr>
              <w:t xml:space="preserve">зміни </w:t>
            </w:r>
            <w:r w:rsidRPr="00B95B52">
              <w:rPr>
                <w:rFonts w:ascii="Arial" w:hAnsi="Arial" w:cs="Arial"/>
                <w:sz w:val="16"/>
                <w:szCs w:val="16"/>
                <w:lang w:val="en-US" w:eastAsia="en-US"/>
              </w:rPr>
              <w:t>II</w:t>
            </w:r>
            <w:r w:rsidRPr="00B95B52">
              <w:rPr>
                <w:rFonts w:ascii="Arial" w:hAnsi="Arial" w:cs="Arial"/>
                <w:sz w:val="16"/>
                <w:szCs w:val="16"/>
                <w:lang w:eastAsia="en-US"/>
              </w:rPr>
              <w:t xml:space="preserve">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(ведення нестандартного методу кінцевої стерилізації) (Б.</w:t>
            </w:r>
            <w:r w:rsidRPr="00B95B52">
              <w:rPr>
                <w:rFonts w:ascii="Arial" w:hAnsi="Arial" w:cs="Arial"/>
                <w:sz w:val="16"/>
                <w:szCs w:val="16"/>
                <w:lang w:val="en-US" w:eastAsia="en-US"/>
              </w:rPr>
              <w:t>II</w:t>
            </w:r>
            <w:r w:rsidRPr="00B95B52">
              <w:rPr>
                <w:rFonts w:ascii="Arial" w:hAnsi="Arial" w:cs="Arial"/>
                <w:sz w:val="16"/>
                <w:szCs w:val="16"/>
                <w:lang w:eastAsia="en-US"/>
              </w:rPr>
              <w:t xml:space="preserve">.б.3. </w:t>
            </w:r>
            <w:r w:rsidRPr="00B95B52">
              <w:rPr>
                <w:rFonts w:ascii="Arial" w:hAnsi="Arial" w:cs="Arial"/>
                <w:sz w:val="16"/>
                <w:szCs w:val="16"/>
                <w:lang w:val="en-US" w:eastAsia="en-US"/>
              </w:rPr>
              <w:t>(г) II) - оскільки заявлена помилково</w:t>
            </w:r>
          </w:p>
          <w:p w:rsidR="00F95184" w:rsidRPr="00B95B52" w:rsidRDefault="00F95184" w:rsidP="00787F24">
            <w:pPr>
              <w:pStyle w:val="ab"/>
              <w:spacing w:after="0" w:line="276" w:lineRule="auto"/>
              <w:ind w:left="0"/>
              <w:jc w:val="both"/>
              <w:rPr>
                <w:rFonts w:ascii="Arial" w:hAnsi="Arial" w:cs="Arial"/>
                <w:b/>
                <w:sz w:val="16"/>
                <w:szCs w:val="16"/>
                <w:lang w:val="en-US" w:eastAsia="en-US"/>
              </w:rPr>
            </w:pPr>
          </w:p>
        </w:tc>
      </w:tr>
      <w:tr w:rsidR="00F95184" w:rsidRPr="00484DC4" w:rsidTr="00176BFA">
        <w:trPr>
          <w:trHeight w:val="557"/>
        </w:trPr>
        <w:tc>
          <w:tcPr>
            <w:tcW w:w="568" w:type="dxa"/>
            <w:tcBorders>
              <w:top w:val="single" w:sz="4" w:space="0" w:color="auto"/>
              <w:left w:val="single" w:sz="4" w:space="0" w:color="auto"/>
              <w:bottom w:val="single" w:sz="4" w:space="0" w:color="auto"/>
              <w:right w:val="single" w:sz="4" w:space="0" w:color="auto"/>
            </w:tcBorders>
          </w:tcPr>
          <w:p w:rsidR="00F95184" w:rsidRPr="00B95B52" w:rsidRDefault="00F95184" w:rsidP="00F95184">
            <w:pPr>
              <w:numPr>
                <w:ilvl w:val="0"/>
                <w:numId w:val="9"/>
              </w:numPr>
              <w:spacing w:line="276" w:lineRule="auto"/>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jc w:val="both"/>
              <w:rPr>
                <w:rFonts w:ascii="Arial" w:hAnsi="Arial" w:cs="Arial"/>
                <w:b/>
                <w:sz w:val="16"/>
                <w:szCs w:val="16"/>
                <w:lang w:eastAsia="en-US"/>
              </w:rPr>
            </w:pPr>
            <w:r w:rsidRPr="00B95B52">
              <w:rPr>
                <w:rFonts w:ascii="Arial" w:hAnsi="Arial" w:cs="Arial"/>
                <w:b/>
                <w:sz w:val="16"/>
                <w:szCs w:val="16"/>
                <w:lang w:eastAsia="en-US"/>
              </w:rPr>
              <w:t xml:space="preserve">КАНАВІТ </w:t>
            </w:r>
          </w:p>
        </w:tc>
        <w:tc>
          <w:tcPr>
            <w:tcW w:w="3118"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rPr>
                <w:rFonts w:ascii="Arial" w:hAnsi="Arial" w:cs="Arial"/>
                <w:sz w:val="16"/>
                <w:szCs w:val="16"/>
                <w:lang w:eastAsia="en-US"/>
              </w:rPr>
            </w:pPr>
            <w:r w:rsidRPr="00B95B52">
              <w:rPr>
                <w:rFonts w:ascii="Arial" w:hAnsi="Arial" w:cs="Arial"/>
                <w:sz w:val="16"/>
                <w:szCs w:val="16"/>
                <w:lang w:eastAsia="en-US"/>
              </w:rPr>
              <w:t>розчин для ін'єкцій, 10 мг/мл; по 1 мл в ампулі коричневого скла; по 5 ампул вміщують в упаковку з плівки PVC; по 1 пластиковій упаковці в картонній коробці</w:t>
            </w:r>
          </w:p>
        </w:tc>
        <w:tc>
          <w:tcPr>
            <w:tcW w:w="993"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jc w:val="center"/>
              <w:rPr>
                <w:rFonts w:ascii="Arial" w:hAnsi="Arial" w:cs="Arial"/>
                <w:sz w:val="16"/>
                <w:szCs w:val="16"/>
                <w:lang w:eastAsia="en-US"/>
              </w:rPr>
            </w:pPr>
            <w:r w:rsidRPr="00B95B52">
              <w:rPr>
                <w:rFonts w:ascii="Arial" w:hAnsi="Arial" w:cs="Arial"/>
                <w:sz w:val="16"/>
                <w:szCs w:val="16"/>
                <w:lang w:eastAsia="en-US"/>
              </w:rPr>
              <w:t>ББ Фарма а.с.</w:t>
            </w:r>
          </w:p>
          <w:p w:rsidR="00F95184" w:rsidRPr="00B95B52" w:rsidRDefault="00F95184" w:rsidP="00787F24">
            <w:pPr>
              <w:spacing w:line="276" w:lineRule="auto"/>
              <w:jc w:val="center"/>
              <w:rPr>
                <w:rFonts w:ascii="Arial" w:hAnsi="Arial" w:cs="Arial"/>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spacing w:line="276" w:lineRule="auto"/>
              <w:jc w:val="center"/>
              <w:rPr>
                <w:rFonts w:ascii="Arial" w:hAnsi="Arial" w:cs="Arial"/>
                <w:sz w:val="16"/>
                <w:szCs w:val="16"/>
                <w:lang w:eastAsia="en-US"/>
              </w:rPr>
            </w:pPr>
            <w:r w:rsidRPr="00B95B52">
              <w:rPr>
                <w:rFonts w:ascii="Arial" w:hAnsi="Arial" w:cs="Arial"/>
                <w:sz w:val="16"/>
                <w:szCs w:val="16"/>
                <w:lang w:eastAsia="en-US"/>
              </w:rPr>
              <w:t>Чеська Республ</w:t>
            </w:r>
            <w:r w:rsidRPr="00B95B52">
              <w:rPr>
                <w:rFonts w:ascii="Arial" w:hAnsi="Arial" w:cs="Arial"/>
                <w:sz w:val="16"/>
                <w:szCs w:val="16"/>
                <w:lang w:val="en-US" w:eastAsia="en-US"/>
              </w:rPr>
              <w:t>i</w:t>
            </w:r>
            <w:r w:rsidRPr="00B95B52">
              <w:rPr>
                <w:rFonts w:ascii="Arial" w:hAnsi="Arial" w:cs="Arial"/>
                <w:sz w:val="16"/>
                <w:szCs w:val="16"/>
                <w:lang w:eastAsia="en-US"/>
              </w:rPr>
              <w:t>ка</w:t>
            </w:r>
          </w:p>
          <w:p w:rsidR="00F95184" w:rsidRPr="00B95B52" w:rsidRDefault="00F95184" w:rsidP="00787F24">
            <w:pPr>
              <w:pStyle w:val="135"/>
              <w:spacing w:line="276" w:lineRule="auto"/>
              <w:ind w:firstLine="0"/>
              <w:jc w:val="center"/>
              <w:rPr>
                <w:rFonts w:cs="Arial"/>
                <w:b w:val="0"/>
                <w:iCs/>
                <w:sz w:val="16"/>
                <w:szCs w:val="16"/>
                <w:lang w:val="en-US" w:eastAsia="en-US"/>
              </w:rPr>
            </w:pP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ab"/>
              <w:spacing w:after="0" w:line="276" w:lineRule="auto"/>
              <w:ind w:left="0"/>
              <w:jc w:val="center"/>
              <w:rPr>
                <w:rFonts w:ascii="Arial" w:hAnsi="Arial" w:cs="Arial"/>
                <w:b/>
                <w:sz w:val="16"/>
                <w:szCs w:val="16"/>
                <w:lang w:eastAsia="en-US"/>
              </w:rPr>
            </w:pPr>
            <w:r w:rsidRPr="00B95B52">
              <w:rPr>
                <w:rFonts w:ascii="Arial" w:hAnsi="Arial" w:cs="Arial"/>
                <w:sz w:val="16"/>
                <w:szCs w:val="16"/>
                <w:lang w:eastAsia="en-US"/>
              </w:rPr>
              <w:t>ЕйчБіЕм Фарма с.р.о.</w:t>
            </w: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jc w:val="center"/>
              <w:rPr>
                <w:sz w:val="16"/>
                <w:szCs w:val="16"/>
              </w:rPr>
            </w:pPr>
            <w:r w:rsidRPr="00B95B52">
              <w:rPr>
                <w:rFonts w:ascii="Arial" w:hAnsi="Arial" w:cs="Arial"/>
                <w:sz w:val="16"/>
                <w:szCs w:val="16"/>
                <w:lang w:eastAsia="en-US"/>
              </w:rPr>
              <w:t>Словацька Республіка</w:t>
            </w:r>
          </w:p>
        </w:tc>
        <w:tc>
          <w:tcPr>
            <w:tcW w:w="1134"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135"/>
              <w:spacing w:line="276" w:lineRule="auto"/>
              <w:ind w:firstLine="0"/>
              <w:jc w:val="left"/>
              <w:rPr>
                <w:rFonts w:cs="Arial"/>
                <w:b w:val="0"/>
                <w:iCs/>
                <w:sz w:val="16"/>
                <w:szCs w:val="16"/>
                <w:lang w:val="en-US" w:eastAsia="en-US"/>
              </w:rPr>
            </w:pPr>
            <w:r w:rsidRPr="00B95B52">
              <w:rPr>
                <w:rFonts w:cs="Arial"/>
                <w:b w:val="0"/>
                <w:iCs/>
                <w:sz w:val="16"/>
                <w:szCs w:val="16"/>
                <w:lang w:eastAsia="en-US"/>
              </w:rPr>
              <w:t xml:space="preserve">засідання </w:t>
            </w:r>
            <w:r w:rsidRPr="00B95B52">
              <w:rPr>
                <w:rFonts w:cs="Arial"/>
                <w:b w:val="0"/>
                <w:iCs/>
                <w:sz w:val="16"/>
                <w:szCs w:val="16"/>
                <w:lang w:val="en-US" w:eastAsia="en-US"/>
              </w:rPr>
              <w:t>НТР № 14 від 19.05.2022</w:t>
            </w:r>
          </w:p>
        </w:tc>
        <w:tc>
          <w:tcPr>
            <w:tcW w:w="5386" w:type="dxa"/>
            <w:tcBorders>
              <w:top w:val="single" w:sz="4" w:space="0" w:color="auto"/>
              <w:left w:val="single" w:sz="4" w:space="0" w:color="auto"/>
              <w:bottom w:val="single" w:sz="4" w:space="0" w:color="auto"/>
              <w:right w:val="single" w:sz="4" w:space="0" w:color="auto"/>
            </w:tcBorders>
          </w:tcPr>
          <w:p w:rsidR="00F95184" w:rsidRPr="00B95B52" w:rsidRDefault="00F95184" w:rsidP="00787F24">
            <w:pPr>
              <w:pStyle w:val="ab"/>
              <w:spacing w:after="0" w:line="276" w:lineRule="auto"/>
              <w:ind w:left="0"/>
              <w:jc w:val="both"/>
              <w:rPr>
                <w:rFonts w:ascii="Arial" w:hAnsi="Arial" w:cs="Arial"/>
                <w:b/>
                <w:sz w:val="16"/>
                <w:szCs w:val="16"/>
                <w:lang w:val="en-US" w:eastAsia="en-US"/>
              </w:rPr>
            </w:pPr>
            <w:r w:rsidRPr="005B1F96">
              <w:rPr>
                <w:rFonts w:ascii="Arial" w:hAnsi="Arial" w:cs="Arial"/>
                <w:b/>
                <w:sz w:val="16"/>
                <w:szCs w:val="16"/>
                <w:lang w:val="uk-UA"/>
              </w:rPr>
              <w:t xml:space="preserve">Відмовити </w:t>
            </w:r>
            <w:r>
              <w:rPr>
                <w:rFonts w:ascii="Arial" w:hAnsi="Arial" w:cs="Arial"/>
                <w:b/>
                <w:sz w:val="16"/>
                <w:szCs w:val="16"/>
                <w:lang w:val="uk-UA"/>
              </w:rPr>
              <w:t>у</w:t>
            </w:r>
            <w:r w:rsidRPr="000463D2">
              <w:rPr>
                <w:rFonts w:ascii="Arial" w:hAnsi="Arial" w:cs="Arial"/>
                <w:b/>
                <w:sz w:val="16"/>
                <w:szCs w:val="16"/>
                <w:lang w:val="en-US" w:eastAsia="en-US"/>
              </w:rPr>
              <w:t xml:space="preserve"> </w:t>
            </w:r>
            <w:r w:rsidRPr="00B95B52">
              <w:rPr>
                <w:rFonts w:ascii="Arial" w:hAnsi="Arial" w:cs="Arial"/>
                <w:b/>
                <w:sz w:val="16"/>
                <w:szCs w:val="16"/>
                <w:lang w:eastAsia="en-US"/>
              </w:rPr>
              <w:t>затвердженн</w:t>
            </w:r>
            <w:r>
              <w:rPr>
                <w:rFonts w:ascii="Arial" w:hAnsi="Arial" w:cs="Arial"/>
                <w:b/>
                <w:sz w:val="16"/>
                <w:szCs w:val="16"/>
                <w:lang w:val="uk-UA" w:eastAsia="en-US"/>
              </w:rPr>
              <w:t>і</w:t>
            </w:r>
            <w:r w:rsidRPr="000463D2">
              <w:rPr>
                <w:rFonts w:ascii="Arial" w:hAnsi="Arial" w:cs="Arial"/>
                <w:b/>
                <w:sz w:val="16"/>
                <w:szCs w:val="16"/>
                <w:lang w:val="en-US" w:eastAsia="en-US"/>
              </w:rPr>
              <w:t xml:space="preserve"> - </w:t>
            </w:r>
            <w:r w:rsidRPr="00B95B52">
              <w:rPr>
                <w:rFonts w:ascii="Arial" w:hAnsi="Arial" w:cs="Arial"/>
                <w:sz w:val="16"/>
                <w:szCs w:val="16"/>
                <w:lang w:eastAsia="en-US"/>
              </w:rPr>
              <w:t>зміни</w:t>
            </w:r>
            <w:r w:rsidRPr="000463D2">
              <w:rPr>
                <w:rFonts w:ascii="Arial" w:hAnsi="Arial" w:cs="Arial"/>
                <w:sz w:val="16"/>
                <w:szCs w:val="16"/>
                <w:lang w:val="en-US" w:eastAsia="en-US"/>
              </w:rPr>
              <w:t xml:space="preserve"> </w:t>
            </w:r>
            <w:r w:rsidRPr="00B95B52">
              <w:rPr>
                <w:rFonts w:ascii="Arial" w:hAnsi="Arial" w:cs="Arial"/>
                <w:sz w:val="16"/>
                <w:szCs w:val="16"/>
                <w:lang w:eastAsia="en-US"/>
              </w:rPr>
              <w:t>І</w:t>
            </w:r>
            <w:r w:rsidRPr="000463D2">
              <w:rPr>
                <w:rFonts w:ascii="Arial" w:hAnsi="Arial" w:cs="Arial"/>
                <w:sz w:val="16"/>
                <w:szCs w:val="16"/>
                <w:lang w:val="en-US" w:eastAsia="en-US"/>
              </w:rPr>
              <w:t xml:space="preserve"> </w:t>
            </w:r>
            <w:r w:rsidRPr="00B95B52">
              <w:rPr>
                <w:rFonts w:ascii="Arial" w:hAnsi="Arial" w:cs="Arial"/>
                <w:sz w:val="16"/>
                <w:szCs w:val="16"/>
                <w:lang w:eastAsia="en-US"/>
              </w:rPr>
              <w:t>типу</w:t>
            </w:r>
            <w:r w:rsidRPr="000463D2">
              <w:rPr>
                <w:rFonts w:ascii="Arial" w:hAnsi="Arial" w:cs="Arial"/>
                <w:sz w:val="16"/>
                <w:szCs w:val="16"/>
                <w:lang w:val="en-US" w:eastAsia="en-US"/>
              </w:rPr>
              <w:t xml:space="preserve"> - </w:t>
            </w:r>
            <w:r w:rsidRPr="00B95B52">
              <w:rPr>
                <w:rFonts w:ascii="Arial" w:hAnsi="Arial" w:cs="Arial"/>
                <w:sz w:val="16"/>
                <w:szCs w:val="16"/>
                <w:lang w:eastAsia="en-US"/>
              </w:rPr>
              <w:t>зміни</w:t>
            </w:r>
            <w:r w:rsidRPr="000463D2">
              <w:rPr>
                <w:rFonts w:ascii="Arial" w:hAnsi="Arial" w:cs="Arial"/>
                <w:sz w:val="16"/>
                <w:szCs w:val="16"/>
                <w:lang w:val="en-US" w:eastAsia="en-US"/>
              </w:rPr>
              <w:t xml:space="preserve"> </w:t>
            </w:r>
            <w:r w:rsidRPr="00B95B52">
              <w:rPr>
                <w:rFonts w:ascii="Arial" w:hAnsi="Arial" w:cs="Arial"/>
                <w:sz w:val="16"/>
                <w:szCs w:val="16"/>
                <w:lang w:eastAsia="en-US"/>
              </w:rPr>
              <w:t>з</w:t>
            </w:r>
            <w:r w:rsidRPr="000463D2">
              <w:rPr>
                <w:rFonts w:ascii="Arial" w:hAnsi="Arial" w:cs="Arial"/>
                <w:sz w:val="16"/>
                <w:szCs w:val="16"/>
                <w:lang w:val="en-US" w:eastAsia="en-US"/>
              </w:rPr>
              <w:t xml:space="preserve"> </w:t>
            </w:r>
            <w:r w:rsidRPr="00B95B52">
              <w:rPr>
                <w:rFonts w:ascii="Arial" w:hAnsi="Arial" w:cs="Arial"/>
                <w:sz w:val="16"/>
                <w:szCs w:val="16"/>
                <w:lang w:eastAsia="en-US"/>
              </w:rPr>
              <w:t>якості</w:t>
            </w:r>
            <w:r w:rsidRPr="000463D2">
              <w:rPr>
                <w:rFonts w:ascii="Arial" w:hAnsi="Arial" w:cs="Arial"/>
                <w:sz w:val="16"/>
                <w:szCs w:val="16"/>
                <w:lang w:val="en-US" w:eastAsia="en-US"/>
              </w:rPr>
              <w:t xml:space="preserve">. </w:t>
            </w:r>
            <w:r w:rsidRPr="00B95B52">
              <w:rPr>
                <w:rFonts w:ascii="Arial" w:hAnsi="Arial" w:cs="Arial"/>
                <w:sz w:val="16"/>
                <w:szCs w:val="16"/>
                <w:lang w:eastAsia="en-US"/>
              </w:rPr>
              <w:t>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(Б.</w:t>
            </w:r>
            <w:r w:rsidRPr="00B95B52">
              <w:rPr>
                <w:rFonts w:ascii="Arial" w:hAnsi="Arial" w:cs="Arial"/>
                <w:sz w:val="16"/>
                <w:szCs w:val="16"/>
                <w:lang w:val="en-US" w:eastAsia="en-US"/>
              </w:rPr>
              <w:t>II</w:t>
            </w:r>
            <w:r w:rsidRPr="00B95B52">
              <w:rPr>
                <w:rFonts w:ascii="Arial" w:hAnsi="Arial" w:cs="Arial"/>
                <w:sz w:val="16"/>
                <w:szCs w:val="16"/>
                <w:lang w:eastAsia="en-US"/>
              </w:rPr>
              <w:t xml:space="preserve">.г.1. </w:t>
            </w:r>
            <w:r w:rsidRPr="00B95B52">
              <w:rPr>
                <w:rFonts w:ascii="Arial" w:hAnsi="Arial" w:cs="Arial"/>
                <w:sz w:val="16"/>
                <w:szCs w:val="16"/>
                <w:lang w:val="en-US" w:eastAsia="en-US"/>
              </w:rPr>
              <w:t>(а) ІА) - оскільки заявлена помилково</w:t>
            </w:r>
            <w:r w:rsidRPr="00B95B52">
              <w:rPr>
                <w:rFonts w:ascii="Arial" w:hAnsi="Arial" w:cs="Arial"/>
                <w:b/>
                <w:sz w:val="16"/>
                <w:szCs w:val="16"/>
                <w:lang w:val="en-US" w:eastAsia="en-US"/>
              </w:rPr>
              <w:t xml:space="preserve"> </w:t>
            </w:r>
          </w:p>
        </w:tc>
      </w:tr>
    </w:tbl>
    <w:p w:rsidR="00F95184" w:rsidRDefault="00F95184" w:rsidP="00F95184">
      <w:pPr>
        <w:jc w:val="center"/>
        <w:rPr>
          <w:rFonts w:ascii="Arial" w:hAnsi="Arial" w:cs="Arial"/>
          <w:b/>
          <w:sz w:val="22"/>
          <w:szCs w:val="22"/>
        </w:rPr>
      </w:pPr>
    </w:p>
    <w:p w:rsidR="00F95184" w:rsidRDefault="00F95184" w:rsidP="00F95184">
      <w:pPr>
        <w:jc w:val="center"/>
        <w:rPr>
          <w:rFonts w:ascii="Arial" w:hAnsi="Arial" w:cs="Arial"/>
          <w:b/>
          <w:sz w:val="22"/>
          <w:szCs w:val="22"/>
        </w:rPr>
      </w:pPr>
    </w:p>
    <w:p w:rsidR="00F95184" w:rsidRPr="00AB1A16" w:rsidRDefault="00F95184" w:rsidP="00F95184">
      <w:pPr>
        <w:jc w:val="center"/>
        <w:rPr>
          <w:rFonts w:ascii="Arial" w:hAnsi="Arial" w:cs="Arial"/>
          <w:b/>
          <w:sz w:val="22"/>
          <w:szCs w:val="22"/>
        </w:rPr>
      </w:pPr>
    </w:p>
    <w:tbl>
      <w:tblPr>
        <w:tblW w:w="0" w:type="auto"/>
        <w:tblLook w:val="04A0" w:firstRow="1" w:lastRow="0" w:firstColumn="1" w:lastColumn="0" w:noHBand="0" w:noVBand="1"/>
      </w:tblPr>
      <w:tblGrid>
        <w:gridCol w:w="7421"/>
        <w:gridCol w:w="7422"/>
      </w:tblGrid>
      <w:tr w:rsidR="00F95184" w:rsidRPr="00174D17" w:rsidTr="00787F24">
        <w:tc>
          <w:tcPr>
            <w:tcW w:w="7421" w:type="dxa"/>
            <w:shd w:val="clear" w:color="auto" w:fill="auto"/>
          </w:tcPr>
          <w:p w:rsidR="00F95184" w:rsidRPr="00AB1A16" w:rsidRDefault="00F95184" w:rsidP="00787F24">
            <w:pPr>
              <w:ind w:right="20"/>
              <w:rPr>
                <w:rStyle w:val="cs95e872d01"/>
                <w:sz w:val="28"/>
                <w:szCs w:val="28"/>
              </w:rPr>
            </w:pPr>
            <w:r w:rsidRPr="00AB1A16">
              <w:rPr>
                <w:rStyle w:val="cs7864ebcf1"/>
                <w:sz w:val="28"/>
                <w:szCs w:val="28"/>
              </w:rPr>
              <w:t xml:space="preserve">В.о. Генерального директора Директорату </w:t>
            </w:r>
          </w:p>
          <w:p w:rsidR="00F95184" w:rsidRPr="00AB1A16" w:rsidRDefault="00F95184" w:rsidP="00787F24">
            <w:pPr>
              <w:ind w:right="20"/>
              <w:rPr>
                <w:rStyle w:val="cs7864ebcf1"/>
                <w:sz w:val="28"/>
                <w:szCs w:val="28"/>
              </w:rPr>
            </w:pPr>
            <w:r w:rsidRPr="00AB1A16">
              <w:rPr>
                <w:rStyle w:val="cs7864ebcf1"/>
                <w:sz w:val="28"/>
                <w:szCs w:val="28"/>
              </w:rPr>
              <w:t>фармацевтичного забезпечення</w:t>
            </w:r>
            <w:r w:rsidRPr="00AB1A16">
              <w:rPr>
                <w:rStyle w:val="cs188c92b51"/>
                <w:sz w:val="28"/>
                <w:szCs w:val="28"/>
              </w:rPr>
              <w:t>                                 </w:t>
            </w:r>
          </w:p>
        </w:tc>
        <w:tc>
          <w:tcPr>
            <w:tcW w:w="7422" w:type="dxa"/>
            <w:shd w:val="clear" w:color="auto" w:fill="auto"/>
          </w:tcPr>
          <w:p w:rsidR="00F95184" w:rsidRPr="00AB1A16" w:rsidRDefault="00F95184" w:rsidP="00787F24">
            <w:pPr>
              <w:pStyle w:val="cs95e872d0"/>
              <w:rPr>
                <w:rStyle w:val="cs7864ebcf1"/>
                <w:sz w:val="28"/>
                <w:szCs w:val="28"/>
              </w:rPr>
            </w:pPr>
          </w:p>
          <w:p w:rsidR="00F95184" w:rsidRPr="00174D17" w:rsidRDefault="00F95184" w:rsidP="00787F24">
            <w:pPr>
              <w:pStyle w:val="cs95e872d0"/>
              <w:jc w:val="right"/>
              <w:rPr>
                <w:rStyle w:val="cs7864ebcf1"/>
                <w:sz w:val="28"/>
                <w:szCs w:val="28"/>
              </w:rPr>
            </w:pPr>
            <w:r w:rsidRPr="00AB1A16">
              <w:rPr>
                <w:rStyle w:val="cs7864ebcf1"/>
                <w:sz w:val="28"/>
                <w:szCs w:val="28"/>
              </w:rPr>
              <w:t>Іван ЗАДВОРНИХ</w:t>
            </w:r>
          </w:p>
        </w:tc>
      </w:tr>
    </w:tbl>
    <w:p w:rsidR="00F95184" w:rsidRPr="00A17C09" w:rsidRDefault="00F95184" w:rsidP="00F95184">
      <w:pPr>
        <w:pStyle w:val="11"/>
        <w:jc w:val="both"/>
      </w:pPr>
    </w:p>
    <w:p w:rsidR="00F95184" w:rsidRPr="00430516" w:rsidRDefault="00F95184" w:rsidP="00F95184">
      <w:pPr>
        <w:tabs>
          <w:tab w:val="left" w:pos="1985"/>
        </w:tabs>
      </w:pPr>
    </w:p>
    <w:p w:rsidR="00D74462" w:rsidRPr="008B5689" w:rsidRDefault="00D74462" w:rsidP="006D0A8F">
      <w:pPr>
        <w:rPr>
          <w:b/>
          <w:sz w:val="28"/>
          <w:szCs w:val="28"/>
          <w:lang w:val="uk-UA"/>
        </w:rPr>
      </w:pPr>
    </w:p>
    <w:sectPr w:rsidR="00D74462" w:rsidRPr="008B5689" w:rsidSect="00176BFA">
      <w:headerReference w:type="default" r:id="rId18"/>
      <w:footerReference w:type="default" r:id="rId19"/>
      <w:pgSz w:w="16838" w:h="11906" w:orient="landscape"/>
      <w:pgMar w:top="56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4D98" w:rsidRDefault="00914D98" w:rsidP="00B217C6">
      <w:r>
        <w:separator/>
      </w:r>
    </w:p>
  </w:endnote>
  <w:endnote w:type="continuationSeparator" w:id="0">
    <w:p w:rsidR="00914D98" w:rsidRDefault="00914D98"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F24" w:rsidRDefault="00787F24">
    <w:pPr>
      <w:pStyle w:val="a5"/>
      <w:jc w:val="center"/>
    </w:pPr>
  </w:p>
  <w:p w:rsidR="00787F24" w:rsidRDefault="00787F24">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E82" w:rsidRDefault="00423E82">
    <w:pPr>
      <w:pStyle w:val="a5"/>
      <w:jc w:val="center"/>
    </w:pPr>
  </w:p>
  <w:p w:rsidR="00423E82" w:rsidRDefault="00423E82">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F24" w:rsidRDefault="00787F24">
    <w:pPr>
      <w:pStyle w:val="a5"/>
      <w:jc w:val="center"/>
    </w:pPr>
  </w:p>
  <w:p w:rsidR="00787F24" w:rsidRDefault="00787F2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4D98" w:rsidRDefault="00914D98" w:rsidP="00B217C6">
      <w:r>
        <w:separator/>
      </w:r>
    </w:p>
  </w:footnote>
  <w:footnote w:type="continuationSeparator" w:id="0">
    <w:p w:rsidR="00914D98" w:rsidRDefault="00914D98"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020C55">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5D6C" w:rsidRDefault="00875D6C" w:rsidP="00787F24">
    <w:pPr>
      <w:pStyle w:val="a3"/>
      <w:tabs>
        <w:tab w:val="center" w:pos="7568"/>
        <w:tab w:val="left" w:pos="11796"/>
      </w:tabs>
    </w:pPr>
    <w:r>
      <w:tab/>
    </w:r>
    <w:r>
      <w:tab/>
    </w:r>
    <w:r>
      <w:fldChar w:fldCharType="begin"/>
    </w:r>
    <w:r>
      <w:instrText>PAGE   \* MERGEFORMAT</w:instrText>
    </w:r>
    <w:r>
      <w:fldChar w:fldCharType="separate"/>
    </w:r>
    <w:r w:rsidR="00020C55">
      <w:rPr>
        <w:noProof/>
      </w:rPr>
      <w:t>4</w:t>
    </w:r>
    <w:r>
      <w:fldChar w:fldCharType="end"/>
    </w:r>
  </w:p>
  <w:p w:rsidR="00D8685A" w:rsidRDefault="00D8685A" w:rsidP="00787F24">
    <w:pPr>
      <w:pStyle w:val="a3"/>
      <w:tabs>
        <w:tab w:val="center" w:pos="7568"/>
        <w:tab w:val="left" w:pos="11796"/>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F24" w:rsidRDefault="00787F24" w:rsidP="00787F24">
    <w:pPr>
      <w:pStyle w:val="a3"/>
      <w:tabs>
        <w:tab w:val="center" w:pos="7313"/>
        <w:tab w:val="left" w:pos="11940"/>
      </w:tabs>
    </w:pPr>
    <w:r>
      <w:tab/>
    </w:r>
    <w:r>
      <w:tab/>
    </w:r>
    <w:r>
      <w:fldChar w:fldCharType="begin"/>
    </w:r>
    <w:r>
      <w:instrText>PAGE   \* MERGEFORMAT</w:instrText>
    </w:r>
    <w:r>
      <w:fldChar w:fldCharType="separate"/>
    </w:r>
    <w:r w:rsidR="00020C55">
      <w:rPr>
        <w:noProof/>
      </w:rPr>
      <w:t>7</w:t>
    </w:r>
    <w:r>
      <w:fldChar w:fldCharType="end"/>
    </w:r>
    <w:r>
      <w:tab/>
    </w:r>
    <w:r>
      <w:tab/>
    </w:r>
  </w:p>
  <w:p w:rsidR="00787F24" w:rsidRDefault="00787F24">
    <w:pPr>
      <w:pStyle w:val="a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E82" w:rsidRDefault="00423E82" w:rsidP="00787F24">
    <w:pPr>
      <w:pStyle w:val="a3"/>
      <w:tabs>
        <w:tab w:val="center" w:pos="7313"/>
        <w:tab w:val="left" w:pos="11088"/>
      </w:tabs>
    </w:pPr>
    <w:r>
      <w:tab/>
    </w:r>
    <w:r>
      <w:tab/>
    </w:r>
    <w:r>
      <w:fldChar w:fldCharType="begin"/>
    </w:r>
    <w:r>
      <w:instrText>PAGE   \* MERGEFORMAT</w:instrText>
    </w:r>
    <w:r>
      <w:fldChar w:fldCharType="separate"/>
    </w:r>
    <w:r w:rsidR="005D1906">
      <w:rPr>
        <w:noProof/>
      </w:rPr>
      <w:t>167</w:t>
    </w:r>
    <w:r>
      <w:fldChar w:fldCharType="end"/>
    </w:r>
  </w:p>
  <w:p w:rsidR="00C159A1" w:rsidRDefault="00C159A1" w:rsidP="00787F24">
    <w:pPr>
      <w:pStyle w:val="a3"/>
      <w:tabs>
        <w:tab w:val="center" w:pos="7313"/>
        <w:tab w:val="left" w:pos="11088"/>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F24" w:rsidRDefault="00787F24" w:rsidP="00787F24">
    <w:pPr>
      <w:pStyle w:val="a3"/>
      <w:tabs>
        <w:tab w:val="center" w:pos="7313"/>
        <w:tab w:val="left" w:pos="11424"/>
      </w:tabs>
    </w:pPr>
    <w:r>
      <w:tab/>
    </w:r>
    <w:r>
      <w:tab/>
    </w:r>
    <w:r>
      <w:fldChar w:fldCharType="begin"/>
    </w:r>
    <w:r>
      <w:instrText>PAGE   \* MERGEFORMAT</w:instrText>
    </w:r>
    <w:r>
      <w:fldChar w:fldCharType="separate"/>
    </w:r>
    <w:r w:rsidR="005D1906">
      <w:rPr>
        <w:noProof/>
      </w:rPr>
      <w:t>169</w:t>
    </w:r>
    <w:r>
      <w:fldChar w:fldCharType="end"/>
    </w:r>
  </w:p>
  <w:p w:rsidR="00176BFA" w:rsidRDefault="00176BFA" w:rsidP="00787F24">
    <w:pPr>
      <w:pStyle w:val="a3"/>
      <w:tabs>
        <w:tab w:val="center" w:pos="7313"/>
        <w:tab w:val="left" w:pos="1142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31D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0574297"/>
    <w:multiLevelType w:val="multilevel"/>
    <w:tmpl w:val="95EAC72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690465"/>
    <w:multiLevelType w:val="multilevel"/>
    <w:tmpl w:val="8794C23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9467554"/>
    <w:multiLevelType w:val="multilevel"/>
    <w:tmpl w:val="D41245DA"/>
    <w:lvl w:ilvl="0">
      <w:start w:val="1"/>
      <w:numFmt w:val="decimal"/>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E46A8B"/>
    <w:multiLevelType w:val="multilevel"/>
    <w:tmpl w:val="445A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DF385E"/>
    <w:multiLevelType w:val="hybridMultilevel"/>
    <w:tmpl w:val="7C16D4EA"/>
    <w:lvl w:ilvl="0" w:tplc="1004BE16">
      <w:start w:val="1"/>
      <w:numFmt w:val="decimal"/>
      <w:lvlText w:val="%1."/>
      <w:lvlJc w:val="right"/>
      <w:pPr>
        <w:ind w:left="7020" w:hanging="360"/>
      </w:pPr>
      <w:rPr>
        <w:rFonts w:hint="default"/>
      </w:rPr>
    </w:lvl>
    <w:lvl w:ilvl="1" w:tplc="04220019" w:tentative="1">
      <w:start w:val="1"/>
      <w:numFmt w:val="lowerLetter"/>
      <w:lvlText w:val="%2."/>
      <w:lvlJc w:val="left"/>
      <w:pPr>
        <w:ind w:left="7740" w:hanging="360"/>
      </w:pPr>
    </w:lvl>
    <w:lvl w:ilvl="2" w:tplc="0422001B" w:tentative="1">
      <w:start w:val="1"/>
      <w:numFmt w:val="lowerRoman"/>
      <w:lvlText w:val="%3."/>
      <w:lvlJc w:val="right"/>
      <w:pPr>
        <w:ind w:left="8460" w:hanging="180"/>
      </w:pPr>
    </w:lvl>
    <w:lvl w:ilvl="3" w:tplc="0422000F" w:tentative="1">
      <w:start w:val="1"/>
      <w:numFmt w:val="decimal"/>
      <w:lvlText w:val="%4."/>
      <w:lvlJc w:val="left"/>
      <w:pPr>
        <w:ind w:left="9180" w:hanging="360"/>
      </w:pPr>
    </w:lvl>
    <w:lvl w:ilvl="4" w:tplc="04220019" w:tentative="1">
      <w:start w:val="1"/>
      <w:numFmt w:val="lowerLetter"/>
      <w:lvlText w:val="%5."/>
      <w:lvlJc w:val="left"/>
      <w:pPr>
        <w:ind w:left="9900" w:hanging="360"/>
      </w:pPr>
    </w:lvl>
    <w:lvl w:ilvl="5" w:tplc="0422001B" w:tentative="1">
      <w:start w:val="1"/>
      <w:numFmt w:val="lowerRoman"/>
      <w:lvlText w:val="%6."/>
      <w:lvlJc w:val="right"/>
      <w:pPr>
        <w:ind w:left="10620" w:hanging="180"/>
      </w:pPr>
    </w:lvl>
    <w:lvl w:ilvl="6" w:tplc="0422000F" w:tentative="1">
      <w:start w:val="1"/>
      <w:numFmt w:val="decimal"/>
      <w:lvlText w:val="%7."/>
      <w:lvlJc w:val="left"/>
      <w:pPr>
        <w:ind w:left="11340" w:hanging="360"/>
      </w:pPr>
    </w:lvl>
    <w:lvl w:ilvl="7" w:tplc="04220019" w:tentative="1">
      <w:start w:val="1"/>
      <w:numFmt w:val="lowerLetter"/>
      <w:lvlText w:val="%8."/>
      <w:lvlJc w:val="left"/>
      <w:pPr>
        <w:ind w:left="12060" w:hanging="360"/>
      </w:pPr>
    </w:lvl>
    <w:lvl w:ilvl="8" w:tplc="0422001B" w:tentative="1">
      <w:start w:val="1"/>
      <w:numFmt w:val="lowerRoman"/>
      <w:lvlText w:val="%9."/>
      <w:lvlJc w:val="right"/>
      <w:pPr>
        <w:ind w:left="12780" w:hanging="180"/>
      </w:pPr>
    </w:lvl>
  </w:abstractNum>
  <w:abstractNum w:abstractNumId="6" w15:restartNumberingAfterBreak="0">
    <w:nsid w:val="15E407DE"/>
    <w:multiLevelType w:val="multilevel"/>
    <w:tmpl w:val="032E5518"/>
    <w:lvl w:ilvl="0">
      <w:start w:val="1"/>
      <w:numFmt w:val="decimal"/>
      <w:lvlText w:val="%1."/>
      <w:lvlJc w:val="center"/>
      <w:pPr>
        <w:ind w:left="0" w:firstLine="288"/>
      </w:pPr>
      <w:rPr>
        <w:rFonts w:hint="default"/>
        <w:b/>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F389B"/>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B5F3F73"/>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CC84FFF"/>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10" w15:restartNumberingAfterBreak="0">
    <w:nsid w:val="1E15462A"/>
    <w:multiLevelType w:val="multilevel"/>
    <w:tmpl w:val="172437B8"/>
    <w:lvl w:ilvl="0">
      <w:start w:val="1"/>
      <w:numFmt w:val="decimal"/>
      <w:lvlText w:val="%1."/>
      <w:lvlJc w:val="left"/>
      <w:pPr>
        <w:ind w:left="720" w:hanging="72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1EA30C81"/>
    <w:multiLevelType w:val="hybridMultilevel"/>
    <w:tmpl w:val="7D9640B6"/>
    <w:lvl w:ilvl="0" w:tplc="1B26094C">
      <w:start w:val="1"/>
      <w:numFmt w:val="bullet"/>
      <w:lvlText w:val=""/>
      <w:lvlJc w:val="left"/>
      <w:pPr>
        <w:tabs>
          <w:tab w:val="num" w:pos="0"/>
        </w:tabs>
        <w:ind w:left="0" w:firstLine="0"/>
      </w:pPr>
      <w:rPr>
        <w:rFonts w:ascii="Symbol" w:hAnsi="Symbol" w:hint="default"/>
        <w:lang w:val="ru-RU"/>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6835A9"/>
    <w:multiLevelType w:val="hybridMultilevel"/>
    <w:tmpl w:val="8A127CE2"/>
    <w:lvl w:ilvl="0" w:tplc="0422000F">
      <w:start w:val="1"/>
      <w:numFmt w:val="decimal"/>
      <w:lvlText w:val="%1."/>
      <w:lvlJc w:val="left"/>
      <w:pPr>
        <w:ind w:left="22125" w:hanging="360"/>
      </w:pPr>
    </w:lvl>
    <w:lvl w:ilvl="1" w:tplc="04220019" w:tentative="1">
      <w:start w:val="1"/>
      <w:numFmt w:val="lowerLetter"/>
      <w:lvlText w:val="%2."/>
      <w:lvlJc w:val="left"/>
      <w:pPr>
        <w:ind w:left="22845" w:hanging="360"/>
      </w:pPr>
    </w:lvl>
    <w:lvl w:ilvl="2" w:tplc="0422001B" w:tentative="1">
      <w:start w:val="1"/>
      <w:numFmt w:val="lowerRoman"/>
      <w:lvlText w:val="%3."/>
      <w:lvlJc w:val="right"/>
      <w:pPr>
        <w:ind w:left="23565" w:hanging="180"/>
      </w:pPr>
    </w:lvl>
    <w:lvl w:ilvl="3" w:tplc="0422000F" w:tentative="1">
      <w:start w:val="1"/>
      <w:numFmt w:val="decimal"/>
      <w:lvlText w:val="%4."/>
      <w:lvlJc w:val="left"/>
      <w:pPr>
        <w:ind w:left="24285" w:hanging="360"/>
      </w:pPr>
    </w:lvl>
    <w:lvl w:ilvl="4" w:tplc="04220019" w:tentative="1">
      <w:start w:val="1"/>
      <w:numFmt w:val="lowerLetter"/>
      <w:lvlText w:val="%5."/>
      <w:lvlJc w:val="left"/>
      <w:pPr>
        <w:ind w:left="25005" w:hanging="360"/>
      </w:pPr>
    </w:lvl>
    <w:lvl w:ilvl="5" w:tplc="0422001B" w:tentative="1">
      <w:start w:val="1"/>
      <w:numFmt w:val="lowerRoman"/>
      <w:lvlText w:val="%6."/>
      <w:lvlJc w:val="right"/>
      <w:pPr>
        <w:ind w:left="25725" w:hanging="180"/>
      </w:pPr>
    </w:lvl>
    <w:lvl w:ilvl="6" w:tplc="0422000F" w:tentative="1">
      <w:start w:val="1"/>
      <w:numFmt w:val="decimal"/>
      <w:lvlText w:val="%7."/>
      <w:lvlJc w:val="left"/>
      <w:pPr>
        <w:ind w:left="26445" w:hanging="360"/>
      </w:pPr>
    </w:lvl>
    <w:lvl w:ilvl="7" w:tplc="04220019" w:tentative="1">
      <w:start w:val="1"/>
      <w:numFmt w:val="lowerLetter"/>
      <w:lvlText w:val="%8."/>
      <w:lvlJc w:val="left"/>
      <w:pPr>
        <w:ind w:left="27165" w:hanging="360"/>
      </w:pPr>
    </w:lvl>
    <w:lvl w:ilvl="8" w:tplc="0422001B" w:tentative="1">
      <w:start w:val="1"/>
      <w:numFmt w:val="lowerRoman"/>
      <w:lvlText w:val="%9."/>
      <w:lvlJc w:val="right"/>
      <w:pPr>
        <w:ind w:left="27885" w:hanging="180"/>
      </w:pPr>
    </w:lvl>
  </w:abstractNum>
  <w:abstractNum w:abstractNumId="13" w15:restartNumberingAfterBreak="0">
    <w:nsid w:val="262A5DE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BC27CCD"/>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EF8285C"/>
    <w:multiLevelType w:val="multilevel"/>
    <w:tmpl w:val="3056AF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19" w15:restartNumberingAfterBreak="0">
    <w:nsid w:val="33E10A29"/>
    <w:multiLevelType w:val="multilevel"/>
    <w:tmpl w:val="E132FD8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D617076"/>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EEE489B"/>
    <w:multiLevelType w:val="hybridMultilevel"/>
    <w:tmpl w:val="FFFFFFFF"/>
    <w:lvl w:ilvl="0" w:tplc="09BED04D">
      <w:start w:val="1"/>
      <w:numFmt w:val="bullet"/>
      <w:lvlText w:val="·"/>
      <w:lvlJc w:val="left"/>
      <w:pPr>
        <w:ind w:left="720" w:hanging="360"/>
      </w:pPr>
      <w:rPr>
        <w:rFonts w:ascii="Symbol" w:hAnsi="Symbol" w:cs="Symbol"/>
        <w:b/>
        <w:bCs/>
        <w:color w:val="000000"/>
        <w:sz w:val="18"/>
        <w:szCs w:val="18"/>
      </w:rPr>
    </w:lvl>
    <w:lvl w:ilvl="1" w:tplc="2ECBCB75">
      <w:start w:val="1"/>
      <w:numFmt w:val="bullet"/>
      <w:lvlText w:val="o"/>
      <w:lvlJc w:val="left"/>
      <w:pPr>
        <w:ind w:left="1440" w:hanging="360"/>
      </w:pPr>
      <w:rPr>
        <w:rFonts w:ascii="Symbol" w:hAnsi="Symbol" w:cs="Symbol"/>
        <w:b/>
        <w:bCs/>
        <w:color w:val="000000"/>
        <w:sz w:val="18"/>
        <w:szCs w:val="18"/>
      </w:rPr>
    </w:lvl>
    <w:lvl w:ilvl="2" w:tplc="09BED04D">
      <w:start w:val="1"/>
      <w:numFmt w:val="bullet"/>
      <w:lvlText w:val="·"/>
      <w:lvlJc w:val="left"/>
      <w:pPr>
        <w:ind w:left="2160" w:hanging="360"/>
      </w:pPr>
      <w:rPr>
        <w:rFonts w:ascii="Symbol" w:hAnsi="Symbol" w:cs="Symbol"/>
        <w:b/>
        <w:bCs/>
        <w:color w:val="000000"/>
        <w:sz w:val="18"/>
        <w:szCs w:val="18"/>
      </w:rPr>
    </w:lvl>
    <w:lvl w:ilvl="3" w:tplc="2ECBCB75">
      <w:start w:val="1"/>
      <w:numFmt w:val="bullet"/>
      <w:lvlText w:val="o"/>
      <w:lvlJc w:val="left"/>
      <w:pPr>
        <w:ind w:left="2880" w:hanging="360"/>
      </w:pPr>
      <w:rPr>
        <w:rFonts w:ascii="Symbol" w:hAnsi="Symbol" w:cs="Symbol"/>
        <w:b/>
        <w:bCs/>
        <w:color w:val="000000"/>
        <w:sz w:val="18"/>
        <w:szCs w:val="18"/>
      </w:rPr>
    </w:lvl>
    <w:lvl w:ilvl="4" w:tplc="09BED04D">
      <w:start w:val="1"/>
      <w:numFmt w:val="bullet"/>
      <w:lvlText w:val="·"/>
      <w:lvlJc w:val="left"/>
      <w:pPr>
        <w:ind w:left="3600" w:hanging="360"/>
      </w:pPr>
      <w:rPr>
        <w:rFonts w:ascii="Symbol" w:hAnsi="Symbol" w:cs="Symbol"/>
        <w:b/>
        <w:bCs/>
        <w:color w:val="000000"/>
        <w:sz w:val="18"/>
        <w:szCs w:val="18"/>
      </w:rPr>
    </w:lvl>
    <w:lvl w:ilvl="5" w:tplc="2ECBCB75">
      <w:start w:val="1"/>
      <w:numFmt w:val="bullet"/>
      <w:lvlText w:val="o"/>
      <w:lvlJc w:val="left"/>
      <w:pPr>
        <w:ind w:left="4320" w:hanging="360"/>
      </w:pPr>
      <w:rPr>
        <w:rFonts w:ascii="Symbol" w:hAnsi="Symbol" w:cs="Symbol"/>
        <w:b/>
        <w:bCs/>
        <w:color w:val="000000"/>
        <w:sz w:val="18"/>
        <w:szCs w:val="18"/>
      </w:rPr>
    </w:lvl>
    <w:lvl w:ilvl="6" w:tplc="09BED04D">
      <w:start w:val="1"/>
      <w:numFmt w:val="bullet"/>
      <w:lvlText w:val="·"/>
      <w:lvlJc w:val="left"/>
      <w:pPr>
        <w:ind w:left="5040" w:hanging="360"/>
      </w:pPr>
      <w:rPr>
        <w:rFonts w:ascii="Symbol" w:hAnsi="Symbol" w:cs="Symbol"/>
        <w:b/>
        <w:bCs/>
        <w:color w:val="000000"/>
        <w:sz w:val="18"/>
        <w:szCs w:val="18"/>
      </w:rPr>
    </w:lvl>
    <w:lvl w:ilvl="7" w:tplc="2ECBCB75">
      <w:start w:val="1"/>
      <w:numFmt w:val="bullet"/>
      <w:lvlText w:val="o"/>
      <w:lvlJc w:val="left"/>
      <w:pPr>
        <w:ind w:left="5760" w:hanging="360"/>
      </w:pPr>
      <w:rPr>
        <w:rFonts w:ascii="Symbol" w:hAnsi="Symbol" w:cs="Symbol"/>
        <w:b/>
        <w:bCs/>
        <w:color w:val="000000"/>
        <w:sz w:val="18"/>
        <w:szCs w:val="18"/>
      </w:rPr>
    </w:lvl>
    <w:lvl w:ilvl="8" w:tplc="09BED04D">
      <w:start w:val="1"/>
      <w:numFmt w:val="bullet"/>
      <w:lvlText w:val="·"/>
      <w:lvlJc w:val="left"/>
      <w:pPr>
        <w:ind w:left="6480" w:hanging="360"/>
      </w:pPr>
      <w:rPr>
        <w:rFonts w:ascii="Symbol" w:hAnsi="Symbol" w:cs="Symbol"/>
        <w:b/>
        <w:bCs/>
        <w:color w:val="000000"/>
        <w:sz w:val="18"/>
        <w:szCs w:val="18"/>
      </w:rPr>
    </w:lvl>
  </w:abstractNum>
  <w:abstractNum w:abstractNumId="22" w15:restartNumberingAfterBreak="0">
    <w:nsid w:val="40316A4D"/>
    <w:multiLevelType w:val="hybridMultilevel"/>
    <w:tmpl w:val="BDEA3A5A"/>
    <w:lvl w:ilvl="0" w:tplc="31F877A6">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23" w15:restartNumberingAfterBreak="0">
    <w:nsid w:val="40647BFA"/>
    <w:multiLevelType w:val="multilevel"/>
    <w:tmpl w:val="CFA809F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475B2E6F"/>
    <w:multiLevelType w:val="multilevel"/>
    <w:tmpl w:val="0B728FB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C5B0BAD"/>
    <w:multiLevelType w:val="hybridMultilevel"/>
    <w:tmpl w:val="274C122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200"/>
        </w:tabs>
        <w:ind w:left="1200" w:hanging="360"/>
      </w:pPr>
    </w:lvl>
    <w:lvl w:ilvl="2" w:tplc="0419001B" w:tentative="1">
      <w:start w:val="1"/>
      <w:numFmt w:val="lowerRoman"/>
      <w:lvlText w:val="%3."/>
      <w:lvlJc w:val="right"/>
      <w:pPr>
        <w:tabs>
          <w:tab w:val="num" w:pos="1920"/>
        </w:tabs>
        <w:ind w:left="1920" w:hanging="180"/>
      </w:pPr>
    </w:lvl>
    <w:lvl w:ilvl="3" w:tplc="0419000F" w:tentative="1">
      <w:start w:val="1"/>
      <w:numFmt w:val="decimal"/>
      <w:lvlText w:val="%4."/>
      <w:lvlJc w:val="left"/>
      <w:pPr>
        <w:tabs>
          <w:tab w:val="num" w:pos="2640"/>
        </w:tabs>
        <w:ind w:left="2640" w:hanging="360"/>
      </w:pPr>
    </w:lvl>
    <w:lvl w:ilvl="4" w:tplc="04190019" w:tentative="1">
      <w:start w:val="1"/>
      <w:numFmt w:val="lowerLetter"/>
      <w:lvlText w:val="%5."/>
      <w:lvlJc w:val="left"/>
      <w:pPr>
        <w:tabs>
          <w:tab w:val="num" w:pos="3360"/>
        </w:tabs>
        <w:ind w:left="3360" w:hanging="360"/>
      </w:pPr>
    </w:lvl>
    <w:lvl w:ilvl="5" w:tplc="0419001B" w:tentative="1">
      <w:start w:val="1"/>
      <w:numFmt w:val="lowerRoman"/>
      <w:lvlText w:val="%6."/>
      <w:lvlJc w:val="right"/>
      <w:pPr>
        <w:tabs>
          <w:tab w:val="num" w:pos="4080"/>
        </w:tabs>
        <w:ind w:left="4080" w:hanging="180"/>
      </w:pPr>
    </w:lvl>
    <w:lvl w:ilvl="6" w:tplc="0419000F" w:tentative="1">
      <w:start w:val="1"/>
      <w:numFmt w:val="decimal"/>
      <w:lvlText w:val="%7."/>
      <w:lvlJc w:val="left"/>
      <w:pPr>
        <w:tabs>
          <w:tab w:val="num" w:pos="4800"/>
        </w:tabs>
        <w:ind w:left="4800" w:hanging="360"/>
      </w:pPr>
    </w:lvl>
    <w:lvl w:ilvl="7" w:tplc="04190019" w:tentative="1">
      <w:start w:val="1"/>
      <w:numFmt w:val="lowerLetter"/>
      <w:lvlText w:val="%8."/>
      <w:lvlJc w:val="left"/>
      <w:pPr>
        <w:tabs>
          <w:tab w:val="num" w:pos="5520"/>
        </w:tabs>
        <w:ind w:left="5520" w:hanging="360"/>
      </w:pPr>
    </w:lvl>
    <w:lvl w:ilvl="8" w:tplc="0419001B" w:tentative="1">
      <w:start w:val="1"/>
      <w:numFmt w:val="lowerRoman"/>
      <w:lvlText w:val="%9."/>
      <w:lvlJc w:val="right"/>
      <w:pPr>
        <w:tabs>
          <w:tab w:val="num" w:pos="6240"/>
        </w:tabs>
        <w:ind w:left="6240" w:hanging="180"/>
      </w:pPr>
    </w:lvl>
  </w:abstractNum>
  <w:abstractNum w:abstractNumId="27" w15:restartNumberingAfterBreak="0">
    <w:nsid w:val="4CFF05F7"/>
    <w:multiLevelType w:val="multilevel"/>
    <w:tmpl w:val="E4702E40"/>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4D7248E0"/>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37E5BBE"/>
    <w:multiLevelType w:val="multilevel"/>
    <w:tmpl w:val="876A852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15:restartNumberingAfterBreak="0">
    <w:nsid w:val="5AF9457D"/>
    <w:multiLevelType w:val="multilevel"/>
    <w:tmpl w:val="186C456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5B4E0F7E"/>
    <w:multiLevelType w:val="multilevel"/>
    <w:tmpl w:val="F0C087A8"/>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abstractNum w:abstractNumId="33" w15:restartNumberingAfterBreak="0">
    <w:nsid w:val="5CC378F6"/>
    <w:multiLevelType w:val="multilevel"/>
    <w:tmpl w:val="A05A257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62F23B30"/>
    <w:multiLevelType w:val="hybridMultilevel"/>
    <w:tmpl w:val="AF04E352"/>
    <w:lvl w:ilvl="0" w:tplc="1EB2FAE0">
      <w:start w:val="1"/>
      <w:numFmt w:val="decimal"/>
      <w:lvlText w:val="%1."/>
      <w:lvlJc w:val="right"/>
      <w:pPr>
        <w:ind w:left="720" w:hanging="360"/>
      </w:pPr>
      <w:rPr>
        <w:rFonts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1C61D7"/>
    <w:multiLevelType w:val="hybridMultilevel"/>
    <w:tmpl w:val="A776F51C"/>
    <w:lvl w:ilvl="0" w:tplc="3246F7EC">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36" w15:restartNumberingAfterBreak="0">
    <w:nsid w:val="68001844"/>
    <w:multiLevelType w:val="hybridMultilevel"/>
    <w:tmpl w:val="B6B6D2C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B027984"/>
    <w:multiLevelType w:val="hybridMultilevel"/>
    <w:tmpl w:val="062AE6B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8" w15:restartNumberingAfterBreak="0">
    <w:nsid w:val="72AD2BA3"/>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39" w15:restartNumberingAfterBreak="0">
    <w:nsid w:val="738575A4"/>
    <w:multiLevelType w:val="hybridMultilevel"/>
    <w:tmpl w:val="832E2444"/>
    <w:lvl w:ilvl="0" w:tplc="0422000F">
      <w:start w:val="1"/>
      <w:numFmt w:val="decimal"/>
      <w:lvlText w:val="%1."/>
      <w:lvlJc w:val="left"/>
      <w:pPr>
        <w:ind w:left="720" w:hanging="360"/>
      </w:pPr>
      <w:rPr>
        <w:rFonts w:cs="Times New Roman"/>
      </w:rPr>
    </w:lvl>
    <w:lvl w:ilvl="1" w:tplc="04220019">
      <w:start w:val="1"/>
      <w:numFmt w:val="lowerLetter"/>
      <w:lvlText w:val="%2."/>
      <w:lvlJc w:val="left"/>
      <w:pPr>
        <w:ind w:left="1440" w:hanging="360"/>
      </w:pPr>
      <w:rPr>
        <w:rFonts w:cs="Times New Roman"/>
      </w:rPr>
    </w:lvl>
    <w:lvl w:ilvl="2" w:tplc="0422001B">
      <w:start w:val="1"/>
      <w:numFmt w:val="lowerRoman"/>
      <w:lvlText w:val="%3."/>
      <w:lvlJc w:val="right"/>
      <w:pPr>
        <w:ind w:left="2160" w:hanging="180"/>
      </w:pPr>
      <w:rPr>
        <w:rFonts w:cs="Times New Roman"/>
      </w:rPr>
    </w:lvl>
    <w:lvl w:ilvl="3" w:tplc="0422000F">
      <w:start w:val="1"/>
      <w:numFmt w:val="decimal"/>
      <w:lvlText w:val="%4."/>
      <w:lvlJc w:val="left"/>
      <w:pPr>
        <w:ind w:left="2880" w:hanging="360"/>
      </w:pPr>
      <w:rPr>
        <w:rFonts w:cs="Times New Roman"/>
      </w:rPr>
    </w:lvl>
    <w:lvl w:ilvl="4" w:tplc="04220019">
      <w:start w:val="1"/>
      <w:numFmt w:val="lowerLetter"/>
      <w:lvlText w:val="%5."/>
      <w:lvlJc w:val="left"/>
      <w:pPr>
        <w:ind w:left="3600" w:hanging="360"/>
      </w:pPr>
      <w:rPr>
        <w:rFonts w:cs="Times New Roman"/>
      </w:rPr>
    </w:lvl>
    <w:lvl w:ilvl="5" w:tplc="0422001B">
      <w:start w:val="1"/>
      <w:numFmt w:val="lowerRoman"/>
      <w:lvlText w:val="%6."/>
      <w:lvlJc w:val="right"/>
      <w:pPr>
        <w:ind w:left="4320" w:hanging="180"/>
      </w:pPr>
      <w:rPr>
        <w:rFonts w:cs="Times New Roman"/>
      </w:rPr>
    </w:lvl>
    <w:lvl w:ilvl="6" w:tplc="0422000F">
      <w:start w:val="1"/>
      <w:numFmt w:val="decimal"/>
      <w:lvlText w:val="%7."/>
      <w:lvlJc w:val="left"/>
      <w:pPr>
        <w:ind w:left="5040" w:hanging="360"/>
      </w:pPr>
      <w:rPr>
        <w:rFonts w:cs="Times New Roman"/>
      </w:rPr>
    </w:lvl>
    <w:lvl w:ilvl="7" w:tplc="04220019">
      <w:start w:val="1"/>
      <w:numFmt w:val="lowerLetter"/>
      <w:lvlText w:val="%8."/>
      <w:lvlJc w:val="left"/>
      <w:pPr>
        <w:ind w:left="5760" w:hanging="360"/>
      </w:pPr>
      <w:rPr>
        <w:rFonts w:cs="Times New Roman"/>
      </w:rPr>
    </w:lvl>
    <w:lvl w:ilvl="8" w:tplc="0422001B">
      <w:start w:val="1"/>
      <w:numFmt w:val="lowerRoman"/>
      <w:lvlText w:val="%9."/>
      <w:lvlJc w:val="right"/>
      <w:pPr>
        <w:ind w:left="6480" w:hanging="180"/>
      </w:pPr>
      <w:rPr>
        <w:rFonts w:cs="Times New Roman"/>
      </w:rPr>
    </w:lvl>
  </w:abstractNum>
  <w:abstractNum w:abstractNumId="40" w15:restartNumberingAfterBreak="0">
    <w:nsid w:val="79697CE7"/>
    <w:multiLevelType w:val="hybridMultilevel"/>
    <w:tmpl w:val="CFDE2372"/>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1" w15:restartNumberingAfterBreak="0">
    <w:nsid w:val="7C995D6A"/>
    <w:multiLevelType w:val="multilevel"/>
    <w:tmpl w:val="D458AE72"/>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5"/>
  </w:num>
  <w:num w:numId="2">
    <w:abstractNumId w:val="32"/>
  </w:num>
  <w:num w:numId="3">
    <w:abstractNumId w:val="24"/>
  </w:num>
  <w:num w:numId="4">
    <w:abstractNumId w:val="1"/>
  </w:num>
  <w:num w:numId="5">
    <w:abstractNumId w:val="14"/>
  </w:num>
  <w:num w:numId="6">
    <w:abstractNumId w:val="19"/>
  </w:num>
  <w:num w:numId="7">
    <w:abstractNumId w:val="4"/>
  </w:num>
  <w:num w:numId="8">
    <w:abstractNumId w:val="40"/>
  </w:num>
  <w:num w:numId="9">
    <w:abstractNumId w:val="18"/>
  </w:num>
  <w:num w:numId="10">
    <w:abstractNumId w:val="10"/>
  </w:num>
  <w:num w:numId="11">
    <w:abstractNumId w:val="26"/>
  </w:num>
  <w:num w:numId="12">
    <w:abstractNumId w:val="36"/>
  </w:num>
  <w:num w:numId="13">
    <w:abstractNumId w:val="11"/>
  </w:num>
  <w:num w:numId="14">
    <w:abstractNumId w:val="17"/>
  </w:num>
  <w:num w:numId="1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8"/>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12"/>
  </w:num>
  <w:num w:numId="20">
    <w:abstractNumId w:val="37"/>
  </w:num>
  <w:num w:numId="21">
    <w:abstractNumId w:val="5"/>
  </w:num>
  <w:num w:numId="22">
    <w:abstractNumId w:val="3"/>
  </w:num>
  <w:num w:numId="23">
    <w:abstractNumId w:val="6"/>
  </w:num>
  <w:num w:numId="24">
    <w:abstractNumId w:val="22"/>
  </w:num>
  <w:num w:numId="25">
    <w:abstractNumId w:val="35"/>
  </w:num>
  <w:num w:numId="26">
    <w:abstractNumId w:val="33"/>
  </w:num>
  <w:num w:numId="27">
    <w:abstractNumId w:val="30"/>
  </w:num>
  <w:num w:numId="28">
    <w:abstractNumId w:val="41"/>
  </w:num>
  <w:num w:numId="29">
    <w:abstractNumId w:val="29"/>
  </w:num>
  <w:num w:numId="30">
    <w:abstractNumId w:val="2"/>
  </w:num>
  <w:num w:numId="31">
    <w:abstractNumId w:val="31"/>
  </w:num>
  <w:num w:numId="32">
    <w:abstractNumId w:val="23"/>
  </w:num>
  <w:num w:numId="33">
    <w:abstractNumId w:val="21"/>
  </w:num>
  <w:num w:numId="34">
    <w:abstractNumId w:val="27"/>
  </w:num>
  <w:num w:numId="35">
    <w:abstractNumId w:val="9"/>
  </w:num>
  <w:num w:numId="36">
    <w:abstractNumId w:val="39"/>
  </w:num>
  <w:num w:numId="37">
    <w:abstractNumId w:val="20"/>
  </w:num>
  <w:num w:numId="38">
    <w:abstractNumId w:val="16"/>
  </w:num>
  <w:num w:numId="39">
    <w:abstractNumId w:val="13"/>
  </w:num>
  <w:num w:numId="40">
    <w:abstractNumId w:val="28"/>
  </w:num>
  <w:num w:numId="41">
    <w:abstractNumId w:val="0"/>
  </w:num>
  <w:num w:numId="42">
    <w:abstractNumId w:val="8"/>
  </w:num>
  <w:num w:numId="43">
    <w:abstractNumId w:val="7"/>
  </w:num>
  <w:num w:numId="4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0C55"/>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76BFA"/>
    <w:rsid w:val="0018152B"/>
    <w:rsid w:val="001825E7"/>
    <w:rsid w:val="00183AB6"/>
    <w:rsid w:val="0018449E"/>
    <w:rsid w:val="00192786"/>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177A3"/>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453A"/>
    <w:rsid w:val="00417AAC"/>
    <w:rsid w:val="004212D7"/>
    <w:rsid w:val="00422BA9"/>
    <w:rsid w:val="00422C79"/>
    <w:rsid w:val="00422F7F"/>
    <w:rsid w:val="00422FC3"/>
    <w:rsid w:val="00423E82"/>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16C"/>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1906"/>
    <w:rsid w:val="005D254E"/>
    <w:rsid w:val="005D3CBD"/>
    <w:rsid w:val="005E19AB"/>
    <w:rsid w:val="005E32B1"/>
    <w:rsid w:val="005E4062"/>
    <w:rsid w:val="005E45C7"/>
    <w:rsid w:val="005E7323"/>
    <w:rsid w:val="005F1774"/>
    <w:rsid w:val="005F4B55"/>
    <w:rsid w:val="005F65C3"/>
    <w:rsid w:val="006024DD"/>
    <w:rsid w:val="00602885"/>
    <w:rsid w:val="006034CA"/>
    <w:rsid w:val="00604517"/>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87F24"/>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3BEF"/>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50E3"/>
    <w:rsid w:val="008663E4"/>
    <w:rsid w:val="008679CC"/>
    <w:rsid w:val="008729CC"/>
    <w:rsid w:val="008749AD"/>
    <w:rsid w:val="00875A84"/>
    <w:rsid w:val="00875D6C"/>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DB7"/>
    <w:rsid w:val="008F6FB0"/>
    <w:rsid w:val="008F7ED4"/>
    <w:rsid w:val="00900551"/>
    <w:rsid w:val="00900835"/>
    <w:rsid w:val="0091432B"/>
    <w:rsid w:val="00914C5A"/>
    <w:rsid w:val="00914D98"/>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50D"/>
    <w:rsid w:val="00B217C6"/>
    <w:rsid w:val="00B27351"/>
    <w:rsid w:val="00B31503"/>
    <w:rsid w:val="00B34192"/>
    <w:rsid w:val="00B35F5F"/>
    <w:rsid w:val="00B3663E"/>
    <w:rsid w:val="00B37657"/>
    <w:rsid w:val="00B40624"/>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A0607"/>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3636"/>
    <w:rsid w:val="00BE6CAE"/>
    <w:rsid w:val="00BE7FB4"/>
    <w:rsid w:val="00BF0979"/>
    <w:rsid w:val="00BF2704"/>
    <w:rsid w:val="00BF48C2"/>
    <w:rsid w:val="00BF5060"/>
    <w:rsid w:val="00BF6931"/>
    <w:rsid w:val="00BF7F78"/>
    <w:rsid w:val="00C017C6"/>
    <w:rsid w:val="00C01D49"/>
    <w:rsid w:val="00C02A9C"/>
    <w:rsid w:val="00C02F8B"/>
    <w:rsid w:val="00C04E6F"/>
    <w:rsid w:val="00C051C1"/>
    <w:rsid w:val="00C0614B"/>
    <w:rsid w:val="00C11806"/>
    <w:rsid w:val="00C159A1"/>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8685A"/>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2AB9"/>
    <w:rsid w:val="00F75CCB"/>
    <w:rsid w:val="00F876C0"/>
    <w:rsid w:val="00F911A1"/>
    <w:rsid w:val="00F92AA3"/>
    <w:rsid w:val="00F93F5C"/>
    <w:rsid w:val="00F95184"/>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F5EE9FF8-9758-4A2E-9851-BD88F8F7A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423E82"/>
    <w:pPr>
      <w:keepNext/>
      <w:outlineLvl w:val="1"/>
    </w:pPr>
    <w:rPr>
      <w:rFonts w:ascii="Arial" w:eastAsia="Times New Roman" w:hAnsi="Arial"/>
      <w:b/>
      <w:caps/>
      <w:sz w:val="16"/>
      <w:lang w:val="uk-UA"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paragraph" w:customStyle="1" w:styleId="11">
    <w:name w:val="Обычный1"/>
    <w:basedOn w:val="a"/>
    <w:qFormat/>
    <w:rsid w:val="00875D6C"/>
    <w:rPr>
      <w:rFonts w:eastAsia="Times New Roman"/>
      <w:sz w:val="24"/>
      <w:szCs w:val="24"/>
      <w:lang w:val="uk-UA" w:eastAsia="uk-UA"/>
    </w:rPr>
  </w:style>
  <w:style w:type="paragraph" w:customStyle="1" w:styleId="110">
    <w:name w:val="Обычный11"/>
    <w:aliases w:val="Звичайний,Normal"/>
    <w:basedOn w:val="a"/>
    <w:qFormat/>
    <w:rsid w:val="00875D6C"/>
    <w:rPr>
      <w:rFonts w:eastAsia="Times New Roman"/>
      <w:sz w:val="24"/>
      <w:szCs w:val="24"/>
      <w:lang w:val="uk-UA" w:eastAsia="uk-UA"/>
    </w:rPr>
  </w:style>
  <w:style w:type="character" w:customStyle="1" w:styleId="20">
    <w:name w:val="Заголовок 2 Знак"/>
    <w:link w:val="2"/>
    <w:rsid w:val="00423E82"/>
    <w:rPr>
      <w:rFonts w:ascii="Arial" w:eastAsia="Times New Roman" w:hAnsi="Arial"/>
      <w:b/>
      <w:caps/>
      <w:sz w:val="16"/>
      <w:lang w:val="uk-UA" w:eastAsia="uk-UA"/>
    </w:rPr>
  </w:style>
  <w:style w:type="character" w:customStyle="1" w:styleId="40">
    <w:name w:val="Заголовок 4 Знак"/>
    <w:link w:val="4"/>
    <w:rsid w:val="00423E82"/>
    <w:rPr>
      <w:rFonts w:ascii="Times New Roman" w:hAnsi="Times New Roman"/>
      <w:b/>
      <w:bCs/>
      <w:sz w:val="28"/>
      <w:szCs w:val="28"/>
      <w:lang w:val="ru-RU" w:eastAsia="ru-RU"/>
    </w:rPr>
  </w:style>
  <w:style w:type="paragraph" w:customStyle="1" w:styleId="msolistparagraph0">
    <w:name w:val="msolistparagraph"/>
    <w:basedOn w:val="a"/>
    <w:uiPriority w:val="34"/>
    <w:qFormat/>
    <w:rsid w:val="00423E82"/>
    <w:pPr>
      <w:ind w:left="720"/>
      <w:contextualSpacing/>
    </w:pPr>
    <w:rPr>
      <w:rFonts w:eastAsia="Times New Roman"/>
      <w:sz w:val="24"/>
      <w:szCs w:val="24"/>
      <w:lang w:val="uk-UA" w:eastAsia="uk-UA"/>
    </w:rPr>
  </w:style>
  <w:style w:type="paragraph" w:customStyle="1" w:styleId="Encryption">
    <w:name w:val="Encryption"/>
    <w:basedOn w:val="a"/>
    <w:qFormat/>
    <w:rsid w:val="00423E82"/>
    <w:pPr>
      <w:jc w:val="both"/>
    </w:pPr>
    <w:rPr>
      <w:rFonts w:eastAsia="Times New Roman"/>
      <w:b/>
      <w:bCs/>
      <w:i/>
      <w:iCs/>
      <w:sz w:val="24"/>
      <w:szCs w:val="24"/>
      <w:lang w:val="uk-UA" w:eastAsia="uk-UA"/>
    </w:rPr>
  </w:style>
  <w:style w:type="character" w:customStyle="1" w:styleId="Heading2Char">
    <w:name w:val="Heading 2 Char"/>
    <w:link w:val="21"/>
    <w:locked/>
    <w:rsid w:val="00423E82"/>
    <w:rPr>
      <w:rFonts w:ascii="Arial" w:eastAsia="Times New Roman" w:hAnsi="Arial"/>
      <w:b/>
      <w:caps/>
      <w:sz w:val="16"/>
      <w:lang w:val="ru-RU" w:eastAsia="ru-RU"/>
    </w:rPr>
  </w:style>
  <w:style w:type="paragraph" w:customStyle="1" w:styleId="21">
    <w:name w:val="Заголовок 21"/>
    <w:basedOn w:val="a"/>
    <w:link w:val="Heading2Char"/>
    <w:rsid w:val="00423E82"/>
    <w:rPr>
      <w:rFonts w:ascii="Arial" w:eastAsia="Times New Roman" w:hAnsi="Arial"/>
      <w:b/>
      <w:caps/>
      <w:sz w:val="16"/>
    </w:rPr>
  </w:style>
  <w:style w:type="character" w:customStyle="1" w:styleId="Heading4Char">
    <w:name w:val="Heading 4 Char"/>
    <w:link w:val="41"/>
    <w:locked/>
    <w:rsid w:val="00423E82"/>
    <w:rPr>
      <w:rFonts w:ascii="Arial" w:eastAsia="Times New Roman" w:hAnsi="Arial"/>
      <w:b/>
      <w:lang w:val="ru-RU" w:eastAsia="ru-RU"/>
    </w:rPr>
  </w:style>
  <w:style w:type="paragraph" w:customStyle="1" w:styleId="41">
    <w:name w:val="Заголовок 41"/>
    <w:basedOn w:val="a"/>
    <w:link w:val="Heading4Char"/>
    <w:rsid w:val="00423E82"/>
    <w:rPr>
      <w:rFonts w:ascii="Arial" w:eastAsia="Times New Roman" w:hAnsi="Arial"/>
      <w:b/>
    </w:rPr>
  </w:style>
  <w:style w:type="table" w:styleId="a8">
    <w:name w:val="Table Grid"/>
    <w:basedOn w:val="a1"/>
    <w:uiPriority w:val="59"/>
    <w:rsid w:val="00423E8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423E82"/>
    <w:rPr>
      <w:lang w:val="uk-UA"/>
    </w:rPr>
    <w:tblPr>
      <w:tblCellMar>
        <w:top w:w="0" w:type="dxa"/>
        <w:left w:w="108" w:type="dxa"/>
        <w:bottom w:w="0" w:type="dxa"/>
        <w:right w:w="108" w:type="dxa"/>
      </w:tblCellMar>
    </w:tblPr>
  </w:style>
  <w:style w:type="character" w:customStyle="1" w:styleId="csb3e8c9cf24">
    <w:name w:val="csb3e8c9cf24"/>
    <w:rsid w:val="00423E82"/>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423E82"/>
    <w:rPr>
      <w:rFonts w:ascii="Tahoma" w:eastAsia="Times New Roman" w:hAnsi="Tahoma" w:cs="Tahoma"/>
      <w:sz w:val="16"/>
      <w:szCs w:val="16"/>
    </w:rPr>
  </w:style>
  <w:style w:type="character" w:customStyle="1" w:styleId="aa">
    <w:name w:val="Текст выноски Знак"/>
    <w:link w:val="a9"/>
    <w:semiHidden/>
    <w:rsid w:val="00423E82"/>
    <w:rPr>
      <w:rFonts w:ascii="Tahoma" w:eastAsia="Times New Roman" w:hAnsi="Tahoma" w:cs="Tahoma"/>
      <w:sz w:val="16"/>
      <w:szCs w:val="16"/>
      <w:lang w:val="ru-RU" w:eastAsia="ru-RU"/>
    </w:rPr>
  </w:style>
  <w:style w:type="paragraph" w:customStyle="1" w:styleId="BodyTextIndent2">
    <w:name w:val="Body Text Indent2"/>
    <w:basedOn w:val="a"/>
    <w:rsid w:val="00423E82"/>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423E82"/>
    <w:pPr>
      <w:spacing w:before="120" w:after="120"/>
    </w:pPr>
    <w:rPr>
      <w:rFonts w:ascii="Arial" w:eastAsia="Times New Roman" w:hAnsi="Arial"/>
      <w:sz w:val="18"/>
    </w:rPr>
  </w:style>
  <w:style w:type="character" w:customStyle="1" w:styleId="BodyTextIndentChar">
    <w:name w:val="Body Text Indent Char"/>
    <w:link w:val="12"/>
    <w:locked/>
    <w:rsid w:val="00423E82"/>
    <w:rPr>
      <w:rFonts w:ascii="Arial" w:eastAsia="Times New Roman" w:hAnsi="Arial"/>
      <w:sz w:val="18"/>
      <w:lang w:val="ru-RU" w:eastAsia="ru-RU"/>
    </w:rPr>
  </w:style>
  <w:style w:type="character" w:customStyle="1" w:styleId="csab6e076947">
    <w:name w:val="csab6e076947"/>
    <w:rsid w:val="00423E82"/>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423E82"/>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423E82"/>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423E82"/>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423E82"/>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423E82"/>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423E82"/>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423E82"/>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423E82"/>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423E82"/>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423E82"/>
    <w:rPr>
      <w:rFonts w:eastAsia="Times New Roman"/>
      <w:sz w:val="24"/>
      <w:szCs w:val="24"/>
    </w:rPr>
  </w:style>
  <w:style w:type="character" w:customStyle="1" w:styleId="csab6e076981">
    <w:name w:val="csab6e076981"/>
    <w:rsid w:val="00423E82"/>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423E82"/>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423E82"/>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423E82"/>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423E82"/>
    <w:rPr>
      <w:rFonts w:ascii="Arial" w:hAnsi="Arial" w:cs="Arial" w:hint="default"/>
      <w:b/>
      <w:bCs/>
      <w:i w:val="0"/>
      <w:iCs w:val="0"/>
      <w:color w:val="000000"/>
      <w:sz w:val="18"/>
      <w:szCs w:val="18"/>
      <w:shd w:val="clear" w:color="auto" w:fill="auto"/>
    </w:rPr>
  </w:style>
  <w:style w:type="character" w:customStyle="1" w:styleId="csab6e076980">
    <w:name w:val="csab6e076980"/>
    <w:rsid w:val="00423E82"/>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423E82"/>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423E82"/>
    <w:rPr>
      <w:rFonts w:ascii="Arial" w:hAnsi="Arial" w:cs="Arial" w:hint="default"/>
      <w:b/>
      <w:bCs/>
      <w:i w:val="0"/>
      <w:iCs w:val="0"/>
      <w:color w:val="000000"/>
      <w:sz w:val="18"/>
      <w:szCs w:val="18"/>
      <w:shd w:val="clear" w:color="auto" w:fill="auto"/>
    </w:rPr>
  </w:style>
  <w:style w:type="character" w:customStyle="1" w:styleId="csab6e076961">
    <w:name w:val="csab6e076961"/>
    <w:rsid w:val="00423E82"/>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423E82"/>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423E82"/>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423E82"/>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423E82"/>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423E82"/>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423E82"/>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423E82"/>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423E82"/>
    <w:rPr>
      <w:rFonts w:ascii="Arial" w:hAnsi="Arial" w:cs="Arial" w:hint="default"/>
      <w:b/>
      <w:bCs/>
      <w:i w:val="0"/>
      <w:iCs w:val="0"/>
      <w:color w:val="000000"/>
      <w:sz w:val="18"/>
      <w:szCs w:val="18"/>
      <w:shd w:val="clear" w:color="auto" w:fill="auto"/>
    </w:rPr>
  </w:style>
  <w:style w:type="character" w:customStyle="1" w:styleId="csab6e0769276">
    <w:name w:val="csab6e0769276"/>
    <w:rsid w:val="00423E82"/>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423E82"/>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423E82"/>
    <w:rPr>
      <w:rFonts w:ascii="Arial" w:hAnsi="Arial" w:cs="Arial" w:hint="default"/>
      <w:b/>
      <w:bCs/>
      <w:i w:val="0"/>
      <w:iCs w:val="0"/>
      <w:color w:val="000000"/>
      <w:sz w:val="18"/>
      <w:szCs w:val="18"/>
      <w:shd w:val="clear" w:color="auto" w:fill="auto"/>
    </w:rPr>
  </w:style>
  <w:style w:type="character" w:customStyle="1" w:styleId="csf229d0ff13">
    <w:name w:val="csf229d0ff13"/>
    <w:rsid w:val="00423E82"/>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423E82"/>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423E82"/>
    <w:rPr>
      <w:rFonts w:ascii="Arial" w:hAnsi="Arial" w:cs="Arial" w:hint="default"/>
      <w:b/>
      <w:bCs/>
      <w:i w:val="0"/>
      <w:iCs w:val="0"/>
      <w:color w:val="000000"/>
      <w:sz w:val="18"/>
      <w:szCs w:val="18"/>
      <w:shd w:val="clear" w:color="auto" w:fill="auto"/>
    </w:rPr>
  </w:style>
  <w:style w:type="character" w:customStyle="1" w:styleId="csafaf5741100">
    <w:name w:val="csafaf5741100"/>
    <w:rsid w:val="00423E82"/>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423E82"/>
    <w:pPr>
      <w:spacing w:after="120"/>
      <w:ind w:left="283"/>
    </w:pPr>
    <w:rPr>
      <w:rFonts w:eastAsia="Times New Roman"/>
      <w:sz w:val="24"/>
      <w:szCs w:val="24"/>
    </w:rPr>
  </w:style>
  <w:style w:type="character" w:customStyle="1" w:styleId="ac">
    <w:name w:val="Основной текст с отступом Знак"/>
    <w:link w:val="ab"/>
    <w:uiPriority w:val="99"/>
    <w:rsid w:val="00423E82"/>
    <w:rPr>
      <w:rFonts w:ascii="Times New Roman" w:eastAsia="Times New Roman" w:hAnsi="Times New Roman"/>
      <w:sz w:val="24"/>
      <w:szCs w:val="24"/>
      <w:lang w:val="ru-RU" w:eastAsia="ru-RU"/>
    </w:rPr>
  </w:style>
  <w:style w:type="character" w:customStyle="1" w:styleId="csf229d0ff16">
    <w:name w:val="csf229d0ff16"/>
    <w:rsid w:val="00423E82"/>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423E82"/>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423E82"/>
    <w:pPr>
      <w:spacing w:after="120"/>
    </w:pPr>
    <w:rPr>
      <w:rFonts w:eastAsia="Times New Roman"/>
      <w:sz w:val="16"/>
      <w:szCs w:val="16"/>
      <w:lang w:val="uk-UA" w:eastAsia="uk-UA"/>
    </w:rPr>
  </w:style>
  <w:style w:type="character" w:customStyle="1" w:styleId="34">
    <w:name w:val="Основной текст 3 Знак"/>
    <w:link w:val="33"/>
    <w:rsid w:val="00423E82"/>
    <w:rPr>
      <w:rFonts w:ascii="Times New Roman" w:eastAsia="Times New Roman" w:hAnsi="Times New Roman"/>
      <w:sz w:val="16"/>
      <w:szCs w:val="16"/>
      <w:lang w:val="uk-UA" w:eastAsia="uk-UA"/>
    </w:rPr>
  </w:style>
  <w:style w:type="character" w:customStyle="1" w:styleId="csab6e076931">
    <w:name w:val="csab6e076931"/>
    <w:rsid w:val="00423E82"/>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423E82"/>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423E82"/>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423E82"/>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423E82"/>
    <w:pPr>
      <w:ind w:firstLine="708"/>
      <w:jc w:val="both"/>
    </w:pPr>
    <w:rPr>
      <w:rFonts w:ascii="Arial" w:eastAsia="Times New Roman" w:hAnsi="Arial"/>
      <w:b/>
      <w:sz w:val="18"/>
      <w:lang w:val="uk-UA"/>
    </w:rPr>
  </w:style>
  <w:style w:type="character" w:customStyle="1" w:styleId="csf229d0ff25">
    <w:name w:val="csf229d0ff25"/>
    <w:rsid w:val="00423E82"/>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423E82"/>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423E82"/>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423E82"/>
    <w:pPr>
      <w:ind w:firstLine="708"/>
      <w:jc w:val="both"/>
    </w:pPr>
    <w:rPr>
      <w:rFonts w:ascii="Arial" w:eastAsia="Times New Roman" w:hAnsi="Arial"/>
      <w:b/>
      <w:sz w:val="18"/>
      <w:lang w:val="uk-UA" w:eastAsia="uk-UA"/>
    </w:rPr>
  </w:style>
  <w:style w:type="character" w:customStyle="1" w:styleId="cs95e872d01">
    <w:name w:val="cs95e872d01"/>
    <w:rsid w:val="00423E82"/>
  </w:style>
  <w:style w:type="paragraph" w:customStyle="1" w:styleId="cse71256d6">
    <w:name w:val="cse71256d6"/>
    <w:basedOn w:val="a"/>
    <w:rsid w:val="00423E82"/>
    <w:pPr>
      <w:ind w:left="1440"/>
    </w:pPr>
    <w:rPr>
      <w:rFonts w:eastAsia="Times New Roman"/>
      <w:sz w:val="24"/>
      <w:szCs w:val="24"/>
      <w:lang w:val="uk-UA" w:eastAsia="uk-UA"/>
    </w:rPr>
  </w:style>
  <w:style w:type="character" w:customStyle="1" w:styleId="csb3e8c9cf10">
    <w:name w:val="csb3e8c9cf10"/>
    <w:rsid w:val="00423E82"/>
    <w:rPr>
      <w:rFonts w:ascii="Arial" w:hAnsi="Arial" w:cs="Arial" w:hint="default"/>
      <w:b/>
      <w:bCs/>
      <w:i w:val="0"/>
      <w:iCs w:val="0"/>
      <w:color w:val="000000"/>
      <w:sz w:val="18"/>
      <w:szCs w:val="18"/>
      <w:shd w:val="clear" w:color="auto" w:fill="auto"/>
    </w:rPr>
  </w:style>
  <w:style w:type="character" w:customStyle="1" w:styleId="csafaf574127">
    <w:name w:val="csafaf574127"/>
    <w:rsid w:val="00423E82"/>
    <w:rPr>
      <w:rFonts w:ascii="Arial" w:hAnsi="Arial" w:cs="Arial" w:hint="default"/>
      <w:b/>
      <w:bCs/>
      <w:i w:val="0"/>
      <w:iCs w:val="0"/>
      <w:color w:val="000000"/>
      <w:sz w:val="18"/>
      <w:szCs w:val="18"/>
      <w:shd w:val="clear" w:color="auto" w:fill="auto"/>
    </w:rPr>
  </w:style>
  <w:style w:type="character" w:customStyle="1" w:styleId="csf229d0ff10">
    <w:name w:val="csf229d0ff10"/>
    <w:rsid w:val="00423E82"/>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423E82"/>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423E82"/>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423E82"/>
    <w:rPr>
      <w:rFonts w:ascii="Arial" w:hAnsi="Arial" w:cs="Arial" w:hint="default"/>
      <w:b/>
      <w:bCs/>
      <w:i w:val="0"/>
      <w:iCs w:val="0"/>
      <w:color w:val="000000"/>
      <w:sz w:val="18"/>
      <w:szCs w:val="18"/>
      <w:shd w:val="clear" w:color="auto" w:fill="auto"/>
    </w:rPr>
  </w:style>
  <w:style w:type="character" w:customStyle="1" w:styleId="csafaf5741106">
    <w:name w:val="csafaf5741106"/>
    <w:rsid w:val="00423E82"/>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423E82"/>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423E82"/>
    <w:pPr>
      <w:ind w:firstLine="708"/>
      <w:jc w:val="both"/>
    </w:pPr>
    <w:rPr>
      <w:rFonts w:ascii="Arial" w:eastAsia="Times New Roman" w:hAnsi="Arial"/>
      <w:b/>
      <w:sz w:val="18"/>
      <w:lang w:val="uk-UA" w:eastAsia="uk-UA"/>
    </w:rPr>
  </w:style>
  <w:style w:type="character" w:customStyle="1" w:styleId="csafaf5741216">
    <w:name w:val="csafaf5741216"/>
    <w:rsid w:val="00423E82"/>
    <w:rPr>
      <w:rFonts w:ascii="Arial" w:hAnsi="Arial" w:cs="Arial" w:hint="default"/>
      <w:b/>
      <w:bCs/>
      <w:i w:val="0"/>
      <w:iCs w:val="0"/>
      <w:color w:val="000000"/>
      <w:sz w:val="18"/>
      <w:szCs w:val="18"/>
      <w:shd w:val="clear" w:color="auto" w:fill="auto"/>
    </w:rPr>
  </w:style>
  <w:style w:type="character" w:customStyle="1" w:styleId="csf229d0ff19">
    <w:name w:val="csf229d0ff19"/>
    <w:rsid w:val="00423E82"/>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423E82"/>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423E82"/>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423E82"/>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423E82"/>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423E82"/>
    <w:pPr>
      <w:ind w:firstLine="708"/>
      <w:jc w:val="both"/>
    </w:pPr>
    <w:rPr>
      <w:rFonts w:ascii="Arial" w:eastAsia="Times New Roman" w:hAnsi="Arial"/>
      <w:b/>
      <w:sz w:val="18"/>
      <w:lang w:val="uk-UA" w:eastAsia="uk-UA"/>
    </w:rPr>
  </w:style>
  <w:style w:type="character" w:customStyle="1" w:styleId="csf229d0ff14">
    <w:name w:val="csf229d0ff14"/>
    <w:rsid w:val="00423E82"/>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423E82"/>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423E82"/>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423E82"/>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423E82"/>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423E82"/>
    <w:pPr>
      <w:ind w:firstLine="708"/>
      <w:jc w:val="both"/>
    </w:pPr>
    <w:rPr>
      <w:rFonts w:ascii="Arial" w:eastAsia="Times New Roman" w:hAnsi="Arial"/>
      <w:b/>
      <w:sz w:val="18"/>
      <w:lang w:val="uk-UA" w:eastAsia="uk-UA"/>
    </w:rPr>
  </w:style>
  <w:style w:type="character" w:customStyle="1" w:styleId="csab6e0769225">
    <w:name w:val="csab6e0769225"/>
    <w:rsid w:val="00423E82"/>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423E82"/>
    <w:pPr>
      <w:ind w:firstLine="708"/>
      <w:jc w:val="both"/>
    </w:pPr>
    <w:rPr>
      <w:rFonts w:ascii="Arial" w:eastAsia="Times New Roman" w:hAnsi="Arial"/>
      <w:b/>
      <w:sz w:val="18"/>
      <w:lang w:val="uk-UA" w:eastAsia="uk-UA"/>
    </w:rPr>
  </w:style>
  <w:style w:type="character" w:customStyle="1" w:styleId="csb3e8c9cf3">
    <w:name w:val="csb3e8c9cf3"/>
    <w:rsid w:val="00423E82"/>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423E82"/>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423E82"/>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423E82"/>
    <w:pPr>
      <w:ind w:firstLine="708"/>
      <w:jc w:val="both"/>
    </w:pPr>
    <w:rPr>
      <w:rFonts w:ascii="Arial" w:eastAsia="Times New Roman" w:hAnsi="Arial"/>
      <w:b/>
      <w:sz w:val="18"/>
      <w:lang w:val="uk-UA" w:eastAsia="uk-UA"/>
    </w:rPr>
  </w:style>
  <w:style w:type="character" w:customStyle="1" w:styleId="csb86c8cfe1">
    <w:name w:val="csb86c8cfe1"/>
    <w:rsid w:val="00423E82"/>
    <w:rPr>
      <w:rFonts w:ascii="Times New Roman" w:hAnsi="Times New Roman" w:cs="Times New Roman" w:hint="default"/>
      <w:b/>
      <w:bCs/>
      <w:i w:val="0"/>
      <w:iCs w:val="0"/>
      <w:color w:val="000000"/>
      <w:sz w:val="24"/>
      <w:szCs w:val="24"/>
    </w:rPr>
  </w:style>
  <w:style w:type="character" w:customStyle="1" w:styleId="csf229d0ff21">
    <w:name w:val="csf229d0ff21"/>
    <w:rsid w:val="00423E82"/>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423E82"/>
    <w:pPr>
      <w:ind w:firstLine="708"/>
      <w:jc w:val="both"/>
    </w:pPr>
    <w:rPr>
      <w:rFonts w:ascii="Arial" w:eastAsia="Times New Roman" w:hAnsi="Arial"/>
      <w:b/>
      <w:sz w:val="18"/>
      <w:lang w:val="uk-UA" w:eastAsia="uk-UA"/>
    </w:rPr>
  </w:style>
  <w:style w:type="character" w:customStyle="1" w:styleId="csf229d0ff26">
    <w:name w:val="csf229d0ff26"/>
    <w:rsid w:val="00423E82"/>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423E82"/>
    <w:pPr>
      <w:jc w:val="both"/>
    </w:pPr>
    <w:rPr>
      <w:rFonts w:ascii="Arial" w:eastAsia="Times New Roman" w:hAnsi="Arial"/>
      <w:sz w:val="24"/>
      <w:szCs w:val="24"/>
      <w:lang w:val="uk-UA" w:eastAsia="uk-UA"/>
    </w:rPr>
  </w:style>
  <w:style w:type="character" w:customStyle="1" w:styleId="cs8c2cf3831">
    <w:name w:val="cs8c2cf3831"/>
    <w:rsid w:val="00423E82"/>
    <w:rPr>
      <w:rFonts w:ascii="Arial" w:hAnsi="Arial" w:cs="Arial" w:hint="default"/>
      <w:b/>
      <w:bCs/>
      <w:i/>
      <w:iCs/>
      <w:color w:val="102B56"/>
      <w:sz w:val="18"/>
      <w:szCs w:val="18"/>
      <w:shd w:val="clear" w:color="auto" w:fill="auto"/>
    </w:rPr>
  </w:style>
  <w:style w:type="character" w:customStyle="1" w:styleId="csd71f5e5a1">
    <w:name w:val="csd71f5e5a1"/>
    <w:rsid w:val="00423E82"/>
    <w:rPr>
      <w:rFonts w:ascii="Arial" w:hAnsi="Arial" w:cs="Arial" w:hint="default"/>
      <w:b w:val="0"/>
      <w:bCs w:val="0"/>
      <w:i/>
      <w:iCs/>
      <w:color w:val="102B56"/>
      <w:sz w:val="18"/>
      <w:szCs w:val="18"/>
      <w:shd w:val="clear" w:color="auto" w:fill="auto"/>
    </w:rPr>
  </w:style>
  <w:style w:type="character" w:customStyle="1" w:styleId="cs8f6c24af1">
    <w:name w:val="cs8f6c24af1"/>
    <w:rsid w:val="00423E82"/>
    <w:rPr>
      <w:rFonts w:ascii="Arial" w:hAnsi="Arial" w:cs="Arial" w:hint="default"/>
      <w:b/>
      <w:bCs/>
      <w:i w:val="0"/>
      <w:iCs w:val="0"/>
      <w:color w:val="102B56"/>
      <w:sz w:val="18"/>
      <w:szCs w:val="18"/>
      <w:shd w:val="clear" w:color="auto" w:fill="auto"/>
    </w:rPr>
  </w:style>
  <w:style w:type="character" w:customStyle="1" w:styleId="csa5a0f5421">
    <w:name w:val="csa5a0f5421"/>
    <w:rsid w:val="00423E82"/>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423E82"/>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423E82"/>
    <w:pPr>
      <w:ind w:firstLine="708"/>
      <w:jc w:val="both"/>
    </w:pPr>
    <w:rPr>
      <w:rFonts w:ascii="Arial" w:eastAsia="Times New Roman" w:hAnsi="Arial"/>
      <w:b/>
      <w:sz w:val="18"/>
      <w:lang w:val="uk-UA" w:eastAsia="uk-UA"/>
    </w:rPr>
  </w:style>
  <w:style w:type="character" w:styleId="ad">
    <w:name w:val="line number"/>
    <w:uiPriority w:val="99"/>
    <w:rsid w:val="00423E82"/>
    <w:rPr>
      <w:rFonts w:ascii="Segoe UI" w:hAnsi="Segoe UI" w:cs="Segoe UI"/>
      <w:color w:val="000000"/>
      <w:sz w:val="18"/>
      <w:szCs w:val="18"/>
    </w:rPr>
  </w:style>
  <w:style w:type="character" w:styleId="ae">
    <w:name w:val="Hyperlink"/>
    <w:uiPriority w:val="99"/>
    <w:rsid w:val="00423E82"/>
    <w:rPr>
      <w:rFonts w:ascii="Segoe UI" w:hAnsi="Segoe UI" w:cs="Segoe UI"/>
      <w:color w:val="0000FF"/>
      <w:sz w:val="18"/>
      <w:szCs w:val="18"/>
      <w:u w:val="single"/>
    </w:rPr>
  </w:style>
  <w:style w:type="paragraph" w:customStyle="1" w:styleId="23">
    <w:name w:val="Основной текст с отступом23"/>
    <w:basedOn w:val="a"/>
    <w:rsid w:val="00423E82"/>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423E82"/>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423E82"/>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423E82"/>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423E82"/>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423E82"/>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423E82"/>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423E82"/>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423E82"/>
    <w:pPr>
      <w:ind w:firstLine="708"/>
      <w:jc w:val="both"/>
    </w:pPr>
    <w:rPr>
      <w:rFonts w:ascii="Arial" w:eastAsia="Times New Roman" w:hAnsi="Arial"/>
      <w:b/>
      <w:sz w:val="18"/>
      <w:lang w:val="uk-UA" w:eastAsia="uk-UA"/>
    </w:rPr>
  </w:style>
  <w:style w:type="character" w:customStyle="1" w:styleId="csa939b0971">
    <w:name w:val="csa939b0971"/>
    <w:rsid w:val="00423E82"/>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423E82"/>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423E82"/>
    <w:pPr>
      <w:ind w:firstLine="708"/>
      <w:jc w:val="both"/>
    </w:pPr>
    <w:rPr>
      <w:rFonts w:ascii="Arial" w:eastAsia="Times New Roman" w:hAnsi="Arial"/>
      <w:b/>
      <w:sz w:val="18"/>
      <w:lang w:val="uk-UA" w:eastAsia="uk-UA"/>
    </w:rPr>
  </w:style>
  <w:style w:type="character" w:styleId="af">
    <w:name w:val="annotation reference"/>
    <w:semiHidden/>
    <w:unhideWhenUsed/>
    <w:rsid w:val="00423E82"/>
    <w:rPr>
      <w:sz w:val="16"/>
      <w:szCs w:val="16"/>
    </w:rPr>
  </w:style>
  <w:style w:type="paragraph" w:styleId="af0">
    <w:name w:val="annotation text"/>
    <w:basedOn w:val="a"/>
    <w:link w:val="af1"/>
    <w:semiHidden/>
    <w:unhideWhenUsed/>
    <w:rsid w:val="00423E82"/>
    <w:rPr>
      <w:rFonts w:eastAsia="Times New Roman"/>
      <w:lang w:val="uk-UA" w:eastAsia="uk-UA"/>
    </w:rPr>
  </w:style>
  <w:style w:type="character" w:customStyle="1" w:styleId="af1">
    <w:name w:val="Текст примечания Знак"/>
    <w:link w:val="af0"/>
    <w:semiHidden/>
    <w:rsid w:val="00423E82"/>
    <w:rPr>
      <w:rFonts w:ascii="Times New Roman" w:eastAsia="Times New Roman" w:hAnsi="Times New Roman"/>
      <w:lang w:val="uk-UA" w:eastAsia="uk-UA"/>
    </w:rPr>
  </w:style>
  <w:style w:type="paragraph" w:styleId="af2">
    <w:name w:val="annotation subject"/>
    <w:basedOn w:val="af0"/>
    <w:next w:val="af0"/>
    <w:link w:val="af3"/>
    <w:semiHidden/>
    <w:unhideWhenUsed/>
    <w:rsid w:val="00423E82"/>
    <w:rPr>
      <w:b/>
      <w:bCs/>
    </w:rPr>
  </w:style>
  <w:style w:type="character" w:customStyle="1" w:styleId="af3">
    <w:name w:val="Тема примечания Знак"/>
    <w:link w:val="af2"/>
    <w:semiHidden/>
    <w:rsid w:val="00423E82"/>
    <w:rPr>
      <w:rFonts w:ascii="Times New Roman" w:eastAsia="Times New Roman" w:hAnsi="Times New Roman"/>
      <w:b/>
      <w:bCs/>
      <w:lang w:val="uk-UA" w:eastAsia="uk-UA"/>
    </w:rPr>
  </w:style>
  <w:style w:type="paragraph" w:styleId="af4">
    <w:name w:val="Revision"/>
    <w:hidden/>
    <w:uiPriority w:val="99"/>
    <w:semiHidden/>
    <w:rsid w:val="00423E82"/>
    <w:rPr>
      <w:rFonts w:ascii="Times New Roman" w:eastAsia="Times New Roman" w:hAnsi="Times New Roman"/>
      <w:sz w:val="24"/>
      <w:szCs w:val="24"/>
      <w:lang w:val="uk-UA" w:eastAsia="uk-UA"/>
    </w:rPr>
  </w:style>
  <w:style w:type="character" w:customStyle="1" w:styleId="csb3e8c9cf69">
    <w:name w:val="csb3e8c9cf69"/>
    <w:rsid w:val="00423E82"/>
    <w:rPr>
      <w:rFonts w:ascii="Arial" w:hAnsi="Arial" w:cs="Arial" w:hint="default"/>
      <w:b/>
      <w:bCs/>
      <w:i w:val="0"/>
      <w:iCs w:val="0"/>
      <w:color w:val="000000"/>
      <w:sz w:val="18"/>
      <w:szCs w:val="18"/>
      <w:shd w:val="clear" w:color="auto" w:fill="auto"/>
    </w:rPr>
  </w:style>
  <w:style w:type="character" w:customStyle="1" w:styleId="csf229d0ff64">
    <w:name w:val="csf229d0ff64"/>
    <w:rsid w:val="00423E82"/>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423E82"/>
    <w:rPr>
      <w:rFonts w:ascii="Arial" w:eastAsia="Times New Roman" w:hAnsi="Arial"/>
      <w:sz w:val="24"/>
      <w:szCs w:val="24"/>
      <w:lang w:val="uk-UA" w:eastAsia="uk-UA"/>
    </w:rPr>
  </w:style>
  <w:style w:type="character" w:customStyle="1" w:styleId="csd398459525">
    <w:name w:val="csd398459525"/>
    <w:rsid w:val="00423E82"/>
    <w:rPr>
      <w:rFonts w:ascii="Arial" w:hAnsi="Arial" w:cs="Arial" w:hint="default"/>
      <w:b/>
      <w:bCs/>
      <w:i/>
      <w:iCs/>
      <w:color w:val="000000"/>
      <w:sz w:val="18"/>
      <w:szCs w:val="18"/>
      <w:u w:val="single"/>
      <w:shd w:val="clear" w:color="auto" w:fill="auto"/>
    </w:rPr>
  </w:style>
  <w:style w:type="character" w:customStyle="1" w:styleId="csd3c90d4325">
    <w:name w:val="csd3c90d4325"/>
    <w:rsid w:val="00423E82"/>
    <w:rPr>
      <w:rFonts w:ascii="Arial" w:hAnsi="Arial" w:cs="Arial" w:hint="default"/>
      <w:b w:val="0"/>
      <w:bCs w:val="0"/>
      <w:i/>
      <w:iCs/>
      <w:color w:val="000000"/>
      <w:sz w:val="18"/>
      <w:szCs w:val="18"/>
      <w:shd w:val="clear" w:color="auto" w:fill="auto"/>
    </w:rPr>
  </w:style>
  <w:style w:type="character" w:customStyle="1" w:styleId="csb86c8cfe3">
    <w:name w:val="csb86c8cfe3"/>
    <w:rsid w:val="00423E82"/>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423E82"/>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423E82"/>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423E82"/>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423E82"/>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423E82"/>
    <w:pPr>
      <w:ind w:firstLine="708"/>
      <w:jc w:val="both"/>
    </w:pPr>
    <w:rPr>
      <w:rFonts w:ascii="Arial" w:eastAsia="Times New Roman" w:hAnsi="Arial"/>
      <w:b/>
      <w:sz w:val="18"/>
      <w:lang w:val="uk-UA" w:eastAsia="uk-UA"/>
    </w:rPr>
  </w:style>
  <w:style w:type="character" w:customStyle="1" w:styleId="csab6e076977">
    <w:name w:val="csab6e076977"/>
    <w:rsid w:val="00423E82"/>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423E82"/>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423E82"/>
    <w:rPr>
      <w:rFonts w:ascii="Arial" w:hAnsi="Arial" w:cs="Arial" w:hint="default"/>
      <w:b/>
      <w:bCs/>
      <w:i w:val="0"/>
      <w:iCs w:val="0"/>
      <w:color w:val="000000"/>
      <w:sz w:val="18"/>
      <w:szCs w:val="18"/>
      <w:shd w:val="clear" w:color="auto" w:fill="auto"/>
    </w:rPr>
  </w:style>
  <w:style w:type="character" w:customStyle="1" w:styleId="cs607602ac2">
    <w:name w:val="cs607602ac2"/>
    <w:rsid w:val="00423E82"/>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423E82"/>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423E82"/>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423E82"/>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423E82"/>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423E82"/>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423E82"/>
    <w:pPr>
      <w:ind w:firstLine="708"/>
      <w:jc w:val="both"/>
    </w:pPr>
    <w:rPr>
      <w:rFonts w:ascii="Arial" w:eastAsia="Times New Roman" w:hAnsi="Arial"/>
      <w:b/>
      <w:sz w:val="18"/>
      <w:lang w:val="uk-UA" w:eastAsia="uk-UA"/>
    </w:rPr>
  </w:style>
  <w:style w:type="character" w:customStyle="1" w:styleId="csab6e0769291">
    <w:name w:val="csab6e0769291"/>
    <w:rsid w:val="00423E82"/>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423E82"/>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423E82"/>
    <w:pPr>
      <w:ind w:firstLine="708"/>
      <w:jc w:val="both"/>
    </w:pPr>
    <w:rPr>
      <w:rFonts w:ascii="Arial" w:eastAsia="Times New Roman" w:hAnsi="Arial"/>
      <w:b/>
      <w:sz w:val="18"/>
      <w:lang w:val="uk-UA" w:eastAsia="uk-UA"/>
    </w:rPr>
  </w:style>
  <w:style w:type="character" w:customStyle="1" w:styleId="csf562b92915">
    <w:name w:val="csf562b92915"/>
    <w:rsid w:val="00423E82"/>
    <w:rPr>
      <w:rFonts w:ascii="Arial" w:hAnsi="Arial" w:cs="Arial" w:hint="default"/>
      <w:b/>
      <w:bCs/>
      <w:i/>
      <w:iCs/>
      <w:color w:val="000000"/>
      <w:sz w:val="18"/>
      <w:szCs w:val="18"/>
      <w:shd w:val="clear" w:color="auto" w:fill="auto"/>
    </w:rPr>
  </w:style>
  <w:style w:type="character" w:customStyle="1" w:styleId="cseed234731">
    <w:name w:val="cseed234731"/>
    <w:rsid w:val="00423E82"/>
    <w:rPr>
      <w:rFonts w:ascii="Arial" w:hAnsi="Arial" w:cs="Arial" w:hint="default"/>
      <w:b/>
      <w:bCs/>
      <w:i/>
      <w:iCs/>
      <w:color w:val="000000"/>
      <w:sz w:val="12"/>
      <w:szCs w:val="12"/>
      <w:shd w:val="clear" w:color="auto" w:fill="auto"/>
    </w:rPr>
  </w:style>
  <w:style w:type="character" w:customStyle="1" w:styleId="csb3e8c9cf35">
    <w:name w:val="csb3e8c9cf35"/>
    <w:rsid w:val="00423E82"/>
    <w:rPr>
      <w:rFonts w:ascii="Arial" w:hAnsi="Arial" w:cs="Arial" w:hint="default"/>
      <w:b/>
      <w:bCs/>
      <w:i w:val="0"/>
      <w:iCs w:val="0"/>
      <w:color w:val="000000"/>
      <w:sz w:val="18"/>
      <w:szCs w:val="18"/>
      <w:shd w:val="clear" w:color="auto" w:fill="auto"/>
    </w:rPr>
  </w:style>
  <w:style w:type="character" w:customStyle="1" w:styleId="csb3e8c9cf28">
    <w:name w:val="csb3e8c9cf28"/>
    <w:rsid w:val="00423E82"/>
    <w:rPr>
      <w:rFonts w:ascii="Arial" w:hAnsi="Arial" w:cs="Arial" w:hint="default"/>
      <w:b/>
      <w:bCs/>
      <w:i w:val="0"/>
      <w:iCs w:val="0"/>
      <w:color w:val="000000"/>
      <w:sz w:val="18"/>
      <w:szCs w:val="18"/>
      <w:shd w:val="clear" w:color="auto" w:fill="auto"/>
    </w:rPr>
  </w:style>
  <w:style w:type="character" w:customStyle="1" w:styleId="csf562b9296">
    <w:name w:val="csf562b9296"/>
    <w:rsid w:val="00423E82"/>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423E82"/>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423E82"/>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423E82"/>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423E82"/>
    <w:pPr>
      <w:ind w:firstLine="708"/>
      <w:jc w:val="both"/>
    </w:pPr>
    <w:rPr>
      <w:rFonts w:ascii="Arial" w:eastAsia="Times New Roman" w:hAnsi="Arial"/>
      <w:b/>
      <w:sz w:val="18"/>
      <w:lang w:val="uk-UA" w:eastAsia="uk-UA"/>
    </w:rPr>
  </w:style>
  <w:style w:type="character" w:customStyle="1" w:styleId="csab6e076930">
    <w:name w:val="csab6e076930"/>
    <w:rsid w:val="00423E82"/>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423E82"/>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423E82"/>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423E82"/>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423E82"/>
    <w:pPr>
      <w:ind w:firstLine="708"/>
      <w:jc w:val="both"/>
    </w:pPr>
    <w:rPr>
      <w:rFonts w:ascii="Arial" w:eastAsia="Times New Roman" w:hAnsi="Arial"/>
      <w:b/>
      <w:sz w:val="18"/>
      <w:lang w:val="uk-UA" w:eastAsia="uk-UA"/>
    </w:rPr>
  </w:style>
  <w:style w:type="paragraph" w:customStyle="1" w:styleId="24">
    <w:name w:val="Обычный2"/>
    <w:rsid w:val="00423E82"/>
    <w:rPr>
      <w:rFonts w:ascii="Times New Roman" w:eastAsia="Times New Roman" w:hAnsi="Times New Roman"/>
      <w:sz w:val="24"/>
      <w:lang w:val="uk-UA" w:eastAsia="ru-RU"/>
    </w:rPr>
  </w:style>
  <w:style w:type="paragraph" w:customStyle="1" w:styleId="220">
    <w:name w:val="Основной текст с отступом22"/>
    <w:basedOn w:val="a"/>
    <w:rsid w:val="00423E82"/>
    <w:pPr>
      <w:spacing w:before="120" w:after="120"/>
    </w:pPr>
    <w:rPr>
      <w:rFonts w:ascii="Arial" w:eastAsia="Times New Roman" w:hAnsi="Arial"/>
      <w:sz w:val="18"/>
    </w:rPr>
  </w:style>
  <w:style w:type="paragraph" w:customStyle="1" w:styleId="221">
    <w:name w:val="Заголовок 22"/>
    <w:basedOn w:val="a"/>
    <w:rsid w:val="00423E82"/>
    <w:rPr>
      <w:rFonts w:ascii="Arial" w:eastAsia="Times New Roman" w:hAnsi="Arial"/>
      <w:b/>
      <w:caps/>
      <w:sz w:val="16"/>
    </w:rPr>
  </w:style>
  <w:style w:type="paragraph" w:customStyle="1" w:styleId="421">
    <w:name w:val="Заголовок 42"/>
    <w:basedOn w:val="a"/>
    <w:rsid w:val="00423E82"/>
    <w:rPr>
      <w:rFonts w:ascii="Arial" w:eastAsia="Times New Roman" w:hAnsi="Arial"/>
      <w:b/>
    </w:rPr>
  </w:style>
  <w:style w:type="paragraph" w:customStyle="1" w:styleId="3a">
    <w:name w:val="Обычный3"/>
    <w:rsid w:val="00423E82"/>
    <w:rPr>
      <w:rFonts w:ascii="Times New Roman" w:eastAsia="Times New Roman" w:hAnsi="Times New Roman"/>
      <w:sz w:val="24"/>
      <w:lang w:val="uk-UA" w:eastAsia="ru-RU"/>
    </w:rPr>
  </w:style>
  <w:style w:type="paragraph" w:customStyle="1" w:styleId="240">
    <w:name w:val="Основной текст с отступом24"/>
    <w:basedOn w:val="a"/>
    <w:rsid w:val="00423E82"/>
    <w:pPr>
      <w:spacing w:before="120" w:after="120"/>
    </w:pPr>
    <w:rPr>
      <w:rFonts w:ascii="Arial" w:eastAsia="Times New Roman" w:hAnsi="Arial"/>
      <w:sz w:val="18"/>
    </w:rPr>
  </w:style>
  <w:style w:type="paragraph" w:customStyle="1" w:styleId="230">
    <w:name w:val="Заголовок 23"/>
    <w:basedOn w:val="a"/>
    <w:rsid w:val="00423E82"/>
    <w:rPr>
      <w:rFonts w:ascii="Arial" w:eastAsia="Times New Roman" w:hAnsi="Arial"/>
      <w:b/>
      <w:caps/>
      <w:sz w:val="16"/>
    </w:rPr>
  </w:style>
  <w:style w:type="paragraph" w:customStyle="1" w:styleId="430">
    <w:name w:val="Заголовок 43"/>
    <w:basedOn w:val="a"/>
    <w:rsid w:val="00423E82"/>
    <w:rPr>
      <w:rFonts w:ascii="Arial" w:eastAsia="Times New Roman" w:hAnsi="Arial"/>
      <w:b/>
    </w:rPr>
  </w:style>
  <w:style w:type="paragraph" w:customStyle="1" w:styleId="BodyTextIndent">
    <w:name w:val="Body Text Indent"/>
    <w:basedOn w:val="a"/>
    <w:rsid w:val="00423E82"/>
    <w:pPr>
      <w:spacing w:before="120" w:after="120"/>
    </w:pPr>
    <w:rPr>
      <w:rFonts w:ascii="Arial" w:eastAsia="Times New Roman" w:hAnsi="Arial"/>
      <w:sz w:val="18"/>
    </w:rPr>
  </w:style>
  <w:style w:type="paragraph" w:customStyle="1" w:styleId="Heading2">
    <w:name w:val="Heading 2"/>
    <w:basedOn w:val="a"/>
    <w:rsid w:val="00423E82"/>
    <w:rPr>
      <w:rFonts w:ascii="Arial" w:eastAsia="Times New Roman" w:hAnsi="Arial"/>
      <w:b/>
      <w:caps/>
      <w:sz w:val="16"/>
    </w:rPr>
  </w:style>
  <w:style w:type="paragraph" w:customStyle="1" w:styleId="Heading4">
    <w:name w:val="Heading 4"/>
    <w:basedOn w:val="a"/>
    <w:rsid w:val="00423E82"/>
    <w:rPr>
      <w:rFonts w:ascii="Arial" w:eastAsia="Times New Roman" w:hAnsi="Arial"/>
      <w:b/>
    </w:rPr>
  </w:style>
  <w:style w:type="paragraph" w:customStyle="1" w:styleId="62">
    <w:name w:val="Основной текст с отступом62"/>
    <w:basedOn w:val="a"/>
    <w:rsid w:val="00423E82"/>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423E82"/>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423E82"/>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423E82"/>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423E82"/>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423E82"/>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423E82"/>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423E82"/>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423E82"/>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423E82"/>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423E82"/>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423E82"/>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423E82"/>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423E82"/>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423E82"/>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423E82"/>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423E82"/>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423E82"/>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423E82"/>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423E82"/>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423E82"/>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423E82"/>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423E82"/>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423E82"/>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423E82"/>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423E82"/>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423E82"/>
    <w:pPr>
      <w:ind w:firstLine="708"/>
      <w:jc w:val="both"/>
    </w:pPr>
    <w:rPr>
      <w:rFonts w:ascii="Arial" w:eastAsia="Times New Roman" w:hAnsi="Arial"/>
      <w:b/>
      <w:sz w:val="18"/>
      <w:lang w:val="uk-UA" w:eastAsia="uk-UA"/>
    </w:rPr>
  </w:style>
  <w:style w:type="character" w:customStyle="1" w:styleId="csab6e076965">
    <w:name w:val="csab6e076965"/>
    <w:rsid w:val="00423E82"/>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423E82"/>
    <w:pPr>
      <w:ind w:firstLine="708"/>
      <w:jc w:val="both"/>
    </w:pPr>
    <w:rPr>
      <w:rFonts w:ascii="Arial" w:eastAsia="Times New Roman" w:hAnsi="Arial"/>
      <w:b/>
      <w:sz w:val="18"/>
      <w:lang w:val="uk-UA" w:eastAsia="uk-UA"/>
    </w:rPr>
  </w:style>
  <w:style w:type="character" w:customStyle="1" w:styleId="csf229d0ff33">
    <w:name w:val="csf229d0ff33"/>
    <w:rsid w:val="00423E82"/>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423E82"/>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423E82"/>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423E82"/>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423E82"/>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423E82"/>
    <w:pPr>
      <w:ind w:firstLine="708"/>
      <w:jc w:val="both"/>
    </w:pPr>
    <w:rPr>
      <w:rFonts w:ascii="Arial" w:eastAsia="Times New Roman" w:hAnsi="Arial"/>
      <w:b/>
      <w:sz w:val="18"/>
      <w:lang w:val="uk-UA" w:eastAsia="uk-UA"/>
    </w:rPr>
  </w:style>
  <w:style w:type="character" w:customStyle="1" w:styleId="csab6e076920">
    <w:name w:val="csab6e076920"/>
    <w:rsid w:val="00423E82"/>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423E82"/>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423E82"/>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423E82"/>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423E82"/>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423E82"/>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423E82"/>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423E82"/>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423E82"/>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423E82"/>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423E82"/>
    <w:pPr>
      <w:ind w:firstLine="708"/>
      <w:jc w:val="both"/>
    </w:pPr>
    <w:rPr>
      <w:rFonts w:ascii="Arial" w:eastAsia="Times New Roman" w:hAnsi="Arial"/>
      <w:b/>
      <w:sz w:val="18"/>
      <w:lang w:val="uk-UA" w:eastAsia="uk-UA"/>
    </w:rPr>
  </w:style>
  <w:style w:type="character" w:customStyle="1" w:styleId="csf229d0ff50">
    <w:name w:val="csf229d0ff50"/>
    <w:rsid w:val="00423E82"/>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423E82"/>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423E82"/>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423E82"/>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423E82"/>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423E82"/>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423E82"/>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423E82"/>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423E82"/>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423E82"/>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423E82"/>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423E82"/>
    <w:pPr>
      <w:ind w:firstLine="708"/>
      <w:jc w:val="both"/>
    </w:pPr>
    <w:rPr>
      <w:rFonts w:ascii="Arial" w:eastAsia="Times New Roman" w:hAnsi="Arial"/>
      <w:b/>
      <w:sz w:val="18"/>
      <w:lang w:val="uk-UA" w:eastAsia="uk-UA"/>
    </w:rPr>
  </w:style>
  <w:style w:type="character" w:customStyle="1" w:styleId="csf229d0ff83">
    <w:name w:val="csf229d0ff83"/>
    <w:rsid w:val="00423E82"/>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423E82"/>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423E82"/>
    <w:pPr>
      <w:ind w:firstLine="708"/>
      <w:jc w:val="both"/>
    </w:pPr>
    <w:rPr>
      <w:rFonts w:ascii="Arial" w:eastAsia="Times New Roman" w:hAnsi="Arial"/>
      <w:b/>
      <w:sz w:val="18"/>
      <w:lang w:val="uk-UA" w:eastAsia="uk-UA"/>
    </w:rPr>
  </w:style>
  <w:style w:type="character" w:customStyle="1" w:styleId="csf229d0ff76">
    <w:name w:val="csf229d0ff76"/>
    <w:rsid w:val="00423E82"/>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423E82"/>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423E82"/>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423E82"/>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423E82"/>
    <w:pPr>
      <w:ind w:firstLine="708"/>
      <w:jc w:val="both"/>
    </w:pPr>
    <w:rPr>
      <w:rFonts w:ascii="Arial" w:eastAsia="Times New Roman" w:hAnsi="Arial"/>
      <w:b/>
      <w:sz w:val="18"/>
      <w:lang w:val="uk-UA" w:eastAsia="uk-UA"/>
    </w:rPr>
  </w:style>
  <w:style w:type="character" w:customStyle="1" w:styleId="csf229d0ff20">
    <w:name w:val="csf229d0ff20"/>
    <w:rsid w:val="00423E82"/>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423E82"/>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423E82"/>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423E82"/>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423E82"/>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423E82"/>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423E82"/>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423E82"/>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423E82"/>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423E82"/>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423E82"/>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423E82"/>
    <w:pPr>
      <w:ind w:firstLine="708"/>
      <w:jc w:val="both"/>
    </w:pPr>
    <w:rPr>
      <w:rFonts w:ascii="Arial" w:eastAsia="Times New Roman" w:hAnsi="Arial"/>
      <w:b/>
      <w:sz w:val="18"/>
      <w:lang w:val="uk-UA" w:eastAsia="uk-UA"/>
    </w:rPr>
  </w:style>
  <w:style w:type="character" w:customStyle="1" w:styleId="csab6e07697">
    <w:name w:val="csab6e07697"/>
    <w:rsid w:val="00423E82"/>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423E82"/>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423E82"/>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423E82"/>
    <w:pPr>
      <w:ind w:firstLine="708"/>
      <w:jc w:val="both"/>
    </w:pPr>
    <w:rPr>
      <w:rFonts w:ascii="Arial" w:eastAsia="Times New Roman" w:hAnsi="Arial"/>
      <w:b/>
      <w:sz w:val="18"/>
      <w:lang w:val="uk-UA" w:eastAsia="uk-UA"/>
    </w:rPr>
  </w:style>
  <w:style w:type="character" w:customStyle="1" w:styleId="csb3e8c9cf94">
    <w:name w:val="csb3e8c9cf94"/>
    <w:rsid w:val="00423E82"/>
    <w:rPr>
      <w:rFonts w:ascii="Arial" w:hAnsi="Arial" w:cs="Arial" w:hint="default"/>
      <w:b/>
      <w:bCs/>
      <w:i w:val="0"/>
      <w:iCs w:val="0"/>
      <w:color w:val="000000"/>
      <w:sz w:val="18"/>
      <w:szCs w:val="18"/>
      <w:shd w:val="clear" w:color="auto" w:fill="auto"/>
    </w:rPr>
  </w:style>
  <w:style w:type="character" w:customStyle="1" w:styleId="csf229d0ff91">
    <w:name w:val="csf229d0ff91"/>
    <w:rsid w:val="00423E82"/>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423E82"/>
    <w:rPr>
      <w:rFonts w:ascii="Arial" w:eastAsia="Times New Roman" w:hAnsi="Arial"/>
      <w:b/>
      <w:caps/>
      <w:sz w:val="16"/>
      <w:lang w:val="ru-RU" w:eastAsia="ru-RU"/>
    </w:rPr>
  </w:style>
  <w:style w:type="character" w:customStyle="1" w:styleId="411">
    <w:name w:val="Заголовок 4 Знак1"/>
    <w:uiPriority w:val="9"/>
    <w:locked/>
    <w:rsid w:val="00423E82"/>
    <w:rPr>
      <w:rFonts w:ascii="Arial" w:eastAsia="Times New Roman" w:hAnsi="Arial"/>
      <w:b/>
      <w:lang w:val="ru-RU" w:eastAsia="ru-RU"/>
    </w:rPr>
  </w:style>
  <w:style w:type="character" w:customStyle="1" w:styleId="csf229d0ff74">
    <w:name w:val="csf229d0ff74"/>
    <w:rsid w:val="00423E82"/>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423E82"/>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423E82"/>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423E82"/>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423E82"/>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423E82"/>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423E82"/>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423E82"/>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423E82"/>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423E82"/>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423E82"/>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423E82"/>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423E82"/>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423E82"/>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423E82"/>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423E82"/>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423E82"/>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423E82"/>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423E82"/>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423E82"/>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423E82"/>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423E82"/>
    <w:rPr>
      <w:rFonts w:ascii="Arial" w:hAnsi="Arial" w:cs="Arial" w:hint="default"/>
      <w:b w:val="0"/>
      <w:bCs w:val="0"/>
      <w:i w:val="0"/>
      <w:iCs w:val="0"/>
      <w:color w:val="000000"/>
      <w:sz w:val="18"/>
      <w:szCs w:val="18"/>
      <w:shd w:val="clear" w:color="auto" w:fill="auto"/>
    </w:rPr>
  </w:style>
  <w:style w:type="character" w:customStyle="1" w:styleId="csba294252">
    <w:name w:val="csba294252"/>
    <w:rsid w:val="00423E82"/>
    <w:rPr>
      <w:rFonts w:ascii="Segoe UI" w:hAnsi="Segoe UI" w:cs="Segoe UI" w:hint="default"/>
      <w:b/>
      <w:bCs/>
      <w:i/>
      <w:iCs/>
      <w:color w:val="102B56"/>
      <w:sz w:val="18"/>
      <w:szCs w:val="18"/>
      <w:shd w:val="clear" w:color="auto" w:fill="auto"/>
    </w:rPr>
  </w:style>
  <w:style w:type="character" w:customStyle="1" w:styleId="csf229d0ff131">
    <w:name w:val="csf229d0ff131"/>
    <w:rsid w:val="00423E82"/>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423E82"/>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423E82"/>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423E82"/>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423E82"/>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423E82"/>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423E82"/>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423E82"/>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423E82"/>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423E82"/>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423E82"/>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423E82"/>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423E82"/>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423E82"/>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423E82"/>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423E82"/>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423E82"/>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423E82"/>
    <w:rPr>
      <w:rFonts w:ascii="Arial" w:hAnsi="Arial" w:cs="Arial" w:hint="default"/>
      <w:b/>
      <w:bCs/>
      <w:i/>
      <w:iCs/>
      <w:color w:val="000000"/>
      <w:sz w:val="18"/>
      <w:szCs w:val="18"/>
      <w:shd w:val="clear" w:color="auto" w:fill="auto"/>
    </w:rPr>
  </w:style>
  <w:style w:type="character" w:customStyle="1" w:styleId="csf229d0ff144">
    <w:name w:val="csf229d0ff144"/>
    <w:rsid w:val="00423E82"/>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423E82"/>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423E82"/>
    <w:rPr>
      <w:rFonts w:ascii="Arial" w:hAnsi="Arial" w:cs="Arial" w:hint="default"/>
      <w:b/>
      <w:bCs/>
      <w:i/>
      <w:iCs/>
      <w:color w:val="000000"/>
      <w:sz w:val="18"/>
      <w:szCs w:val="18"/>
      <w:shd w:val="clear" w:color="auto" w:fill="auto"/>
    </w:rPr>
  </w:style>
  <w:style w:type="character" w:customStyle="1" w:styleId="csf229d0ff122">
    <w:name w:val="csf229d0ff122"/>
    <w:rsid w:val="00423E82"/>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423E82"/>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423E82"/>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423E82"/>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423E82"/>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423E82"/>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423E82"/>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423E82"/>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423E82"/>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423E82"/>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423E82"/>
    <w:rPr>
      <w:rFonts w:ascii="Arial" w:hAnsi="Arial" w:cs="Arial"/>
      <w:sz w:val="18"/>
      <w:szCs w:val="18"/>
      <w:lang w:val="ru-RU"/>
    </w:rPr>
  </w:style>
  <w:style w:type="paragraph" w:customStyle="1" w:styleId="Arial90">
    <w:name w:val="Arial9(без отступов)"/>
    <w:link w:val="Arial9"/>
    <w:semiHidden/>
    <w:rsid w:val="00423E82"/>
    <w:pPr>
      <w:ind w:left="-113"/>
    </w:pPr>
    <w:rPr>
      <w:rFonts w:ascii="Arial" w:hAnsi="Arial" w:cs="Arial"/>
      <w:sz w:val="18"/>
      <w:szCs w:val="18"/>
      <w:lang w:val="ru-RU"/>
    </w:rPr>
  </w:style>
  <w:style w:type="character" w:customStyle="1" w:styleId="csf229d0ff178">
    <w:name w:val="csf229d0ff178"/>
    <w:rsid w:val="00423E82"/>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423E82"/>
    <w:rPr>
      <w:rFonts w:ascii="Arial" w:hAnsi="Arial" w:cs="Arial" w:hint="default"/>
      <w:b/>
      <w:bCs/>
      <w:i w:val="0"/>
      <w:iCs w:val="0"/>
      <w:color w:val="000000"/>
      <w:sz w:val="18"/>
      <w:szCs w:val="18"/>
      <w:shd w:val="clear" w:color="auto" w:fill="auto"/>
    </w:rPr>
  </w:style>
  <w:style w:type="character" w:customStyle="1" w:styleId="cs7864ebcf1">
    <w:name w:val="cs7864ebcf1"/>
    <w:rsid w:val="00423E82"/>
    <w:rPr>
      <w:rFonts w:ascii="Times New Roman" w:hAnsi="Times New Roman" w:cs="Times New Roman" w:hint="default"/>
      <w:b/>
      <w:bCs/>
      <w:i w:val="0"/>
      <w:iCs w:val="0"/>
      <w:color w:val="000000"/>
      <w:sz w:val="26"/>
      <w:szCs w:val="26"/>
      <w:shd w:val="clear" w:color="auto" w:fill="auto"/>
    </w:rPr>
  </w:style>
  <w:style w:type="character" w:customStyle="1" w:styleId="csf229d0ff8">
    <w:name w:val="csf229d0ff8"/>
    <w:rsid w:val="00423E82"/>
    <w:rPr>
      <w:rFonts w:ascii="Arial" w:hAnsi="Arial" w:cs="Arial" w:hint="default"/>
      <w:b w:val="0"/>
      <w:bCs w:val="0"/>
      <w:i w:val="0"/>
      <w:iCs w:val="0"/>
      <w:color w:val="000000"/>
      <w:sz w:val="18"/>
      <w:szCs w:val="18"/>
      <w:shd w:val="clear" w:color="auto" w:fill="auto"/>
    </w:rPr>
  </w:style>
  <w:style w:type="character" w:customStyle="1" w:styleId="cs9b006263">
    <w:name w:val="cs9b006263"/>
    <w:rsid w:val="00423E82"/>
    <w:rPr>
      <w:rFonts w:ascii="Arial" w:hAnsi="Arial" w:cs="Arial" w:hint="default"/>
      <w:b/>
      <w:bCs/>
      <w:i w:val="0"/>
      <w:iCs w:val="0"/>
      <w:color w:val="000000"/>
      <w:sz w:val="20"/>
      <w:szCs w:val="20"/>
      <w:shd w:val="clear" w:color="auto" w:fill="auto"/>
    </w:rPr>
  </w:style>
  <w:style w:type="character" w:customStyle="1" w:styleId="csf229d0ff36">
    <w:name w:val="csf229d0ff36"/>
    <w:rsid w:val="00423E82"/>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423E82"/>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423E82"/>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423E82"/>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423E82"/>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423E82"/>
    <w:pPr>
      <w:snapToGrid w:val="0"/>
      <w:ind w:left="720"/>
      <w:contextualSpacing/>
    </w:pPr>
    <w:rPr>
      <w:rFonts w:ascii="Arial" w:eastAsia="Times New Roman" w:hAnsi="Arial"/>
      <w:sz w:val="28"/>
    </w:rPr>
  </w:style>
  <w:style w:type="character" w:customStyle="1" w:styleId="csf229d0ff102">
    <w:name w:val="csf229d0ff102"/>
    <w:rsid w:val="00423E82"/>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423E82"/>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423E82"/>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423E82"/>
    <w:rPr>
      <w:rFonts w:ascii="Arial" w:hAnsi="Arial" w:cs="Arial" w:hint="default"/>
      <w:b/>
      <w:bCs/>
      <w:i/>
      <w:iCs/>
      <w:color w:val="000000"/>
      <w:sz w:val="18"/>
      <w:szCs w:val="18"/>
      <w:shd w:val="clear" w:color="auto" w:fill="auto"/>
    </w:rPr>
  </w:style>
  <w:style w:type="character" w:customStyle="1" w:styleId="csf229d0ff142">
    <w:name w:val="csf229d0ff142"/>
    <w:rsid w:val="00423E82"/>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423E82"/>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423E82"/>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423E82"/>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423E82"/>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423E82"/>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423E82"/>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423E82"/>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423E82"/>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423E82"/>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423E82"/>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423E82"/>
    <w:rPr>
      <w:rFonts w:ascii="Arial" w:hAnsi="Arial" w:cs="Arial" w:hint="default"/>
      <w:b/>
      <w:bCs/>
      <w:i w:val="0"/>
      <w:iCs w:val="0"/>
      <w:color w:val="000000"/>
      <w:sz w:val="18"/>
      <w:szCs w:val="18"/>
      <w:shd w:val="clear" w:color="auto" w:fill="auto"/>
    </w:rPr>
  </w:style>
  <w:style w:type="character" w:customStyle="1" w:styleId="csf229d0ff107">
    <w:name w:val="csf229d0ff107"/>
    <w:rsid w:val="00423E82"/>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423E82"/>
    <w:rPr>
      <w:rFonts w:ascii="Arial" w:hAnsi="Arial" w:cs="Arial" w:hint="default"/>
      <w:b/>
      <w:bCs/>
      <w:i/>
      <w:iCs/>
      <w:color w:val="000000"/>
      <w:sz w:val="18"/>
      <w:szCs w:val="18"/>
      <w:shd w:val="clear" w:color="auto" w:fill="auto"/>
    </w:rPr>
  </w:style>
  <w:style w:type="character" w:customStyle="1" w:styleId="csab6e076993">
    <w:name w:val="csab6e076993"/>
    <w:rsid w:val="00423E82"/>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423E82"/>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423E82"/>
    <w:rPr>
      <w:rFonts w:ascii="Arial" w:hAnsi="Arial"/>
      <w:sz w:val="18"/>
      <w:lang w:val="x-none" w:eastAsia="ru-RU"/>
    </w:rPr>
  </w:style>
  <w:style w:type="paragraph" w:customStyle="1" w:styleId="Arial960">
    <w:name w:val="Arial9+6пт"/>
    <w:basedOn w:val="a"/>
    <w:link w:val="Arial96"/>
    <w:rsid w:val="00423E82"/>
    <w:pPr>
      <w:snapToGrid w:val="0"/>
      <w:spacing w:before="120"/>
    </w:pPr>
    <w:rPr>
      <w:rFonts w:ascii="Arial" w:hAnsi="Arial"/>
      <w:sz w:val="18"/>
      <w:lang w:val="x-none"/>
    </w:rPr>
  </w:style>
  <w:style w:type="character" w:customStyle="1" w:styleId="csf229d0ff86">
    <w:name w:val="csf229d0ff86"/>
    <w:rsid w:val="00423E82"/>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423E82"/>
    <w:rPr>
      <w:rFonts w:ascii="Segoe UI" w:hAnsi="Segoe UI" w:cs="Segoe UI" w:hint="default"/>
      <w:b/>
      <w:bCs/>
      <w:i/>
      <w:iCs/>
      <w:color w:val="102B56"/>
      <w:sz w:val="18"/>
      <w:szCs w:val="18"/>
      <w:shd w:val="clear" w:color="auto" w:fill="auto"/>
    </w:rPr>
  </w:style>
  <w:style w:type="character" w:customStyle="1" w:styleId="csab6e076914">
    <w:name w:val="csab6e076914"/>
    <w:rsid w:val="00423E82"/>
    <w:rPr>
      <w:rFonts w:ascii="Arial" w:hAnsi="Arial" w:cs="Arial" w:hint="default"/>
      <w:b w:val="0"/>
      <w:bCs w:val="0"/>
      <w:i w:val="0"/>
      <w:iCs w:val="0"/>
      <w:color w:val="000000"/>
      <w:sz w:val="18"/>
      <w:szCs w:val="18"/>
    </w:rPr>
  </w:style>
  <w:style w:type="character" w:customStyle="1" w:styleId="csf229d0ff134">
    <w:name w:val="csf229d0ff134"/>
    <w:rsid w:val="00423E82"/>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423E82"/>
    <w:rPr>
      <w:rFonts w:ascii="Arial" w:hAnsi="Arial" w:cs="Arial" w:hint="default"/>
      <w:b/>
      <w:bCs/>
      <w:i/>
      <w:iCs/>
      <w:color w:val="000000"/>
      <w:sz w:val="20"/>
      <w:szCs w:val="20"/>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6C6FF-8BF5-4369-8CBD-E919CBB33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58260</Words>
  <Characters>332084</Characters>
  <Application>Microsoft Office Word</Application>
  <DocSecurity>0</DocSecurity>
  <Lines>2767</Lines>
  <Paragraphs>779</Paragraphs>
  <ScaleCrop>false</ScaleCrop>
  <HeadingPairs>
    <vt:vector size="6" baseType="variant">
      <vt:variant>
        <vt:lpstr>Название</vt:lpstr>
      </vt:variant>
      <vt:variant>
        <vt:i4>1</vt:i4>
      </vt:variant>
      <vt:variant>
        <vt:lpstr>Заголовки</vt:lpstr>
      </vt:variant>
      <vt:variant>
        <vt:i4>7</vt:i4>
      </vt:variant>
      <vt:variant>
        <vt:lpstr>Назва</vt:lpstr>
      </vt:variant>
      <vt:variant>
        <vt:i4>1</vt:i4>
      </vt:variant>
    </vt:vector>
  </HeadingPairs>
  <TitlesOfParts>
    <vt:vector size="9" baseType="lpstr">
      <vt:lpstr/>
      <vt:lpstr>МІНІСТЕРСТВО ОХОРОНИ ЗДОРОВ’Я УКРАЇНИ</vt:lpstr>
      <vt:lpstr>НАКАЗ</vt:lpstr>
      <vt:lpstr>    ПЕРЕЛІК</vt:lpstr>
      <vt:lpstr>    ПЕРЕЛІК</vt:lpstr>
      <vt:lpstr>    </vt:lpstr>
      <vt:lpstr>    </vt:lpstr>
      <vt:lpstr>    </vt:lpstr>
      <vt:lpstr/>
    </vt:vector>
  </TitlesOfParts>
  <Company>Krokoz™</Company>
  <LinksUpToDate>false</LinksUpToDate>
  <CharactersWithSpaces>389565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2022-07-06T07:02:00Z</dcterms:created>
  <dcterms:modified xsi:type="dcterms:W3CDTF">2022-07-06T07:02:00Z</dcterms:modified>
</cp:coreProperties>
</file>