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2D6A77" w:rsidP="00674BA1">
      <w:pPr>
        <w:spacing w:after="120"/>
        <w:jc w:val="center"/>
        <w:rPr>
          <w:rFonts w:ascii="Times New Roman CYR" w:hAnsi="Times New Roman CYR"/>
          <w:lang w:val="uk-UA"/>
        </w:rPr>
      </w:pPr>
      <w:r>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5D4A65">
        <w:tc>
          <w:tcPr>
            <w:tcW w:w="3271" w:type="dxa"/>
          </w:tcPr>
          <w:p w:rsidR="005D4A65" w:rsidRPr="002D6A77" w:rsidRDefault="005D4A65" w:rsidP="00A93E77">
            <w:pPr>
              <w:rPr>
                <w:sz w:val="28"/>
                <w:szCs w:val="28"/>
                <w:lang w:val="uk-UA"/>
              </w:rPr>
            </w:pPr>
          </w:p>
          <w:p w:rsidR="004E5F69" w:rsidRPr="002D6A77" w:rsidRDefault="005D4A65" w:rsidP="00A93E77">
            <w:pPr>
              <w:rPr>
                <w:sz w:val="28"/>
                <w:szCs w:val="28"/>
                <w:lang w:val="uk-UA"/>
              </w:rPr>
            </w:pPr>
            <w:r w:rsidRPr="002D6A77">
              <w:rPr>
                <w:sz w:val="28"/>
                <w:szCs w:val="28"/>
                <w:lang w:val="uk-UA"/>
              </w:rPr>
              <w:t>05 травня 2022 року</w:t>
            </w:r>
          </w:p>
          <w:p w:rsidR="008C4BFD" w:rsidRPr="002D6A77" w:rsidRDefault="008C4BFD" w:rsidP="00A93E77">
            <w:pPr>
              <w:rPr>
                <w:color w:val="FFFFFF"/>
                <w:sz w:val="28"/>
                <w:szCs w:val="28"/>
                <w:lang w:val="uk-UA"/>
              </w:rPr>
            </w:pPr>
            <w:r w:rsidRPr="002D6A77">
              <w:rPr>
                <w:color w:val="FFFFFF"/>
                <w:sz w:val="28"/>
                <w:szCs w:val="28"/>
                <w:lang w:val="uk-UA"/>
              </w:rPr>
              <w:t xml:space="preserve">.05.20200      </w:t>
            </w:r>
          </w:p>
        </w:tc>
        <w:tc>
          <w:tcPr>
            <w:tcW w:w="2129" w:type="dxa"/>
          </w:tcPr>
          <w:p w:rsidR="008C4BFD" w:rsidRPr="002D6A77" w:rsidRDefault="00B943B1" w:rsidP="00B943B1">
            <w:pPr>
              <w:jc w:val="center"/>
              <w:rPr>
                <w:sz w:val="24"/>
                <w:szCs w:val="24"/>
                <w:lang w:val="uk-UA"/>
              </w:rPr>
            </w:pPr>
            <w:r w:rsidRPr="002D6A77">
              <w:rPr>
                <w:sz w:val="24"/>
                <w:szCs w:val="24"/>
                <w:lang w:val="uk-UA"/>
              </w:rPr>
              <w:t xml:space="preserve">                    </w:t>
            </w:r>
            <w:r w:rsidR="008C4BFD" w:rsidRPr="002D6A77">
              <w:rPr>
                <w:sz w:val="24"/>
                <w:szCs w:val="24"/>
                <w:lang w:val="uk-UA"/>
              </w:rPr>
              <w:t>Київ</w:t>
            </w:r>
          </w:p>
        </w:tc>
        <w:tc>
          <w:tcPr>
            <w:tcW w:w="4783" w:type="dxa"/>
          </w:tcPr>
          <w:p w:rsidR="004E5F69" w:rsidRPr="002D6A77" w:rsidRDefault="004E5F69" w:rsidP="00A93E77">
            <w:pPr>
              <w:ind w:firstLine="72"/>
              <w:jc w:val="center"/>
              <w:rPr>
                <w:sz w:val="28"/>
                <w:szCs w:val="28"/>
                <w:lang w:val="uk-UA"/>
              </w:rPr>
            </w:pPr>
          </w:p>
          <w:p w:rsidR="008C4BFD" w:rsidRPr="002D6A77" w:rsidRDefault="005D4A65" w:rsidP="00A93E77">
            <w:pPr>
              <w:ind w:firstLine="72"/>
              <w:jc w:val="center"/>
              <w:rPr>
                <w:sz w:val="28"/>
                <w:szCs w:val="28"/>
                <w:lang w:val="uk-UA"/>
              </w:rPr>
            </w:pPr>
            <w:r w:rsidRPr="002D6A77">
              <w:rPr>
                <w:sz w:val="28"/>
                <w:szCs w:val="28"/>
                <w:lang w:val="uk-UA"/>
              </w:rPr>
              <w:t xml:space="preserve">                                             № 753</w:t>
            </w:r>
            <w:r w:rsidR="004E5F69" w:rsidRPr="002D6A77">
              <w:rPr>
                <w:sz w:val="28"/>
                <w:szCs w:val="28"/>
                <w:lang w:val="uk-UA"/>
              </w:rPr>
              <w:t xml:space="preserve">                                                </w:t>
            </w:r>
          </w:p>
          <w:p w:rsidR="008C4BFD" w:rsidRPr="002D6A77" w:rsidRDefault="008C4BFD" w:rsidP="00A93E77">
            <w:pPr>
              <w:ind w:firstLine="72"/>
              <w:jc w:val="center"/>
              <w:rPr>
                <w:sz w:val="28"/>
                <w:szCs w:val="28"/>
                <w:lang w:val="uk-UA"/>
              </w:rPr>
            </w:pPr>
            <w:r w:rsidRPr="002D6A77">
              <w:rPr>
                <w:color w:val="FFFFFF"/>
                <w:sz w:val="28"/>
                <w:szCs w:val="28"/>
                <w:lang w:val="uk-UA"/>
              </w:rPr>
              <w:t>2284</w:t>
            </w:r>
          </w:p>
        </w:tc>
      </w:tr>
    </w:tbl>
    <w:p w:rsidR="008C4BFD" w:rsidRDefault="008C4BFD" w:rsidP="008C4BFD">
      <w:pPr>
        <w:jc w:val="both"/>
        <w:rPr>
          <w:sz w:val="28"/>
          <w:szCs w:val="28"/>
          <w:lang w:val="en-US"/>
        </w:rPr>
      </w:pPr>
    </w:p>
    <w:p w:rsidR="002266DA" w:rsidRPr="002266DA" w:rsidRDefault="002266DA" w:rsidP="008C4BFD">
      <w:pPr>
        <w:jc w:val="both"/>
        <w:rPr>
          <w:sz w:val="28"/>
          <w:szCs w:val="28"/>
          <w:lang w:val="uk-UA"/>
        </w:rPr>
      </w:pPr>
      <w:bookmarkStart w:id="0" w:name="_GoBack"/>
      <w:bookmarkEnd w:id="0"/>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B64FF6" w:rsidRDefault="00B64FF6"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13129D"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пунктів </w:t>
      </w:r>
      <w:r w:rsidR="003E30C2">
        <w:rPr>
          <w:rFonts w:ascii="Times New Roman" w:hAnsi="Times New Roman"/>
          <w:sz w:val="28"/>
          <w:szCs w:val="28"/>
          <w:lang w:val="uk-UA"/>
        </w:rPr>
        <w:t>5,</w:t>
      </w:r>
      <w:r w:rsidR="003E30C2" w:rsidRPr="00AB2E73">
        <w:rPr>
          <w:rFonts w:ascii="Times New Roman" w:hAnsi="Times New Roman"/>
          <w:sz w:val="28"/>
          <w:szCs w:val="28"/>
          <w:lang w:val="uk-UA"/>
        </w:rPr>
        <w:t xml:space="preserve"> 7</w:t>
      </w:r>
      <w:r w:rsidR="003E30C2">
        <w:rPr>
          <w:rFonts w:ascii="Times New Roman" w:hAnsi="Times New Roman"/>
          <w:sz w:val="28"/>
          <w:szCs w:val="28"/>
          <w:lang w:val="uk-UA"/>
        </w:rPr>
        <w:t xml:space="preserve">, </w:t>
      </w:r>
      <w:r w:rsidR="000D32CE">
        <w:rPr>
          <w:rFonts w:ascii="Times New Roman" w:hAnsi="Times New Roman"/>
          <w:sz w:val="28"/>
          <w:szCs w:val="28"/>
          <w:lang w:val="uk-UA"/>
        </w:rPr>
        <w:t xml:space="preserve">9, </w:t>
      </w:r>
      <w:r w:rsidR="003E30C2">
        <w:rPr>
          <w:rFonts w:ascii="Times New Roman" w:hAnsi="Times New Roman"/>
          <w:sz w:val="28"/>
          <w:szCs w:val="28"/>
          <w:lang w:val="uk-UA"/>
        </w:rPr>
        <w:t>10</w:t>
      </w:r>
      <w:r w:rsidR="00144F5C">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Default="00B64FF6" w:rsidP="00FC73F7">
      <w:pPr>
        <w:pStyle w:val="31"/>
        <w:ind w:left="0"/>
        <w:rPr>
          <w:b/>
          <w:bCs/>
          <w:sz w:val="28"/>
          <w:szCs w:val="28"/>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переліком (додаток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переліком (додаток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переліком  (додаток </w:t>
      </w:r>
      <w:r w:rsidR="00643EFB">
        <w:rPr>
          <w:sz w:val="28"/>
          <w:szCs w:val="28"/>
          <w:lang w:val="uk-UA"/>
        </w:rPr>
        <w:t>3</w:t>
      </w:r>
      <w:r w:rsidR="00FC73F7" w:rsidRPr="00422F7F">
        <w:rPr>
          <w:sz w:val="28"/>
          <w:szCs w:val="28"/>
          <w:lang w:val="uk-UA"/>
        </w:rPr>
        <w:t>).</w:t>
      </w:r>
    </w:p>
    <w:p w:rsidR="000D32CE" w:rsidRDefault="000D32CE" w:rsidP="000C1B57">
      <w:pPr>
        <w:tabs>
          <w:tab w:val="left" w:pos="1080"/>
        </w:tabs>
        <w:ind w:firstLine="720"/>
        <w:jc w:val="both"/>
        <w:rPr>
          <w:sz w:val="28"/>
          <w:szCs w:val="28"/>
          <w:lang w:val="uk-UA"/>
        </w:rPr>
      </w:pPr>
    </w:p>
    <w:p w:rsidR="000D32CE" w:rsidRDefault="000D32CE" w:rsidP="000D32CE">
      <w:pPr>
        <w:tabs>
          <w:tab w:val="left" w:pos="1080"/>
        </w:tabs>
        <w:ind w:firstLine="720"/>
        <w:jc w:val="both"/>
        <w:rPr>
          <w:sz w:val="28"/>
          <w:szCs w:val="28"/>
          <w:lang w:val="uk-UA"/>
        </w:rPr>
      </w:pPr>
      <w:r>
        <w:rPr>
          <w:sz w:val="28"/>
          <w:szCs w:val="28"/>
          <w:lang w:val="uk-UA"/>
        </w:rPr>
        <w:t xml:space="preserve">4. </w:t>
      </w:r>
      <w:r w:rsidRPr="00D33F8D">
        <w:rPr>
          <w:sz w:val="28"/>
          <w:szCs w:val="28"/>
          <w:lang w:val="uk-UA"/>
        </w:rPr>
        <w:t>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 згідно з переліком  (додаток 4).</w:t>
      </w:r>
    </w:p>
    <w:p w:rsidR="003E30C2" w:rsidRDefault="003E30C2" w:rsidP="000C1B57">
      <w:pPr>
        <w:tabs>
          <w:tab w:val="left" w:pos="1080"/>
        </w:tabs>
        <w:ind w:firstLine="720"/>
        <w:jc w:val="both"/>
        <w:rPr>
          <w:sz w:val="28"/>
          <w:szCs w:val="28"/>
          <w:lang w:val="uk-UA"/>
        </w:rPr>
      </w:pPr>
    </w:p>
    <w:p w:rsidR="000D32CE" w:rsidRPr="00E37B30" w:rsidRDefault="000D32CE" w:rsidP="000D32CE">
      <w:pPr>
        <w:tabs>
          <w:tab w:val="left" w:pos="720"/>
          <w:tab w:val="left" w:pos="1080"/>
        </w:tabs>
        <w:ind w:firstLine="720"/>
        <w:jc w:val="both"/>
        <w:rPr>
          <w:sz w:val="28"/>
          <w:szCs w:val="28"/>
          <w:lang w:val="uk-UA"/>
        </w:rPr>
      </w:pPr>
      <w:r>
        <w:rPr>
          <w:sz w:val="28"/>
          <w:szCs w:val="28"/>
          <w:lang w:val="uk-UA"/>
        </w:rPr>
        <w:t xml:space="preserve">5. </w:t>
      </w:r>
      <w:r w:rsidRPr="005418EE">
        <w:rPr>
          <w:sz w:val="28"/>
          <w:szCs w:val="28"/>
          <w:lang w:val="uk-UA"/>
        </w:rPr>
        <w:t xml:space="preserve">Контроль за виконанням цього наказу </w:t>
      </w:r>
      <w:r>
        <w:rPr>
          <w:sz w:val="28"/>
          <w:szCs w:val="28"/>
          <w:lang w:val="uk-UA"/>
        </w:rPr>
        <w:t>покласти на першого заступника Міністра Комаріду О.О</w:t>
      </w:r>
      <w:r w:rsidRPr="005418EE">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rPr>
          <w:b/>
          <w:sz w:val="28"/>
          <w:szCs w:val="28"/>
          <w:lang w:val="uk-UA"/>
        </w:rPr>
      </w:pPr>
      <w:r w:rsidRPr="00991514">
        <w:rPr>
          <w:b/>
          <w:sz w:val="28"/>
          <w:szCs w:val="28"/>
          <w:lang w:val="uk-UA"/>
        </w:rPr>
        <w:t>Міністр</w:t>
      </w:r>
      <w:r>
        <w:rPr>
          <w:b/>
          <w:sz w:val="28"/>
          <w:szCs w:val="28"/>
          <w:lang w:val="uk-UA"/>
        </w:rPr>
        <w:t xml:space="preserve">                                                                                            Віктор ЛЯШКО</w:t>
      </w:r>
    </w:p>
    <w:p w:rsidR="00FA699A" w:rsidRDefault="00FA699A" w:rsidP="006D0A8F">
      <w:pPr>
        <w:rPr>
          <w:b/>
          <w:sz w:val="28"/>
          <w:szCs w:val="28"/>
          <w:lang w:val="uk-UA"/>
        </w:rPr>
        <w:sectPr w:rsidR="00FA699A"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p w:rsidR="00FA699A" w:rsidRPr="007E524B" w:rsidRDefault="00FA699A" w:rsidP="00FA699A"/>
    <w:tbl>
      <w:tblPr>
        <w:tblW w:w="3825" w:type="dxa"/>
        <w:tblInd w:w="11448" w:type="dxa"/>
        <w:tblLayout w:type="fixed"/>
        <w:tblLook w:val="04A0" w:firstRow="1" w:lastRow="0" w:firstColumn="1" w:lastColumn="0" w:noHBand="0" w:noVBand="1"/>
      </w:tblPr>
      <w:tblGrid>
        <w:gridCol w:w="3825"/>
      </w:tblGrid>
      <w:tr w:rsidR="00FA699A" w:rsidRPr="001B25B1" w:rsidTr="00302330">
        <w:tc>
          <w:tcPr>
            <w:tcW w:w="3825" w:type="dxa"/>
            <w:hideMark/>
          </w:tcPr>
          <w:p w:rsidR="00FA699A" w:rsidRPr="00DB3C48" w:rsidRDefault="00FA699A" w:rsidP="005C28E6">
            <w:pPr>
              <w:pStyle w:val="4"/>
              <w:tabs>
                <w:tab w:val="left" w:pos="12600"/>
              </w:tabs>
              <w:spacing w:before="0" w:after="0"/>
              <w:rPr>
                <w:rFonts w:cs="Arial"/>
                <w:sz w:val="18"/>
                <w:szCs w:val="18"/>
              </w:rPr>
            </w:pPr>
            <w:r w:rsidRPr="00DB3C48">
              <w:rPr>
                <w:rFonts w:cs="Arial"/>
                <w:sz w:val="18"/>
                <w:szCs w:val="18"/>
              </w:rPr>
              <w:t>Додаток 1</w:t>
            </w:r>
          </w:p>
          <w:p w:rsidR="00FA699A" w:rsidRPr="00DB3C48" w:rsidRDefault="00FA699A" w:rsidP="005C28E6">
            <w:pPr>
              <w:pStyle w:val="4"/>
              <w:tabs>
                <w:tab w:val="left" w:pos="12600"/>
              </w:tabs>
              <w:spacing w:before="0" w:after="0"/>
              <w:rPr>
                <w:rFonts w:cs="Arial"/>
                <w:sz w:val="18"/>
                <w:szCs w:val="18"/>
              </w:rPr>
            </w:pPr>
            <w:r w:rsidRPr="00DB3C48">
              <w:rPr>
                <w:rFonts w:cs="Arial"/>
                <w:sz w:val="18"/>
                <w:szCs w:val="18"/>
              </w:rPr>
              <w:t>до наказу Міністерства охорони</w:t>
            </w:r>
          </w:p>
          <w:p w:rsidR="00FA699A" w:rsidRPr="00DB3C48" w:rsidRDefault="00FA699A" w:rsidP="005C28E6">
            <w:pPr>
              <w:pStyle w:val="4"/>
              <w:tabs>
                <w:tab w:val="left" w:pos="12600"/>
              </w:tabs>
              <w:spacing w:before="0" w:after="0"/>
              <w:rPr>
                <w:rFonts w:cs="Arial"/>
                <w:sz w:val="18"/>
                <w:szCs w:val="18"/>
              </w:rPr>
            </w:pPr>
            <w:r w:rsidRPr="00DB3C48">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FA699A" w:rsidRPr="001B25B1" w:rsidRDefault="00FA699A" w:rsidP="005C28E6">
            <w:pPr>
              <w:pStyle w:val="4"/>
              <w:tabs>
                <w:tab w:val="left" w:pos="12600"/>
              </w:tabs>
              <w:spacing w:before="0" w:after="0"/>
              <w:rPr>
                <w:rFonts w:cs="Arial"/>
                <w:sz w:val="18"/>
                <w:szCs w:val="18"/>
              </w:rPr>
            </w:pPr>
            <w:r w:rsidRPr="007F5733">
              <w:rPr>
                <w:rFonts w:cs="Arial"/>
                <w:bCs w:val="0"/>
                <w:iCs/>
                <w:sz w:val="18"/>
                <w:szCs w:val="18"/>
                <w:u w:val="single"/>
              </w:rPr>
              <w:t xml:space="preserve">від </w:t>
            </w:r>
            <w:r>
              <w:rPr>
                <w:rFonts w:cs="Arial"/>
                <w:bCs w:val="0"/>
                <w:iCs/>
                <w:sz w:val="18"/>
                <w:szCs w:val="18"/>
                <w:u w:val="single"/>
              </w:rPr>
              <w:t xml:space="preserve">05 травня 2022 року </w:t>
            </w:r>
            <w:r w:rsidRPr="007F5733">
              <w:rPr>
                <w:rFonts w:cs="Arial"/>
                <w:bCs w:val="0"/>
                <w:iCs/>
                <w:sz w:val="18"/>
                <w:szCs w:val="18"/>
                <w:u w:val="single"/>
              </w:rPr>
              <w:t>№</w:t>
            </w:r>
            <w:r>
              <w:rPr>
                <w:rFonts w:cs="Arial"/>
                <w:bCs w:val="0"/>
                <w:iCs/>
                <w:sz w:val="18"/>
                <w:szCs w:val="18"/>
                <w:u w:val="single"/>
              </w:rPr>
              <w:t>_753</w:t>
            </w:r>
            <w:r w:rsidRPr="007F5733">
              <w:rPr>
                <w:rFonts w:cs="Arial"/>
                <w:bCs w:val="0"/>
                <w:iCs/>
                <w:sz w:val="18"/>
                <w:szCs w:val="18"/>
                <w:u w:val="single"/>
              </w:rPr>
              <w:t xml:space="preserve"> </w:t>
            </w:r>
            <w:r>
              <w:rPr>
                <w:rFonts w:cs="Arial"/>
                <w:bCs w:val="0"/>
                <w:iCs/>
                <w:sz w:val="18"/>
                <w:szCs w:val="18"/>
                <w:u w:val="single"/>
              </w:rPr>
              <w:t xml:space="preserve">  </w:t>
            </w:r>
          </w:p>
        </w:tc>
      </w:tr>
    </w:tbl>
    <w:p w:rsidR="00FA699A" w:rsidRPr="00EF2F51" w:rsidRDefault="00FA699A" w:rsidP="00FA699A">
      <w:pPr>
        <w:keepNext/>
        <w:tabs>
          <w:tab w:val="left" w:pos="12600"/>
        </w:tabs>
        <w:jc w:val="center"/>
        <w:outlineLvl w:val="1"/>
        <w:rPr>
          <w:rFonts w:ascii="Arial" w:hAnsi="Arial" w:cs="Arial"/>
          <w:b/>
          <w:sz w:val="26"/>
          <w:szCs w:val="26"/>
        </w:rPr>
      </w:pPr>
      <w:r w:rsidRPr="00EF2F51">
        <w:rPr>
          <w:rFonts w:ascii="Arial" w:hAnsi="Arial" w:cs="Arial"/>
          <w:b/>
          <w:caps/>
          <w:sz w:val="26"/>
          <w:szCs w:val="26"/>
        </w:rPr>
        <w:t>ПЕРЕЛІК</w:t>
      </w:r>
    </w:p>
    <w:p w:rsidR="00FA699A" w:rsidRDefault="00FA699A" w:rsidP="00FA699A">
      <w:pPr>
        <w:tabs>
          <w:tab w:val="left" w:pos="12600"/>
        </w:tabs>
        <w:jc w:val="center"/>
        <w:rPr>
          <w:rFonts w:ascii="Arial" w:hAnsi="Arial"/>
          <w:b/>
          <w:caps/>
          <w:sz w:val="26"/>
          <w:szCs w:val="26"/>
        </w:rPr>
      </w:pPr>
      <w:r>
        <w:rPr>
          <w:rFonts w:ascii="Arial" w:hAnsi="Arial"/>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FA699A" w:rsidRPr="00997D5A" w:rsidRDefault="00FA699A" w:rsidP="00FA699A">
      <w:pPr>
        <w:tabs>
          <w:tab w:val="left" w:pos="12600"/>
        </w:tabs>
        <w:jc w:val="center"/>
        <w:rPr>
          <w:rFonts w:ascii="Arial" w:hAnsi="Arial" w:cs="Arial"/>
          <w:b/>
          <w:sz w:val="28"/>
          <w:szCs w:val="28"/>
        </w:rPr>
      </w:pPr>
    </w:p>
    <w:tbl>
      <w:tblPr>
        <w:tblW w:w="15877"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701"/>
        <w:gridCol w:w="1276"/>
        <w:gridCol w:w="992"/>
        <w:gridCol w:w="1559"/>
        <w:gridCol w:w="1134"/>
        <w:gridCol w:w="3544"/>
        <w:gridCol w:w="993"/>
        <w:gridCol w:w="993"/>
        <w:gridCol w:w="1558"/>
      </w:tblGrid>
      <w:tr w:rsidR="00FA699A" w:rsidRPr="00D53B44" w:rsidTr="005C28E6">
        <w:trPr>
          <w:tblHeader/>
        </w:trPr>
        <w:tc>
          <w:tcPr>
            <w:tcW w:w="568" w:type="dxa"/>
            <w:tcBorders>
              <w:top w:val="single" w:sz="4" w:space="0" w:color="000000"/>
            </w:tcBorders>
            <w:shd w:val="clear" w:color="auto" w:fill="D9D9D9"/>
            <w:hideMark/>
          </w:tcPr>
          <w:p w:rsidR="00FA699A" w:rsidRPr="00D53B44" w:rsidRDefault="00FA699A" w:rsidP="00302330">
            <w:pPr>
              <w:tabs>
                <w:tab w:val="left" w:pos="12600"/>
              </w:tabs>
              <w:jc w:val="center"/>
              <w:rPr>
                <w:rFonts w:ascii="Arial" w:hAnsi="Arial" w:cs="Arial"/>
                <w:b/>
                <w:i/>
                <w:sz w:val="16"/>
                <w:szCs w:val="16"/>
              </w:rPr>
            </w:pPr>
            <w:r w:rsidRPr="00D53B44">
              <w:rPr>
                <w:rFonts w:ascii="Arial" w:hAnsi="Arial" w:cs="Arial"/>
                <w:b/>
                <w:i/>
                <w:sz w:val="16"/>
                <w:szCs w:val="16"/>
              </w:rPr>
              <w:t>№ п/п</w:t>
            </w:r>
          </w:p>
        </w:tc>
        <w:tc>
          <w:tcPr>
            <w:tcW w:w="1559" w:type="dxa"/>
            <w:tcBorders>
              <w:top w:val="single" w:sz="4" w:space="0" w:color="000000"/>
            </w:tcBorders>
            <w:shd w:val="clear" w:color="auto" w:fill="D9D9D9"/>
          </w:tcPr>
          <w:p w:rsidR="00FA699A" w:rsidRPr="00D53B44" w:rsidRDefault="00FA699A" w:rsidP="00302330">
            <w:pPr>
              <w:tabs>
                <w:tab w:val="left" w:pos="12600"/>
              </w:tabs>
              <w:jc w:val="center"/>
              <w:rPr>
                <w:rFonts w:ascii="Arial" w:hAnsi="Arial" w:cs="Arial"/>
                <w:b/>
                <w:i/>
                <w:sz w:val="16"/>
                <w:szCs w:val="16"/>
              </w:rPr>
            </w:pPr>
            <w:r w:rsidRPr="00D53B44">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FA699A" w:rsidRPr="00D53B44" w:rsidRDefault="00FA699A" w:rsidP="00302330">
            <w:pPr>
              <w:tabs>
                <w:tab w:val="left" w:pos="12600"/>
              </w:tabs>
              <w:jc w:val="center"/>
              <w:rPr>
                <w:rFonts w:ascii="Arial" w:hAnsi="Arial" w:cs="Arial"/>
                <w:b/>
                <w:i/>
                <w:sz w:val="16"/>
                <w:szCs w:val="16"/>
              </w:rPr>
            </w:pPr>
            <w:r w:rsidRPr="00D53B44">
              <w:rPr>
                <w:rFonts w:ascii="Arial" w:hAnsi="Arial" w:cs="Arial"/>
                <w:b/>
                <w:i/>
                <w:sz w:val="16"/>
                <w:szCs w:val="16"/>
              </w:rPr>
              <w:t>Форма випуску (лікарська форма, упаковка)</w:t>
            </w:r>
          </w:p>
        </w:tc>
        <w:tc>
          <w:tcPr>
            <w:tcW w:w="1276" w:type="dxa"/>
            <w:tcBorders>
              <w:top w:val="single" w:sz="4" w:space="0" w:color="000000"/>
            </w:tcBorders>
            <w:shd w:val="clear" w:color="auto" w:fill="D9D9D9"/>
          </w:tcPr>
          <w:p w:rsidR="00FA699A" w:rsidRPr="00D53B44" w:rsidRDefault="00FA699A" w:rsidP="00302330">
            <w:pPr>
              <w:tabs>
                <w:tab w:val="left" w:pos="12600"/>
              </w:tabs>
              <w:jc w:val="center"/>
              <w:rPr>
                <w:rFonts w:ascii="Arial" w:hAnsi="Arial" w:cs="Arial"/>
                <w:b/>
                <w:i/>
                <w:sz w:val="16"/>
                <w:szCs w:val="16"/>
              </w:rPr>
            </w:pPr>
            <w:r w:rsidRPr="00D53B44">
              <w:rPr>
                <w:rFonts w:ascii="Arial" w:hAnsi="Arial" w:cs="Arial"/>
                <w:b/>
                <w:i/>
                <w:sz w:val="16"/>
                <w:szCs w:val="16"/>
              </w:rPr>
              <w:t>Заявник</w:t>
            </w:r>
          </w:p>
        </w:tc>
        <w:tc>
          <w:tcPr>
            <w:tcW w:w="992" w:type="dxa"/>
            <w:tcBorders>
              <w:top w:val="single" w:sz="4" w:space="0" w:color="000000"/>
            </w:tcBorders>
            <w:shd w:val="clear" w:color="auto" w:fill="D9D9D9"/>
          </w:tcPr>
          <w:p w:rsidR="00FA699A" w:rsidRPr="00D53B44" w:rsidRDefault="00FA699A" w:rsidP="00302330">
            <w:pPr>
              <w:tabs>
                <w:tab w:val="left" w:pos="12600"/>
              </w:tabs>
              <w:jc w:val="center"/>
              <w:rPr>
                <w:rFonts w:ascii="Arial" w:hAnsi="Arial" w:cs="Arial"/>
                <w:b/>
                <w:i/>
                <w:sz w:val="16"/>
                <w:szCs w:val="16"/>
              </w:rPr>
            </w:pPr>
            <w:r w:rsidRPr="00D53B44">
              <w:rPr>
                <w:rFonts w:ascii="Arial" w:hAnsi="Arial" w:cs="Arial"/>
                <w:b/>
                <w:i/>
                <w:sz w:val="16"/>
                <w:szCs w:val="16"/>
              </w:rPr>
              <w:t>Країна заявника</w:t>
            </w:r>
          </w:p>
        </w:tc>
        <w:tc>
          <w:tcPr>
            <w:tcW w:w="1559" w:type="dxa"/>
            <w:tcBorders>
              <w:top w:val="single" w:sz="4" w:space="0" w:color="000000"/>
            </w:tcBorders>
            <w:shd w:val="clear" w:color="auto" w:fill="D9D9D9"/>
          </w:tcPr>
          <w:p w:rsidR="00FA699A" w:rsidRPr="00D53B44" w:rsidRDefault="00FA699A" w:rsidP="00302330">
            <w:pPr>
              <w:tabs>
                <w:tab w:val="left" w:pos="12600"/>
              </w:tabs>
              <w:jc w:val="center"/>
              <w:rPr>
                <w:rFonts w:ascii="Arial" w:hAnsi="Arial" w:cs="Arial"/>
                <w:b/>
                <w:i/>
                <w:sz w:val="16"/>
                <w:szCs w:val="16"/>
              </w:rPr>
            </w:pPr>
            <w:r w:rsidRPr="00D53B44">
              <w:rPr>
                <w:rFonts w:ascii="Arial" w:hAnsi="Arial" w:cs="Arial"/>
                <w:b/>
                <w:i/>
                <w:sz w:val="16"/>
                <w:szCs w:val="16"/>
              </w:rPr>
              <w:t>Виробник</w:t>
            </w:r>
          </w:p>
        </w:tc>
        <w:tc>
          <w:tcPr>
            <w:tcW w:w="1134" w:type="dxa"/>
            <w:tcBorders>
              <w:top w:val="single" w:sz="4" w:space="0" w:color="000000"/>
            </w:tcBorders>
            <w:shd w:val="clear" w:color="auto" w:fill="D9D9D9"/>
          </w:tcPr>
          <w:p w:rsidR="00FA699A" w:rsidRPr="00D53B44" w:rsidRDefault="00FA699A" w:rsidP="00302330">
            <w:pPr>
              <w:tabs>
                <w:tab w:val="left" w:pos="12600"/>
              </w:tabs>
              <w:jc w:val="center"/>
              <w:rPr>
                <w:rFonts w:ascii="Arial" w:hAnsi="Arial" w:cs="Arial"/>
                <w:b/>
                <w:i/>
                <w:sz w:val="16"/>
                <w:szCs w:val="16"/>
              </w:rPr>
            </w:pPr>
            <w:r w:rsidRPr="00D53B44">
              <w:rPr>
                <w:rFonts w:ascii="Arial" w:hAnsi="Arial" w:cs="Arial"/>
                <w:b/>
                <w:i/>
                <w:sz w:val="16"/>
                <w:szCs w:val="16"/>
              </w:rPr>
              <w:t>Країна виробника</w:t>
            </w:r>
          </w:p>
        </w:tc>
        <w:tc>
          <w:tcPr>
            <w:tcW w:w="3544" w:type="dxa"/>
            <w:tcBorders>
              <w:top w:val="single" w:sz="4" w:space="0" w:color="000000"/>
            </w:tcBorders>
            <w:shd w:val="clear" w:color="auto" w:fill="D9D9D9"/>
          </w:tcPr>
          <w:p w:rsidR="00FA699A" w:rsidRPr="00D53B44" w:rsidRDefault="00FA699A" w:rsidP="00302330">
            <w:pPr>
              <w:tabs>
                <w:tab w:val="left" w:pos="12600"/>
              </w:tabs>
              <w:jc w:val="center"/>
              <w:rPr>
                <w:rFonts w:ascii="Arial" w:hAnsi="Arial" w:cs="Arial"/>
                <w:b/>
                <w:i/>
                <w:sz w:val="16"/>
                <w:szCs w:val="16"/>
              </w:rPr>
            </w:pPr>
            <w:r w:rsidRPr="00D53B44">
              <w:rPr>
                <w:rFonts w:ascii="Arial" w:hAnsi="Arial" w:cs="Arial"/>
                <w:b/>
                <w:i/>
                <w:sz w:val="16"/>
                <w:szCs w:val="16"/>
              </w:rPr>
              <w:t>Реєстраційна процедура</w:t>
            </w:r>
          </w:p>
        </w:tc>
        <w:tc>
          <w:tcPr>
            <w:tcW w:w="993" w:type="dxa"/>
            <w:tcBorders>
              <w:top w:val="single" w:sz="4" w:space="0" w:color="000000"/>
            </w:tcBorders>
            <w:shd w:val="clear" w:color="auto" w:fill="D9D9D9"/>
          </w:tcPr>
          <w:p w:rsidR="00FA699A" w:rsidRPr="00D53B44" w:rsidRDefault="00FA699A" w:rsidP="00302330">
            <w:pPr>
              <w:tabs>
                <w:tab w:val="left" w:pos="12600"/>
              </w:tabs>
              <w:jc w:val="center"/>
              <w:rPr>
                <w:rFonts w:ascii="Arial" w:hAnsi="Arial" w:cs="Arial"/>
                <w:b/>
                <w:i/>
                <w:sz w:val="16"/>
                <w:szCs w:val="16"/>
              </w:rPr>
            </w:pPr>
            <w:r w:rsidRPr="00D53B44">
              <w:rPr>
                <w:rFonts w:ascii="Arial" w:hAnsi="Arial" w:cs="Arial"/>
                <w:b/>
                <w:i/>
                <w:sz w:val="16"/>
                <w:szCs w:val="16"/>
              </w:rPr>
              <w:t>Умови відпуску</w:t>
            </w:r>
          </w:p>
        </w:tc>
        <w:tc>
          <w:tcPr>
            <w:tcW w:w="993" w:type="dxa"/>
            <w:tcBorders>
              <w:top w:val="single" w:sz="4" w:space="0" w:color="000000"/>
            </w:tcBorders>
            <w:shd w:val="clear" w:color="auto" w:fill="D9D9D9"/>
          </w:tcPr>
          <w:p w:rsidR="00FA699A" w:rsidRPr="00D53B44" w:rsidRDefault="00FA699A" w:rsidP="00302330">
            <w:pPr>
              <w:tabs>
                <w:tab w:val="left" w:pos="12600"/>
              </w:tabs>
              <w:jc w:val="center"/>
              <w:rPr>
                <w:rFonts w:ascii="Arial" w:hAnsi="Arial" w:cs="Arial"/>
                <w:b/>
                <w:i/>
                <w:sz w:val="16"/>
                <w:szCs w:val="16"/>
              </w:rPr>
            </w:pPr>
            <w:r w:rsidRPr="00D53B44">
              <w:rPr>
                <w:rFonts w:ascii="Arial" w:hAnsi="Arial" w:cs="Arial"/>
                <w:b/>
                <w:i/>
                <w:sz w:val="16"/>
                <w:szCs w:val="16"/>
              </w:rPr>
              <w:t>Рекламування</w:t>
            </w:r>
          </w:p>
        </w:tc>
        <w:tc>
          <w:tcPr>
            <w:tcW w:w="1558" w:type="dxa"/>
            <w:tcBorders>
              <w:top w:val="single" w:sz="4" w:space="0" w:color="000000"/>
            </w:tcBorders>
            <w:shd w:val="clear" w:color="auto" w:fill="D9D9D9"/>
          </w:tcPr>
          <w:p w:rsidR="00FA699A" w:rsidRPr="00D53B44" w:rsidRDefault="00FA699A" w:rsidP="00302330">
            <w:pPr>
              <w:tabs>
                <w:tab w:val="left" w:pos="12600"/>
              </w:tabs>
              <w:jc w:val="center"/>
              <w:rPr>
                <w:rFonts w:ascii="Arial" w:hAnsi="Arial" w:cs="Arial"/>
                <w:b/>
                <w:i/>
                <w:sz w:val="16"/>
                <w:szCs w:val="16"/>
              </w:rPr>
            </w:pPr>
            <w:r w:rsidRPr="00D53B44">
              <w:rPr>
                <w:rFonts w:ascii="Arial" w:hAnsi="Arial" w:cs="Arial"/>
                <w:b/>
                <w:i/>
                <w:sz w:val="16"/>
                <w:szCs w:val="16"/>
              </w:rPr>
              <w:t>Номер реєстраційного посвідчення</w:t>
            </w:r>
          </w:p>
        </w:tc>
      </w:tr>
      <w:tr w:rsidR="00FA699A" w:rsidRPr="00035BAF" w:rsidTr="005C28E6">
        <w:tc>
          <w:tcPr>
            <w:tcW w:w="568" w:type="dxa"/>
            <w:tcBorders>
              <w:top w:val="single" w:sz="4" w:space="0" w:color="auto"/>
              <w:left w:val="single" w:sz="4" w:space="0" w:color="000000"/>
              <w:bottom w:val="single" w:sz="4" w:space="0" w:color="auto"/>
              <w:right w:val="single" w:sz="4" w:space="0" w:color="000000"/>
            </w:tcBorders>
            <w:shd w:val="clear" w:color="auto" w:fill="auto"/>
          </w:tcPr>
          <w:p w:rsidR="00FA699A" w:rsidRPr="00035BAF" w:rsidRDefault="00FA699A" w:rsidP="00FA699A">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A699A" w:rsidRPr="00035BAF" w:rsidRDefault="00FA699A" w:rsidP="00302330">
            <w:pPr>
              <w:pStyle w:val="110"/>
              <w:tabs>
                <w:tab w:val="left" w:pos="12600"/>
              </w:tabs>
              <w:rPr>
                <w:rFonts w:ascii="Arial" w:hAnsi="Arial" w:cs="Arial"/>
                <w:b/>
                <w:i/>
                <w:color w:val="000000"/>
                <w:sz w:val="16"/>
                <w:szCs w:val="16"/>
              </w:rPr>
            </w:pPr>
            <w:r w:rsidRPr="00035BAF">
              <w:rPr>
                <w:rFonts w:ascii="Arial" w:hAnsi="Arial" w:cs="Arial"/>
                <w:b/>
                <w:sz w:val="16"/>
                <w:szCs w:val="16"/>
              </w:rPr>
              <w:t>БОРНА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порошок, по 30 г у контейнері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АТ "ВІТАМІНИ"</w:t>
            </w:r>
            <w:r w:rsidRPr="00035BAF">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АТ "ВІТАМІНИ"</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реєстрація на 5 років</w:t>
            </w:r>
            <w:r w:rsidRPr="00035BAF">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ind w:left="-109"/>
              <w:jc w:val="center"/>
              <w:rPr>
                <w:rFonts w:ascii="Arial" w:hAnsi="Arial" w:cs="Arial"/>
                <w:b/>
                <w:i/>
                <w:color w:val="000000"/>
                <w:sz w:val="16"/>
                <w:szCs w:val="16"/>
              </w:rPr>
            </w:pPr>
            <w:r w:rsidRPr="00035BAF">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i/>
                <w:sz w:val="16"/>
                <w:szCs w:val="16"/>
              </w:rPr>
            </w:pPr>
            <w:r w:rsidRPr="00035BAF">
              <w:rPr>
                <w:rFonts w:ascii="Arial" w:hAnsi="Arial" w:cs="Arial"/>
                <w:i/>
                <w:sz w:val="16"/>
                <w:szCs w:val="16"/>
              </w:rPr>
              <w:t>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sz w:val="16"/>
                <w:szCs w:val="16"/>
              </w:rPr>
            </w:pPr>
            <w:r w:rsidRPr="00035BAF">
              <w:rPr>
                <w:rFonts w:ascii="Arial" w:hAnsi="Arial" w:cs="Arial"/>
                <w:sz w:val="16"/>
                <w:szCs w:val="16"/>
              </w:rPr>
              <w:t>UA/19352/01/01</w:t>
            </w:r>
          </w:p>
        </w:tc>
      </w:tr>
      <w:tr w:rsidR="00FA699A" w:rsidRPr="00035BAF" w:rsidTr="005C28E6">
        <w:tc>
          <w:tcPr>
            <w:tcW w:w="568" w:type="dxa"/>
            <w:tcBorders>
              <w:top w:val="single" w:sz="4" w:space="0" w:color="auto"/>
              <w:left w:val="single" w:sz="4" w:space="0" w:color="000000"/>
              <w:bottom w:val="single" w:sz="4" w:space="0" w:color="auto"/>
              <w:right w:val="single" w:sz="4" w:space="0" w:color="000000"/>
            </w:tcBorders>
            <w:shd w:val="clear" w:color="auto" w:fill="auto"/>
          </w:tcPr>
          <w:p w:rsidR="00FA699A" w:rsidRPr="00035BAF" w:rsidRDefault="00FA699A" w:rsidP="00FA699A">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A699A" w:rsidRPr="00035BAF" w:rsidRDefault="00FA699A" w:rsidP="00302330">
            <w:pPr>
              <w:pStyle w:val="110"/>
              <w:tabs>
                <w:tab w:val="left" w:pos="12600"/>
              </w:tabs>
              <w:rPr>
                <w:rFonts w:ascii="Arial" w:hAnsi="Arial" w:cs="Arial"/>
                <w:b/>
                <w:i/>
                <w:color w:val="000000"/>
                <w:sz w:val="16"/>
                <w:szCs w:val="16"/>
              </w:rPr>
            </w:pPr>
            <w:r w:rsidRPr="00035BAF">
              <w:rPr>
                <w:rFonts w:ascii="Arial" w:hAnsi="Arial" w:cs="Arial"/>
                <w:b/>
                <w:sz w:val="16"/>
                <w:szCs w:val="16"/>
              </w:rPr>
              <w:t>БУДЕСОНІД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кристалічний порошок (субстанція) в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АТ «Фармак»</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Сікор де Мехіко, С.А. де К.В.</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Мексика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ind w:left="-109"/>
              <w:jc w:val="center"/>
              <w:rPr>
                <w:rFonts w:ascii="Arial" w:hAnsi="Arial" w:cs="Arial"/>
                <w:b/>
                <w:i/>
                <w:color w:val="000000"/>
                <w:sz w:val="16"/>
                <w:szCs w:val="16"/>
              </w:rPr>
            </w:pPr>
            <w:r w:rsidRPr="00035BAF">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i/>
                <w:sz w:val="16"/>
                <w:szCs w:val="16"/>
              </w:rPr>
            </w:pPr>
            <w:r w:rsidRPr="00035BAF">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sz w:val="16"/>
                <w:szCs w:val="16"/>
              </w:rPr>
            </w:pPr>
            <w:r w:rsidRPr="00035BAF">
              <w:rPr>
                <w:rFonts w:ascii="Arial" w:hAnsi="Arial" w:cs="Arial"/>
                <w:sz w:val="16"/>
                <w:szCs w:val="16"/>
              </w:rPr>
              <w:t>UA/19353/01/01</w:t>
            </w:r>
          </w:p>
        </w:tc>
      </w:tr>
      <w:tr w:rsidR="00FA699A" w:rsidRPr="00035BAF" w:rsidTr="005C28E6">
        <w:tc>
          <w:tcPr>
            <w:tcW w:w="568" w:type="dxa"/>
            <w:tcBorders>
              <w:top w:val="single" w:sz="4" w:space="0" w:color="auto"/>
              <w:left w:val="single" w:sz="4" w:space="0" w:color="000000"/>
              <w:bottom w:val="single" w:sz="4" w:space="0" w:color="auto"/>
              <w:right w:val="single" w:sz="4" w:space="0" w:color="000000"/>
            </w:tcBorders>
            <w:shd w:val="clear" w:color="auto" w:fill="auto"/>
          </w:tcPr>
          <w:p w:rsidR="00FA699A" w:rsidRPr="00035BAF" w:rsidRDefault="00FA699A" w:rsidP="00FA699A">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A699A" w:rsidRPr="00035BAF" w:rsidRDefault="00FA699A" w:rsidP="00302330">
            <w:pPr>
              <w:pStyle w:val="110"/>
              <w:tabs>
                <w:tab w:val="left" w:pos="12600"/>
              </w:tabs>
              <w:rPr>
                <w:rFonts w:ascii="Arial" w:hAnsi="Arial" w:cs="Arial"/>
                <w:b/>
                <w:i/>
                <w:color w:val="000000"/>
                <w:sz w:val="16"/>
                <w:szCs w:val="16"/>
              </w:rPr>
            </w:pPr>
            <w:r w:rsidRPr="00035BAF">
              <w:rPr>
                <w:rFonts w:ascii="Arial" w:hAnsi="Arial" w:cs="Arial"/>
                <w:b/>
                <w:sz w:val="16"/>
                <w:szCs w:val="16"/>
              </w:rPr>
              <w:t>ЗІПЕЛОР®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спрей оромукозний, розчин 1,5 мг/мл + 5,0 мг/мл; по 30 мл у флаконі; по 1 флакону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АТ "Фармак"</w:t>
            </w:r>
            <w:r w:rsidRPr="00035BAF">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АТ "Фармак"</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реєстрація на 5 років</w:t>
            </w:r>
            <w:r w:rsidRPr="00035BAF">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ind w:left="-109"/>
              <w:jc w:val="center"/>
              <w:rPr>
                <w:rFonts w:ascii="Arial" w:hAnsi="Arial" w:cs="Arial"/>
                <w:b/>
                <w:i/>
                <w:color w:val="000000"/>
                <w:sz w:val="16"/>
                <w:szCs w:val="16"/>
              </w:rPr>
            </w:pPr>
            <w:r w:rsidRPr="00035BAF">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i/>
                <w:sz w:val="16"/>
                <w:szCs w:val="16"/>
              </w:rPr>
            </w:pPr>
            <w:r w:rsidRPr="00035BAF">
              <w:rPr>
                <w:rFonts w:ascii="Arial" w:hAnsi="Arial" w:cs="Arial"/>
                <w:i/>
                <w:sz w:val="16"/>
                <w:szCs w:val="16"/>
              </w:rPr>
              <w:t>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sz w:val="16"/>
                <w:szCs w:val="16"/>
              </w:rPr>
            </w:pPr>
            <w:r w:rsidRPr="00035BAF">
              <w:rPr>
                <w:rFonts w:ascii="Arial" w:hAnsi="Arial" w:cs="Arial"/>
                <w:sz w:val="16"/>
                <w:szCs w:val="16"/>
              </w:rPr>
              <w:t>UA/19354/01/01</w:t>
            </w:r>
          </w:p>
        </w:tc>
      </w:tr>
      <w:tr w:rsidR="00FA699A" w:rsidRPr="00035BAF" w:rsidTr="005C28E6">
        <w:tc>
          <w:tcPr>
            <w:tcW w:w="568" w:type="dxa"/>
            <w:tcBorders>
              <w:top w:val="single" w:sz="4" w:space="0" w:color="auto"/>
              <w:left w:val="single" w:sz="4" w:space="0" w:color="000000"/>
              <w:bottom w:val="single" w:sz="4" w:space="0" w:color="auto"/>
              <w:right w:val="single" w:sz="4" w:space="0" w:color="000000"/>
            </w:tcBorders>
            <w:shd w:val="clear" w:color="auto" w:fill="auto"/>
          </w:tcPr>
          <w:p w:rsidR="00FA699A" w:rsidRPr="00035BAF" w:rsidRDefault="00FA699A" w:rsidP="00FA699A">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A699A" w:rsidRPr="00035BAF" w:rsidRDefault="00FA699A" w:rsidP="00302330">
            <w:pPr>
              <w:pStyle w:val="110"/>
              <w:tabs>
                <w:tab w:val="left" w:pos="12600"/>
              </w:tabs>
              <w:rPr>
                <w:rFonts w:ascii="Arial" w:hAnsi="Arial" w:cs="Arial"/>
                <w:b/>
                <w:i/>
                <w:color w:val="000000"/>
                <w:sz w:val="16"/>
                <w:szCs w:val="16"/>
              </w:rPr>
            </w:pPr>
            <w:r w:rsidRPr="00035BAF">
              <w:rPr>
                <w:rFonts w:ascii="Arial" w:hAnsi="Arial" w:cs="Arial"/>
                <w:b/>
                <w:sz w:val="16"/>
                <w:szCs w:val="16"/>
              </w:rPr>
              <w:t>ЛІПСТЕР® МІНТ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крем 5 % по 5 г у тубі; по 1 тубі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АТ "Фармак"</w:t>
            </w:r>
            <w:r w:rsidRPr="00035BAF">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АТ "Фармак"</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реєстрація на 5 років</w:t>
            </w:r>
            <w:r w:rsidRPr="00035BAF">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ind w:left="-109"/>
              <w:jc w:val="center"/>
              <w:rPr>
                <w:rFonts w:ascii="Arial" w:hAnsi="Arial" w:cs="Arial"/>
                <w:b/>
                <w:i/>
                <w:color w:val="000000"/>
                <w:sz w:val="16"/>
                <w:szCs w:val="16"/>
              </w:rPr>
            </w:pPr>
            <w:r w:rsidRPr="00035BAF">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i/>
                <w:sz w:val="16"/>
                <w:szCs w:val="16"/>
              </w:rPr>
            </w:pPr>
            <w:r w:rsidRPr="00035BAF">
              <w:rPr>
                <w:rFonts w:ascii="Arial" w:hAnsi="Arial" w:cs="Arial"/>
                <w:i/>
                <w:sz w:val="16"/>
                <w:szCs w:val="16"/>
              </w:rPr>
              <w:t>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sz w:val="16"/>
                <w:szCs w:val="16"/>
              </w:rPr>
            </w:pPr>
            <w:r w:rsidRPr="00035BAF">
              <w:rPr>
                <w:rFonts w:ascii="Arial" w:hAnsi="Arial" w:cs="Arial"/>
                <w:sz w:val="16"/>
                <w:szCs w:val="16"/>
              </w:rPr>
              <w:t>UA/19355/01/01</w:t>
            </w:r>
          </w:p>
        </w:tc>
      </w:tr>
      <w:tr w:rsidR="00FA699A" w:rsidRPr="00035BAF" w:rsidTr="005C28E6">
        <w:tc>
          <w:tcPr>
            <w:tcW w:w="568" w:type="dxa"/>
            <w:tcBorders>
              <w:top w:val="single" w:sz="4" w:space="0" w:color="auto"/>
              <w:left w:val="single" w:sz="4" w:space="0" w:color="000000"/>
              <w:bottom w:val="single" w:sz="4" w:space="0" w:color="auto"/>
              <w:right w:val="single" w:sz="4" w:space="0" w:color="000000"/>
            </w:tcBorders>
            <w:shd w:val="clear" w:color="auto" w:fill="auto"/>
          </w:tcPr>
          <w:p w:rsidR="00FA699A" w:rsidRPr="00035BAF" w:rsidRDefault="00FA699A" w:rsidP="00FA699A">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A699A" w:rsidRPr="00035BAF" w:rsidRDefault="00FA699A" w:rsidP="00302330">
            <w:pPr>
              <w:pStyle w:val="110"/>
              <w:tabs>
                <w:tab w:val="left" w:pos="12600"/>
              </w:tabs>
              <w:rPr>
                <w:rFonts w:ascii="Arial" w:hAnsi="Arial" w:cs="Arial"/>
                <w:b/>
                <w:i/>
                <w:color w:val="000000"/>
                <w:sz w:val="16"/>
                <w:szCs w:val="16"/>
              </w:rPr>
            </w:pPr>
            <w:r w:rsidRPr="00035BAF">
              <w:rPr>
                <w:rFonts w:ascii="Arial" w:hAnsi="Arial" w:cs="Arial"/>
                <w:b/>
                <w:sz w:val="16"/>
                <w:szCs w:val="16"/>
              </w:rPr>
              <w:t>НЕБУЛОМАКС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суспензія для розпилення, 0,5 мг/мл, по 2 мл в однодозовому контейнері, по 5 контейнерів у пакеті, по 4 пакети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АТ "Фармак"</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АТ "Фармак"</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Реєстрація на 5 років</w:t>
            </w:r>
            <w:r w:rsidRPr="00035BA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ind w:left="-109"/>
              <w:jc w:val="center"/>
              <w:rPr>
                <w:rFonts w:ascii="Arial" w:hAnsi="Arial" w:cs="Arial"/>
                <w:b/>
                <w:i/>
                <w:color w:val="000000"/>
                <w:sz w:val="16"/>
                <w:szCs w:val="16"/>
              </w:rPr>
            </w:pPr>
            <w:r w:rsidRPr="00035BAF">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i/>
                <w:sz w:val="16"/>
                <w:szCs w:val="16"/>
              </w:rPr>
            </w:pPr>
            <w:r w:rsidRPr="00035BAF">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sz w:val="16"/>
                <w:szCs w:val="16"/>
              </w:rPr>
            </w:pPr>
            <w:r w:rsidRPr="00035BAF">
              <w:rPr>
                <w:rFonts w:ascii="Arial" w:hAnsi="Arial" w:cs="Arial"/>
                <w:sz w:val="16"/>
                <w:szCs w:val="16"/>
              </w:rPr>
              <w:t>UA/19356/01/03</w:t>
            </w:r>
          </w:p>
        </w:tc>
      </w:tr>
      <w:tr w:rsidR="00FA699A" w:rsidRPr="00035BAF" w:rsidTr="005C28E6">
        <w:tc>
          <w:tcPr>
            <w:tcW w:w="568" w:type="dxa"/>
            <w:tcBorders>
              <w:top w:val="single" w:sz="4" w:space="0" w:color="auto"/>
              <w:left w:val="single" w:sz="4" w:space="0" w:color="000000"/>
              <w:bottom w:val="single" w:sz="4" w:space="0" w:color="auto"/>
              <w:right w:val="single" w:sz="4" w:space="0" w:color="000000"/>
            </w:tcBorders>
            <w:shd w:val="clear" w:color="auto" w:fill="auto"/>
          </w:tcPr>
          <w:p w:rsidR="00FA699A" w:rsidRPr="00035BAF" w:rsidRDefault="00FA699A" w:rsidP="00FA699A">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A699A" w:rsidRPr="00035BAF" w:rsidRDefault="00FA699A" w:rsidP="00302330">
            <w:pPr>
              <w:pStyle w:val="110"/>
              <w:tabs>
                <w:tab w:val="left" w:pos="12600"/>
              </w:tabs>
              <w:rPr>
                <w:rFonts w:ascii="Arial" w:hAnsi="Arial" w:cs="Arial"/>
                <w:b/>
                <w:i/>
                <w:color w:val="000000"/>
                <w:sz w:val="16"/>
                <w:szCs w:val="16"/>
              </w:rPr>
            </w:pPr>
            <w:r w:rsidRPr="00035BAF">
              <w:rPr>
                <w:rFonts w:ascii="Arial" w:hAnsi="Arial" w:cs="Arial"/>
                <w:b/>
                <w:sz w:val="16"/>
                <w:szCs w:val="16"/>
              </w:rPr>
              <w:t>НЕБУЛОМАКС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суспензія для розпилення, 0,25 мг/мл, по 2 мл в однодозовому контейнері, по 5 контейнерів у пакеті, по 4 пакети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АТ "Фармак"</w:t>
            </w:r>
            <w:r w:rsidRPr="00035BAF">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АТ "Фармак"</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Реєстрація на 5 років</w:t>
            </w:r>
            <w:r w:rsidRPr="00035BA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ind w:left="-109"/>
              <w:jc w:val="center"/>
              <w:rPr>
                <w:rFonts w:ascii="Arial" w:hAnsi="Arial" w:cs="Arial"/>
                <w:b/>
                <w:i/>
                <w:color w:val="000000"/>
                <w:sz w:val="16"/>
                <w:szCs w:val="16"/>
              </w:rPr>
            </w:pPr>
            <w:r w:rsidRPr="00035BAF">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i/>
                <w:sz w:val="16"/>
                <w:szCs w:val="16"/>
              </w:rPr>
            </w:pPr>
            <w:r w:rsidRPr="00035BAF">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sz w:val="16"/>
                <w:szCs w:val="16"/>
              </w:rPr>
            </w:pPr>
            <w:r w:rsidRPr="00035BAF">
              <w:rPr>
                <w:rFonts w:ascii="Arial" w:hAnsi="Arial" w:cs="Arial"/>
                <w:sz w:val="16"/>
                <w:szCs w:val="16"/>
              </w:rPr>
              <w:t>UA/19356/01/02</w:t>
            </w:r>
          </w:p>
        </w:tc>
      </w:tr>
      <w:tr w:rsidR="00FA699A" w:rsidRPr="00035BAF" w:rsidTr="005C28E6">
        <w:tc>
          <w:tcPr>
            <w:tcW w:w="568" w:type="dxa"/>
            <w:tcBorders>
              <w:top w:val="single" w:sz="4" w:space="0" w:color="auto"/>
              <w:left w:val="single" w:sz="4" w:space="0" w:color="000000"/>
              <w:bottom w:val="single" w:sz="4" w:space="0" w:color="auto"/>
              <w:right w:val="single" w:sz="4" w:space="0" w:color="000000"/>
            </w:tcBorders>
            <w:shd w:val="clear" w:color="auto" w:fill="auto"/>
          </w:tcPr>
          <w:p w:rsidR="00FA699A" w:rsidRPr="00035BAF" w:rsidRDefault="00FA699A" w:rsidP="00FA699A">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A699A" w:rsidRPr="00035BAF" w:rsidRDefault="00FA699A" w:rsidP="00302330">
            <w:pPr>
              <w:pStyle w:val="110"/>
              <w:tabs>
                <w:tab w:val="left" w:pos="12600"/>
              </w:tabs>
              <w:rPr>
                <w:rFonts w:ascii="Arial" w:hAnsi="Arial" w:cs="Arial"/>
                <w:b/>
                <w:i/>
                <w:color w:val="000000"/>
                <w:sz w:val="16"/>
                <w:szCs w:val="16"/>
              </w:rPr>
            </w:pPr>
            <w:r w:rsidRPr="00035BAF">
              <w:rPr>
                <w:rFonts w:ascii="Arial" w:hAnsi="Arial" w:cs="Arial"/>
                <w:b/>
                <w:sz w:val="16"/>
                <w:szCs w:val="16"/>
              </w:rPr>
              <w:t>НЕБУЛОМАКС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 xml:space="preserve">суспензія для розпилення, 0,125 мг/мл, по 2 мл в однодозовому контейнері, по 5 контейнерів у пакеті, по 4 пакети </w:t>
            </w:r>
            <w:r w:rsidRPr="00035BAF">
              <w:rPr>
                <w:rFonts w:ascii="Arial" w:hAnsi="Arial" w:cs="Arial"/>
                <w:color w:val="000000"/>
                <w:sz w:val="16"/>
                <w:szCs w:val="16"/>
                <w:lang w:val="ru-RU"/>
              </w:rPr>
              <w:lastRenderedPageBreak/>
              <w:t>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lastRenderedPageBreak/>
              <w:t>АТ "Фармак"</w:t>
            </w:r>
            <w:r w:rsidRPr="00035BAF">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АТ "Фармак"</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Україна</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Реєстрація на 5 років</w:t>
            </w:r>
            <w:r w:rsidRPr="00035BA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w:t>
            </w:r>
            <w:r w:rsidRPr="00035BAF">
              <w:rPr>
                <w:rFonts w:ascii="Arial" w:hAnsi="Arial" w:cs="Arial"/>
                <w:color w:val="000000"/>
                <w:sz w:val="16"/>
                <w:szCs w:val="16"/>
              </w:rPr>
              <w:lastRenderedPageBreak/>
              <w:t xml:space="preserve">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ind w:left="-109"/>
              <w:jc w:val="center"/>
              <w:rPr>
                <w:rFonts w:ascii="Arial" w:hAnsi="Arial" w:cs="Arial"/>
                <w:b/>
                <w:i/>
                <w:color w:val="000000"/>
                <w:sz w:val="16"/>
                <w:szCs w:val="16"/>
              </w:rPr>
            </w:pPr>
            <w:r w:rsidRPr="00035BAF">
              <w:rPr>
                <w:rFonts w:ascii="Arial" w:hAnsi="Arial" w:cs="Arial"/>
                <w:i/>
                <w:sz w:val="16"/>
                <w:szCs w:val="16"/>
              </w:rPr>
              <w:lastRenderedPageBreak/>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i/>
                <w:sz w:val="16"/>
                <w:szCs w:val="16"/>
              </w:rPr>
            </w:pPr>
            <w:r w:rsidRPr="00035BAF">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sz w:val="16"/>
                <w:szCs w:val="16"/>
              </w:rPr>
            </w:pPr>
            <w:r w:rsidRPr="00035BAF">
              <w:rPr>
                <w:rFonts w:ascii="Arial" w:hAnsi="Arial" w:cs="Arial"/>
                <w:sz w:val="16"/>
                <w:szCs w:val="16"/>
              </w:rPr>
              <w:t>UA/19356/01/01</w:t>
            </w:r>
          </w:p>
        </w:tc>
      </w:tr>
      <w:tr w:rsidR="00FA699A" w:rsidRPr="00035BAF" w:rsidTr="005C28E6">
        <w:tc>
          <w:tcPr>
            <w:tcW w:w="568" w:type="dxa"/>
            <w:tcBorders>
              <w:top w:val="single" w:sz="4" w:space="0" w:color="auto"/>
              <w:left w:val="single" w:sz="4" w:space="0" w:color="000000"/>
              <w:bottom w:val="single" w:sz="4" w:space="0" w:color="auto"/>
              <w:right w:val="single" w:sz="4" w:space="0" w:color="000000"/>
            </w:tcBorders>
            <w:shd w:val="clear" w:color="auto" w:fill="auto"/>
          </w:tcPr>
          <w:p w:rsidR="00FA699A" w:rsidRPr="00035BAF" w:rsidRDefault="00FA699A" w:rsidP="00FA699A">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A699A" w:rsidRPr="00035BAF" w:rsidRDefault="00FA699A" w:rsidP="00302330">
            <w:pPr>
              <w:pStyle w:val="110"/>
              <w:tabs>
                <w:tab w:val="left" w:pos="12600"/>
              </w:tabs>
              <w:rPr>
                <w:rFonts w:ascii="Arial" w:hAnsi="Arial" w:cs="Arial"/>
                <w:b/>
                <w:i/>
                <w:color w:val="000000"/>
                <w:sz w:val="16"/>
                <w:szCs w:val="16"/>
              </w:rPr>
            </w:pPr>
            <w:r w:rsidRPr="00035BAF">
              <w:rPr>
                <w:rFonts w:ascii="Arial" w:hAnsi="Arial" w:cs="Arial"/>
                <w:b/>
                <w:sz w:val="16"/>
                <w:szCs w:val="16"/>
              </w:rPr>
              <w:t>ОКТРЕОТИДУ АЦЕТАТ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порошок (субстанція) у пакетах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АТ "Фармак"</w:t>
            </w:r>
            <w:r w:rsidRPr="00035BAF">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Бахем ЕйДжі</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Швейцарія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ind w:left="-109"/>
              <w:jc w:val="center"/>
              <w:rPr>
                <w:rFonts w:ascii="Arial" w:hAnsi="Arial" w:cs="Arial"/>
                <w:b/>
                <w:i/>
                <w:color w:val="000000"/>
                <w:sz w:val="16"/>
                <w:szCs w:val="16"/>
              </w:rPr>
            </w:pPr>
            <w:r w:rsidRPr="00035BAF">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i/>
                <w:sz w:val="16"/>
                <w:szCs w:val="16"/>
              </w:rPr>
            </w:pPr>
            <w:r w:rsidRPr="00035BAF">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sz w:val="16"/>
                <w:szCs w:val="16"/>
              </w:rPr>
            </w:pPr>
            <w:r w:rsidRPr="00035BAF">
              <w:rPr>
                <w:rFonts w:ascii="Arial" w:hAnsi="Arial" w:cs="Arial"/>
                <w:sz w:val="16"/>
                <w:szCs w:val="16"/>
              </w:rPr>
              <w:t>UA/19357/01/01</w:t>
            </w:r>
          </w:p>
        </w:tc>
      </w:tr>
      <w:tr w:rsidR="00FA699A" w:rsidRPr="00035BAF" w:rsidTr="005C28E6">
        <w:tc>
          <w:tcPr>
            <w:tcW w:w="568" w:type="dxa"/>
            <w:tcBorders>
              <w:top w:val="single" w:sz="4" w:space="0" w:color="auto"/>
              <w:left w:val="single" w:sz="4" w:space="0" w:color="000000"/>
              <w:bottom w:val="single" w:sz="4" w:space="0" w:color="auto"/>
              <w:right w:val="single" w:sz="4" w:space="0" w:color="000000"/>
            </w:tcBorders>
            <w:shd w:val="clear" w:color="auto" w:fill="auto"/>
          </w:tcPr>
          <w:p w:rsidR="00FA699A" w:rsidRPr="00035BAF" w:rsidRDefault="00FA699A" w:rsidP="00FA699A">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A699A" w:rsidRPr="00035BAF" w:rsidRDefault="00FA699A" w:rsidP="00302330">
            <w:pPr>
              <w:pStyle w:val="110"/>
              <w:tabs>
                <w:tab w:val="left" w:pos="12600"/>
              </w:tabs>
              <w:rPr>
                <w:rFonts w:ascii="Arial" w:hAnsi="Arial" w:cs="Arial"/>
                <w:b/>
                <w:i/>
                <w:color w:val="000000"/>
                <w:sz w:val="16"/>
                <w:szCs w:val="16"/>
              </w:rPr>
            </w:pPr>
            <w:r w:rsidRPr="00035BAF">
              <w:rPr>
                <w:rFonts w:ascii="Arial" w:hAnsi="Arial" w:cs="Arial"/>
                <w:b/>
                <w:sz w:val="16"/>
                <w:szCs w:val="16"/>
              </w:rPr>
              <w:t>ОКТРЕОТИДУ АЦЕТАТ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порошок (субстанція) у флаконах скляних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АТ "Фармак"</w:t>
            </w:r>
            <w:r w:rsidRPr="00035BAF">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ПоліПептід Лабораторіз Пвт Лтд</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ind w:left="-109"/>
              <w:jc w:val="center"/>
              <w:rPr>
                <w:rFonts w:ascii="Arial" w:hAnsi="Arial" w:cs="Arial"/>
                <w:b/>
                <w:i/>
                <w:color w:val="000000"/>
                <w:sz w:val="16"/>
                <w:szCs w:val="16"/>
              </w:rPr>
            </w:pPr>
            <w:r w:rsidRPr="00035BAF">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i/>
                <w:sz w:val="16"/>
                <w:szCs w:val="16"/>
              </w:rPr>
            </w:pPr>
            <w:r w:rsidRPr="00035BAF">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sz w:val="16"/>
                <w:szCs w:val="16"/>
              </w:rPr>
            </w:pPr>
            <w:r w:rsidRPr="00035BAF">
              <w:rPr>
                <w:rFonts w:ascii="Arial" w:hAnsi="Arial" w:cs="Arial"/>
                <w:sz w:val="16"/>
                <w:szCs w:val="16"/>
              </w:rPr>
              <w:t>UA/19358/01/01</w:t>
            </w:r>
          </w:p>
        </w:tc>
      </w:tr>
      <w:tr w:rsidR="00FA699A" w:rsidRPr="00035BAF" w:rsidTr="005C28E6">
        <w:tc>
          <w:tcPr>
            <w:tcW w:w="568" w:type="dxa"/>
            <w:tcBorders>
              <w:top w:val="single" w:sz="4" w:space="0" w:color="auto"/>
              <w:left w:val="single" w:sz="4" w:space="0" w:color="000000"/>
              <w:bottom w:val="single" w:sz="4" w:space="0" w:color="auto"/>
              <w:right w:val="single" w:sz="4" w:space="0" w:color="000000"/>
            </w:tcBorders>
            <w:shd w:val="clear" w:color="auto" w:fill="auto"/>
          </w:tcPr>
          <w:p w:rsidR="00FA699A" w:rsidRPr="00035BAF" w:rsidRDefault="00FA699A" w:rsidP="00FA699A">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A699A" w:rsidRPr="00035BAF" w:rsidRDefault="00FA699A" w:rsidP="00302330">
            <w:pPr>
              <w:pStyle w:val="110"/>
              <w:tabs>
                <w:tab w:val="left" w:pos="12600"/>
              </w:tabs>
              <w:rPr>
                <w:rFonts w:ascii="Arial" w:hAnsi="Arial" w:cs="Arial"/>
                <w:b/>
                <w:i/>
                <w:color w:val="000000"/>
                <w:sz w:val="16"/>
                <w:szCs w:val="16"/>
              </w:rPr>
            </w:pPr>
            <w:r w:rsidRPr="00035BAF">
              <w:rPr>
                <w:rFonts w:ascii="Arial" w:hAnsi="Arial" w:cs="Arial"/>
                <w:b/>
                <w:sz w:val="16"/>
                <w:szCs w:val="16"/>
              </w:rPr>
              <w:t>РАПІРА® ЕФЕРТАБ 600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шипучі по 600 мг, по 10 таблеток у тубі, по 1 тубі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АТ "Фармак"</w:t>
            </w:r>
            <w:r w:rsidRPr="00035BAF">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Е-Фарма Тренто С.П.А.</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Італiя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реєстрація на 5 років</w:t>
            </w:r>
            <w:r w:rsidRPr="00035BAF">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ind w:left="-109"/>
              <w:jc w:val="center"/>
              <w:rPr>
                <w:rFonts w:ascii="Arial" w:hAnsi="Arial" w:cs="Arial"/>
                <w:b/>
                <w:i/>
                <w:color w:val="000000"/>
                <w:sz w:val="16"/>
                <w:szCs w:val="16"/>
              </w:rPr>
            </w:pPr>
            <w:r w:rsidRPr="00035BAF">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i/>
                <w:sz w:val="16"/>
                <w:szCs w:val="16"/>
              </w:rPr>
            </w:pPr>
            <w:r w:rsidRPr="00035BAF">
              <w:rPr>
                <w:rFonts w:ascii="Arial" w:hAnsi="Arial" w:cs="Arial"/>
                <w:i/>
                <w:sz w:val="16"/>
                <w:szCs w:val="16"/>
              </w:rPr>
              <w:t>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sz w:val="16"/>
                <w:szCs w:val="16"/>
              </w:rPr>
            </w:pPr>
            <w:r w:rsidRPr="00035BAF">
              <w:rPr>
                <w:rFonts w:ascii="Arial" w:hAnsi="Arial" w:cs="Arial"/>
                <w:sz w:val="16"/>
                <w:szCs w:val="16"/>
              </w:rPr>
              <w:t>UA/19359/01/01</w:t>
            </w:r>
          </w:p>
        </w:tc>
      </w:tr>
      <w:tr w:rsidR="00FA699A" w:rsidRPr="00035BAF" w:rsidTr="005C28E6">
        <w:tc>
          <w:tcPr>
            <w:tcW w:w="568" w:type="dxa"/>
            <w:tcBorders>
              <w:top w:val="single" w:sz="4" w:space="0" w:color="auto"/>
              <w:left w:val="single" w:sz="4" w:space="0" w:color="000000"/>
              <w:bottom w:val="single" w:sz="4" w:space="0" w:color="auto"/>
              <w:right w:val="single" w:sz="4" w:space="0" w:color="000000"/>
            </w:tcBorders>
            <w:shd w:val="clear" w:color="auto" w:fill="auto"/>
          </w:tcPr>
          <w:p w:rsidR="00FA699A" w:rsidRPr="00035BAF" w:rsidRDefault="00FA699A" w:rsidP="00FA699A">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A699A" w:rsidRPr="00035BAF" w:rsidRDefault="00FA699A" w:rsidP="00302330">
            <w:pPr>
              <w:pStyle w:val="110"/>
              <w:tabs>
                <w:tab w:val="left" w:pos="12600"/>
              </w:tabs>
              <w:rPr>
                <w:rFonts w:ascii="Arial" w:hAnsi="Arial" w:cs="Arial"/>
                <w:b/>
                <w:i/>
                <w:color w:val="000000"/>
                <w:sz w:val="16"/>
                <w:szCs w:val="16"/>
              </w:rPr>
            </w:pPr>
            <w:r w:rsidRPr="00035BAF">
              <w:rPr>
                <w:rFonts w:ascii="Arial" w:hAnsi="Arial" w:cs="Arial"/>
                <w:b/>
                <w:sz w:val="16"/>
                <w:szCs w:val="16"/>
              </w:rPr>
              <w:t>ТЕТАНУС ГАММА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розчин для ін'єкцій, 500 МО/2 мл, по 2 мл у попередньо наповненому шприці з голкою для введення, по 1 шприцу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КЕДРІОН 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Італiя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реєстрація на 5 років</w:t>
            </w:r>
            <w:r w:rsidRPr="00035BA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ind w:left="-109"/>
              <w:jc w:val="center"/>
              <w:rPr>
                <w:rFonts w:ascii="Arial" w:hAnsi="Arial" w:cs="Arial"/>
                <w:b/>
                <w:i/>
                <w:color w:val="000000"/>
                <w:sz w:val="16"/>
                <w:szCs w:val="16"/>
              </w:rPr>
            </w:pPr>
            <w:r w:rsidRPr="00035BAF">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i/>
                <w:sz w:val="16"/>
                <w:szCs w:val="16"/>
              </w:rPr>
            </w:pPr>
            <w:r w:rsidRPr="00035BAF">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b/>
                <w:sz w:val="16"/>
                <w:szCs w:val="16"/>
              </w:rPr>
            </w:pPr>
            <w:r w:rsidRPr="00035BAF">
              <w:rPr>
                <w:rFonts w:ascii="Arial" w:hAnsi="Arial" w:cs="Arial"/>
                <w:sz w:val="16"/>
                <w:szCs w:val="16"/>
              </w:rPr>
              <w:t>UA/19360/01/02</w:t>
            </w:r>
          </w:p>
        </w:tc>
      </w:tr>
      <w:tr w:rsidR="00FA699A" w:rsidRPr="00035BAF" w:rsidTr="005C28E6">
        <w:tc>
          <w:tcPr>
            <w:tcW w:w="568" w:type="dxa"/>
            <w:tcBorders>
              <w:top w:val="single" w:sz="4" w:space="0" w:color="auto"/>
              <w:left w:val="single" w:sz="4" w:space="0" w:color="000000"/>
              <w:bottom w:val="single" w:sz="4" w:space="0" w:color="auto"/>
              <w:right w:val="single" w:sz="4" w:space="0" w:color="000000"/>
            </w:tcBorders>
            <w:shd w:val="clear" w:color="auto" w:fill="auto"/>
          </w:tcPr>
          <w:p w:rsidR="00FA699A" w:rsidRPr="00035BAF" w:rsidRDefault="00FA699A" w:rsidP="00FA699A">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A699A" w:rsidRPr="00035BAF" w:rsidRDefault="00FA699A" w:rsidP="00302330">
            <w:pPr>
              <w:pStyle w:val="110"/>
              <w:tabs>
                <w:tab w:val="left" w:pos="12600"/>
              </w:tabs>
              <w:rPr>
                <w:rFonts w:ascii="Arial" w:hAnsi="Arial" w:cs="Arial"/>
                <w:b/>
                <w:i/>
                <w:color w:val="000000"/>
                <w:sz w:val="16"/>
                <w:szCs w:val="16"/>
              </w:rPr>
            </w:pPr>
            <w:r w:rsidRPr="00035BAF">
              <w:rPr>
                <w:rFonts w:ascii="Arial" w:hAnsi="Arial" w:cs="Arial"/>
                <w:b/>
                <w:sz w:val="16"/>
                <w:szCs w:val="16"/>
              </w:rPr>
              <w:t xml:space="preserve">ТЕТАНУС </w:t>
            </w:r>
            <w:r w:rsidRPr="00035BAF">
              <w:rPr>
                <w:rFonts w:ascii="Arial" w:hAnsi="Arial" w:cs="Arial"/>
                <w:b/>
                <w:sz w:val="16"/>
                <w:szCs w:val="16"/>
              </w:rPr>
              <w:lastRenderedPageBreak/>
              <w:t>ГАММА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lastRenderedPageBreak/>
              <w:t xml:space="preserve">розчин для ін'єкцій, </w:t>
            </w:r>
            <w:r w:rsidRPr="00035BAF">
              <w:rPr>
                <w:rFonts w:ascii="Arial" w:hAnsi="Arial" w:cs="Arial"/>
                <w:color w:val="000000"/>
                <w:sz w:val="16"/>
                <w:szCs w:val="16"/>
                <w:lang w:val="ru-RU"/>
              </w:rPr>
              <w:lastRenderedPageBreak/>
              <w:t>250 МО/1 мл, по 1 мл у попередньо наповненому шприці з голкою для введення, по 1 шприцу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lastRenderedPageBreak/>
              <w:t xml:space="preserve">КЕДРІОН </w:t>
            </w:r>
            <w:r w:rsidRPr="00035BAF">
              <w:rPr>
                <w:rFonts w:ascii="Arial" w:hAnsi="Arial" w:cs="Arial"/>
                <w:color w:val="000000"/>
                <w:sz w:val="16"/>
                <w:szCs w:val="16"/>
                <w:lang w:val="ru-RU"/>
              </w:rPr>
              <w:lastRenderedPageBreak/>
              <w:t>С.П.А.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lastRenderedPageBreak/>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Італiя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реєстрація на 5 років</w:t>
            </w:r>
            <w:r w:rsidRPr="00035BAF">
              <w:rPr>
                <w:rFonts w:ascii="Arial" w:hAnsi="Arial" w:cs="Arial"/>
                <w:color w:val="000000"/>
                <w:sz w:val="16"/>
                <w:szCs w:val="16"/>
              </w:rPr>
              <w:br/>
            </w:r>
            <w:r w:rsidRPr="00035BAF">
              <w:rPr>
                <w:rFonts w:ascii="Arial" w:hAnsi="Arial" w:cs="Arial"/>
                <w:color w:val="000000"/>
                <w:sz w:val="16"/>
                <w:szCs w:val="16"/>
              </w:rPr>
              <w:lastRenderedPageBreak/>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ind w:left="-109"/>
              <w:jc w:val="center"/>
              <w:rPr>
                <w:rFonts w:ascii="Arial" w:hAnsi="Arial" w:cs="Arial"/>
                <w:b/>
                <w:i/>
                <w:color w:val="000000"/>
                <w:sz w:val="16"/>
                <w:szCs w:val="16"/>
              </w:rPr>
            </w:pPr>
            <w:r w:rsidRPr="00035BAF">
              <w:rPr>
                <w:rFonts w:ascii="Arial" w:hAnsi="Arial" w:cs="Arial"/>
                <w:i/>
                <w:sz w:val="16"/>
                <w:szCs w:val="16"/>
              </w:rPr>
              <w:lastRenderedPageBreak/>
              <w:t xml:space="preserve">за </w:t>
            </w:r>
            <w:r w:rsidRPr="00035BAF">
              <w:rPr>
                <w:rFonts w:ascii="Arial" w:hAnsi="Arial" w:cs="Arial"/>
                <w:i/>
                <w:sz w:val="16"/>
                <w:szCs w:val="16"/>
              </w:rPr>
              <w:lastRenderedPageBreak/>
              <w:t>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i/>
                <w:sz w:val="16"/>
                <w:szCs w:val="16"/>
              </w:rPr>
            </w:pPr>
            <w:r w:rsidRPr="00035BAF">
              <w:rPr>
                <w:rFonts w:ascii="Arial" w:hAnsi="Arial" w:cs="Arial"/>
                <w:i/>
                <w:sz w:val="16"/>
                <w:szCs w:val="16"/>
              </w:rPr>
              <w:lastRenderedPageBreak/>
              <w:t xml:space="preserve">Не </w:t>
            </w:r>
            <w:r w:rsidRPr="00035BAF">
              <w:rPr>
                <w:rFonts w:ascii="Arial" w:hAnsi="Arial" w:cs="Arial"/>
                <w:i/>
                <w:sz w:val="16"/>
                <w:szCs w:val="16"/>
              </w:rPr>
              <w:lastRenderedPageBreak/>
              <w:t>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b/>
                <w:sz w:val="16"/>
                <w:szCs w:val="16"/>
              </w:rPr>
            </w:pPr>
            <w:r w:rsidRPr="00035BAF">
              <w:rPr>
                <w:rFonts w:ascii="Arial" w:hAnsi="Arial" w:cs="Arial"/>
                <w:sz w:val="16"/>
                <w:szCs w:val="16"/>
              </w:rPr>
              <w:lastRenderedPageBreak/>
              <w:t>UA/19360/01/01</w:t>
            </w:r>
          </w:p>
        </w:tc>
      </w:tr>
      <w:tr w:rsidR="00FA699A" w:rsidRPr="00035BAF" w:rsidTr="005C28E6">
        <w:tc>
          <w:tcPr>
            <w:tcW w:w="568" w:type="dxa"/>
            <w:tcBorders>
              <w:top w:val="single" w:sz="4" w:space="0" w:color="auto"/>
              <w:left w:val="single" w:sz="4" w:space="0" w:color="000000"/>
              <w:bottom w:val="single" w:sz="4" w:space="0" w:color="auto"/>
              <w:right w:val="single" w:sz="4" w:space="0" w:color="000000"/>
            </w:tcBorders>
            <w:shd w:val="clear" w:color="auto" w:fill="auto"/>
          </w:tcPr>
          <w:p w:rsidR="00FA699A" w:rsidRPr="00035BAF" w:rsidRDefault="00FA699A" w:rsidP="00FA699A">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FA699A" w:rsidRPr="00035BAF" w:rsidRDefault="00FA699A" w:rsidP="00302330">
            <w:pPr>
              <w:pStyle w:val="110"/>
              <w:tabs>
                <w:tab w:val="left" w:pos="12600"/>
              </w:tabs>
              <w:rPr>
                <w:rFonts w:ascii="Arial" w:hAnsi="Arial" w:cs="Arial"/>
                <w:b/>
                <w:i/>
                <w:color w:val="000000"/>
                <w:sz w:val="16"/>
                <w:szCs w:val="16"/>
              </w:rPr>
            </w:pPr>
            <w:r w:rsidRPr="00035BAF">
              <w:rPr>
                <w:rFonts w:ascii="Arial" w:hAnsi="Arial" w:cs="Arial"/>
                <w:b/>
                <w:sz w:val="16"/>
                <w:szCs w:val="16"/>
              </w:rPr>
              <w:t>ЦЕТИЛПІРИДИНІЮ 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 xml:space="preserve">порошок (субстанція) у поліетиленових пакетах для фармацевтичного застосування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АТ "Фармак"</w:t>
            </w:r>
            <w:r w:rsidRPr="00035BAF">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Юнілаб Кемікалз енд Фармацевтікалз ПВТ. Лтд</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Індія</w:t>
            </w:r>
          </w:p>
        </w:tc>
        <w:tc>
          <w:tcPr>
            <w:tcW w:w="3544"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ind w:left="-109"/>
              <w:jc w:val="center"/>
              <w:rPr>
                <w:rFonts w:ascii="Arial" w:hAnsi="Arial" w:cs="Arial"/>
                <w:b/>
                <w:i/>
                <w:color w:val="000000"/>
                <w:sz w:val="16"/>
                <w:szCs w:val="16"/>
              </w:rPr>
            </w:pPr>
            <w:r w:rsidRPr="00035BAF">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A699A" w:rsidRPr="00035BAF" w:rsidRDefault="00FA699A" w:rsidP="00302330">
            <w:pPr>
              <w:pStyle w:val="110"/>
              <w:tabs>
                <w:tab w:val="left" w:pos="12600"/>
              </w:tabs>
              <w:jc w:val="center"/>
              <w:rPr>
                <w:rFonts w:ascii="Arial" w:hAnsi="Arial" w:cs="Arial"/>
                <w:i/>
                <w:sz w:val="16"/>
                <w:szCs w:val="16"/>
              </w:rPr>
            </w:pPr>
            <w:r w:rsidRPr="00035BAF">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FA699A" w:rsidRPr="00997D5A" w:rsidRDefault="00FA699A" w:rsidP="00302330">
            <w:pPr>
              <w:pStyle w:val="110"/>
              <w:tabs>
                <w:tab w:val="left" w:pos="12600"/>
              </w:tabs>
              <w:jc w:val="center"/>
              <w:rPr>
                <w:rFonts w:ascii="Arial" w:hAnsi="Arial" w:cs="Arial"/>
                <w:bCs/>
                <w:sz w:val="16"/>
                <w:szCs w:val="16"/>
              </w:rPr>
            </w:pPr>
            <w:r w:rsidRPr="00997D5A">
              <w:rPr>
                <w:rFonts w:ascii="Arial" w:hAnsi="Arial" w:cs="Arial"/>
                <w:bCs/>
                <w:sz w:val="16"/>
                <w:szCs w:val="16"/>
              </w:rPr>
              <w:t>UA/19361/01/01</w:t>
            </w:r>
          </w:p>
        </w:tc>
      </w:tr>
    </w:tbl>
    <w:p w:rsidR="00FA699A" w:rsidRPr="00D53B44" w:rsidRDefault="00FA699A" w:rsidP="00FA699A">
      <w:pPr>
        <w:keepNext/>
        <w:tabs>
          <w:tab w:val="left" w:pos="12600"/>
        </w:tabs>
        <w:jc w:val="center"/>
        <w:outlineLvl w:val="1"/>
        <w:rPr>
          <w:rFonts w:ascii="Arial" w:hAnsi="Arial" w:cs="Arial"/>
          <w:b/>
          <w:caps/>
        </w:rPr>
      </w:pPr>
    </w:p>
    <w:p w:rsidR="00FA699A" w:rsidRPr="00D53B44" w:rsidRDefault="00FA699A" w:rsidP="00FA699A">
      <w:pPr>
        <w:ind w:right="20"/>
        <w:rPr>
          <w:rFonts w:ascii="Arial" w:hAnsi="Arial" w:cs="Arial"/>
          <w:b/>
          <w:bCs/>
          <w:sz w:val="26"/>
          <w:szCs w:val="26"/>
        </w:rPr>
      </w:pPr>
    </w:p>
    <w:p w:rsidR="00FA699A" w:rsidRPr="00D53B44" w:rsidRDefault="00FA699A" w:rsidP="00FA699A">
      <w:pPr>
        <w:ind w:right="20"/>
        <w:rPr>
          <w:rFonts w:ascii="Arial" w:hAnsi="Arial" w:cs="Arial"/>
          <w:b/>
          <w:bCs/>
          <w:sz w:val="26"/>
          <w:szCs w:val="26"/>
        </w:rPr>
      </w:pPr>
    </w:p>
    <w:tbl>
      <w:tblPr>
        <w:tblpPr w:leftFromText="180" w:rightFromText="180" w:vertAnchor="text" w:tblpY="1"/>
        <w:tblOverlap w:val="never"/>
        <w:tblW w:w="0" w:type="auto"/>
        <w:tblLook w:val="04A0" w:firstRow="1" w:lastRow="0" w:firstColumn="1" w:lastColumn="0" w:noHBand="0" w:noVBand="1"/>
      </w:tblPr>
      <w:tblGrid>
        <w:gridCol w:w="7421"/>
        <w:gridCol w:w="7422"/>
      </w:tblGrid>
      <w:tr w:rsidR="00FA699A" w:rsidRPr="00D53B44" w:rsidTr="00302330">
        <w:tc>
          <w:tcPr>
            <w:tcW w:w="7421" w:type="dxa"/>
          </w:tcPr>
          <w:p w:rsidR="00FA699A" w:rsidRPr="00D53B44" w:rsidRDefault="00FA699A" w:rsidP="00302330">
            <w:pPr>
              <w:ind w:right="20"/>
              <w:rPr>
                <w:rFonts w:ascii="Arial" w:hAnsi="Arial" w:cs="Arial"/>
                <w:sz w:val="28"/>
                <w:szCs w:val="28"/>
              </w:rPr>
            </w:pPr>
            <w:r w:rsidRPr="00D53B44">
              <w:rPr>
                <w:rFonts w:ascii="Arial" w:hAnsi="Arial" w:cs="Arial"/>
                <w:b/>
                <w:bCs/>
                <w:sz w:val="28"/>
                <w:szCs w:val="28"/>
              </w:rPr>
              <w:t xml:space="preserve">В.о. Генерального директора Директорату </w:t>
            </w:r>
          </w:p>
          <w:p w:rsidR="00FA699A" w:rsidRPr="00D53B44" w:rsidRDefault="00FA699A" w:rsidP="00302330">
            <w:pPr>
              <w:ind w:right="20"/>
              <w:rPr>
                <w:rFonts w:ascii="Arial" w:hAnsi="Arial" w:cs="Arial"/>
                <w:b/>
                <w:bCs/>
                <w:sz w:val="28"/>
                <w:szCs w:val="28"/>
              </w:rPr>
            </w:pPr>
            <w:r w:rsidRPr="00D53B44">
              <w:rPr>
                <w:rFonts w:ascii="Arial" w:hAnsi="Arial" w:cs="Arial"/>
                <w:b/>
                <w:bCs/>
                <w:sz w:val="28"/>
                <w:szCs w:val="28"/>
              </w:rPr>
              <w:t>фармацевтичного забезпечення</w:t>
            </w:r>
            <w:r w:rsidRPr="00D53B44">
              <w:rPr>
                <w:rFonts w:ascii="Arial" w:hAnsi="Arial" w:cs="Arial"/>
                <w:sz w:val="28"/>
                <w:szCs w:val="28"/>
              </w:rPr>
              <w:t>                              </w:t>
            </w:r>
          </w:p>
        </w:tc>
        <w:tc>
          <w:tcPr>
            <w:tcW w:w="7422" w:type="dxa"/>
          </w:tcPr>
          <w:p w:rsidR="00FA699A" w:rsidRPr="00D53B44" w:rsidRDefault="00FA699A" w:rsidP="00302330">
            <w:pPr>
              <w:rPr>
                <w:rFonts w:ascii="Arial" w:hAnsi="Arial" w:cs="Arial"/>
                <w:b/>
                <w:bCs/>
                <w:sz w:val="28"/>
                <w:szCs w:val="28"/>
              </w:rPr>
            </w:pPr>
          </w:p>
          <w:p w:rsidR="00FA699A" w:rsidRPr="00D53B44" w:rsidRDefault="00FA699A" w:rsidP="00302330">
            <w:pPr>
              <w:jc w:val="right"/>
              <w:rPr>
                <w:rFonts w:ascii="Arial" w:hAnsi="Arial" w:cs="Arial"/>
                <w:b/>
                <w:bCs/>
                <w:sz w:val="28"/>
                <w:szCs w:val="28"/>
              </w:rPr>
            </w:pPr>
            <w:r w:rsidRPr="00D53B44">
              <w:rPr>
                <w:rFonts w:ascii="Arial" w:hAnsi="Arial" w:cs="Arial"/>
                <w:b/>
                <w:bCs/>
                <w:sz w:val="28"/>
                <w:szCs w:val="28"/>
              </w:rPr>
              <w:t>Іван ЗАДВОРНИХ</w:t>
            </w:r>
          </w:p>
        </w:tc>
      </w:tr>
    </w:tbl>
    <w:p w:rsidR="00FA699A" w:rsidRPr="00D53B44" w:rsidRDefault="00FA699A" w:rsidP="00FA699A">
      <w:pPr>
        <w:tabs>
          <w:tab w:val="left" w:pos="12600"/>
        </w:tabs>
        <w:rPr>
          <w:rFonts w:ascii="Arial" w:hAnsi="Arial" w:cs="Arial"/>
          <w:b/>
        </w:rPr>
        <w:sectPr w:rsidR="00FA699A" w:rsidRPr="00D53B44" w:rsidSect="00302330">
          <w:headerReference w:type="default" r:id="rId13"/>
          <w:pgSz w:w="16838" w:h="11906" w:orient="landscape"/>
          <w:pgMar w:top="709" w:right="850" w:bottom="850" w:left="850" w:header="708" w:footer="708"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912255" w:rsidRPr="00D53B44" w:rsidTr="00302330">
        <w:tc>
          <w:tcPr>
            <w:tcW w:w="3828" w:type="dxa"/>
          </w:tcPr>
          <w:p w:rsidR="00912255" w:rsidRPr="00342850" w:rsidRDefault="00912255" w:rsidP="005C28E6">
            <w:pPr>
              <w:pStyle w:val="4"/>
              <w:tabs>
                <w:tab w:val="left" w:pos="12600"/>
              </w:tabs>
              <w:spacing w:before="0" w:after="0"/>
              <w:rPr>
                <w:rFonts w:cs="Arial"/>
                <w:bCs w:val="0"/>
                <w:iCs/>
                <w:sz w:val="18"/>
                <w:szCs w:val="18"/>
              </w:rPr>
            </w:pPr>
            <w:r w:rsidRPr="00342850">
              <w:rPr>
                <w:rFonts w:cs="Arial"/>
                <w:bCs w:val="0"/>
                <w:iCs/>
                <w:sz w:val="18"/>
                <w:szCs w:val="18"/>
              </w:rPr>
              <w:lastRenderedPageBreak/>
              <w:t>Додаток 2</w:t>
            </w:r>
          </w:p>
          <w:p w:rsidR="00912255" w:rsidRPr="00342850" w:rsidRDefault="00912255" w:rsidP="005C28E6">
            <w:pPr>
              <w:pStyle w:val="4"/>
              <w:tabs>
                <w:tab w:val="left" w:pos="12600"/>
              </w:tabs>
              <w:spacing w:before="0" w:after="0"/>
              <w:rPr>
                <w:rFonts w:cs="Arial"/>
                <w:bCs w:val="0"/>
                <w:iCs/>
                <w:sz w:val="18"/>
                <w:szCs w:val="18"/>
              </w:rPr>
            </w:pPr>
            <w:r w:rsidRPr="00342850">
              <w:rPr>
                <w:rFonts w:cs="Arial"/>
                <w:bCs w:val="0"/>
                <w:iCs/>
                <w:sz w:val="18"/>
                <w:szCs w:val="18"/>
              </w:rPr>
              <w:t>до наказу Міністерства охорони</w:t>
            </w:r>
          </w:p>
          <w:p w:rsidR="00912255" w:rsidRPr="00342850" w:rsidRDefault="00912255" w:rsidP="005C28E6">
            <w:pPr>
              <w:pStyle w:val="4"/>
              <w:tabs>
                <w:tab w:val="left" w:pos="12600"/>
              </w:tabs>
              <w:spacing w:before="0" w:after="0"/>
              <w:rPr>
                <w:rFonts w:cs="Arial"/>
                <w:bCs w:val="0"/>
                <w:iCs/>
                <w:sz w:val="18"/>
                <w:szCs w:val="18"/>
              </w:rPr>
            </w:pPr>
            <w:r w:rsidRPr="00342850">
              <w:rPr>
                <w:rFonts w:cs="Arial"/>
                <w:bCs w:val="0"/>
                <w:iCs/>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912255" w:rsidRPr="00D302FA" w:rsidRDefault="00912255" w:rsidP="005C28E6">
            <w:pPr>
              <w:tabs>
                <w:tab w:val="left" w:pos="12600"/>
              </w:tabs>
              <w:rPr>
                <w:rFonts w:ascii="Arial" w:hAnsi="Arial" w:cs="Arial"/>
                <w:b/>
                <w:sz w:val="18"/>
                <w:szCs w:val="18"/>
                <w:u w:val="single"/>
              </w:rPr>
            </w:pPr>
            <w:r w:rsidRPr="00D302FA">
              <w:rPr>
                <w:rFonts w:ascii="Arial" w:hAnsi="Arial" w:cs="Arial"/>
                <w:b/>
                <w:bCs/>
                <w:iCs/>
                <w:sz w:val="18"/>
                <w:szCs w:val="18"/>
                <w:u w:val="single"/>
              </w:rPr>
              <w:t>від 05 травня 2022 року № 753</w:t>
            </w:r>
          </w:p>
        </w:tc>
      </w:tr>
    </w:tbl>
    <w:p w:rsidR="005C28E6" w:rsidRDefault="005C28E6" w:rsidP="00912255">
      <w:pPr>
        <w:keepNext/>
        <w:tabs>
          <w:tab w:val="left" w:pos="12600"/>
        </w:tabs>
        <w:jc w:val="center"/>
        <w:outlineLvl w:val="1"/>
        <w:rPr>
          <w:rFonts w:ascii="Arial" w:hAnsi="Arial" w:cs="Arial"/>
          <w:b/>
          <w:caps/>
          <w:sz w:val="28"/>
          <w:szCs w:val="28"/>
        </w:rPr>
      </w:pPr>
    </w:p>
    <w:p w:rsidR="00912255" w:rsidRDefault="00912255" w:rsidP="00912255">
      <w:pPr>
        <w:keepNext/>
        <w:tabs>
          <w:tab w:val="left" w:pos="12600"/>
        </w:tabs>
        <w:jc w:val="center"/>
        <w:outlineLvl w:val="1"/>
        <w:rPr>
          <w:rFonts w:ascii="Arial" w:hAnsi="Arial" w:cs="Arial"/>
          <w:b/>
          <w:caps/>
          <w:sz w:val="28"/>
          <w:szCs w:val="28"/>
        </w:rPr>
      </w:pPr>
      <w:r>
        <w:rPr>
          <w:rFonts w:ascii="Arial" w:hAnsi="Arial" w:cs="Arial"/>
          <w:b/>
          <w:caps/>
          <w:sz w:val="28"/>
          <w:szCs w:val="28"/>
        </w:rPr>
        <w:t>ПЕРЕЛІК</w:t>
      </w:r>
    </w:p>
    <w:p w:rsidR="00912255" w:rsidRPr="001A2957" w:rsidRDefault="00912255" w:rsidP="00912255">
      <w:pPr>
        <w:tabs>
          <w:tab w:val="left" w:pos="12600"/>
        </w:tabs>
        <w:jc w:val="center"/>
        <w:rPr>
          <w:rFonts w:ascii="Arial" w:hAnsi="Arial" w:cs="Arial"/>
          <w:b/>
          <w:caps/>
          <w:sz w:val="28"/>
          <w:szCs w:val="28"/>
        </w:rPr>
      </w:pPr>
      <w:r w:rsidRPr="003F2462">
        <w:rPr>
          <w:rFonts w:ascii="Arial" w:hAnsi="Arial"/>
          <w:b/>
          <w:caps/>
          <w:sz w:val="26"/>
          <w:szCs w:val="26"/>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912255" w:rsidRPr="00E13C96" w:rsidRDefault="00912255" w:rsidP="00912255">
      <w:pPr>
        <w:tabs>
          <w:tab w:val="left" w:pos="12600"/>
        </w:tabs>
        <w:jc w:val="center"/>
        <w:rPr>
          <w:rFonts w:ascii="Arial" w:hAnsi="Arial" w:cs="Arial"/>
          <w:b/>
          <w:sz w:val="28"/>
          <w:szCs w:val="28"/>
        </w:rPr>
      </w:pPr>
    </w:p>
    <w:tbl>
      <w:tblPr>
        <w:tblpPr w:leftFromText="180" w:rightFromText="180" w:vertAnchor="text" w:tblpX="-386" w:tblpY="1"/>
        <w:tblOverlap w:val="never"/>
        <w:tblW w:w="16019"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602"/>
        <w:gridCol w:w="1276"/>
        <w:gridCol w:w="1701"/>
        <w:gridCol w:w="1134"/>
        <w:gridCol w:w="1134"/>
        <w:gridCol w:w="1701"/>
        <w:gridCol w:w="1134"/>
        <w:gridCol w:w="3759"/>
        <w:gridCol w:w="1167"/>
        <w:gridCol w:w="851"/>
        <w:gridCol w:w="1560"/>
      </w:tblGrid>
      <w:tr w:rsidR="00912255" w:rsidRPr="00D53B44" w:rsidTr="005C28E6">
        <w:trPr>
          <w:tblHeader/>
        </w:trPr>
        <w:tc>
          <w:tcPr>
            <w:tcW w:w="602" w:type="dxa"/>
            <w:tcBorders>
              <w:top w:val="single" w:sz="4" w:space="0" w:color="000000"/>
            </w:tcBorders>
            <w:shd w:val="clear" w:color="auto" w:fill="D9D9D9"/>
            <w:hideMark/>
          </w:tcPr>
          <w:p w:rsidR="00912255" w:rsidRPr="00D53B44" w:rsidRDefault="00912255" w:rsidP="005C28E6">
            <w:pPr>
              <w:tabs>
                <w:tab w:val="left" w:pos="12600"/>
              </w:tabs>
              <w:jc w:val="center"/>
              <w:rPr>
                <w:rFonts w:ascii="Arial" w:hAnsi="Arial" w:cs="Arial"/>
                <w:b/>
                <w:i/>
                <w:sz w:val="16"/>
                <w:szCs w:val="16"/>
              </w:rPr>
            </w:pPr>
            <w:r w:rsidRPr="00D53B44">
              <w:rPr>
                <w:rFonts w:ascii="Arial" w:hAnsi="Arial" w:cs="Arial"/>
                <w:b/>
                <w:i/>
                <w:sz w:val="16"/>
                <w:szCs w:val="16"/>
              </w:rPr>
              <w:t>№ п/п</w:t>
            </w:r>
          </w:p>
        </w:tc>
        <w:tc>
          <w:tcPr>
            <w:tcW w:w="1276" w:type="dxa"/>
            <w:tcBorders>
              <w:top w:val="single" w:sz="4" w:space="0" w:color="000000"/>
            </w:tcBorders>
            <w:shd w:val="clear" w:color="auto" w:fill="D9D9D9"/>
          </w:tcPr>
          <w:p w:rsidR="00912255" w:rsidRPr="00D53B44" w:rsidRDefault="00912255" w:rsidP="005C28E6">
            <w:pPr>
              <w:tabs>
                <w:tab w:val="left" w:pos="12600"/>
              </w:tabs>
              <w:jc w:val="center"/>
              <w:rPr>
                <w:rFonts w:ascii="Arial" w:hAnsi="Arial" w:cs="Arial"/>
                <w:b/>
                <w:i/>
                <w:sz w:val="16"/>
                <w:szCs w:val="16"/>
              </w:rPr>
            </w:pPr>
            <w:r w:rsidRPr="00D53B44">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912255" w:rsidRPr="00D53B44" w:rsidRDefault="00912255" w:rsidP="005C28E6">
            <w:pPr>
              <w:tabs>
                <w:tab w:val="left" w:pos="12600"/>
              </w:tabs>
              <w:jc w:val="center"/>
              <w:rPr>
                <w:rFonts w:ascii="Arial" w:hAnsi="Arial" w:cs="Arial"/>
                <w:b/>
                <w:i/>
                <w:sz w:val="16"/>
                <w:szCs w:val="16"/>
              </w:rPr>
            </w:pPr>
            <w:r w:rsidRPr="00D53B44">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912255" w:rsidRPr="00D53B44" w:rsidRDefault="00912255" w:rsidP="005C28E6">
            <w:pPr>
              <w:tabs>
                <w:tab w:val="left" w:pos="12600"/>
              </w:tabs>
              <w:jc w:val="center"/>
              <w:rPr>
                <w:rFonts w:ascii="Arial" w:hAnsi="Arial" w:cs="Arial"/>
                <w:b/>
                <w:i/>
                <w:sz w:val="16"/>
                <w:szCs w:val="16"/>
              </w:rPr>
            </w:pPr>
            <w:r w:rsidRPr="00D53B44">
              <w:rPr>
                <w:rFonts w:ascii="Arial" w:hAnsi="Arial" w:cs="Arial"/>
                <w:b/>
                <w:i/>
                <w:sz w:val="16"/>
                <w:szCs w:val="16"/>
              </w:rPr>
              <w:t>Заявник</w:t>
            </w:r>
          </w:p>
        </w:tc>
        <w:tc>
          <w:tcPr>
            <w:tcW w:w="1134" w:type="dxa"/>
            <w:tcBorders>
              <w:top w:val="single" w:sz="4" w:space="0" w:color="000000"/>
            </w:tcBorders>
            <w:shd w:val="clear" w:color="auto" w:fill="D9D9D9"/>
          </w:tcPr>
          <w:p w:rsidR="00912255" w:rsidRPr="00D53B44" w:rsidRDefault="00912255" w:rsidP="005C28E6">
            <w:pPr>
              <w:tabs>
                <w:tab w:val="left" w:pos="12600"/>
              </w:tabs>
              <w:jc w:val="center"/>
              <w:rPr>
                <w:rFonts w:ascii="Arial" w:hAnsi="Arial" w:cs="Arial"/>
                <w:b/>
                <w:i/>
                <w:sz w:val="16"/>
                <w:szCs w:val="16"/>
              </w:rPr>
            </w:pPr>
            <w:r w:rsidRPr="00D53B44">
              <w:rPr>
                <w:rFonts w:ascii="Arial" w:hAnsi="Arial" w:cs="Arial"/>
                <w:b/>
                <w:i/>
                <w:sz w:val="16"/>
                <w:szCs w:val="16"/>
              </w:rPr>
              <w:t>Країна заявника</w:t>
            </w:r>
          </w:p>
        </w:tc>
        <w:tc>
          <w:tcPr>
            <w:tcW w:w="1701" w:type="dxa"/>
            <w:tcBorders>
              <w:top w:val="single" w:sz="4" w:space="0" w:color="000000"/>
            </w:tcBorders>
            <w:shd w:val="clear" w:color="auto" w:fill="D9D9D9"/>
          </w:tcPr>
          <w:p w:rsidR="00912255" w:rsidRPr="00D53B44" w:rsidRDefault="00912255" w:rsidP="005C28E6">
            <w:pPr>
              <w:tabs>
                <w:tab w:val="left" w:pos="12600"/>
              </w:tabs>
              <w:jc w:val="center"/>
              <w:rPr>
                <w:rFonts w:ascii="Arial" w:hAnsi="Arial" w:cs="Arial"/>
                <w:b/>
                <w:i/>
                <w:sz w:val="16"/>
                <w:szCs w:val="16"/>
              </w:rPr>
            </w:pPr>
            <w:r w:rsidRPr="00D53B44">
              <w:rPr>
                <w:rFonts w:ascii="Arial" w:hAnsi="Arial" w:cs="Arial"/>
                <w:b/>
                <w:i/>
                <w:sz w:val="16"/>
                <w:szCs w:val="16"/>
              </w:rPr>
              <w:t>Виробник</w:t>
            </w:r>
          </w:p>
        </w:tc>
        <w:tc>
          <w:tcPr>
            <w:tcW w:w="1134" w:type="dxa"/>
            <w:tcBorders>
              <w:top w:val="single" w:sz="4" w:space="0" w:color="000000"/>
            </w:tcBorders>
            <w:shd w:val="clear" w:color="auto" w:fill="D9D9D9"/>
          </w:tcPr>
          <w:p w:rsidR="00912255" w:rsidRPr="00D53B44" w:rsidRDefault="00912255" w:rsidP="005C28E6">
            <w:pPr>
              <w:tabs>
                <w:tab w:val="left" w:pos="12600"/>
              </w:tabs>
              <w:jc w:val="center"/>
              <w:rPr>
                <w:rFonts w:ascii="Arial" w:hAnsi="Arial" w:cs="Arial"/>
                <w:b/>
                <w:i/>
                <w:sz w:val="16"/>
                <w:szCs w:val="16"/>
              </w:rPr>
            </w:pPr>
            <w:r w:rsidRPr="00D53B44">
              <w:rPr>
                <w:rFonts w:ascii="Arial" w:hAnsi="Arial" w:cs="Arial"/>
                <w:b/>
                <w:i/>
                <w:sz w:val="16"/>
                <w:szCs w:val="16"/>
              </w:rPr>
              <w:t>Країна виробника</w:t>
            </w:r>
          </w:p>
        </w:tc>
        <w:tc>
          <w:tcPr>
            <w:tcW w:w="3759" w:type="dxa"/>
            <w:tcBorders>
              <w:top w:val="single" w:sz="4" w:space="0" w:color="000000"/>
            </w:tcBorders>
            <w:shd w:val="clear" w:color="auto" w:fill="D9D9D9"/>
          </w:tcPr>
          <w:p w:rsidR="00912255" w:rsidRPr="00D53B44" w:rsidRDefault="00912255" w:rsidP="005C28E6">
            <w:pPr>
              <w:tabs>
                <w:tab w:val="left" w:pos="12600"/>
              </w:tabs>
              <w:jc w:val="center"/>
              <w:rPr>
                <w:rFonts w:ascii="Arial" w:hAnsi="Arial" w:cs="Arial"/>
                <w:b/>
                <w:i/>
                <w:sz w:val="16"/>
                <w:szCs w:val="16"/>
              </w:rPr>
            </w:pPr>
            <w:r w:rsidRPr="00D53B44">
              <w:rPr>
                <w:rFonts w:ascii="Arial" w:hAnsi="Arial" w:cs="Arial"/>
                <w:b/>
                <w:i/>
                <w:sz w:val="16"/>
                <w:szCs w:val="16"/>
              </w:rPr>
              <w:t>Реєстраційна процедура</w:t>
            </w:r>
          </w:p>
        </w:tc>
        <w:tc>
          <w:tcPr>
            <w:tcW w:w="1167" w:type="dxa"/>
            <w:tcBorders>
              <w:top w:val="single" w:sz="4" w:space="0" w:color="000000"/>
            </w:tcBorders>
            <w:shd w:val="clear" w:color="auto" w:fill="D9D9D9"/>
          </w:tcPr>
          <w:p w:rsidR="00912255" w:rsidRPr="00D53B44" w:rsidRDefault="00912255" w:rsidP="005C28E6">
            <w:pPr>
              <w:tabs>
                <w:tab w:val="left" w:pos="12600"/>
              </w:tabs>
              <w:jc w:val="center"/>
              <w:rPr>
                <w:rFonts w:ascii="Arial" w:hAnsi="Arial" w:cs="Arial"/>
                <w:b/>
                <w:i/>
                <w:sz w:val="16"/>
                <w:szCs w:val="16"/>
              </w:rPr>
            </w:pPr>
            <w:r w:rsidRPr="00D53B44">
              <w:rPr>
                <w:rFonts w:ascii="Arial" w:hAnsi="Arial" w:cs="Arial"/>
                <w:b/>
                <w:i/>
                <w:sz w:val="16"/>
                <w:szCs w:val="16"/>
              </w:rPr>
              <w:t>Умови відпуску</w:t>
            </w:r>
          </w:p>
        </w:tc>
        <w:tc>
          <w:tcPr>
            <w:tcW w:w="851" w:type="dxa"/>
            <w:tcBorders>
              <w:top w:val="single" w:sz="4" w:space="0" w:color="000000"/>
            </w:tcBorders>
            <w:shd w:val="clear" w:color="auto" w:fill="D9D9D9"/>
          </w:tcPr>
          <w:p w:rsidR="00912255" w:rsidRPr="00D53B44" w:rsidRDefault="00912255" w:rsidP="005C28E6">
            <w:pPr>
              <w:tabs>
                <w:tab w:val="left" w:pos="12600"/>
              </w:tabs>
              <w:jc w:val="center"/>
              <w:rPr>
                <w:rFonts w:ascii="Arial" w:hAnsi="Arial" w:cs="Arial"/>
                <w:b/>
                <w:i/>
                <w:sz w:val="16"/>
                <w:szCs w:val="16"/>
              </w:rPr>
            </w:pPr>
            <w:r w:rsidRPr="00D53B44">
              <w:rPr>
                <w:rFonts w:ascii="Arial" w:hAnsi="Arial" w:cs="Arial"/>
                <w:b/>
                <w:i/>
                <w:sz w:val="16"/>
                <w:szCs w:val="16"/>
              </w:rPr>
              <w:t>Рекламування</w:t>
            </w:r>
          </w:p>
        </w:tc>
        <w:tc>
          <w:tcPr>
            <w:tcW w:w="1560" w:type="dxa"/>
            <w:tcBorders>
              <w:top w:val="single" w:sz="4" w:space="0" w:color="000000"/>
            </w:tcBorders>
            <w:shd w:val="clear" w:color="auto" w:fill="D9D9D9"/>
          </w:tcPr>
          <w:p w:rsidR="00912255" w:rsidRPr="00D53B44" w:rsidRDefault="00912255" w:rsidP="005C28E6">
            <w:pPr>
              <w:tabs>
                <w:tab w:val="left" w:pos="12600"/>
              </w:tabs>
              <w:jc w:val="center"/>
              <w:rPr>
                <w:rFonts w:ascii="Arial" w:hAnsi="Arial" w:cs="Arial"/>
                <w:b/>
                <w:i/>
                <w:sz w:val="16"/>
                <w:szCs w:val="16"/>
              </w:rPr>
            </w:pPr>
            <w:r w:rsidRPr="00D53B44">
              <w:rPr>
                <w:rFonts w:ascii="Arial" w:hAnsi="Arial" w:cs="Arial"/>
                <w:b/>
                <w:i/>
                <w:sz w:val="16"/>
                <w:szCs w:val="16"/>
              </w:rPr>
              <w:t>Номер реєстраційного посвідчення</w:t>
            </w:r>
          </w:p>
        </w:tc>
      </w:tr>
      <w:tr w:rsidR="00912255" w:rsidRPr="00035BAF" w:rsidTr="005C28E6">
        <w:tc>
          <w:tcPr>
            <w:tcW w:w="602" w:type="dxa"/>
            <w:tcBorders>
              <w:top w:val="single" w:sz="4" w:space="0" w:color="auto"/>
              <w:left w:val="single" w:sz="4" w:space="0" w:color="000000"/>
              <w:bottom w:val="single" w:sz="4" w:space="0" w:color="auto"/>
              <w:right w:val="single" w:sz="4" w:space="0" w:color="000000"/>
            </w:tcBorders>
            <w:shd w:val="clear" w:color="auto" w:fill="auto"/>
          </w:tcPr>
          <w:p w:rsidR="00912255" w:rsidRPr="00035BAF" w:rsidRDefault="00912255" w:rsidP="005C28E6">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12255" w:rsidRPr="00035BAF" w:rsidRDefault="00912255" w:rsidP="005C28E6">
            <w:pPr>
              <w:pStyle w:val="110"/>
              <w:tabs>
                <w:tab w:val="left" w:pos="12600"/>
              </w:tabs>
              <w:rPr>
                <w:rFonts w:ascii="Arial" w:hAnsi="Arial" w:cs="Arial"/>
                <w:b/>
                <w:i/>
                <w:color w:val="000000"/>
                <w:sz w:val="16"/>
                <w:szCs w:val="16"/>
              </w:rPr>
            </w:pPr>
            <w:r w:rsidRPr="00035BAF">
              <w:rPr>
                <w:rFonts w:ascii="Arial" w:hAnsi="Arial" w:cs="Arial"/>
                <w:b/>
                <w:sz w:val="16"/>
                <w:szCs w:val="16"/>
              </w:rPr>
              <w:t>ГІНОМАКС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супозиторії вагінальні, 100 мг/150 мг по 7 супозиторіїв у стрипах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Зентіва, к.с.</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Екселтіс Ілач Санаї ве Тіджарет Анонім Шіркеті</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Туреччина</w:t>
            </w:r>
          </w:p>
        </w:tc>
        <w:tc>
          <w:tcPr>
            <w:tcW w:w="3759"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Перереєстрація на необмежений термін. </w:t>
            </w:r>
            <w:r w:rsidRPr="00035BAF">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"Фармакотерапевтична група" (редаговано текст без фактичної зміни коду АТХ), "Особливості застосування", "Передозування", "Побічні реакції" відповідно до інформації стосовно безпеки, яка зазначена в матеріалах реєстраційного досьє. </w:t>
            </w:r>
            <w:r w:rsidRPr="00035BAF">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67"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i/>
                <w:sz w:val="16"/>
                <w:szCs w:val="16"/>
              </w:rPr>
            </w:pPr>
            <w:r w:rsidRPr="00035BA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sz w:val="16"/>
                <w:szCs w:val="16"/>
              </w:rPr>
            </w:pPr>
            <w:r w:rsidRPr="00035BAF">
              <w:rPr>
                <w:rFonts w:ascii="Arial" w:hAnsi="Arial" w:cs="Arial"/>
                <w:sz w:val="16"/>
                <w:szCs w:val="16"/>
              </w:rPr>
              <w:t>UA/15953/01/01</w:t>
            </w:r>
          </w:p>
        </w:tc>
      </w:tr>
      <w:tr w:rsidR="00912255" w:rsidRPr="00035BAF" w:rsidTr="005C28E6">
        <w:tc>
          <w:tcPr>
            <w:tcW w:w="602" w:type="dxa"/>
            <w:tcBorders>
              <w:top w:val="single" w:sz="4" w:space="0" w:color="auto"/>
              <w:left w:val="single" w:sz="4" w:space="0" w:color="000000"/>
              <w:bottom w:val="single" w:sz="4" w:space="0" w:color="auto"/>
              <w:right w:val="single" w:sz="4" w:space="0" w:color="000000"/>
            </w:tcBorders>
            <w:shd w:val="clear" w:color="auto" w:fill="auto"/>
          </w:tcPr>
          <w:p w:rsidR="00912255" w:rsidRPr="00035BAF" w:rsidRDefault="00912255" w:rsidP="005C28E6">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12255" w:rsidRPr="00035BAF" w:rsidRDefault="00912255" w:rsidP="005C28E6">
            <w:pPr>
              <w:pStyle w:val="110"/>
              <w:tabs>
                <w:tab w:val="left" w:pos="12600"/>
              </w:tabs>
              <w:rPr>
                <w:rFonts w:ascii="Arial" w:hAnsi="Arial" w:cs="Arial"/>
                <w:b/>
                <w:i/>
                <w:color w:val="000000"/>
                <w:sz w:val="16"/>
                <w:szCs w:val="16"/>
              </w:rPr>
            </w:pPr>
            <w:r w:rsidRPr="00035BAF">
              <w:rPr>
                <w:rFonts w:ascii="Arial" w:hAnsi="Arial" w:cs="Arial"/>
                <w:b/>
                <w:sz w:val="16"/>
                <w:szCs w:val="16"/>
              </w:rPr>
              <w:t>ДІАПІРИД®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по 2 мг; по 10 таблеток у блістері, по 3 або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3759"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Перереєстрація на необмежений термін</w:t>
            </w:r>
            <w:r w:rsidRPr="00035BAF">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"Застосування у період вагітності або годування груддю", "Спосіб застосування та дози" (редаговано текст), "Діти" (редаговано текст), "Побічні реакції" відповідно інформації щодо безпеки діючої речовини лікарського засобу. </w:t>
            </w:r>
            <w:r w:rsidRPr="00035BA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w:t>
            </w:r>
            <w:r w:rsidRPr="00035BAF">
              <w:rPr>
                <w:rFonts w:ascii="Arial" w:hAnsi="Arial" w:cs="Arial"/>
                <w:color w:val="000000"/>
                <w:sz w:val="16"/>
                <w:szCs w:val="16"/>
              </w:rPr>
              <w:lastRenderedPageBreak/>
              <w:t xml:space="preserve">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67"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b/>
                <w:i/>
                <w:color w:val="000000"/>
                <w:sz w:val="16"/>
                <w:szCs w:val="16"/>
              </w:rPr>
            </w:pPr>
            <w:r w:rsidRPr="00035BAF">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i/>
                <w:sz w:val="16"/>
                <w:szCs w:val="16"/>
              </w:rPr>
            </w:pPr>
            <w:r w:rsidRPr="00035BA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sz w:val="16"/>
                <w:szCs w:val="16"/>
              </w:rPr>
            </w:pPr>
            <w:r w:rsidRPr="00035BAF">
              <w:rPr>
                <w:rFonts w:ascii="Arial" w:hAnsi="Arial" w:cs="Arial"/>
                <w:sz w:val="16"/>
                <w:szCs w:val="16"/>
              </w:rPr>
              <w:t>UA/16360/01/01</w:t>
            </w:r>
          </w:p>
        </w:tc>
      </w:tr>
      <w:tr w:rsidR="00912255" w:rsidRPr="00035BAF" w:rsidTr="005C28E6">
        <w:tc>
          <w:tcPr>
            <w:tcW w:w="602" w:type="dxa"/>
            <w:tcBorders>
              <w:top w:val="single" w:sz="4" w:space="0" w:color="auto"/>
              <w:left w:val="single" w:sz="4" w:space="0" w:color="000000"/>
              <w:bottom w:val="single" w:sz="4" w:space="0" w:color="auto"/>
              <w:right w:val="single" w:sz="4" w:space="0" w:color="000000"/>
            </w:tcBorders>
            <w:shd w:val="clear" w:color="auto" w:fill="auto"/>
          </w:tcPr>
          <w:p w:rsidR="00912255" w:rsidRPr="00035BAF" w:rsidRDefault="00912255" w:rsidP="005C28E6">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12255" w:rsidRPr="00035BAF" w:rsidRDefault="00912255" w:rsidP="005C28E6">
            <w:pPr>
              <w:pStyle w:val="110"/>
              <w:tabs>
                <w:tab w:val="left" w:pos="12600"/>
              </w:tabs>
              <w:rPr>
                <w:rFonts w:ascii="Arial" w:hAnsi="Arial" w:cs="Arial"/>
                <w:b/>
                <w:i/>
                <w:color w:val="000000"/>
                <w:sz w:val="16"/>
                <w:szCs w:val="16"/>
              </w:rPr>
            </w:pPr>
            <w:r w:rsidRPr="00035BAF">
              <w:rPr>
                <w:rFonts w:ascii="Arial" w:hAnsi="Arial" w:cs="Arial"/>
                <w:b/>
                <w:sz w:val="16"/>
                <w:szCs w:val="16"/>
              </w:rPr>
              <w:t>ДІАПІРИД®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по 3 мг; по 10 таблеток у блістері, по 3 або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3759"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Перереєстрація на необмежений термін</w:t>
            </w:r>
            <w:r w:rsidRPr="00035BAF">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"Застосування у період вагітності або годування груддю", "Спосіб застосування та дози" (редаговано текст), "Діти" (редаговано текст), "Побічні реакції" відповідно інформації щодо безпеки діючої речовини лікарського засобу. </w:t>
            </w:r>
            <w:r w:rsidRPr="00035BA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67"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i/>
                <w:sz w:val="16"/>
                <w:szCs w:val="16"/>
              </w:rPr>
            </w:pPr>
            <w:r w:rsidRPr="00035BA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sz w:val="16"/>
                <w:szCs w:val="16"/>
              </w:rPr>
            </w:pPr>
            <w:r w:rsidRPr="00035BAF">
              <w:rPr>
                <w:rFonts w:ascii="Arial" w:hAnsi="Arial" w:cs="Arial"/>
                <w:sz w:val="16"/>
                <w:szCs w:val="16"/>
              </w:rPr>
              <w:t>UA/16360/01/02</w:t>
            </w:r>
          </w:p>
        </w:tc>
      </w:tr>
      <w:tr w:rsidR="00912255" w:rsidRPr="00035BAF" w:rsidTr="005C28E6">
        <w:tc>
          <w:tcPr>
            <w:tcW w:w="602" w:type="dxa"/>
            <w:tcBorders>
              <w:top w:val="single" w:sz="4" w:space="0" w:color="auto"/>
              <w:left w:val="single" w:sz="4" w:space="0" w:color="000000"/>
              <w:bottom w:val="single" w:sz="4" w:space="0" w:color="auto"/>
              <w:right w:val="single" w:sz="4" w:space="0" w:color="000000"/>
            </w:tcBorders>
            <w:shd w:val="clear" w:color="auto" w:fill="auto"/>
          </w:tcPr>
          <w:p w:rsidR="00912255" w:rsidRPr="00035BAF" w:rsidRDefault="00912255" w:rsidP="005C28E6">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12255" w:rsidRPr="00035BAF" w:rsidRDefault="00912255" w:rsidP="005C28E6">
            <w:pPr>
              <w:pStyle w:val="110"/>
              <w:tabs>
                <w:tab w:val="left" w:pos="12600"/>
              </w:tabs>
              <w:rPr>
                <w:rFonts w:ascii="Arial" w:hAnsi="Arial" w:cs="Arial"/>
                <w:b/>
                <w:i/>
                <w:color w:val="000000"/>
                <w:sz w:val="16"/>
                <w:szCs w:val="16"/>
              </w:rPr>
            </w:pPr>
            <w:r w:rsidRPr="00035BAF">
              <w:rPr>
                <w:rFonts w:ascii="Arial" w:hAnsi="Arial" w:cs="Arial"/>
                <w:b/>
                <w:sz w:val="16"/>
                <w:szCs w:val="16"/>
              </w:rPr>
              <w:t>ДІАПІРИД®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по 4 мг; по 10 таблеток у блістері, по 3 або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3759"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Перереєстрація на необмежений термін</w:t>
            </w:r>
            <w:r w:rsidRPr="00035BAF">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"Застосування у період вагітності або годування груддю", "Спосіб застосування та дози" (редаговано текст), "Діти" (редаговано текст), "Побічні реакції" відповідно інформації щодо безпеки діючої речовини лікарського засобу. </w:t>
            </w:r>
            <w:r w:rsidRPr="00035BA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67"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i/>
                <w:sz w:val="16"/>
                <w:szCs w:val="16"/>
              </w:rPr>
            </w:pPr>
            <w:r w:rsidRPr="00035BA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sz w:val="16"/>
                <w:szCs w:val="16"/>
              </w:rPr>
            </w:pPr>
            <w:r w:rsidRPr="00035BAF">
              <w:rPr>
                <w:rFonts w:ascii="Arial" w:hAnsi="Arial" w:cs="Arial"/>
                <w:sz w:val="16"/>
                <w:szCs w:val="16"/>
              </w:rPr>
              <w:t>UA/16360/01/03</w:t>
            </w:r>
          </w:p>
        </w:tc>
      </w:tr>
      <w:tr w:rsidR="00912255" w:rsidRPr="00035BAF" w:rsidTr="005C28E6">
        <w:tc>
          <w:tcPr>
            <w:tcW w:w="602" w:type="dxa"/>
            <w:tcBorders>
              <w:top w:val="single" w:sz="4" w:space="0" w:color="auto"/>
              <w:left w:val="single" w:sz="4" w:space="0" w:color="000000"/>
              <w:bottom w:val="single" w:sz="4" w:space="0" w:color="auto"/>
              <w:right w:val="single" w:sz="4" w:space="0" w:color="000000"/>
            </w:tcBorders>
            <w:shd w:val="clear" w:color="auto" w:fill="auto"/>
          </w:tcPr>
          <w:p w:rsidR="00912255" w:rsidRPr="00035BAF" w:rsidRDefault="00912255" w:rsidP="005C28E6">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12255" w:rsidRPr="00035BAF" w:rsidRDefault="00912255" w:rsidP="005C28E6">
            <w:pPr>
              <w:pStyle w:val="110"/>
              <w:tabs>
                <w:tab w:val="left" w:pos="12600"/>
              </w:tabs>
              <w:rPr>
                <w:rFonts w:ascii="Arial" w:hAnsi="Arial" w:cs="Arial"/>
                <w:b/>
                <w:i/>
                <w:color w:val="000000"/>
                <w:sz w:val="16"/>
                <w:szCs w:val="16"/>
              </w:rPr>
            </w:pPr>
            <w:r w:rsidRPr="00035BAF">
              <w:rPr>
                <w:rFonts w:ascii="Arial" w:hAnsi="Arial" w:cs="Arial"/>
                <w:b/>
                <w:sz w:val="16"/>
                <w:szCs w:val="16"/>
              </w:rPr>
              <w:t>ЕКЛІРА® ДЖЕНУЕЙР®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rPr>
                <w:rFonts w:ascii="Arial" w:hAnsi="Arial" w:cs="Arial"/>
                <w:color w:val="000000"/>
                <w:sz w:val="16"/>
                <w:szCs w:val="16"/>
              </w:rPr>
            </w:pPr>
            <w:r w:rsidRPr="00035BAF">
              <w:rPr>
                <w:rFonts w:ascii="Arial" w:hAnsi="Arial" w:cs="Arial"/>
                <w:color w:val="000000"/>
                <w:sz w:val="16"/>
                <w:szCs w:val="16"/>
              </w:rPr>
              <w:t xml:space="preserve">порошок для інгаляцій, 322 </w:t>
            </w:r>
            <w:r w:rsidRPr="00035BAF">
              <w:rPr>
                <w:rFonts w:ascii="Arial" w:hAnsi="Arial" w:cs="Arial"/>
                <w:color w:val="000000"/>
                <w:sz w:val="16"/>
                <w:szCs w:val="16"/>
              </w:rPr>
              <w:lastRenderedPageBreak/>
              <w:t>мкг/дозу; по 30 доз порошку в інгаляторі; по 1 інгалятору в пластиковому пакеті в коробці з картону; по 60 доз порошку в інгаляторі; по 1 або 3 інгалятори в пластиковому пакеті кожен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lastRenderedPageBreak/>
              <w:t>БЕРЛІН-ХЕМІ АГ</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lastRenderedPageBreak/>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Індастріас Фармасеутікас </w:t>
            </w:r>
            <w:r w:rsidRPr="00035BAF">
              <w:rPr>
                <w:rFonts w:ascii="Arial" w:hAnsi="Arial" w:cs="Arial"/>
                <w:color w:val="000000"/>
                <w:sz w:val="16"/>
                <w:szCs w:val="16"/>
              </w:rPr>
              <w:lastRenderedPageBreak/>
              <w:t>Алмірал С.А.</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lastRenderedPageBreak/>
              <w:t>Іспанія</w:t>
            </w:r>
          </w:p>
        </w:tc>
        <w:tc>
          <w:tcPr>
            <w:tcW w:w="3759"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Перереєстрація терміном на 5 років. </w:t>
            </w:r>
          </w:p>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Оновлено інформацію в інструкції для </w:t>
            </w:r>
            <w:r w:rsidRPr="00035BAF">
              <w:rPr>
                <w:rFonts w:ascii="Arial" w:hAnsi="Arial" w:cs="Arial"/>
                <w:color w:val="000000"/>
                <w:sz w:val="16"/>
                <w:szCs w:val="16"/>
              </w:rPr>
              <w:lastRenderedPageBreak/>
              <w:t>медичного застосування лікарського засобу у розділах "Фармакотерапевтична група" (редаговано текст без фактичної зміни коду АТХ), "Фармакологічні властивості", "Показання" (внесено незначні редакційні правки), "Протипоказання",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"Застосування у період вагітності або годування груддю", "Спосіб застосування та дози", "Побічні реакції" відповідно до інформації стосовно безпеки, яка зазначена в матеріалах реєстраційного досьє.</w:t>
            </w:r>
            <w:r w:rsidRPr="00035BAF">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67"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b/>
                <w:i/>
                <w:color w:val="000000"/>
                <w:sz w:val="16"/>
                <w:szCs w:val="16"/>
              </w:rPr>
            </w:pPr>
            <w:r w:rsidRPr="00035BAF">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i/>
                <w:sz w:val="16"/>
                <w:szCs w:val="16"/>
              </w:rPr>
            </w:pPr>
            <w:r w:rsidRPr="00035BA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sz w:val="16"/>
                <w:szCs w:val="16"/>
              </w:rPr>
            </w:pPr>
            <w:r w:rsidRPr="00035BAF">
              <w:rPr>
                <w:rFonts w:ascii="Arial" w:hAnsi="Arial" w:cs="Arial"/>
                <w:sz w:val="16"/>
                <w:szCs w:val="16"/>
              </w:rPr>
              <w:t>UA/15563/01/01</w:t>
            </w:r>
          </w:p>
        </w:tc>
      </w:tr>
      <w:tr w:rsidR="00912255" w:rsidRPr="00035BAF" w:rsidTr="005C28E6">
        <w:tc>
          <w:tcPr>
            <w:tcW w:w="602" w:type="dxa"/>
            <w:tcBorders>
              <w:top w:val="single" w:sz="4" w:space="0" w:color="auto"/>
              <w:left w:val="single" w:sz="4" w:space="0" w:color="000000"/>
              <w:bottom w:val="single" w:sz="4" w:space="0" w:color="auto"/>
              <w:right w:val="single" w:sz="4" w:space="0" w:color="000000"/>
            </w:tcBorders>
            <w:shd w:val="clear" w:color="auto" w:fill="auto"/>
          </w:tcPr>
          <w:p w:rsidR="00912255" w:rsidRPr="00035BAF" w:rsidRDefault="00912255" w:rsidP="005C28E6">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12255" w:rsidRPr="00035BAF" w:rsidRDefault="00912255" w:rsidP="005C28E6">
            <w:pPr>
              <w:pStyle w:val="110"/>
              <w:tabs>
                <w:tab w:val="left" w:pos="12600"/>
              </w:tabs>
              <w:rPr>
                <w:rFonts w:ascii="Arial" w:hAnsi="Arial" w:cs="Arial"/>
                <w:b/>
                <w:i/>
                <w:color w:val="000000"/>
                <w:sz w:val="16"/>
                <w:szCs w:val="16"/>
              </w:rPr>
            </w:pPr>
            <w:r w:rsidRPr="00035BAF">
              <w:rPr>
                <w:rFonts w:ascii="Arial" w:hAnsi="Arial" w:cs="Arial"/>
                <w:b/>
                <w:sz w:val="16"/>
                <w:szCs w:val="16"/>
              </w:rPr>
              <w:t>ЕКСТРАКТ РІДКИЙ З КОРЕНІВ ПЕЛАРГОНІЇ</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rPr>
                <w:rFonts w:ascii="Arial" w:hAnsi="Arial" w:cs="Arial"/>
                <w:color w:val="000000"/>
                <w:sz w:val="16"/>
                <w:szCs w:val="16"/>
              </w:rPr>
            </w:pPr>
            <w:r w:rsidRPr="00035BAF">
              <w:rPr>
                <w:rFonts w:ascii="Arial" w:hAnsi="Arial" w:cs="Arial"/>
                <w:color w:val="000000"/>
                <w:sz w:val="16"/>
                <w:szCs w:val="16"/>
              </w:rPr>
              <w:t>екстракт рідкий (субстанція) в бочках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АТ "Фармак"</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АТ "Фармак"</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3759"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перереєстрація на необмежений термін</w:t>
            </w:r>
          </w:p>
        </w:tc>
        <w:tc>
          <w:tcPr>
            <w:tcW w:w="1167"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b/>
                <w:i/>
                <w:color w:val="000000"/>
                <w:sz w:val="16"/>
                <w:szCs w:val="16"/>
              </w:rPr>
            </w:pPr>
            <w:r w:rsidRPr="00035BAF">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i/>
                <w:sz w:val="16"/>
                <w:szCs w:val="16"/>
              </w:rPr>
            </w:pPr>
            <w:r w:rsidRPr="00035BA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sz w:val="16"/>
                <w:szCs w:val="16"/>
              </w:rPr>
            </w:pPr>
            <w:r w:rsidRPr="00035BAF">
              <w:rPr>
                <w:rFonts w:ascii="Arial" w:hAnsi="Arial" w:cs="Arial"/>
                <w:sz w:val="16"/>
                <w:szCs w:val="16"/>
              </w:rPr>
              <w:t>UA/16315/01/01</w:t>
            </w:r>
          </w:p>
        </w:tc>
      </w:tr>
      <w:tr w:rsidR="00912255" w:rsidRPr="00035BAF" w:rsidTr="005C28E6">
        <w:tc>
          <w:tcPr>
            <w:tcW w:w="602" w:type="dxa"/>
            <w:tcBorders>
              <w:top w:val="single" w:sz="4" w:space="0" w:color="auto"/>
              <w:left w:val="single" w:sz="4" w:space="0" w:color="000000"/>
              <w:bottom w:val="single" w:sz="4" w:space="0" w:color="auto"/>
              <w:right w:val="single" w:sz="4" w:space="0" w:color="000000"/>
            </w:tcBorders>
            <w:shd w:val="clear" w:color="auto" w:fill="auto"/>
          </w:tcPr>
          <w:p w:rsidR="00912255" w:rsidRPr="00035BAF" w:rsidRDefault="00912255" w:rsidP="005C28E6">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12255" w:rsidRPr="00035BAF" w:rsidRDefault="00912255" w:rsidP="005C28E6">
            <w:pPr>
              <w:pStyle w:val="110"/>
              <w:tabs>
                <w:tab w:val="left" w:pos="12600"/>
              </w:tabs>
              <w:rPr>
                <w:rFonts w:ascii="Arial" w:hAnsi="Arial" w:cs="Arial"/>
                <w:b/>
                <w:i/>
                <w:color w:val="000000"/>
                <w:sz w:val="16"/>
                <w:szCs w:val="16"/>
              </w:rPr>
            </w:pPr>
            <w:r w:rsidRPr="00035BAF">
              <w:rPr>
                <w:rFonts w:ascii="Arial" w:hAnsi="Arial" w:cs="Arial"/>
                <w:b/>
                <w:sz w:val="16"/>
                <w:szCs w:val="16"/>
              </w:rPr>
              <w:t>ЕТИЛМЕТИЛГІДРОКСИПІРИДИНУ СУКЦИНАТ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rPr>
                <w:rFonts w:ascii="Arial" w:hAnsi="Arial" w:cs="Arial"/>
                <w:color w:val="000000"/>
                <w:sz w:val="16"/>
                <w:szCs w:val="16"/>
              </w:rPr>
            </w:pPr>
            <w:r w:rsidRPr="00035BAF">
              <w:rPr>
                <w:rFonts w:ascii="Arial" w:hAnsi="Arial" w:cs="Arial"/>
                <w:color w:val="000000"/>
                <w:sz w:val="16"/>
                <w:szCs w:val="16"/>
              </w:rPr>
              <w:t>кристалічний порошок (субстанція) у мішках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"ФАРМХІМ"</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"ФАРМХІМ"</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3759"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перереєстрація на необмежений термін</w:t>
            </w:r>
          </w:p>
        </w:tc>
        <w:tc>
          <w:tcPr>
            <w:tcW w:w="1167"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b/>
                <w:i/>
                <w:color w:val="000000"/>
                <w:sz w:val="16"/>
                <w:szCs w:val="16"/>
              </w:rPr>
            </w:pPr>
            <w:r w:rsidRPr="00035BAF">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i/>
                <w:sz w:val="16"/>
                <w:szCs w:val="16"/>
              </w:rPr>
            </w:pPr>
            <w:r w:rsidRPr="00035BA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sz w:val="16"/>
                <w:szCs w:val="16"/>
              </w:rPr>
            </w:pPr>
            <w:r w:rsidRPr="00035BAF">
              <w:rPr>
                <w:rFonts w:ascii="Arial" w:hAnsi="Arial" w:cs="Arial"/>
                <w:sz w:val="16"/>
                <w:szCs w:val="16"/>
              </w:rPr>
              <w:t>UA/16514/01/01</w:t>
            </w:r>
          </w:p>
        </w:tc>
      </w:tr>
      <w:tr w:rsidR="00912255" w:rsidRPr="00035BAF" w:rsidTr="005C28E6">
        <w:tc>
          <w:tcPr>
            <w:tcW w:w="602" w:type="dxa"/>
            <w:tcBorders>
              <w:top w:val="single" w:sz="4" w:space="0" w:color="auto"/>
              <w:left w:val="single" w:sz="4" w:space="0" w:color="000000"/>
              <w:bottom w:val="single" w:sz="4" w:space="0" w:color="auto"/>
              <w:right w:val="single" w:sz="4" w:space="0" w:color="000000"/>
            </w:tcBorders>
            <w:shd w:val="clear" w:color="auto" w:fill="auto"/>
          </w:tcPr>
          <w:p w:rsidR="00912255" w:rsidRPr="00035BAF" w:rsidRDefault="00912255" w:rsidP="005C28E6">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12255" w:rsidRPr="00035BAF" w:rsidRDefault="00912255" w:rsidP="005C28E6">
            <w:pPr>
              <w:pStyle w:val="110"/>
              <w:tabs>
                <w:tab w:val="left" w:pos="12600"/>
              </w:tabs>
              <w:rPr>
                <w:rFonts w:ascii="Arial" w:hAnsi="Arial" w:cs="Arial"/>
                <w:b/>
                <w:i/>
                <w:color w:val="000000"/>
                <w:sz w:val="16"/>
                <w:szCs w:val="16"/>
              </w:rPr>
            </w:pPr>
            <w:r w:rsidRPr="00035BAF">
              <w:rPr>
                <w:rFonts w:ascii="Arial" w:hAnsi="Arial" w:cs="Arial"/>
                <w:b/>
                <w:sz w:val="16"/>
                <w:szCs w:val="16"/>
              </w:rPr>
              <w:t>ЗІПЕЛОР®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rPr>
                <w:rFonts w:ascii="Arial" w:hAnsi="Arial" w:cs="Arial"/>
                <w:color w:val="000000"/>
                <w:sz w:val="16"/>
                <w:szCs w:val="16"/>
              </w:rPr>
            </w:pPr>
            <w:r w:rsidRPr="00035BAF">
              <w:rPr>
                <w:rFonts w:ascii="Arial" w:hAnsi="Arial" w:cs="Arial"/>
                <w:color w:val="000000"/>
                <w:sz w:val="16"/>
                <w:szCs w:val="16"/>
              </w:rPr>
              <w:t>розчин для ротової порожнини, 1,5 мг/мл, по 100 мл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АТ "Фармак"</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АТ "Фармак"</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3759"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"Особливості застосування", "Передозування" відповідно до інформації референтного лікарського засобу ТАНТУМ ВЕРДЕ®(розчин для ротової порожнини, 1,5 мг/мл). </w:t>
            </w:r>
            <w:r w:rsidRPr="00035BAF">
              <w:rPr>
                <w:rFonts w:ascii="Arial" w:hAnsi="Arial" w:cs="Arial"/>
                <w:color w:val="000000"/>
                <w:sz w:val="16"/>
                <w:szCs w:val="16"/>
              </w:rPr>
              <w:br/>
              <w:t xml:space="preserve">Періодичність подання регулярно оновлюваного звіту з безпеки, відповідно до </w:t>
            </w:r>
            <w:r w:rsidRPr="00035BAF">
              <w:rPr>
                <w:rFonts w:ascii="Arial" w:hAnsi="Arial" w:cs="Arial"/>
                <w:color w:val="000000"/>
                <w:sz w:val="16"/>
                <w:szCs w:val="16"/>
              </w:rPr>
              <w:lastRenderedPageBreak/>
              <w:t xml:space="preserve">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67"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b/>
                <w:i/>
                <w:color w:val="000000"/>
                <w:sz w:val="16"/>
                <w:szCs w:val="16"/>
              </w:rPr>
            </w:pPr>
            <w:r w:rsidRPr="00035BAF">
              <w:rPr>
                <w:rFonts w:ascii="Arial" w:hAnsi="Arial" w:cs="Arial"/>
                <w:i/>
                <w:sz w:val="16"/>
                <w:szCs w:val="16"/>
              </w:rPr>
              <w:lastRenderedPageBreak/>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i/>
                <w:sz w:val="16"/>
                <w:szCs w:val="16"/>
              </w:rPr>
            </w:pPr>
            <w:r w:rsidRPr="00035BAF">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sz w:val="16"/>
                <w:szCs w:val="16"/>
              </w:rPr>
            </w:pPr>
            <w:r w:rsidRPr="00035BAF">
              <w:rPr>
                <w:rFonts w:ascii="Arial" w:hAnsi="Arial" w:cs="Arial"/>
                <w:sz w:val="16"/>
                <w:szCs w:val="16"/>
              </w:rPr>
              <w:t>UA/16107/02/01</w:t>
            </w:r>
          </w:p>
        </w:tc>
      </w:tr>
      <w:tr w:rsidR="00912255" w:rsidRPr="00035BAF" w:rsidTr="005C28E6">
        <w:tc>
          <w:tcPr>
            <w:tcW w:w="602" w:type="dxa"/>
            <w:tcBorders>
              <w:top w:val="single" w:sz="4" w:space="0" w:color="auto"/>
              <w:left w:val="single" w:sz="4" w:space="0" w:color="000000"/>
              <w:bottom w:val="single" w:sz="4" w:space="0" w:color="auto"/>
              <w:right w:val="single" w:sz="4" w:space="0" w:color="000000"/>
            </w:tcBorders>
            <w:shd w:val="clear" w:color="auto" w:fill="auto"/>
          </w:tcPr>
          <w:p w:rsidR="00912255" w:rsidRPr="00035BAF" w:rsidRDefault="00912255" w:rsidP="005C28E6">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12255" w:rsidRPr="00035BAF" w:rsidRDefault="00912255" w:rsidP="005C28E6">
            <w:pPr>
              <w:pStyle w:val="110"/>
              <w:tabs>
                <w:tab w:val="left" w:pos="12600"/>
              </w:tabs>
              <w:rPr>
                <w:rFonts w:ascii="Arial" w:hAnsi="Arial" w:cs="Arial"/>
                <w:b/>
                <w:i/>
                <w:color w:val="000000"/>
                <w:sz w:val="16"/>
                <w:szCs w:val="16"/>
              </w:rPr>
            </w:pPr>
            <w:r w:rsidRPr="00035BAF">
              <w:rPr>
                <w:rFonts w:ascii="Arial" w:hAnsi="Arial" w:cs="Arial"/>
                <w:b/>
                <w:sz w:val="16"/>
                <w:szCs w:val="16"/>
              </w:rPr>
              <w:t>ЗІПЕЛОР®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rPr>
                <w:rFonts w:ascii="Arial" w:hAnsi="Arial" w:cs="Arial"/>
                <w:color w:val="000000"/>
                <w:sz w:val="16"/>
                <w:szCs w:val="16"/>
              </w:rPr>
            </w:pPr>
            <w:r w:rsidRPr="00035BAF">
              <w:rPr>
                <w:rFonts w:ascii="Arial" w:hAnsi="Arial" w:cs="Arial"/>
                <w:color w:val="000000"/>
                <w:sz w:val="16"/>
                <w:szCs w:val="16"/>
              </w:rPr>
              <w:t xml:space="preserve">спрей для ротової порожнини, 1,5 мг/мл по 15 мл або 30 мл у флаконі; по 1 флакону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АТ «Фармак»</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АТ «Фармак»</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3759"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Перереєстрація на необмежений термін. Оновлено інформацію в інструкції для медичного застосування лікарського засобу у розділах "Особливості застосування", "Спосіб застосування та дози", "Передозування" відповідно до інформації референтного лікарського засобу ТАНТУМ ВЕРДЕ® (спрей для ротової порожнини, 1,5 мг/мл).</w:t>
            </w:r>
            <w:r w:rsidRPr="00035BAF">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67"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i/>
                <w:sz w:val="16"/>
                <w:szCs w:val="16"/>
              </w:rPr>
            </w:pPr>
            <w:r w:rsidRPr="00035BAF">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sz w:val="16"/>
                <w:szCs w:val="16"/>
              </w:rPr>
            </w:pPr>
            <w:r w:rsidRPr="00035BAF">
              <w:rPr>
                <w:rFonts w:ascii="Arial" w:hAnsi="Arial" w:cs="Arial"/>
                <w:sz w:val="16"/>
                <w:szCs w:val="16"/>
              </w:rPr>
              <w:t>UA/16107/01/01</w:t>
            </w:r>
          </w:p>
        </w:tc>
      </w:tr>
      <w:tr w:rsidR="00912255" w:rsidRPr="00035BAF" w:rsidTr="005C28E6">
        <w:tc>
          <w:tcPr>
            <w:tcW w:w="602" w:type="dxa"/>
            <w:tcBorders>
              <w:top w:val="single" w:sz="4" w:space="0" w:color="auto"/>
              <w:left w:val="single" w:sz="4" w:space="0" w:color="000000"/>
              <w:bottom w:val="single" w:sz="4" w:space="0" w:color="auto"/>
              <w:right w:val="single" w:sz="4" w:space="0" w:color="000000"/>
            </w:tcBorders>
            <w:shd w:val="clear" w:color="auto" w:fill="auto"/>
          </w:tcPr>
          <w:p w:rsidR="00912255" w:rsidRPr="00035BAF" w:rsidRDefault="00912255" w:rsidP="005C28E6">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12255" w:rsidRPr="00035BAF" w:rsidRDefault="00912255" w:rsidP="005C28E6">
            <w:pPr>
              <w:pStyle w:val="110"/>
              <w:tabs>
                <w:tab w:val="left" w:pos="12600"/>
              </w:tabs>
              <w:rPr>
                <w:rFonts w:ascii="Arial" w:hAnsi="Arial" w:cs="Arial"/>
                <w:b/>
                <w:i/>
                <w:color w:val="000000"/>
                <w:sz w:val="16"/>
                <w:szCs w:val="16"/>
              </w:rPr>
            </w:pPr>
            <w:r w:rsidRPr="00035BAF">
              <w:rPr>
                <w:rFonts w:ascii="Arial" w:hAnsi="Arial" w:cs="Arial"/>
                <w:b/>
                <w:sz w:val="16"/>
                <w:szCs w:val="16"/>
              </w:rPr>
              <w:t>ЛІНЕЗОЛІД (ФОРМА ІІ)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rPr>
                <w:rFonts w:ascii="Arial" w:hAnsi="Arial" w:cs="Arial"/>
                <w:color w:val="000000"/>
                <w:sz w:val="16"/>
                <w:szCs w:val="16"/>
              </w:rPr>
            </w:pPr>
            <w:r w:rsidRPr="00035BAF">
              <w:rPr>
                <w:rFonts w:ascii="Arial" w:hAnsi="Arial" w:cs="Arial"/>
                <w:color w:val="000000"/>
                <w:sz w:val="16"/>
                <w:szCs w:val="16"/>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Саймед Лабз Лімітед</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Саймед Лабз Лімітед</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3759"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перереєстрація на необмежений термін</w:t>
            </w:r>
          </w:p>
        </w:tc>
        <w:tc>
          <w:tcPr>
            <w:tcW w:w="1167"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b/>
                <w:i/>
                <w:color w:val="000000"/>
                <w:sz w:val="16"/>
                <w:szCs w:val="16"/>
              </w:rPr>
            </w:pPr>
            <w:r w:rsidRPr="00035BAF">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i/>
                <w:sz w:val="16"/>
                <w:szCs w:val="16"/>
              </w:rPr>
            </w:pPr>
            <w:r w:rsidRPr="00035BA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sz w:val="16"/>
                <w:szCs w:val="16"/>
              </w:rPr>
            </w:pPr>
            <w:r w:rsidRPr="00035BAF">
              <w:rPr>
                <w:rFonts w:ascii="Arial" w:hAnsi="Arial" w:cs="Arial"/>
                <w:sz w:val="16"/>
                <w:szCs w:val="16"/>
              </w:rPr>
              <w:t>UA/16006/01/01</w:t>
            </w:r>
          </w:p>
        </w:tc>
      </w:tr>
      <w:tr w:rsidR="00912255" w:rsidRPr="00035BAF" w:rsidTr="005C28E6">
        <w:tc>
          <w:tcPr>
            <w:tcW w:w="602" w:type="dxa"/>
            <w:tcBorders>
              <w:top w:val="single" w:sz="4" w:space="0" w:color="auto"/>
              <w:left w:val="single" w:sz="4" w:space="0" w:color="000000"/>
              <w:bottom w:val="single" w:sz="4" w:space="0" w:color="auto"/>
              <w:right w:val="single" w:sz="4" w:space="0" w:color="000000"/>
            </w:tcBorders>
            <w:shd w:val="clear" w:color="auto" w:fill="auto"/>
          </w:tcPr>
          <w:p w:rsidR="00912255" w:rsidRPr="00035BAF" w:rsidRDefault="00912255" w:rsidP="005C28E6">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12255" w:rsidRPr="00035BAF" w:rsidRDefault="00912255" w:rsidP="005C28E6">
            <w:pPr>
              <w:pStyle w:val="110"/>
              <w:tabs>
                <w:tab w:val="left" w:pos="12600"/>
              </w:tabs>
              <w:rPr>
                <w:rFonts w:ascii="Arial" w:hAnsi="Arial" w:cs="Arial"/>
                <w:b/>
                <w:i/>
                <w:color w:val="000000"/>
                <w:sz w:val="16"/>
                <w:szCs w:val="16"/>
              </w:rPr>
            </w:pPr>
            <w:r w:rsidRPr="00035BAF">
              <w:rPr>
                <w:rFonts w:ascii="Arial" w:hAnsi="Arial" w:cs="Arial"/>
                <w:b/>
                <w:sz w:val="16"/>
                <w:szCs w:val="16"/>
              </w:rPr>
              <w:t>МЕДАСЕПТ 96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rPr>
                <w:rFonts w:ascii="Arial" w:hAnsi="Arial" w:cs="Arial"/>
                <w:color w:val="000000"/>
                <w:sz w:val="16"/>
                <w:szCs w:val="16"/>
              </w:rPr>
            </w:pPr>
            <w:r w:rsidRPr="00035BAF">
              <w:rPr>
                <w:rFonts w:ascii="Arial" w:hAnsi="Arial" w:cs="Arial"/>
                <w:color w:val="000000"/>
                <w:sz w:val="16"/>
                <w:szCs w:val="16"/>
              </w:rPr>
              <w:t>розчин 96 % по 100 мл у флаконі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Дочірнє підприємство "Межиріцький вітамінний завод" Публічного акціонерного товариства "Укрмедпром" </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Дочірнє підприємство "Межиріцький вітамінний завод" Публічного акціонерного товариства "Укрмедпром" </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3759"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Перереєстрація на необмежений термін</w:t>
            </w:r>
            <w:r w:rsidRPr="00035BAF">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67"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i/>
                <w:sz w:val="16"/>
                <w:szCs w:val="16"/>
              </w:rPr>
            </w:pPr>
            <w:r w:rsidRPr="00035BA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sz w:val="16"/>
                <w:szCs w:val="16"/>
              </w:rPr>
            </w:pPr>
            <w:r w:rsidRPr="00035BAF">
              <w:rPr>
                <w:rFonts w:ascii="Arial" w:hAnsi="Arial" w:cs="Arial"/>
                <w:sz w:val="16"/>
                <w:szCs w:val="16"/>
              </w:rPr>
              <w:t>UA/16048/01/01</w:t>
            </w:r>
          </w:p>
        </w:tc>
      </w:tr>
      <w:tr w:rsidR="00912255" w:rsidRPr="00035BAF" w:rsidTr="005C28E6">
        <w:tc>
          <w:tcPr>
            <w:tcW w:w="602" w:type="dxa"/>
            <w:tcBorders>
              <w:top w:val="single" w:sz="4" w:space="0" w:color="auto"/>
              <w:left w:val="single" w:sz="4" w:space="0" w:color="000000"/>
              <w:bottom w:val="single" w:sz="4" w:space="0" w:color="auto"/>
              <w:right w:val="single" w:sz="4" w:space="0" w:color="000000"/>
            </w:tcBorders>
            <w:shd w:val="clear" w:color="auto" w:fill="auto"/>
          </w:tcPr>
          <w:p w:rsidR="00912255" w:rsidRPr="00035BAF" w:rsidRDefault="00912255" w:rsidP="005C28E6">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12255" w:rsidRPr="00035BAF" w:rsidRDefault="00912255" w:rsidP="005C28E6">
            <w:pPr>
              <w:pStyle w:val="110"/>
              <w:tabs>
                <w:tab w:val="left" w:pos="12600"/>
              </w:tabs>
              <w:rPr>
                <w:rFonts w:ascii="Arial" w:hAnsi="Arial" w:cs="Arial"/>
                <w:b/>
                <w:i/>
                <w:color w:val="000000"/>
                <w:sz w:val="16"/>
                <w:szCs w:val="16"/>
                <w:lang w:val="ru-RU"/>
              </w:rPr>
            </w:pPr>
            <w:r w:rsidRPr="00035BAF">
              <w:rPr>
                <w:rFonts w:ascii="Arial" w:hAnsi="Arial" w:cs="Arial"/>
                <w:b/>
                <w:sz w:val="16"/>
                <w:szCs w:val="16"/>
                <w:lang w:val="ru-RU"/>
              </w:rPr>
              <w:t>НОРАДРЕНАЛІНУ ТАРТРАТ АГЕТАН 2 МГ/МЛ (БЕЗ СУЛЬФІТІВ)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 xml:space="preserve">концентрат для розчину для інфузій, 2 мг/мл по 4 мл або 8 мл у ампулі з маркуванням українською мовою; по 5 ампул у блістері; по 2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rPr>
              <w:t xml:space="preserve">Лабораторія Агетан </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Лабораторія Агетан</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Францiя</w:t>
            </w:r>
          </w:p>
        </w:tc>
        <w:tc>
          <w:tcPr>
            <w:tcW w:w="3759"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Перереєстрація на необмежений термін.</w:t>
            </w:r>
            <w:r w:rsidRPr="00035BAF">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"Фармакотерапевтична група" (редаговано текст без фактичної зміни коду АТХ), "Діти" (внесено редакційні уточнення) відповідно до матеріалів реєстраційного досьє.</w:t>
            </w:r>
            <w:r w:rsidRPr="00035BAF">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67"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i/>
                <w:sz w:val="16"/>
                <w:szCs w:val="16"/>
              </w:rPr>
            </w:pPr>
            <w:r w:rsidRPr="00035BA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sz w:val="16"/>
                <w:szCs w:val="16"/>
              </w:rPr>
            </w:pPr>
            <w:r w:rsidRPr="00035BAF">
              <w:rPr>
                <w:rFonts w:ascii="Arial" w:hAnsi="Arial" w:cs="Arial"/>
                <w:sz w:val="16"/>
                <w:szCs w:val="16"/>
              </w:rPr>
              <w:t>UA/4671/01/01</w:t>
            </w:r>
          </w:p>
        </w:tc>
      </w:tr>
      <w:tr w:rsidR="00912255" w:rsidRPr="00035BAF" w:rsidTr="005C28E6">
        <w:tc>
          <w:tcPr>
            <w:tcW w:w="602" w:type="dxa"/>
            <w:tcBorders>
              <w:top w:val="single" w:sz="4" w:space="0" w:color="auto"/>
              <w:left w:val="single" w:sz="4" w:space="0" w:color="000000"/>
              <w:bottom w:val="single" w:sz="4" w:space="0" w:color="auto"/>
              <w:right w:val="single" w:sz="4" w:space="0" w:color="000000"/>
            </w:tcBorders>
            <w:shd w:val="clear" w:color="auto" w:fill="auto"/>
          </w:tcPr>
          <w:p w:rsidR="00912255" w:rsidRPr="00035BAF" w:rsidRDefault="00912255" w:rsidP="005C28E6">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12255" w:rsidRPr="00035BAF" w:rsidRDefault="00912255" w:rsidP="005C28E6">
            <w:pPr>
              <w:pStyle w:val="110"/>
              <w:tabs>
                <w:tab w:val="left" w:pos="12600"/>
              </w:tabs>
              <w:rPr>
                <w:rFonts w:ascii="Arial" w:hAnsi="Arial" w:cs="Arial"/>
                <w:b/>
                <w:i/>
                <w:color w:val="000000"/>
                <w:sz w:val="16"/>
                <w:szCs w:val="16"/>
              </w:rPr>
            </w:pPr>
            <w:r w:rsidRPr="00035BAF">
              <w:rPr>
                <w:rFonts w:ascii="Arial" w:hAnsi="Arial" w:cs="Arial"/>
                <w:b/>
                <w:sz w:val="16"/>
                <w:szCs w:val="16"/>
              </w:rPr>
              <w:t>СЕРТАКОНАЗОЛ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rPr>
                <w:rFonts w:ascii="Arial" w:hAnsi="Arial" w:cs="Arial"/>
                <w:color w:val="000000"/>
                <w:sz w:val="16"/>
                <w:szCs w:val="16"/>
              </w:rPr>
            </w:pPr>
            <w:r w:rsidRPr="00035BAF">
              <w:rPr>
                <w:rFonts w:ascii="Arial" w:hAnsi="Arial" w:cs="Arial"/>
                <w:color w:val="000000"/>
                <w:sz w:val="16"/>
                <w:szCs w:val="16"/>
              </w:rPr>
              <w:t>песарії по 300 мг по 1 песарію у стрипі; по 1 стрипу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ПАТ "Монфарм"</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ПАТ "Монфарм"</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3759"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Перереєстрація на необмежений термін</w:t>
            </w:r>
            <w:r w:rsidRPr="00035BAF">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"Протипоказання", "Особливості застосування", "Спосіб застосування та дози" (уточнення інформації), "Побічні реакції" відповідно до інформації референтного лікарського засобу (Залаїн овулі, песарії). </w:t>
            </w:r>
            <w:r w:rsidRPr="00035BAF">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67"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i/>
                <w:sz w:val="16"/>
                <w:szCs w:val="16"/>
              </w:rPr>
            </w:pPr>
            <w:r w:rsidRPr="00035BA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sz w:val="16"/>
                <w:szCs w:val="16"/>
              </w:rPr>
            </w:pPr>
            <w:r w:rsidRPr="00035BAF">
              <w:rPr>
                <w:rFonts w:ascii="Arial" w:hAnsi="Arial" w:cs="Arial"/>
                <w:sz w:val="16"/>
                <w:szCs w:val="16"/>
              </w:rPr>
              <w:t>UA/16173/01/01</w:t>
            </w:r>
          </w:p>
        </w:tc>
      </w:tr>
      <w:tr w:rsidR="00912255" w:rsidRPr="00035BAF" w:rsidTr="005C28E6">
        <w:tc>
          <w:tcPr>
            <w:tcW w:w="602" w:type="dxa"/>
            <w:tcBorders>
              <w:top w:val="single" w:sz="4" w:space="0" w:color="auto"/>
              <w:left w:val="single" w:sz="4" w:space="0" w:color="000000"/>
              <w:bottom w:val="single" w:sz="4" w:space="0" w:color="auto"/>
              <w:right w:val="single" w:sz="4" w:space="0" w:color="000000"/>
            </w:tcBorders>
            <w:shd w:val="clear" w:color="auto" w:fill="auto"/>
          </w:tcPr>
          <w:p w:rsidR="00912255" w:rsidRPr="00035BAF" w:rsidRDefault="00912255" w:rsidP="005C28E6">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12255" w:rsidRPr="00035BAF" w:rsidRDefault="00912255" w:rsidP="005C28E6">
            <w:pPr>
              <w:pStyle w:val="110"/>
              <w:tabs>
                <w:tab w:val="left" w:pos="12600"/>
              </w:tabs>
              <w:rPr>
                <w:rFonts w:ascii="Arial" w:hAnsi="Arial" w:cs="Arial"/>
                <w:b/>
                <w:i/>
                <w:color w:val="000000"/>
                <w:sz w:val="16"/>
                <w:szCs w:val="16"/>
              </w:rPr>
            </w:pPr>
            <w:r w:rsidRPr="00035BAF">
              <w:rPr>
                <w:rFonts w:ascii="Arial" w:hAnsi="Arial" w:cs="Arial"/>
                <w:b/>
                <w:sz w:val="16"/>
                <w:szCs w:val="16"/>
              </w:rPr>
              <w:t>ТЕЛПРЕС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по 20 мг, по 14 таблеток у блістері, по 2 або по 7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"КСАНТІС ФАРМА ЛІМІТЕД"</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Повний цикл виробництва, випуск серії: ЛАБОРАТОРІОС ЛІКОНСА, С.А., Іспанія; Контроль якості:</w:t>
            </w:r>
            <w:r w:rsidRPr="00035BAF">
              <w:rPr>
                <w:rFonts w:ascii="Arial" w:hAnsi="Arial" w:cs="Arial"/>
                <w:color w:val="000000"/>
                <w:sz w:val="16"/>
                <w:szCs w:val="16"/>
              </w:rPr>
              <w:br/>
              <w:t>ЛАБОРАТОРІО ДР. Ф. ЕЧЕВАРНЕ, АНАЛІСІС, С.А.,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Іспанiя</w:t>
            </w:r>
          </w:p>
        </w:tc>
        <w:tc>
          <w:tcPr>
            <w:tcW w:w="3759"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"Діти" (уточнення інформації), "Передозування", "Побічні реакції" відповідно до інформації щодо медичного застосування референтного лікарського засобу (МІКАРДИС, таблетки).</w:t>
            </w:r>
            <w:r w:rsidRPr="00035BA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w:t>
            </w:r>
            <w:r w:rsidRPr="00035BAF">
              <w:rPr>
                <w:rFonts w:ascii="Arial" w:hAnsi="Arial" w:cs="Arial"/>
                <w:color w:val="000000"/>
                <w:sz w:val="16"/>
                <w:szCs w:val="16"/>
              </w:rPr>
              <w:lastRenderedPageBreak/>
              <w:t xml:space="preserve">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67"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b/>
                <w:i/>
                <w:color w:val="000000"/>
                <w:sz w:val="16"/>
                <w:szCs w:val="16"/>
              </w:rPr>
            </w:pPr>
            <w:r w:rsidRPr="00035BAF">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i/>
                <w:sz w:val="16"/>
                <w:szCs w:val="16"/>
              </w:rPr>
            </w:pPr>
            <w:r w:rsidRPr="00035BA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sz w:val="16"/>
                <w:szCs w:val="16"/>
              </w:rPr>
            </w:pPr>
            <w:r w:rsidRPr="00035BAF">
              <w:rPr>
                <w:rFonts w:ascii="Arial" w:hAnsi="Arial" w:cs="Arial"/>
                <w:sz w:val="16"/>
                <w:szCs w:val="16"/>
              </w:rPr>
              <w:t>UA/15893/01/01</w:t>
            </w:r>
          </w:p>
        </w:tc>
      </w:tr>
      <w:tr w:rsidR="00912255" w:rsidRPr="00035BAF" w:rsidTr="005C28E6">
        <w:tc>
          <w:tcPr>
            <w:tcW w:w="602" w:type="dxa"/>
            <w:tcBorders>
              <w:top w:val="single" w:sz="4" w:space="0" w:color="auto"/>
              <w:left w:val="single" w:sz="4" w:space="0" w:color="000000"/>
              <w:bottom w:val="single" w:sz="4" w:space="0" w:color="auto"/>
              <w:right w:val="single" w:sz="4" w:space="0" w:color="000000"/>
            </w:tcBorders>
            <w:shd w:val="clear" w:color="auto" w:fill="auto"/>
          </w:tcPr>
          <w:p w:rsidR="00912255" w:rsidRPr="00035BAF" w:rsidRDefault="00912255" w:rsidP="005C28E6">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12255" w:rsidRPr="00035BAF" w:rsidRDefault="00912255" w:rsidP="005C28E6">
            <w:pPr>
              <w:pStyle w:val="110"/>
              <w:tabs>
                <w:tab w:val="left" w:pos="12600"/>
              </w:tabs>
              <w:rPr>
                <w:rFonts w:ascii="Arial" w:hAnsi="Arial" w:cs="Arial"/>
                <w:b/>
                <w:i/>
                <w:color w:val="000000"/>
                <w:sz w:val="16"/>
                <w:szCs w:val="16"/>
              </w:rPr>
            </w:pPr>
            <w:r w:rsidRPr="00035BAF">
              <w:rPr>
                <w:rFonts w:ascii="Arial" w:hAnsi="Arial" w:cs="Arial"/>
                <w:b/>
                <w:sz w:val="16"/>
                <w:szCs w:val="16"/>
              </w:rPr>
              <w:t>ТЕЛПРЕС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по 40 мг, по 14 таблеток у блістері, по 2 або по 7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"КСАНТІС ФАРМА ЛІМІТЕД"</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Повний цикл виробництва, випуск серії: ЛАБОРАТОРІОС ЛІКОНСА, С.А., Іспанія; Контроль якості:</w:t>
            </w:r>
            <w:r w:rsidRPr="00035BAF">
              <w:rPr>
                <w:rFonts w:ascii="Arial" w:hAnsi="Arial" w:cs="Arial"/>
                <w:color w:val="000000"/>
                <w:sz w:val="16"/>
                <w:szCs w:val="16"/>
              </w:rPr>
              <w:br/>
              <w:t>ЛАБОРАТОРІО ДР. Ф. ЕЧЕВАРНЕ, АНАЛІСІС, С.А.,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Іспанiя</w:t>
            </w:r>
          </w:p>
        </w:tc>
        <w:tc>
          <w:tcPr>
            <w:tcW w:w="3759"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"Діти" (уточнення інформації), "Передозування", "Побічні реакції" відповідно до інформації щодо медичного застосування референтного лікарського засобу (МІКАРДИС, таблетки).</w:t>
            </w:r>
            <w:r w:rsidRPr="00035BA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67"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i/>
                <w:sz w:val="16"/>
                <w:szCs w:val="16"/>
              </w:rPr>
            </w:pPr>
            <w:r w:rsidRPr="00035BA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sz w:val="16"/>
                <w:szCs w:val="16"/>
              </w:rPr>
            </w:pPr>
            <w:r w:rsidRPr="00035BAF">
              <w:rPr>
                <w:rFonts w:ascii="Arial" w:hAnsi="Arial" w:cs="Arial"/>
                <w:sz w:val="16"/>
                <w:szCs w:val="16"/>
              </w:rPr>
              <w:t>UA/15893/01/02</w:t>
            </w:r>
          </w:p>
        </w:tc>
      </w:tr>
      <w:tr w:rsidR="00912255" w:rsidRPr="00035BAF" w:rsidTr="005C28E6">
        <w:tc>
          <w:tcPr>
            <w:tcW w:w="602" w:type="dxa"/>
            <w:tcBorders>
              <w:top w:val="single" w:sz="4" w:space="0" w:color="auto"/>
              <w:left w:val="single" w:sz="4" w:space="0" w:color="000000"/>
              <w:bottom w:val="single" w:sz="4" w:space="0" w:color="auto"/>
              <w:right w:val="single" w:sz="4" w:space="0" w:color="000000"/>
            </w:tcBorders>
            <w:shd w:val="clear" w:color="auto" w:fill="auto"/>
          </w:tcPr>
          <w:p w:rsidR="00912255" w:rsidRPr="00035BAF" w:rsidRDefault="00912255" w:rsidP="005C28E6">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12255" w:rsidRPr="00035BAF" w:rsidRDefault="00912255" w:rsidP="005C28E6">
            <w:pPr>
              <w:pStyle w:val="110"/>
              <w:tabs>
                <w:tab w:val="left" w:pos="12600"/>
              </w:tabs>
              <w:rPr>
                <w:rFonts w:ascii="Arial" w:hAnsi="Arial" w:cs="Arial"/>
                <w:b/>
                <w:i/>
                <w:color w:val="000000"/>
                <w:sz w:val="16"/>
                <w:szCs w:val="16"/>
              </w:rPr>
            </w:pPr>
            <w:r w:rsidRPr="00035BAF">
              <w:rPr>
                <w:rFonts w:ascii="Arial" w:hAnsi="Arial" w:cs="Arial"/>
                <w:b/>
                <w:sz w:val="16"/>
                <w:szCs w:val="16"/>
              </w:rPr>
              <w:t>ТЕЛПРЕС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по 80 мг, по 14 таблеток у блістері, по 2 або по 7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"КСАНТІС ФАРМА ЛІМІТЕД"</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Повний цикл виробництва, випуск серії: ЛАБОРАТОРІОС ЛІКОНСА, С.А., Іспанія; Контроль якості:</w:t>
            </w:r>
            <w:r w:rsidRPr="00035BAF">
              <w:rPr>
                <w:rFonts w:ascii="Arial" w:hAnsi="Arial" w:cs="Arial"/>
                <w:color w:val="000000"/>
                <w:sz w:val="16"/>
                <w:szCs w:val="16"/>
              </w:rPr>
              <w:br/>
              <w:t>ЛАБОРАТОРІО ДР. Ф. ЕЧЕВАРНЕ, АНАЛІСІС, С.А.,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Іспанiя</w:t>
            </w:r>
          </w:p>
        </w:tc>
        <w:tc>
          <w:tcPr>
            <w:tcW w:w="3759"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"Діти" (уточнення інформації), "Передозування", "Побічні реакції" відповідно до інформації щодо медичного застосування референтного лікарського засобу (МІКАРДИС, таблетки).</w:t>
            </w:r>
            <w:r w:rsidRPr="00035BA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w:t>
            </w:r>
            <w:r w:rsidRPr="00035BAF">
              <w:rPr>
                <w:rFonts w:ascii="Arial" w:hAnsi="Arial" w:cs="Arial"/>
                <w:color w:val="000000"/>
                <w:sz w:val="16"/>
                <w:szCs w:val="16"/>
              </w:rPr>
              <w:lastRenderedPageBreak/>
              <w:t xml:space="preserve">періодичності подання регулярних звітів з безпеки. </w:t>
            </w:r>
          </w:p>
        </w:tc>
        <w:tc>
          <w:tcPr>
            <w:tcW w:w="1167"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b/>
                <w:i/>
                <w:color w:val="000000"/>
                <w:sz w:val="16"/>
                <w:szCs w:val="16"/>
              </w:rPr>
            </w:pPr>
            <w:r w:rsidRPr="00035BAF">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i/>
                <w:sz w:val="16"/>
                <w:szCs w:val="16"/>
              </w:rPr>
            </w:pPr>
            <w:r w:rsidRPr="00035BA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sz w:val="16"/>
                <w:szCs w:val="16"/>
              </w:rPr>
            </w:pPr>
            <w:r w:rsidRPr="00035BAF">
              <w:rPr>
                <w:rFonts w:ascii="Arial" w:hAnsi="Arial" w:cs="Arial"/>
                <w:sz w:val="16"/>
                <w:szCs w:val="16"/>
              </w:rPr>
              <w:t>UA/15893/01/03</w:t>
            </w:r>
          </w:p>
        </w:tc>
      </w:tr>
      <w:tr w:rsidR="00912255" w:rsidRPr="00035BAF" w:rsidTr="005C28E6">
        <w:tc>
          <w:tcPr>
            <w:tcW w:w="602" w:type="dxa"/>
            <w:tcBorders>
              <w:top w:val="single" w:sz="4" w:space="0" w:color="auto"/>
              <w:left w:val="single" w:sz="4" w:space="0" w:color="000000"/>
              <w:bottom w:val="single" w:sz="4" w:space="0" w:color="auto"/>
              <w:right w:val="single" w:sz="4" w:space="0" w:color="000000"/>
            </w:tcBorders>
            <w:shd w:val="clear" w:color="auto" w:fill="auto"/>
          </w:tcPr>
          <w:p w:rsidR="00912255" w:rsidRPr="00035BAF" w:rsidRDefault="00912255" w:rsidP="005C28E6">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12255" w:rsidRPr="00035BAF" w:rsidRDefault="00912255" w:rsidP="005C28E6">
            <w:pPr>
              <w:pStyle w:val="110"/>
              <w:tabs>
                <w:tab w:val="left" w:pos="12600"/>
              </w:tabs>
              <w:rPr>
                <w:rFonts w:ascii="Arial" w:hAnsi="Arial" w:cs="Arial"/>
                <w:b/>
                <w:i/>
                <w:color w:val="000000"/>
                <w:sz w:val="16"/>
                <w:szCs w:val="16"/>
              </w:rPr>
            </w:pPr>
            <w:r w:rsidRPr="00035BAF">
              <w:rPr>
                <w:rFonts w:ascii="Arial" w:hAnsi="Arial" w:cs="Arial"/>
                <w:b/>
                <w:sz w:val="16"/>
                <w:szCs w:val="16"/>
              </w:rPr>
              <w:t>ТЕЛПРЕС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по 40 мг/12,5 мг; по 14 таблеток у блістері; по 2 або по 7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"КСАНТІС ФАРМА ЛІМІТЕД"</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Повний цикл виробництва, випуск серії: ЛАБОРАТОРІОС ЛІКОНСА, С.А., Іспанія; Контроль якості:</w:t>
            </w:r>
            <w:r w:rsidRPr="00035BAF">
              <w:rPr>
                <w:rFonts w:ascii="Arial" w:hAnsi="Arial" w:cs="Arial"/>
                <w:color w:val="000000"/>
                <w:sz w:val="16"/>
                <w:szCs w:val="16"/>
              </w:rPr>
              <w:br/>
              <w:t>ЛАБОРАТОРІО ДР. Ф. ЕЧЕВАРНЕ, АНАЛІСІС, С.А.,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Іспанiя</w:t>
            </w:r>
          </w:p>
        </w:tc>
        <w:tc>
          <w:tcPr>
            <w:tcW w:w="3759"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Перереєстрація на необмежений термін. Оновлено інформацію в інструкції для медичного застосування лікарського засобу у розділах: "Особливості застосування", "Здатність впливати на швидкість реакції при керуванні автотранспортом або іншими механізмами", "Побічні реакції" відповідно до інформації щодо медичного застосування референтного лікарського засобу (МІКАРДИСПЛЮС, таблетки).</w:t>
            </w:r>
            <w:r w:rsidRPr="00035BA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67"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i/>
                <w:sz w:val="16"/>
                <w:szCs w:val="16"/>
              </w:rPr>
            </w:pPr>
            <w:r w:rsidRPr="00035BA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sz w:val="16"/>
                <w:szCs w:val="16"/>
              </w:rPr>
            </w:pPr>
            <w:r w:rsidRPr="00035BAF">
              <w:rPr>
                <w:rFonts w:ascii="Arial" w:hAnsi="Arial" w:cs="Arial"/>
                <w:sz w:val="16"/>
                <w:szCs w:val="16"/>
              </w:rPr>
              <w:t>UA/15949/01/01</w:t>
            </w:r>
          </w:p>
        </w:tc>
      </w:tr>
      <w:tr w:rsidR="00912255" w:rsidRPr="00035BAF" w:rsidTr="005C28E6">
        <w:tc>
          <w:tcPr>
            <w:tcW w:w="602" w:type="dxa"/>
            <w:tcBorders>
              <w:top w:val="single" w:sz="4" w:space="0" w:color="auto"/>
              <w:left w:val="single" w:sz="4" w:space="0" w:color="000000"/>
              <w:bottom w:val="single" w:sz="4" w:space="0" w:color="auto"/>
              <w:right w:val="single" w:sz="4" w:space="0" w:color="000000"/>
            </w:tcBorders>
            <w:shd w:val="clear" w:color="auto" w:fill="auto"/>
          </w:tcPr>
          <w:p w:rsidR="00912255" w:rsidRPr="00035BAF" w:rsidRDefault="00912255" w:rsidP="005C28E6">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12255" w:rsidRPr="00035BAF" w:rsidRDefault="00912255" w:rsidP="005C28E6">
            <w:pPr>
              <w:pStyle w:val="110"/>
              <w:tabs>
                <w:tab w:val="left" w:pos="12600"/>
              </w:tabs>
              <w:rPr>
                <w:rFonts w:ascii="Arial" w:hAnsi="Arial" w:cs="Arial"/>
                <w:b/>
                <w:i/>
                <w:color w:val="000000"/>
                <w:sz w:val="16"/>
                <w:szCs w:val="16"/>
              </w:rPr>
            </w:pPr>
            <w:r w:rsidRPr="00035BAF">
              <w:rPr>
                <w:rFonts w:ascii="Arial" w:hAnsi="Arial" w:cs="Arial"/>
                <w:b/>
                <w:sz w:val="16"/>
                <w:szCs w:val="16"/>
              </w:rPr>
              <w:t>ТЕЛПРЕС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по 80 мг/25 мг; по 14 таблеток у блістері; по 2 або по 7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"КСАНТІС ФАРМА ЛІМІТЕД"</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Повний цикл виробництва, випуск серії: ЛАБОРАТОРІОС ЛІКОНСА, С.А., Іспанія; Контроль якості:</w:t>
            </w:r>
            <w:r w:rsidRPr="00035BAF">
              <w:rPr>
                <w:rFonts w:ascii="Arial" w:hAnsi="Arial" w:cs="Arial"/>
                <w:color w:val="000000"/>
                <w:sz w:val="16"/>
                <w:szCs w:val="16"/>
              </w:rPr>
              <w:br/>
              <w:t xml:space="preserve">ЛАБОРАТОРІО ДР. Ф. ЕЧЕВАРНЕ, АНАЛІСІС, С.А., Іспанiя </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Іспанiя </w:t>
            </w:r>
            <w:r w:rsidRPr="00035BAF">
              <w:rPr>
                <w:rFonts w:ascii="Arial" w:hAnsi="Arial" w:cs="Arial"/>
                <w:color w:val="000000"/>
                <w:sz w:val="16"/>
                <w:szCs w:val="16"/>
              </w:rPr>
              <w:br/>
            </w:r>
          </w:p>
        </w:tc>
        <w:tc>
          <w:tcPr>
            <w:tcW w:w="3759"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Перереєстрація на необмежений термін. Оновлено інформацію в інструкції для медичного застосування лікарського засобу у розділах: "Особливості застосування", "Здатність впливати на швидкість реакції при керуванні автотранспортом або іншими механізмами", "Побічні реакції" відповідно до інформації щодо медичного застосування референтного лікарського засобу (МІКАРДИСПЛЮС, таблетки).</w:t>
            </w:r>
            <w:r w:rsidRPr="00035BA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67"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i/>
                <w:sz w:val="16"/>
                <w:szCs w:val="16"/>
              </w:rPr>
            </w:pPr>
            <w:r w:rsidRPr="00035BA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sz w:val="16"/>
                <w:szCs w:val="16"/>
              </w:rPr>
            </w:pPr>
            <w:r w:rsidRPr="00035BAF">
              <w:rPr>
                <w:rFonts w:ascii="Arial" w:hAnsi="Arial" w:cs="Arial"/>
                <w:sz w:val="16"/>
                <w:szCs w:val="16"/>
              </w:rPr>
              <w:t>UA/15949/01/02</w:t>
            </w:r>
          </w:p>
        </w:tc>
      </w:tr>
      <w:tr w:rsidR="00912255" w:rsidRPr="00035BAF" w:rsidTr="005C28E6">
        <w:tc>
          <w:tcPr>
            <w:tcW w:w="602" w:type="dxa"/>
            <w:tcBorders>
              <w:top w:val="single" w:sz="4" w:space="0" w:color="auto"/>
              <w:left w:val="single" w:sz="4" w:space="0" w:color="000000"/>
              <w:bottom w:val="single" w:sz="4" w:space="0" w:color="auto"/>
              <w:right w:val="single" w:sz="4" w:space="0" w:color="000000"/>
            </w:tcBorders>
            <w:shd w:val="clear" w:color="auto" w:fill="auto"/>
          </w:tcPr>
          <w:p w:rsidR="00912255" w:rsidRPr="00035BAF" w:rsidRDefault="00912255" w:rsidP="005C28E6">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12255" w:rsidRPr="00035BAF" w:rsidRDefault="00912255" w:rsidP="005C28E6">
            <w:pPr>
              <w:pStyle w:val="110"/>
              <w:tabs>
                <w:tab w:val="left" w:pos="12600"/>
              </w:tabs>
              <w:rPr>
                <w:rFonts w:ascii="Arial" w:hAnsi="Arial" w:cs="Arial"/>
                <w:b/>
                <w:i/>
                <w:color w:val="000000"/>
                <w:sz w:val="16"/>
                <w:szCs w:val="16"/>
              </w:rPr>
            </w:pPr>
            <w:r w:rsidRPr="00035BAF">
              <w:rPr>
                <w:rFonts w:ascii="Arial" w:hAnsi="Arial" w:cs="Arial"/>
                <w:b/>
                <w:sz w:val="16"/>
                <w:szCs w:val="16"/>
              </w:rPr>
              <w:t>ТЕЛПРЕС ПЛЮС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по 80 мг/12,5 мг; по 14 таблеток у блістері; по 2 або по 7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"КСАНТІС ФАРМА ЛІМІТЕД"</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Кіпр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Повний цикл виробництва, випуск серії: ЛАБОРАТОРІОС ЛІКОНСА, С.А. , Іспанія; Контроль </w:t>
            </w:r>
            <w:r w:rsidRPr="00035BAF">
              <w:rPr>
                <w:rFonts w:ascii="Arial" w:hAnsi="Arial" w:cs="Arial"/>
                <w:color w:val="000000"/>
                <w:sz w:val="16"/>
                <w:szCs w:val="16"/>
              </w:rPr>
              <w:lastRenderedPageBreak/>
              <w:t>якості:</w:t>
            </w:r>
            <w:r w:rsidRPr="00035BAF">
              <w:rPr>
                <w:rFonts w:ascii="Arial" w:hAnsi="Arial" w:cs="Arial"/>
                <w:color w:val="000000"/>
                <w:sz w:val="16"/>
                <w:szCs w:val="16"/>
              </w:rPr>
              <w:br/>
              <w:t>ЛАБОРАТОРІО ДР. Ф. ЕЧЕВАРНЕ, АНАЛІСІС, С.А.,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lastRenderedPageBreak/>
              <w:t>Іспанiя</w:t>
            </w:r>
          </w:p>
        </w:tc>
        <w:tc>
          <w:tcPr>
            <w:tcW w:w="3759"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"Особливості застосування", "Здатність впливати на швидкість реакції при керуванні автотранспортом або іншими </w:t>
            </w:r>
            <w:r w:rsidRPr="00035BAF">
              <w:rPr>
                <w:rFonts w:ascii="Arial" w:hAnsi="Arial" w:cs="Arial"/>
                <w:color w:val="000000"/>
                <w:sz w:val="16"/>
                <w:szCs w:val="16"/>
              </w:rPr>
              <w:lastRenderedPageBreak/>
              <w:t>механізмами", "Побічні реакції" відповідно до інформації щодо медичного застосування референтного лікарського засобу (МІКАРДИСПЛЮС, таблетки).</w:t>
            </w:r>
            <w:r w:rsidRPr="00035BA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67"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b/>
                <w:i/>
                <w:color w:val="000000"/>
                <w:sz w:val="16"/>
                <w:szCs w:val="16"/>
              </w:rPr>
            </w:pPr>
            <w:r w:rsidRPr="00035BAF">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i/>
                <w:sz w:val="16"/>
                <w:szCs w:val="16"/>
              </w:rPr>
            </w:pPr>
            <w:r w:rsidRPr="00035BA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sz w:val="16"/>
                <w:szCs w:val="16"/>
              </w:rPr>
            </w:pPr>
            <w:r w:rsidRPr="00035BAF">
              <w:rPr>
                <w:rFonts w:ascii="Arial" w:hAnsi="Arial" w:cs="Arial"/>
                <w:sz w:val="16"/>
                <w:szCs w:val="16"/>
              </w:rPr>
              <w:t>UA/15949/01/03</w:t>
            </w:r>
          </w:p>
        </w:tc>
      </w:tr>
      <w:tr w:rsidR="00912255" w:rsidRPr="00035BAF" w:rsidTr="005C28E6">
        <w:tc>
          <w:tcPr>
            <w:tcW w:w="602" w:type="dxa"/>
            <w:tcBorders>
              <w:top w:val="single" w:sz="4" w:space="0" w:color="auto"/>
              <w:left w:val="single" w:sz="4" w:space="0" w:color="000000"/>
              <w:bottom w:val="single" w:sz="4" w:space="0" w:color="auto"/>
              <w:right w:val="single" w:sz="4" w:space="0" w:color="000000"/>
            </w:tcBorders>
            <w:shd w:val="clear" w:color="auto" w:fill="auto"/>
          </w:tcPr>
          <w:p w:rsidR="00912255" w:rsidRPr="00035BAF" w:rsidRDefault="00912255" w:rsidP="005C28E6">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12255" w:rsidRPr="00035BAF" w:rsidRDefault="00912255" w:rsidP="005C28E6">
            <w:pPr>
              <w:pStyle w:val="110"/>
              <w:tabs>
                <w:tab w:val="left" w:pos="12600"/>
              </w:tabs>
              <w:rPr>
                <w:rFonts w:ascii="Arial" w:hAnsi="Arial" w:cs="Arial"/>
                <w:b/>
                <w:i/>
                <w:color w:val="000000"/>
                <w:sz w:val="16"/>
                <w:szCs w:val="16"/>
              </w:rPr>
            </w:pPr>
            <w:r w:rsidRPr="00035BAF">
              <w:rPr>
                <w:rFonts w:ascii="Arial" w:hAnsi="Arial" w:cs="Arial"/>
                <w:b/>
                <w:sz w:val="16"/>
                <w:szCs w:val="16"/>
              </w:rPr>
              <w:t>ФЕМІФУЦИН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rPr>
                <w:rFonts w:ascii="Arial" w:hAnsi="Arial" w:cs="Arial"/>
                <w:color w:val="000000"/>
                <w:sz w:val="16"/>
                <w:szCs w:val="16"/>
              </w:rPr>
            </w:pPr>
            <w:r w:rsidRPr="00035BAF">
              <w:rPr>
                <w:rFonts w:ascii="Arial" w:hAnsi="Arial" w:cs="Arial"/>
                <w:color w:val="000000"/>
                <w:sz w:val="16"/>
                <w:szCs w:val="16"/>
              </w:rPr>
              <w:t>песарії по 100 мг, по 3 песарії у стрипі; по 1 або 2 стрипи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ПАТ "Монфарм"</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ПАТ "Монфарм"</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3759"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Перереєстрація на необмежений термін. Оновлено інформацію в інструкції для медичного застосування лікарського засобу у розділах "Фармакологічні властивості", "Особливості застосування", "Передозування", "Побічні реакції" відповідно інформації референтного лікарського засобу Пімафуцин®, супозиторії вагінальні по 100 мг.</w:t>
            </w:r>
            <w:r w:rsidRPr="00035BA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67"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i/>
                <w:sz w:val="16"/>
                <w:szCs w:val="16"/>
              </w:rPr>
            </w:pPr>
            <w:r w:rsidRPr="00035BAF">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sz w:val="16"/>
                <w:szCs w:val="16"/>
              </w:rPr>
            </w:pPr>
            <w:r w:rsidRPr="00035BAF">
              <w:rPr>
                <w:rFonts w:ascii="Arial" w:hAnsi="Arial" w:cs="Arial"/>
                <w:sz w:val="16"/>
                <w:szCs w:val="16"/>
              </w:rPr>
              <w:t>UA/16372/01/01</w:t>
            </w:r>
          </w:p>
        </w:tc>
      </w:tr>
      <w:tr w:rsidR="00912255" w:rsidRPr="00035BAF" w:rsidTr="005C28E6">
        <w:tc>
          <w:tcPr>
            <w:tcW w:w="602" w:type="dxa"/>
            <w:tcBorders>
              <w:top w:val="single" w:sz="4" w:space="0" w:color="auto"/>
              <w:left w:val="single" w:sz="4" w:space="0" w:color="000000"/>
              <w:bottom w:val="single" w:sz="4" w:space="0" w:color="auto"/>
              <w:right w:val="single" w:sz="4" w:space="0" w:color="000000"/>
            </w:tcBorders>
            <w:shd w:val="clear" w:color="auto" w:fill="auto"/>
          </w:tcPr>
          <w:p w:rsidR="00912255" w:rsidRPr="00035BAF" w:rsidRDefault="00912255" w:rsidP="005C28E6">
            <w:pPr>
              <w:numPr>
                <w:ilvl w:val="0"/>
                <w:numId w:val="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912255" w:rsidRPr="00035BAF" w:rsidRDefault="00912255" w:rsidP="005C28E6">
            <w:pPr>
              <w:pStyle w:val="110"/>
              <w:tabs>
                <w:tab w:val="left" w:pos="12600"/>
              </w:tabs>
              <w:rPr>
                <w:rFonts w:ascii="Arial" w:hAnsi="Arial" w:cs="Arial"/>
                <w:b/>
                <w:i/>
                <w:color w:val="000000"/>
                <w:sz w:val="16"/>
                <w:szCs w:val="16"/>
              </w:rPr>
            </w:pPr>
            <w:r w:rsidRPr="00035BAF">
              <w:rPr>
                <w:rFonts w:ascii="Arial" w:hAnsi="Arial" w:cs="Arial"/>
                <w:b/>
                <w:sz w:val="16"/>
                <w:szCs w:val="16"/>
              </w:rPr>
              <w:t>ФОСТЕР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rPr>
                <w:rFonts w:ascii="Arial" w:hAnsi="Arial" w:cs="Arial"/>
                <w:color w:val="000000"/>
                <w:sz w:val="16"/>
                <w:szCs w:val="16"/>
              </w:rPr>
            </w:pPr>
            <w:r w:rsidRPr="00035BAF">
              <w:rPr>
                <w:rFonts w:ascii="Arial" w:hAnsi="Arial" w:cs="Arial"/>
                <w:color w:val="000000"/>
                <w:sz w:val="16"/>
                <w:szCs w:val="16"/>
              </w:rPr>
              <w:t xml:space="preserve">аерозоль для інгаляцій, дозований, 100+6 мкг/дозу; по 120 доз у контейнері; по 1 або 2 контейнери з дозуючим клапаном і розпилюючою насадкою та захисним ковпачком у картонній коробці; по 180 доз у контейнері; по 1 контейнеру з </w:t>
            </w:r>
            <w:r w:rsidRPr="00035BAF">
              <w:rPr>
                <w:rFonts w:ascii="Arial" w:hAnsi="Arial" w:cs="Arial"/>
                <w:color w:val="000000"/>
                <w:sz w:val="16"/>
                <w:szCs w:val="16"/>
              </w:rPr>
              <w:lastRenderedPageBreak/>
              <w:t>дозуючим клапаном і розпилюючою насадкою та захисним ковпачком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lastRenderedPageBreak/>
              <w:t>К'єзі Фармас'ютікелз ГмбХ</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виробництво, контроль, збір наповнених контейнерів та пакування: К'єзі Фармацеутиці С.п.А., Італія;</w:t>
            </w:r>
          </w:p>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збір наповнених контейнерів та пакування: Г.Л. Фарма ГмбХ, Австрія; випуск серії: К'єзі Фармас'ютікелз ГмбХ, Австрія; контроль серії: ЧІМАН С.Р.Л., </w:t>
            </w:r>
            <w:r w:rsidRPr="00035BAF">
              <w:rPr>
                <w:rFonts w:ascii="Arial" w:hAnsi="Arial" w:cs="Arial"/>
                <w:color w:val="000000"/>
                <w:sz w:val="16"/>
                <w:szCs w:val="16"/>
              </w:rPr>
              <w:lastRenderedPageBreak/>
              <w:t>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lastRenderedPageBreak/>
              <w:t>Італія/Австрія</w:t>
            </w:r>
          </w:p>
          <w:p w:rsidR="00912255" w:rsidRPr="00035BAF" w:rsidRDefault="00912255" w:rsidP="005C28E6">
            <w:pPr>
              <w:pStyle w:val="110"/>
              <w:tabs>
                <w:tab w:val="left" w:pos="12600"/>
              </w:tabs>
              <w:jc w:val="center"/>
              <w:rPr>
                <w:rFonts w:ascii="Arial" w:hAnsi="Arial" w:cs="Arial"/>
                <w:color w:val="000000"/>
                <w:sz w:val="16"/>
                <w:szCs w:val="16"/>
              </w:rPr>
            </w:pPr>
          </w:p>
        </w:tc>
        <w:tc>
          <w:tcPr>
            <w:tcW w:w="3759"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Перереєстрація на необмежений термін. </w:t>
            </w:r>
            <w:r w:rsidRPr="00035BAF">
              <w:rPr>
                <w:rFonts w:ascii="Arial" w:hAnsi="Arial" w:cs="Arial"/>
                <w:color w:val="000000"/>
                <w:sz w:val="16"/>
                <w:szCs w:val="16"/>
              </w:rPr>
              <w:br/>
              <w:t>Оновлено інформацію в інструкції для медичного застосування лікарського засобу у розділі "Особливості застосування" відповідно до інформації стосовно безпеки, яка зазначена в матеріалах реєстраційного досьє.</w:t>
            </w:r>
            <w:r w:rsidRPr="00035BAF">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w:t>
            </w:r>
            <w:r w:rsidRPr="00035BAF">
              <w:rPr>
                <w:rFonts w:ascii="Arial" w:hAnsi="Arial" w:cs="Arial"/>
                <w:color w:val="000000"/>
                <w:sz w:val="16"/>
                <w:szCs w:val="16"/>
              </w:rPr>
              <w:lastRenderedPageBreak/>
              <w:t>безпеки.</w:t>
            </w:r>
          </w:p>
        </w:tc>
        <w:tc>
          <w:tcPr>
            <w:tcW w:w="1167"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b/>
                <w:i/>
                <w:color w:val="000000"/>
                <w:sz w:val="16"/>
                <w:szCs w:val="16"/>
              </w:rPr>
            </w:pPr>
            <w:r w:rsidRPr="00035BAF">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i/>
                <w:sz w:val="16"/>
                <w:szCs w:val="16"/>
              </w:rPr>
            </w:pPr>
            <w:r w:rsidRPr="00035BA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912255" w:rsidRPr="00035BAF" w:rsidRDefault="00912255" w:rsidP="005C28E6">
            <w:pPr>
              <w:pStyle w:val="110"/>
              <w:tabs>
                <w:tab w:val="left" w:pos="12600"/>
              </w:tabs>
              <w:jc w:val="center"/>
              <w:rPr>
                <w:rFonts w:ascii="Arial" w:hAnsi="Arial" w:cs="Arial"/>
                <w:sz w:val="16"/>
                <w:szCs w:val="16"/>
              </w:rPr>
            </w:pPr>
            <w:r w:rsidRPr="00035BAF">
              <w:rPr>
                <w:rFonts w:ascii="Arial" w:hAnsi="Arial" w:cs="Arial"/>
                <w:sz w:val="16"/>
                <w:szCs w:val="16"/>
              </w:rPr>
              <w:t>UA/16438/01/01</w:t>
            </w:r>
          </w:p>
        </w:tc>
      </w:tr>
    </w:tbl>
    <w:p w:rsidR="00912255" w:rsidRPr="00D53B44" w:rsidRDefault="00912255" w:rsidP="00912255">
      <w:pPr>
        <w:keepNext/>
        <w:tabs>
          <w:tab w:val="left" w:pos="12600"/>
        </w:tabs>
        <w:jc w:val="center"/>
        <w:outlineLvl w:val="1"/>
        <w:rPr>
          <w:rFonts w:ascii="Arial" w:hAnsi="Arial" w:cs="Arial"/>
          <w:b/>
          <w:caps/>
        </w:rPr>
      </w:pPr>
    </w:p>
    <w:p w:rsidR="00912255" w:rsidRPr="00D53B44" w:rsidRDefault="00912255" w:rsidP="00912255">
      <w:pPr>
        <w:ind w:right="20"/>
        <w:rPr>
          <w:rFonts w:ascii="Arial" w:hAnsi="Arial" w:cs="Arial"/>
          <w:b/>
          <w:bCs/>
          <w:sz w:val="26"/>
          <w:szCs w:val="26"/>
        </w:rPr>
      </w:pPr>
    </w:p>
    <w:p w:rsidR="00912255" w:rsidRPr="00D53B44" w:rsidRDefault="00912255" w:rsidP="00912255">
      <w:pPr>
        <w:ind w:right="20"/>
        <w:rPr>
          <w:rFonts w:ascii="Arial" w:hAnsi="Arial" w:cs="Arial"/>
          <w:b/>
          <w:bCs/>
          <w:sz w:val="26"/>
          <w:szCs w:val="26"/>
        </w:rPr>
      </w:pPr>
    </w:p>
    <w:tbl>
      <w:tblPr>
        <w:tblW w:w="0" w:type="auto"/>
        <w:tblLook w:val="04A0" w:firstRow="1" w:lastRow="0" w:firstColumn="1" w:lastColumn="0" w:noHBand="0" w:noVBand="1"/>
      </w:tblPr>
      <w:tblGrid>
        <w:gridCol w:w="7421"/>
        <w:gridCol w:w="7422"/>
      </w:tblGrid>
      <w:tr w:rsidR="00912255" w:rsidRPr="00D53B44" w:rsidTr="00302330">
        <w:tc>
          <w:tcPr>
            <w:tcW w:w="7421" w:type="dxa"/>
          </w:tcPr>
          <w:p w:rsidR="00912255" w:rsidRPr="00D53B44" w:rsidRDefault="00912255" w:rsidP="00302330">
            <w:pPr>
              <w:ind w:right="20"/>
              <w:rPr>
                <w:rFonts w:ascii="Arial" w:hAnsi="Arial" w:cs="Arial"/>
                <w:sz w:val="28"/>
                <w:szCs w:val="28"/>
              </w:rPr>
            </w:pPr>
            <w:r w:rsidRPr="00D53B44">
              <w:rPr>
                <w:rFonts w:ascii="Arial" w:hAnsi="Arial" w:cs="Arial"/>
                <w:b/>
                <w:bCs/>
                <w:sz w:val="28"/>
                <w:szCs w:val="28"/>
              </w:rPr>
              <w:t xml:space="preserve">В.о. Генерального директора Директорату </w:t>
            </w:r>
          </w:p>
          <w:p w:rsidR="00912255" w:rsidRPr="00D53B44" w:rsidRDefault="00912255" w:rsidP="00302330">
            <w:pPr>
              <w:ind w:right="20"/>
              <w:rPr>
                <w:rFonts w:ascii="Arial" w:hAnsi="Arial" w:cs="Arial"/>
                <w:b/>
                <w:bCs/>
                <w:sz w:val="28"/>
                <w:szCs w:val="28"/>
              </w:rPr>
            </w:pPr>
            <w:r w:rsidRPr="00D53B44">
              <w:rPr>
                <w:rFonts w:ascii="Arial" w:hAnsi="Arial" w:cs="Arial"/>
                <w:b/>
                <w:bCs/>
                <w:sz w:val="28"/>
                <w:szCs w:val="28"/>
              </w:rPr>
              <w:t>фармацевтичного забезпечення</w:t>
            </w:r>
            <w:r w:rsidRPr="00D53B44">
              <w:rPr>
                <w:rFonts w:ascii="Arial" w:hAnsi="Arial" w:cs="Arial"/>
                <w:sz w:val="28"/>
                <w:szCs w:val="28"/>
              </w:rPr>
              <w:t>                                    </w:t>
            </w:r>
          </w:p>
        </w:tc>
        <w:tc>
          <w:tcPr>
            <w:tcW w:w="7422" w:type="dxa"/>
          </w:tcPr>
          <w:p w:rsidR="00912255" w:rsidRPr="00D53B44" w:rsidRDefault="00912255" w:rsidP="00302330">
            <w:pPr>
              <w:rPr>
                <w:rFonts w:ascii="Arial" w:hAnsi="Arial" w:cs="Arial"/>
                <w:b/>
                <w:bCs/>
                <w:sz w:val="28"/>
                <w:szCs w:val="28"/>
              </w:rPr>
            </w:pPr>
          </w:p>
          <w:p w:rsidR="00912255" w:rsidRPr="00D53B44" w:rsidRDefault="00912255" w:rsidP="00302330">
            <w:pPr>
              <w:jc w:val="right"/>
              <w:rPr>
                <w:rFonts w:ascii="Arial" w:hAnsi="Arial" w:cs="Arial"/>
                <w:b/>
                <w:bCs/>
                <w:sz w:val="28"/>
                <w:szCs w:val="28"/>
              </w:rPr>
            </w:pPr>
            <w:r w:rsidRPr="00D53B44">
              <w:rPr>
                <w:rFonts w:ascii="Arial" w:hAnsi="Arial" w:cs="Arial"/>
                <w:b/>
                <w:bCs/>
                <w:sz w:val="28"/>
                <w:szCs w:val="28"/>
              </w:rPr>
              <w:t>Іван ЗАДВОРНИХ</w:t>
            </w:r>
          </w:p>
        </w:tc>
      </w:tr>
    </w:tbl>
    <w:p w:rsidR="00912255" w:rsidRDefault="00912255" w:rsidP="00912255">
      <w:pPr>
        <w:tabs>
          <w:tab w:val="left" w:pos="1985"/>
        </w:tabs>
        <w:rPr>
          <w:rFonts w:ascii="Arial" w:hAnsi="Arial" w:cs="Arial"/>
          <w:sz w:val="18"/>
          <w:szCs w:val="18"/>
        </w:rPr>
      </w:pPr>
    </w:p>
    <w:p w:rsidR="00912255" w:rsidRDefault="00912255" w:rsidP="006D0A8F">
      <w:pPr>
        <w:rPr>
          <w:b/>
          <w:sz w:val="28"/>
          <w:szCs w:val="28"/>
          <w:lang w:val="uk-UA"/>
        </w:rPr>
        <w:sectPr w:rsidR="00912255" w:rsidSect="00302330">
          <w:headerReference w:type="default" r:id="rId14"/>
          <w:footerReference w:type="default" r:id="rId15"/>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5023B8" w:rsidRPr="00D53B44" w:rsidTr="00302330">
        <w:tc>
          <w:tcPr>
            <w:tcW w:w="3828" w:type="dxa"/>
          </w:tcPr>
          <w:p w:rsidR="005023B8" w:rsidRPr="00305BC3" w:rsidRDefault="005023B8" w:rsidP="005C28E6">
            <w:pPr>
              <w:pStyle w:val="4"/>
              <w:tabs>
                <w:tab w:val="left" w:pos="12600"/>
              </w:tabs>
              <w:spacing w:before="0" w:after="0"/>
              <w:rPr>
                <w:rFonts w:cs="Arial"/>
                <w:bCs w:val="0"/>
                <w:iCs/>
                <w:sz w:val="18"/>
                <w:szCs w:val="18"/>
              </w:rPr>
            </w:pPr>
            <w:r w:rsidRPr="00305BC3">
              <w:rPr>
                <w:rFonts w:cs="Arial"/>
                <w:bCs w:val="0"/>
                <w:iCs/>
                <w:sz w:val="18"/>
                <w:szCs w:val="18"/>
              </w:rPr>
              <w:lastRenderedPageBreak/>
              <w:t>Додаток 3</w:t>
            </w:r>
          </w:p>
          <w:p w:rsidR="005023B8" w:rsidRPr="00305BC3" w:rsidRDefault="005023B8" w:rsidP="005C28E6">
            <w:pPr>
              <w:pStyle w:val="4"/>
              <w:tabs>
                <w:tab w:val="left" w:pos="12600"/>
              </w:tabs>
              <w:spacing w:before="0" w:after="0"/>
              <w:rPr>
                <w:rFonts w:cs="Arial"/>
                <w:bCs w:val="0"/>
                <w:iCs/>
                <w:sz w:val="18"/>
                <w:szCs w:val="18"/>
              </w:rPr>
            </w:pPr>
            <w:r w:rsidRPr="00305BC3">
              <w:rPr>
                <w:rFonts w:cs="Arial"/>
                <w:bCs w:val="0"/>
                <w:iCs/>
                <w:sz w:val="18"/>
                <w:szCs w:val="18"/>
              </w:rPr>
              <w:t>до наказу Міністерства охорони</w:t>
            </w:r>
          </w:p>
          <w:p w:rsidR="005023B8" w:rsidRPr="007E52DF" w:rsidRDefault="005023B8" w:rsidP="005C28E6">
            <w:pPr>
              <w:pStyle w:val="4"/>
              <w:tabs>
                <w:tab w:val="left" w:pos="12600"/>
              </w:tabs>
              <w:spacing w:before="0" w:after="0"/>
              <w:rPr>
                <w:rFonts w:cs="Arial"/>
                <w:bCs w:val="0"/>
                <w:iCs/>
                <w:sz w:val="18"/>
                <w:szCs w:val="18"/>
              </w:rPr>
            </w:pPr>
            <w:r w:rsidRPr="00305BC3">
              <w:rPr>
                <w:rFonts w:cs="Arial"/>
                <w:bCs w:val="0"/>
                <w:iCs/>
                <w:sz w:val="18"/>
                <w:szCs w:val="18"/>
              </w:rPr>
              <w:t xml:space="preserve">здоров’я України «Про державну реєстрацію (перереєстрацію) </w:t>
            </w:r>
            <w:r w:rsidRPr="007E52DF">
              <w:rPr>
                <w:rFonts w:cs="Arial"/>
                <w:bCs w:val="0"/>
                <w:iCs/>
                <w:sz w:val="18"/>
                <w:szCs w:val="18"/>
              </w:rPr>
              <w:t>лікарських засобів (медичних імунобіологічних препаратів) та внесення змін до реєстраційних матеріалів»</w:t>
            </w:r>
          </w:p>
          <w:p w:rsidR="005023B8" w:rsidRPr="00850C98" w:rsidRDefault="005023B8" w:rsidP="005C28E6">
            <w:pPr>
              <w:tabs>
                <w:tab w:val="left" w:pos="12600"/>
              </w:tabs>
              <w:rPr>
                <w:rFonts w:ascii="Arial" w:hAnsi="Arial" w:cs="Arial"/>
                <w:b/>
                <w:sz w:val="18"/>
                <w:szCs w:val="18"/>
                <w:u w:val="single"/>
              </w:rPr>
            </w:pPr>
            <w:r w:rsidRPr="00850C98">
              <w:rPr>
                <w:rFonts w:ascii="Arial" w:hAnsi="Arial" w:cs="Arial"/>
                <w:b/>
                <w:sz w:val="18"/>
                <w:szCs w:val="18"/>
                <w:u w:val="single"/>
              </w:rPr>
              <w:t>від 05 травня 2022 року № 753</w:t>
            </w:r>
          </w:p>
        </w:tc>
      </w:tr>
    </w:tbl>
    <w:p w:rsidR="005023B8" w:rsidRPr="00C102D6" w:rsidRDefault="005023B8" w:rsidP="005023B8">
      <w:pPr>
        <w:pStyle w:val="3a"/>
        <w:jc w:val="center"/>
        <w:rPr>
          <w:rFonts w:ascii="Arial" w:hAnsi="Arial" w:cs="Arial"/>
          <w:b/>
          <w:caps/>
          <w:sz w:val="26"/>
          <w:szCs w:val="26"/>
          <w:lang w:eastAsia="uk-UA"/>
        </w:rPr>
      </w:pPr>
      <w:r w:rsidRPr="00C102D6">
        <w:rPr>
          <w:rFonts w:ascii="Arial" w:hAnsi="Arial" w:cs="Arial"/>
          <w:b/>
          <w:caps/>
          <w:sz w:val="26"/>
          <w:szCs w:val="26"/>
          <w:lang w:eastAsia="uk-UA"/>
        </w:rPr>
        <w:t>ПЕРЕЛІК</w:t>
      </w:r>
    </w:p>
    <w:p w:rsidR="005023B8" w:rsidRPr="00C102D6" w:rsidRDefault="005023B8" w:rsidP="005023B8">
      <w:pPr>
        <w:pStyle w:val="3a"/>
        <w:jc w:val="center"/>
        <w:rPr>
          <w:rFonts w:ascii="Arial" w:hAnsi="Arial" w:cs="Arial"/>
          <w:b/>
          <w:caps/>
          <w:sz w:val="26"/>
          <w:szCs w:val="26"/>
          <w:lang w:eastAsia="uk-UA"/>
        </w:rPr>
      </w:pPr>
      <w:r w:rsidRPr="00C102D6">
        <w:rPr>
          <w:rFonts w:ascii="Arial" w:hAnsi="Arial" w:cs="Arial"/>
          <w:b/>
          <w:caps/>
          <w:sz w:val="26"/>
          <w:szCs w:val="26"/>
          <w:lang w:eastAsia="uk-UA"/>
        </w:rPr>
        <w:t xml:space="preserve">ЛІКАРСЬКИХ ЗАСОБІВ (МЕДИЧНИХ ІМУНОБІОЛОГІЧНИХ ПРЕПАРАТІВ), ЩОДО ЯКИХ БУЛИ ВНЕСЕНІ ЗМІНИ ДО </w:t>
      </w:r>
      <w:r w:rsidRPr="00EF2F51">
        <w:rPr>
          <w:rFonts w:ascii="Arial" w:hAnsi="Arial" w:cs="Arial"/>
          <w:b/>
          <w:caps/>
          <w:sz w:val="26"/>
          <w:szCs w:val="26"/>
        </w:rPr>
        <w:t>реєстраційних матеріалів</w:t>
      </w:r>
      <w:r w:rsidRPr="00C102D6">
        <w:rPr>
          <w:rFonts w:ascii="Arial" w:hAnsi="Arial" w:cs="Arial"/>
          <w:b/>
          <w:caps/>
          <w:sz w:val="26"/>
          <w:szCs w:val="26"/>
          <w:lang w:eastAsia="uk-UA"/>
        </w:rPr>
        <w:t>, ЯКІ ВНОСЯТЬСЯ ДО ДЕРЖАВНОГО РЕЄСТРУ ЛІКАРСЬКИХ ЗАСОБІВ УКРАЇНИ</w:t>
      </w:r>
    </w:p>
    <w:p w:rsidR="005023B8" w:rsidRPr="005023B8" w:rsidRDefault="005023B8" w:rsidP="005023B8">
      <w:pPr>
        <w:jc w:val="center"/>
        <w:rPr>
          <w:rFonts w:ascii="Arial" w:hAnsi="Arial" w:cs="Arial"/>
          <w:sz w:val="26"/>
          <w:szCs w:val="26"/>
          <w:lang w:val="uk-UA"/>
        </w:rPr>
      </w:pPr>
    </w:p>
    <w:tbl>
      <w:tblPr>
        <w:tblW w:w="15877"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276"/>
        <w:gridCol w:w="1843"/>
        <w:gridCol w:w="1134"/>
        <w:gridCol w:w="992"/>
        <w:gridCol w:w="1559"/>
        <w:gridCol w:w="1134"/>
        <w:gridCol w:w="4678"/>
        <w:gridCol w:w="1134"/>
        <w:gridCol w:w="1559"/>
      </w:tblGrid>
      <w:tr w:rsidR="005023B8" w:rsidRPr="00D53B44" w:rsidTr="005C28E6">
        <w:trPr>
          <w:tblHeader/>
        </w:trPr>
        <w:tc>
          <w:tcPr>
            <w:tcW w:w="568" w:type="dxa"/>
            <w:tcBorders>
              <w:top w:val="single" w:sz="4" w:space="0" w:color="000000"/>
            </w:tcBorders>
            <w:shd w:val="clear" w:color="auto" w:fill="D9D9D9"/>
          </w:tcPr>
          <w:p w:rsidR="005023B8" w:rsidRPr="00D53B44" w:rsidRDefault="005023B8" w:rsidP="00302330">
            <w:pPr>
              <w:tabs>
                <w:tab w:val="left" w:pos="12600"/>
              </w:tabs>
              <w:jc w:val="center"/>
              <w:rPr>
                <w:rFonts w:ascii="Arial" w:hAnsi="Arial" w:cs="Arial"/>
                <w:b/>
                <w:i/>
                <w:sz w:val="16"/>
                <w:szCs w:val="16"/>
              </w:rPr>
            </w:pPr>
            <w:r w:rsidRPr="00D53B44">
              <w:rPr>
                <w:rFonts w:ascii="Arial" w:hAnsi="Arial" w:cs="Arial"/>
                <w:b/>
                <w:i/>
                <w:sz w:val="16"/>
                <w:szCs w:val="16"/>
              </w:rPr>
              <w:t>№ п/п</w:t>
            </w:r>
          </w:p>
        </w:tc>
        <w:tc>
          <w:tcPr>
            <w:tcW w:w="1276" w:type="dxa"/>
            <w:tcBorders>
              <w:top w:val="single" w:sz="4" w:space="0" w:color="000000"/>
            </w:tcBorders>
            <w:shd w:val="clear" w:color="auto" w:fill="D9D9D9"/>
          </w:tcPr>
          <w:p w:rsidR="005023B8" w:rsidRPr="00D53B44" w:rsidRDefault="005023B8" w:rsidP="00302330">
            <w:pPr>
              <w:tabs>
                <w:tab w:val="left" w:pos="12600"/>
              </w:tabs>
              <w:jc w:val="center"/>
              <w:rPr>
                <w:rFonts w:ascii="Arial" w:hAnsi="Arial" w:cs="Arial"/>
                <w:b/>
                <w:i/>
                <w:sz w:val="16"/>
                <w:szCs w:val="16"/>
              </w:rPr>
            </w:pPr>
            <w:r w:rsidRPr="00D53B44">
              <w:rPr>
                <w:rFonts w:ascii="Arial" w:hAnsi="Arial" w:cs="Arial"/>
                <w:b/>
                <w:i/>
                <w:sz w:val="16"/>
                <w:szCs w:val="16"/>
              </w:rPr>
              <w:t>Назва лікарського засобу</w:t>
            </w:r>
          </w:p>
        </w:tc>
        <w:tc>
          <w:tcPr>
            <w:tcW w:w="1843" w:type="dxa"/>
            <w:tcBorders>
              <w:top w:val="single" w:sz="4" w:space="0" w:color="000000"/>
            </w:tcBorders>
            <w:shd w:val="clear" w:color="auto" w:fill="D9D9D9"/>
          </w:tcPr>
          <w:p w:rsidR="005023B8" w:rsidRPr="00D53B44" w:rsidRDefault="005023B8" w:rsidP="00302330">
            <w:pPr>
              <w:tabs>
                <w:tab w:val="left" w:pos="12600"/>
              </w:tabs>
              <w:jc w:val="center"/>
              <w:rPr>
                <w:rFonts w:ascii="Arial" w:hAnsi="Arial" w:cs="Arial"/>
                <w:b/>
                <w:i/>
                <w:sz w:val="16"/>
                <w:szCs w:val="16"/>
              </w:rPr>
            </w:pPr>
            <w:r w:rsidRPr="00D53B44">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5023B8" w:rsidRPr="00D53B44" w:rsidRDefault="005023B8" w:rsidP="00302330">
            <w:pPr>
              <w:tabs>
                <w:tab w:val="left" w:pos="12600"/>
              </w:tabs>
              <w:jc w:val="center"/>
              <w:rPr>
                <w:rFonts w:ascii="Arial" w:hAnsi="Arial" w:cs="Arial"/>
                <w:b/>
                <w:i/>
                <w:sz w:val="16"/>
                <w:szCs w:val="16"/>
              </w:rPr>
            </w:pPr>
            <w:r w:rsidRPr="00D53B44">
              <w:rPr>
                <w:rFonts w:ascii="Arial" w:hAnsi="Arial" w:cs="Arial"/>
                <w:b/>
                <w:i/>
                <w:sz w:val="16"/>
                <w:szCs w:val="16"/>
              </w:rPr>
              <w:t>Заявник</w:t>
            </w:r>
          </w:p>
        </w:tc>
        <w:tc>
          <w:tcPr>
            <w:tcW w:w="992" w:type="dxa"/>
            <w:tcBorders>
              <w:top w:val="single" w:sz="4" w:space="0" w:color="000000"/>
            </w:tcBorders>
            <w:shd w:val="clear" w:color="auto" w:fill="D9D9D9"/>
          </w:tcPr>
          <w:p w:rsidR="005023B8" w:rsidRPr="00D53B44" w:rsidRDefault="005023B8" w:rsidP="00302330">
            <w:pPr>
              <w:tabs>
                <w:tab w:val="left" w:pos="12600"/>
              </w:tabs>
              <w:jc w:val="center"/>
              <w:rPr>
                <w:rFonts w:ascii="Arial" w:hAnsi="Arial" w:cs="Arial"/>
                <w:b/>
                <w:i/>
                <w:sz w:val="16"/>
                <w:szCs w:val="16"/>
              </w:rPr>
            </w:pPr>
            <w:r w:rsidRPr="00D53B44">
              <w:rPr>
                <w:rFonts w:ascii="Arial" w:hAnsi="Arial" w:cs="Arial"/>
                <w:b/>
                <w:i/>
                <w:sz w:val="16"/>
                <w:szCs w:val="16"/>
              </w:rPr>
              <w:t>Країна заявника</w:t>
            </w:r>
          </w:p>
        </w:tc>
        <w:tc>
          <w:tcPr>
            <w:tcW w:w="1559" w:type="dxa"/>
            <w:tcBorders>
              <w:top w:val="single" w:sz="4" w:space="0" w:color="000000"/>
            </w:tcBorders>
            <w:shd w:val="clear" w:color="auto" w:fill="D9D9D9"/>
          </w:tcPr>
          <w:p w:rsidR="005023B8" w:rsidRPr="00D53B44" w:rsidRDefault="005023B8" w:rsidP="00302330">
            <w:pPr>
              <w:tabs>
                <w:tab w:val="left" w:pos="12600"/>
              </w:tabs>
              <w:jc w:val="center"/>
              <w:rPr>
                <w:rFonts w:ascii="Arial" w:hAnsi="Arial" w:cs="Arial"/>
                <w:b/>
                <w:i/>
                <w:sz w:val="16"/>
                <w:szCs w:val="16"/>
              </w:rPr>
            </w:pPr>
            <w:r w:rsidRPr="00D53B44">
              <w:rPr>
                <w:rFonts w:ascii="Arial" w:hAnsi="Arial" w:cs="Arial"/>
                <w:b/>
                <w:i/>
                <w:sz w:val="16"/>
                <w:szCs w:val="16"/>
              </w:rPr>
              <w:t>Виробник</w:t>
            </w:r>
          </w:p>
        </w:tc>
        <w:tc>
          <w:tcPr>
            <w:tcW w:w="1134" w:type="dxa"/>
            <w:tcBorders>
              <w:top w:val="single" w:sz="4" w:space="0" w:color="000000"/>
            </w:tcBorders>
            <w:shd w:val="clear" w:color="auto" w:fill="D9D9D9"/>
          </w:tcPr>
          <w:p w:rsidR="005023B8" w:rsidRPr="00D53B44" w:rsidRDefault="005023B8" w:rsidP="00302330">
            <w:pPr>
              <w:tabs>
                <w:tab w:val="left" w:pos="12600"/>
              </w:tabs>
              <w:jc w:val="center"/>
              <w:rPr>
                <w:rFonts w:ascii="Arial" w:hAnsi="Arial" w:cs="Arial"/>
                <w:b/>
                <w:i/>
                <w:sz w:val="16"/>
                <w:szCs w:val="16"/>
              </w:rPr>
            </w:pPr>
            <w:r w:rsidRPr="00D53B44">
              <w:rPr>
                <w:rFonts w:ascii="Arial" w:hAnsi="Arial" w:cs="Arial"/>
                <w:b/>
                <w:i/>
                <w:sz w:val="16"/>
                <w:szCs w:val="16"/>
              </w:rPr>
              <w:t>Країна виробника</w:t>
            </w:r>
          </w:p>
        </w:tc>
        <w:tc>
          <w:tcPr>
            <w:tcW w:w="4678" w:type="dxa"/>
            <w:tcBorders>
              <w:top w:val="single" w:sz="4" w:space="0" w:color="000000"/>
            </w:tcBorders>
            <w:shd w:val="clear" w:color="auto" w:fill="D9D9D9"/>
          </w:tcPr>
          <w:p w:rsidR="005023B8" w:rsidRPr="00D53B44" w:rsidRDefault="005023B8" w:rsidP="00302330">
            <w:pPr>
              <w:tabs>
                <w:tab w:val="left" w:pos="12600"/>
              </w:tabs>
              <w:jc w:val="center"/>
              <w:rPr>
                <w:rFonts w:ascii="Arial" w:hAnsi="Arial" w:cs="Arial"/>
                <w:b/>
                <w:i/>
                <w:sz w:val="16"/>
                <w:szCs w:val="16"/>
              </w:rPr>
            </w:pPr>
            <w:r w:rsidRPr="00D53B44">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5023B8" w:rsidRPr="00D53B44" w:rsidRDefault="005023B8" w:rsidP="00302330">
            <w:pPr>
              <w:tabs>
                <w:tab w:val="left" w:pos="12600"/>
              </w:tabs>
              <w:jc w:val="center"/>
              <w:rPr>
                <w:rFonts w:ascii="Arial" w:hAnsi="Arial" w:cs="Arial"/>
                <w:b/>
                <w:i/>
                <w:sz w:val="16"/>
                <w:szCs w:val="16"/>
              </w:rPr>
            </w:pPr>
            <w:r w:rsidRPr="00D53B44">
              <w:rPr>
                <w:rFonts w:ascii="Arial" w:hAnsi="Arial" w:cs="Arial"/>
                <w:b/>
                <w:i/>
                <w:sz w:val="16"/>
                <w:szCs w:val="16"/>
              </w:rPr>
              <w:t>Умови відпуску</w:t>
            </w:r>
          </w:p>
        </w:tc>
        <w:tc>
          <w:tcPr>
            <w:tcW w:w="1559" w:type="dxa"/>
            <w:tcBorders>
              <w:top w:val="single" w:sz="4" w:space="0" w:color="000000"/>
            </w:tcBorders>
            <w:shd w:val="clear" w:color="auto" w:fill="D9D9D9"/>
          </w:tcPr>
          <w:p w:rsidR="005023B8" w:rsidRPr="00D53B44" w:rsidRDefault="005023B8" w:rsidP="00302330">
            <w:pPr>
              <w:tabs>
                <w:tab w:val="left" w:pos="12600"/>
              </w:tabs>
              <w:jc w:val="center"/>
              <w:rPr>
                <w:rFonts w:ascii="Arial" w:hAnsi="Arial" w:cs="Arial"/>
                <w:b/>
                <w:i/>
                <w:sz w:val="16"/>
                <w:szCs w:val="16"/>
              </w:rPr>
            </w:pPr>
            <w:r w:rsidRPr="00D53B44">
              <w:rPr>
                <w:rFonts w:ascii="Arial" w:hAnsi="Arial" w:cs="Arial"/>
                <w:b/>
                <w:i/>
                <w:sz w:val="16"/>
                <w:szCs w:val="16"/>
              </w:rPr>
              <w:t>Номер реєстраційного посвідчення</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3-ДІНІР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 xml:space="preserve">порошок для оральної суспензії 250 мг/5 мл; по 1 флакону з порошком для приготування 60 мл суспензії у комплекті зі шприцом -дозатором у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Сенс Лабораторіс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Введення додаткового розміру серії готового лікарського засобу затверджено: 1200 флаконів запропоновано:1200 флаконів; 5250 флаконів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UA/17849/01/01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L-ЦЕТ®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сироп, 2,5 мг/5 мл по 60 мл або по 100 мл у флаконах із поліетилену або скла, по 1 флакону з мірною ложкою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UA/8612/02/01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АБІКСА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 xml:space="preserve">таблетки, вкриті плівковою оболонкою, по 10 мг; по 14 таблеток у блістері; по 2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Лундбек Експорт А/С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Мерц Фарма ГмбХ і Ко. КГаА, Німеччина (первинне та втринне пакування, контроль якості); Роттендорф </w:t>
            </w:r>
            <w:r w:rsidRPr="00035BAF">
              <w:rPr>
                <w:rFonts w:ascii="Arial" w:hAnsi="Arial" w:cs="Arial"/>
                <w:color w:val="000000"/>
                <w:sz w:val="16"/>
                <w:szCs w:val="16"/>
              </w:rPr>
              <w:lastRenderedPageBreak/>
              <w:t>Фарма ГмбХ, Німеччина (виробництво нерозфасованого продукту); Х. Лундбек А/С, Данiя (первинне та вторинне пакування, дозвіл на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lastRenderedPageBreak/>
              <w:t>Німеччина/</w:t>
            </w:r>
          </w:p>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Данiя</w:t>
            </w:r>
          </w:p>
          <w:p w:rsidR="005023B8" w:rsidRPr="00035BAF" w:rsidRDefault="005023B8" w:rsidP="00302330">
            <w:pPr>
              <w:pStyle w:val="110"/>
              <w:tabs>
                <w:tab w:val="left" w:pos="12600"/>
              </w:tabs>
              <w:jc w:val="center"/>
              <w:rPr>
                <w:rFonts w:ascii="Arial" w:hAnsi="Arial" w:cs="Arial"/>
                <w:color w:val="000000"/>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"Особливості застосування" відповідно до інформації з безпеки допоміжних речовин.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UA/4760/01/01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АБРОЛ®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розчин для інгаляцій та перорального застосування, 15 мг/2 мл по 100 мл у скляному флаконі з кришкою з контролем першого відкриття; кожен флакон у картонній упаковці разом зі шприцом-дозатором об’ємом 5 мл та адаптером для шприца; по 100 мл у скляному флаконі з кришкою, недоступною для відкриття дітьми; кожен флакон у картонній упаковці разом зі шприцом-дозатором об’ємом 5 мл та адаптером для шприца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Затверджено: ТОВ «КУСУМ ФАРМ» 40020, Україна, Сумська область, м. Суми, вул. </w:t>
            </w:r>
            <w:r w:rsidRPr="00035BAF">
              <w:rPr>
                <w:rFonts w:ascii="Arial" w:hAnsi="Arial" w:cs="Arial"/>
                <w:color w:val="000000"/>
                <w:sz w:val="16"/>
                <w:szCs w:val="16"/>
                <w:lang w:val="ru-RU"/>
              </w:rPr>
              <w:t xml:space="preserve">Скрябіна, 54. Запропоновано: ТОВ «ГЛЕДФАРМ ЛТД» Україна, 02092, м. Київ, вулиця Алма-Атинська, будинок 58.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UA/9928/04/01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АБРОЛ®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 xml:space="preserve">сироп, 15 мг/5 мл по 100 мл у флаконі з поліетилену або скла; по 1 флакону з мірною скляночкою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Затверджено: ТОВ «КУСУМ ФАРМ» 40020, Україна, Сумська область, м. Суми, вул. </w:t>
            </w:r>
            <w:r w:rsidRPr="00035BAF">
              <w:rPr>
                <w:rFonts w:ascii="Arial" w:hAnsi="Arial" w:cs="Arial"/>
                <w:color w:val="000000"/>
                <w:sz w:val="16"/>
                <w:szCs w:val="16"/>
                <w:lang w:val="ru-RU"/>
              </w:rPr>
              <w:t xml:space="preserve">Скрябіна, 54 </w:t>
            </w:r>
            <w:r w:rsidRPr="00035BAF">
              <w:rPr>
                <w:rFonts w:ascii="Arial" w:hAnsi="Arial" w:cs="Arial"/>
                <w:color w:val="000000"/>
                <w:sz w:val="16"/>
                <w:szCs w:val="16"/>
                <w:lang w:val="ru-RU"/>
              </w:rPr>
              <w:br/>
              <w:t xml:space="preserve">Запропоновано: ТОВ «ГЛЕДФАРМ ЛТД» Україна, 02092, м. Київ, вулиця Алма-Атинська, будинок 58.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w:t>
            </w:r>
            <w:r w:rsidRPr="00035BAF">
              <w:rPr>
                <w:rFonts w:ascii="Arial" w:hAnsi="Arial" w:cs="Arial"/>
                <w:color w:val="000000"/>
                <w:sz w:val="16"/>
                <w:szCs w:val="16"/>
                <w:lang w:val="ru-RU"/>
              </w:rPr>
              <w:lastRenderedPageBreak/>
              <w:t>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lastRenderedPageBreak/>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UA/9928/02/01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АБРОЛ®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по 30 мг, по 10 таблеток у блістері; по 2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UA/9928/01/01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АБРОЛ®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 xml:space="preserve">сироп, 30 мг/5 мл по 100 мл у флаконі з поліетилену або скла; по 1 флакону з мірною скляночкою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"ГЛЕДФАРМ ЛТД"</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"КУСУМ ФАРМ"</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Затверджено: ТОВ «КУСУМ ФАРМ» 40020, Україна, Сумська область, м. Суми, вул. Скрябіна, 54 </w:t>
            </w:r>
            <w:r w:rsidRPr="00035BAF">
              <w:rPr>
                <w:rFonts w:ascii="Arial" w:hAnsi="Arial" w:cs="Arial"/>
                <w:color w:val="000000"/>
                <w:sz w:val="16"/>
                <w:szCs w:val="16"/>
              </w:rPr>
              <w:br/>
              <w:t>Запропоновано: ТОВ «ГЛЕДФАРМ ЛТД» Україна, 02092, м. Київ, вулиця Алма-Атинська, будинок 58.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UA/9928/02/02</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АБРОЛ®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 xml:space="preserve">сироп, 15 мг/5 мл по 100 мл у флаконі з поліетилену або скла; по 1 флакону з мірною скляночкою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"КУСУМ 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у методах випробування до тесту "Супровідні домішки", а саме заміна розчинника та приготування відповідних розчинів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UA/9928/02/01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АБРОЛ®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 xml:space="preserve">сироп, 30 мг/5 мл по 100 мл у флаконі з поліетилену або скла; по 1 флакону з мірною скляночкою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"КУСУМ 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"КУСУМ 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у методах випробування до тесту "Супровідні домішки", а саме заміна розчинника та приготування відповідних розчинів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UA/9928/02/02</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 xml:space="preserve">АБРОЛ® SR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 xml:space="preserve">капсули з пролонгованою дією, по 75 мг по 10 капсул у блістері, по 1 або 2 блістери у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UA/9928/05/01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АБРОЛ®SR</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пролонгованої дії по 75 мг, по 10 таблеток у блістері; по 1 або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w:t>
            </w:r>
            <w:r w:rsidRPr="00035BAF">
              <w:rPr>
                <w:rFonts w:ascii="Arial" w:hAnsi="Arial" w:cs="Arial"/>
                <w:color w:val="000000"/>
                <w:sz w:val="16"/>
                <w:szCs w:val="16"/>
              </w:rPr>
              <w:lastRenderedPageBreak/>
              <w:t xml:space="preserve">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lastRenderedPageBreak/>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UA/9928/03/01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АДЕНІЗ-ТРІО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160 мг/5 мг/12,5 мг; по 10 таблеток у блістері; по 3 блістери у пачці з картону; по 30 таблеток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"Побічні реакції" згідно з інформацією щодо медичного застосування референтного лікарського засобу (ЕКСФОРЖ Н, таблетки, вкриті плівковою оболонкою по 5 мг/160 мг/25 мг, по 10 мг/160 мг/25 мг, по 5 мг/160 мг/12,5 мг, по 10 мг/160 мг/12,5 мг ).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UA/18176/01/01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АДЕНІЗ-ТРІО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160 мг/10 мг/12,5 мг; по 10 таблеток у блістері; по 3 блістери у пачці з картону; по 30 таблеток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НВФ "МІКРОХІМ"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внесені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"Побічні реакції" згідно з інформацією щодо медичного застосування референтного лікарського засобу (ЕКСФОРЖ Н, таблетки, вкриті плівковою оболонкою по 5 мг/160 мг/25 мг, по 10 мг/160 мг/25 мг, по 5 мг/160 мг/12,5 мг, по 10 мг/160 мг/12,5 мг ).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UA/18176/01/02</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 xml:space="preserve">АКВАВІТ-Д3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розчин оральний, 375 мкг/мл (15000 МО/мл) по 10 мл у флаконі, по 1 флакону з пробкою-крапельницею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ПрАТ "Технолог"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"Побічні реакції" відповідно до оновленої інформації </w:t>
            </w:r>
            <w:r w:rsidRPr="00035BAF">
              <w:rPr>
                <w:rFonts w:ascii="Arial" w:hAnsi="Arial" w:cs="Arial"/>
                <w:color w:val="000000"/>
                <w:sz w:val="16"/>
                <w:szCs w:val="16"/>
              </w:rPr>
              <w:lastRenderedPageBreak/>
              <w:t xml:space="preserve">з безпеки діючої речовини.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lastRenderedPageBreak/>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UA/13453/01/01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АККУПРО®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5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а саме доповнено інформацію щодо безпеки діючої речовини "квінаприл" відповідно до рекомендацій PRAC.</w:t>
            </w:r>
            <w:r w:rsidRPr="00035BAF">
              <w:rPr>
                <w:rFonts w:ascii="Arial" w:hAnsi="Arial" w:cs="Arial"/>
                <w:color w:val="000000"/>
                <w:sz w:val="16"/>
                <w:szCs w:val="16"/>
              </w:rPr>
              <w:br/>
              <w:t>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UA/1570/01/01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АККУПРО®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10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Пфайзер Менюфекчуринг Дойчленд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а саме доповнено інформацію щодо безпеки діючої речовини "квінаприл" відповідно до рекомендацій PRAC.</w:t>
            </w:r>
            <w:r w:rsidRPr="00035BAF">
              <w:rPr>
                <w:rFonts w:ascii="Arial" w:hAnsi="Arial" w:cs="Arial"/>
                <w:color w:val="000000"/>
                <w:sz w:val="16"/>
                <w:szCs w:val="16"/>
              </w:rPr>
              <w:br/>
              <w:t>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UA/1570/01/02</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АККУПРО®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20 мг; по 10 таблеток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ПФАЙЗЕР ІНК.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Пфайзер Менюфекчуринг Дойчленд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w:t>
            </w:r>
            <w:r w:rsidRPr="00035BAF">
              <w:rPr>
                <w:rFonts w:ascii="Arial" w:hAnsi="Arial" w:cs="Arial"/>
                <w:color w:val="000000"/>
                <w:sz w:val="16"/>
                <w:szCs w:val="16"/>
              </w:rPr>
              <w:lastRenderedPageBreak/>
              <w:t>"Особливості застосування", а саме доповнено інформацію щодо безпеки діючої речовини "квінаприл" відповідно до рекомендацій PRAC.</w:t>
            </w:r>
            <w:r w:rsidRPr="00035BAF">
              <w:rPr>
                <w:rFonts w:ascii="Arial" w:hAnsi="Arial" w:cs="Arial"/>
                <w:color w:val="000000"/>
                <w:sz w:val="16"/>
                <w:szCs w:val="16"/>
              </w:rPr>
              <w:br/>
              <w:t>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lastRenderedPageBreak/>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UA/1570/01/03</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АЛГЕЗИКАМ®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розчин для ін'єкцій, 10 мг/мл, по 1,5 мл в ампулі, по 5 ампул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Приватне акціонерне товариство "Лекхім-Харків"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сертифікату відповідності ЄФ R0-CEP 2014-261-Rev 03 від нового виробника АФІ Мелоксикам - Swati Spentose PVT. LTD., Іndia.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UA/16968/01/01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АЛЛУНА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10 таблеток у блістері; по 1 або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Амакса ЛТД</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виробництво за повним циклом: Макс Целлєр Зьоне АГ, Швейцарія; первинне пакування (фасування), вторинне пакування, маркування: Сого Флордіс Інтернешнл Світзерленд СА, Швейцарія; контроль якості: Лабор Цоллінгер АГ, Швейцарія; контроль якості: Інтерлабор Белп АГ, Швейцарія</w:t>
            </w:r>
            <w:r w:rsidRPr="00035BAF">
              <w:rPr>
                <w:rFonts w:ascii="Arial" w:hAnsi="Arial" w:cs="Arial"/>
                <w:color w:val="000000"/>
                <w:sz w:val="16"/>
                <w:szCs w:val="16"/>
              </w:rPr>
              <w:br/>
            </w:r>
          </w:p>
          <w:p w:rsidR="005023B8" w:rsidRPr="00035BAF" w:rsidRDefault="005023B8" w:rsidP="00302330">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Швейцарія</w:t>
            </w:r>
          </w:p>
          <w:p w:rsidR="005023B8" w:rsidRPr="00035BAF" w:rsidRDefault="005023B8" w:rsidP="00302330">
            <w:pPr>
              <w:pStyle w:val="110"/>
              <w:tabs>
                <w:tab w:val="left" w:pos="12600"/>
              </w:tabs>
              <w:jc w:val="center"/>
              <w:rPr>
                <w:rFonts w:ascii="Arial" w:hAnsi="Arial" w:cs="Arial"/>
                <w:color w:val="000000"/>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Код АТХ". До затвердження рекомендується Інструкція для медичного застосування лікарського засобу із кодом АТХ, який відповідає міжнародному класифікатору ВООЗ (http://www.whocc.no/atc_ddd_index/): затверджено – N05C M09, запропоновано – N05C M.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UA/11711/01/01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АЛСОКАМ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розчин для ін`єкцій, 10 мг/мл, по 1,5 мл в ампулі; по 5 ампул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Приватне акціонерне товариство "Лекхім - 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w:t>
            </w:r>
            <w:r w:rsidRPr="00035BAF">
              <w:rPr>
                <w:rFonts w:ascii="Arial" w:hAnsi="Arial" w:cs="Arial"/>
                <w:color w:val="000000"/>
                <w:sz w:val="16"/>
                <w:szCs w:val="16"/>
              </w:rPr>
              <w:lastRenderedPageBreak/>
              <w:t xml:space="preserve">фармакопеї) - Новий сертифікат від нового виробника (заміна або доповнення) Подання нового сертифікату відповідності ЄФ R0-CEP 2014-261-Rev 03 від нового виробника АФІ Мелоксикам - Swati Spentose PVT. LTD., Іndia.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lastRenderedPageBreak/>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UA/18067/01/01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АЛЬБЕЛА®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 xml:space="preserve">таблетки по 400 мг; по 1 таблетці у блістері; по 1 або по 3 блістери у картонній упаковці; по 3 таблетки у блістері; по 1 блістеру у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 xml:space="preserve">ТОВ «КУСУМ ФАРМ» </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UA/14958/01/01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АМБРОКСОЛ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сироп, 15 мг/5 мл по 100 мл у банці полімерній; по 1 банці у пачці разом зі стаканом мірним або ложкою мірною; по 100 мл у банці скляній; по 1 банці у пачці разом зі стаканом дозуючим або ложкою мірною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ПАТ "Хімфармзавод "Червона зірка"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 матеріалів реєстраційного досьє, додатково до існуючої дільниці (№1 або №2 цеху №1) виробництва, нової дільниці (№1 цеху №3) виробництва готового лікарського засобу, на існуючому виробничому майданчику, без зміни адреси місця провадження діяльності.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UA/17014/01/01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АМІЦИЛ®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ліофілізат для розчину для ін'єкцій по 1,0 г; флакони з ліофілізатом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ПАТ "Київмедпрепарат"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теоретичного розміру серії 310л - 38 750 флаконів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UA/1036/01/04</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АМЛОСТАТ®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 xml:space="preserve">таблетки, вкриті оболонкою, по 14 таблеток у блістері, по 1 або 2, або по 4, або по 6 блістерів у </w:t>
            </w:r>
            <w:r w:rsidRPr="00035BAF">
              <w:rPr>
                <w:rFonts w:ascii="Arial" w:hAnsi="Arial" w:cs="Arial"/>
                <w:color w:val="000000"/>
                <w:sz w:val="16"/>
                <w:szCs w:val="16"/>
                <w:lang w:val="ru-RU"/>
              </w:rPr>
              <w:lastRenderedPageBreak/>
              <w:t>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lastRenderedPageBreak/>
              <w:t>ТОВ "ГЛЕДФАРМ ЛТД"</w:t>
            </w:r>
            <w:r w:rsidRPr="00035BAF">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w:t>
            </w:r>
            <w:r w:rsidRPr="00035BAF">
              <w:rPr>
                <w:rFonts w:ascii="Arial" w:hAnsi="Arial" w:cs="Arial"/>
                <w:color w:val="000000"/>
                <w:sz w:val="16"/>
                <w:szCs w:val="16"/>
              </w:rPr>
              <w:lastRenderedPageBreak/>
              <w:t xml:space="preserve">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lastRenderedPageBreak/>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UA/11500/01/01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АМПІПЛЮС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порошок для розчину для ін'єкцій або інфузій по 1,5 г (1000 мг/500 мг); по 1 або по 10, або по 25 флаконів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АНТИБІОТИКИ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Румунiя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первинне та вторинне пакування, контроль якості, випуск серії: АНТИБІОТИКИ СА, Румунiя; виробники стерильної суміші сульбактаму натрію та ампіциліну натрію: Ауробіндо Фарма Лімітед, Індія; виробники стерильної суміші сульбактаму натрію та ампіциліну натрію: Жухай Юнайтед Лабораторіс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Румунiя/</w:t>
            </w:r>
          </w:p>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Китай</w:t>
            </w:r>
          </w:p>
          <w:p w:rsidR="005023B8" w:rsidRPr="00035BAF" w:rsidRDefault="005023B8" w:rsidP="00302330">
            <w:pPr>
              <w:pStyle w:val="110"/>
              <w:tabs>
                <w:tab w:val="left" w:pos="12600"/>
              </w:tabs>
              <w:jc w:val="center"/>
              <w:rPr>
                <w:rFonts w:ascii="Arial" w:hAnsi="Arial" w:cs="Arial"/>
                <w:color w:val="000000"/>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Жихар Іван Костянтинович.</w:t>
            </w:r>
            <w:r w:rsidRPr="00035BAF">
              <w:rPr>
                <w:rFonts w:ascii="Arial" w:hAnsi="Arial" w:cs="Arial"/>
                <w:color w:val="000000"/>
                <w:sz w:val="16"/>
                <w:szCs w:val="16"/>
              </w:rPr>
              <w:br/>
              <w:t>Пропонована редакція: Кириліва Галина Георгіївна. Зміна контактних даних контактної особи заявника, відповідальної за здійснення фармаконагляду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UA/19040/01/01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АНАПРИЛІН-ЗДОРОВ'Я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 xml:space="preserve">таблетки по 10 мг, по 10 таблеток у блістері; по 5 блістерів у картонній коробці; по 50 таблеток у блістері; по 1 блістеру в картонній коробці; по 50 таблеток у контейнері пластмасовому; по 1 </w:t>
            </w:r>
            <w:r w:rsidRPr="00035BAF">
              <w:rPr>
                <w:rFonts w:ascii="Arial" w:hAnsi="Arial" w:cs="Arial"/>
                <w:color w:val="000000"/>
                <w:sz w:val="16"/>
                <w:szCs w:val="16"/>
              </w:rPr>
              <w:lastRenderedPageBreak/>
              <w:t>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lastRenderedPageBreak/>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035BAF">
              <w:rPr>
                <w:rFonts w:ascii="Arial" w:hAnsi="Arial" w:cs="Arial"/>
                <w:color w:val="000000"/>
                <w:sz w:val="16"/>
                <w:szCs w:val="16"/>
              </w:rPr>
              <w:br/>
            </w:r>
            <w:r w:rsidRPr="00035BAF">
              <w:rPr>
                <w:rFonts w:ascii="Arial" w:hAnsi="Arial" w:cs="Arial"/>
                <w:color w:val="000000"/>
                <w:sz w:val="16"/>
                <w:szCs w:val="16"/>
              </w:rPr>
              <w:lastRenderedPageBreak/>
              <w:t xml:space="preserve">Подання оновленого сертифікату відповідності ЄФ № R1-CEP 2002-026-Rev 03 (затверджено № R1-CEP 2002-026-Rev 02) для АФІ Пропранололу гідрохлорид від вже затвердженого виробника IPCA Laboratories Limited, India та, як наслідок, уточнення назви виробника АФІ та внесення додаткової дільниці виробництва АФІ RAMDEV CHEMICAL PVT. LTD., India (підрозділ вищезазначеної фірми, відповідно до представленого СЕР). Процес виробництва, схема синтезу, специфікація і методи контролю якості АФІ залишаються незмінними.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lastRenderedPageBreak/>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UA/4715/01/01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АНАПРИЛІН-ЗДОРОВ'Я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по 40 мг, по 10 таблеток у блістері; по 5 блістерів у картонній коробці; по 50 таблеток у блістері; по 1 блістеру в картонній коробці; по 50 таблеток у контейнері пластмасовому;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035BAF">
              <w:rPr>
                <w:rFonts w:ascii="Arial" w:hAnsi="Arial" w:cs="Arial"/>
                <w:color w:val="000000"/>
                <w:sz w:val="16"/>
                <w:szCs w:val="16"/>
              </w:rPr>
              <w:br/>
              <w:t xml:space="preserve">Подання оновленого сертифікату відповідності ЄФ № R1-CEP 2002-026-Rev 03 (затверджено № R1-CEP 2002-026-Rev 02) для АФІ Пропранололу гідрохлорид від вже затвердженого виробника IPCA Laboratories Limited, India та, як наслідок, уточнення назви виробника АФІ та внесення додаткової дільниці виробництва АФІ RAMDEV CHEMICAL PVT. LTD., India (підрозділ вищезазначеної фірми, відповідно до представленого СЕР). Процес виробництва, схема синтезу, специфікація і методи контролю якості АФІ залишаються незмінними.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UA/4715/01/02</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АНАПРИЛІН-ЗДОРОВ'Я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по 40 мг, in bulk: по 1000 таблеток у пакеті поліетиленовому у контейнері пластмасовому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035BAF">
              <w:rPr>
                <w:rFonts w:ascii="Arial" w:hAnsi="Arial" w:cs="Arial"/>
                <w:color w:val="000000"/>
                <w:sz w:val="16"/>
                <w:szCs w:val="16"/>
              </w:rPr>
              <w:br/>
              <w:t xml:space="preserve">Подання оновленого сертифікату відповідності ЄФ № R1-CEP 2002-026-Rev 03 (затверджено № R1-CEP 2002-026-Rev 02) для АФІ Пропранололу гідрохлорид від вже затвердженого виробника IPCA Laboratories Limited, India та, як наслідок, уточнення назви виробника АФІ та внесення додаткової дільниці виробництва АФІ RAMDEV CHEMICAL PVT. LTD., India (підрозділ вищезазначеної </w:t>
            </w:r>
            <w:r w:rsidRPr="00035BAF">
              <w:rPr>
                <w:rFonts w:ascii="Arial" w:hAnsi="Arial" w:cs="Arial"/>
                <w:color w:val="000000"/>
                <w:sz w:val="16"/>
                <w:szCs w:val="16"/>
              </w:rPr>
              <w:lastRenderedPageBreak/>
              <w:t xml:space="preserve">фірми, відповідно до представленого СЕР). Процес виробництва, схема синтезу, специфікація і методи контролю якості АФІ залишаються незмінними.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lastRenderedPageBreak/>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UA/17476/01/01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АРГІЛАЙФ</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розчин для інфузій, 42 мг/мл, по 100 мл у пляшці або у флаконі, по 1 пляшці або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до матеріалів реєстраційного досьє, а саме у р. 3.2.Р.7. Система контейнер/ закупорювальний засіб внесені зміни до специфікації та методів контролю для пляшок (флаконів) скляних: за п. «Арсен» - методику для проведення контролю арсену адаптовано до наявного на підприємстві атомно-емісійного спектрометра з індукційно-зв’язаною плазмою АЕС-ІЗП (показник контролювався фірмою виробником); за п. «Товщина стінки та товщина дна» на підприємстві закуплено товщиномір, відповідно виникла необхідність внести зміни в специфікацію та методи контролю, щодо виконання контролю (на даний час контроль проводить фірма-виробник); - приведення п. «Гідролітична стійкість» до вимог ДФУ. </w:t>
            </w:r>
            <w:r w:rsidRPr="00035BAF">
              <w:rPr>
                <w:rFonts w:ascii="Arial" w:hAnsi="Arial" w:cs="Arial"/>
                <w:color w:val="000000"/>
                <w:sz w:val="16"/>
                <w:szCs w:val="16"/>
              </w:rPr>
              <w:br/>
              <w:t>Супутня зміна</w:t>
            </w:r>
            <w:r w:rsidRPr="00035BAF">
              <w:rPr>
                <w:rFonts w:ascii="Arial" w:hAnsi="Arial" w:cs="Arial"/>
                <w:color w:val="000000"/>
                <w:sz w:val="16"/>
                <w:szCs w:val="16"/>
              </w:rPr>
              <w:br/>
              <w:t xml:space="preserve">-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UA/17348/01/01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АТОВАКС®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вкриті плівковою оболонкою, по 400 мг; по 5 таблеток у блістері; по 1 блістеру у картонній упаковці; по 7 таблеток у блістері; по 1 блістеру у картонній упаковці; по 10 таблеток у блістері; по 1 або по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UA/18049/01/01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 xml:space="preserve">АТОРВАСТАТИН–ДАРНИЦЯ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 xml:space="preserve">таблетки, вкриті оболонкою, по 10 мг; по 10 таблеток у </w:t>
            </w:r>
            <w:r w:rsidRPr="00035BAF">
              <w:rPr>
                <w:rFonts w:ascii="Arial" w:hAnsi="Arial" w:cs="Arial"/>
                <w:color w:val="000000"/>
                <w:sz w:val="16"/>
                <w:szCs w:val="16"/>
              </w:rPr>
              <w:lastRenderedPageBreak/>
              <w:t xml:space="preserve">контурній чарунковій упаковці; по 3 контурні чарункові упаковки у пачці; по 14 таблеток у контурній чарунковій упаковці; по 2 контурні чарункові упаковки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lastRenderedPageBreak/>
              <w:t xml:space="preserve">ПрАТ "Фармацевтична фірма </w:t>
            </w:r>
            <w:r w:rsidRPr="00035BAF">
              <w:rPr>
                <w:rFonts w:ascii="Arial" w:hAnsi="Arial" w:cs="Arial"/>
                <w:color w:val="000000"/>
                <w:sz w:val="16"/>
                <w:szCs w:val="16"/>
              </w:rPr>
              <w:lastRenderedPageBreak/>
              <w:t>"Дарниця"</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lastRenderedPageBreak/>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ПрАТ "Фармацевтична фірма "Дарниця"</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lastRenderedPageBreak/>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w:t>
            </w:r>
            <w:r w:rsidRPr="00035BAF">
              <w:rPr>
                <w:rFonts w:ascii="Arial" w:hAnsi="Arial" w:cs="Arial"/>
                <w:color w:val="000000"/>
                <w:sz w:val="16"/>
                <w:szCs w:val="16"/>
              </w:rPr>
              <w:br/>
              <w:t xml:space="preserve">Зміни внесені щодо назви лікарського засобу. </w:t>
            </w:r>
            <w:r w:rsidRPr="00035BAF">
              <w:rPr>
                <w:rFonts w:ascii="Arial" w:hAnsi="Arial" w:cs="Arial"/>
                <w:color w:val="000000"/>
                <w:sz w:val="16"/>
                <w:szCs w:val="16"/>
              </w:rPr>
              <w:lastRenderedPageBreak/>
              <w:t xml:space="preserve">Затверджено: ВАЗОКЛІН-ДАРНИЦЯ (VASOCLEAN-DARNITSA) </w:t>
            </w:r>
            <w:r w:rsidRPr="00035BAF">
              <w:rPr>
                <w:rFonts w:ascii="Arial" w:hAnsi="Arial" w:cs="Arial"/>
                <w:color w:val="000000"/>
                <w:sz w:val="16"/>
                <w:szCs w:val="16"/>
              </w:rPr>
              <w:br/>
              <w:t>Запропоновано: АТОРВАСТАТИН-ДАРНИЦЯ (ATORVASTATIN-DARNITSA)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lastRenderedPageBreak/>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UA/15437/01/01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 xml:space="preserve">АТОРВАСТАТИН–ДАРНИЦЯ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 xml:space="preserve">таблетки, вкриті оболонкою, по 20 мг; по 10 таблеток у контурній чарунковій упаковці; по 3 контурні чарункові упаковки у пачці; по 14 таблеток у контурній чарунковій упаковці; по 2 контурні чарункові упаковки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ПрАТ "Фармацевтична фірма "Дарниця"</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ПрАТ "Фармацевтична фірма "Дарниця"</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w:t>
            </w:r>
            <w:r w:rsidRPr="00035BAF">
              <w:rPr>
                <w:rFonts w:ascii="Arial" w:hAnsi="Arial" w:cs="Arial"/>
                <w:color w:val="000000"/>
                <w:sz w:val="16"/>
                <w:szCs w:val="16"/>
              </w:rPr>
              <w:br/>
              <w:t xml:space="preserve">Зміни внесені щодо назви лікарського засобу. Затверджено: ВАЗОКЛІН-ДАРНИЦЯ (VASOCLEAN-DARNITSA) </w:t>
            </w:r>
            <w:r w:rsidRPr="00035BAF">
              <w:rPr>
                <w:rFonts w:ascii="Arial" w:hAnsi="Arial" w:cs="Arial"/>
                <w:color w:val="000000"/>
                <w:sz w:val="16"/>
                <w:szCs w:val="16"/>
              </w:rPr>
              <w:br/>
              <w:t>Запропоновано: АТОРВАСТАТИН-ДАРНИЦЯ (ATORVASTATIN-DARNITSA)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UA/15437/01/02</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АУКСИЛЕН®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розчин для ін'єкцій, 50 мг/2 мл по 2 мл в ампулі; по 5 ампул в контурній чарунковій упаковці (піддоні); по 1 контурній чарунковій упаковці (піддону)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АТ "Калцекс"</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Латвiя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всі стадії виробничого процесу, крім випуску серії: ХБМ Фарма с.р.о., Словаччина; виробник, який відповідає за контроль серії/випробування: АТ "Гріндекс", Латвiя; виробник, який відповідає за випуск серії: АТ "Калцекс", Латвія</w:t>
            </w:r>
            <w:r w:rsidRPr="00035BAF">
              <w:rPr>
                <w:rFonts w:ascii="Arial" w:hAnsi="Arial" w:cs="Arial"/>
                <w:color w:val="000000"/>
                <w:sz w:val="16"/>
                <w:szCs w:val="16"/>
              </w:rPr>
              <w:br/>
            </w:r>
          </w:p>
          <w:p w:rsidR="005023B8" w:rsidRPr="00035BAF" w:rsidRDefault="005023B8" w:rsidP="00302330">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Словаччина/ Латвія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з 3 до 5 років, підтвердженими даними стабільності реального часу.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UA/17119/01/01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АЦИК®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 xml:space="preserve">таблетки по 200 мг, по 5 таблеток у блістері; по 5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Салютас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методі кількісного визначення діючої речовини у готовому лікарському засобі, а саме в опису редакційно адаптовано назви реагентів відповідно до формулювань, використаних у Євр. Ф (без змін у використаних реактивів); до опису </w:t>
            </w:r>
            <w:r w:rsidRPr="00035BAF">
              <w:rPr>
                <w:rFonts w:ascii="Arial" w:hAnsi="Arial" w:cs="Arial"/>
                <w:color w:val="000000"/>
                <w:sz w:val="16"/>
                <w:szCs w:val="16"/>
              </w:rPr>
              <w:lastRenderedPageBreak/>
              <w:t>додано пропущену інформацію про те, що при приготуванні рухомої фази на останньому етапі проводиться ультразвукова обробка розчину; опис приготування розчину порівняння уточнено щодо розчинника, який використовується (20,5% кислота оцтова); опис приготування випробуваного розчину уточнено – додано етап фільтрації, який завжди проводився в лабораторії;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методі визначення супровідних домішок у готовому лікарському засобі, а саме в опис включено назви реагентів, що використовуються в аналітичній процедурі (відповідно до Євр.Ф); детально описано приготування розчинів (0,1 М розчину натрію гідроксиду, розчинника (20,5% кислоти оцтової) та рухомої фази); опис приготування розчину порівняння 1 для ацикловіру уточнено щодо розчинника, який використовується (20,5% кислота оцтова);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методі розчинення діючої речовини у готовому лікарському засобі, а саме приготування альтернативного середовища розчинення, яке використовується у повністю автоматизованому апараті для розчинення (оскільки концентрація середовища розчинення не змінюється, затверджена валідація методу залишається дійсною); в опису редакційно адаптовано назви реагентів відповідно до формулювань, використаних у Євр.Ф. (без змін у використаних реактивах); до опису включено приготування альтернативного середовища розчинення, яке використовується у повністю автоматизованому апараті для розчинення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lastRenderedPageBreak/>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UA/14584/01/01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АЦИК®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по 400 мг; по 5 таблеток у блістері; по 7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Салютас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методі кількісного визначення діючої речовини у готовому лікарському засобі, а саме в опису редакційно адаптовано назви реагентів відповідно до формулювань, використаних у Євр. Ф (без змін у використаних реактивів); до опису додано пропущену інформацію про те, що при приготуванні рухомої фази на останньому етапі проводиться ультразвукова обробка розчину; опис приготування розчину порівняння уточнено щодо розчинника, який використовується (20,5% кислота оцтова); опис приготування випробуваного розчину уточнено – додано </w:t>
            </w:r>
            <w:r w:rsidRPr="00035BAF">
              <w:rPr>
                <w:rFonts w:ascii="Arial" w:hAnsi="Arial" w:cs="Arial"/>
                <w:color w:val="000000"/>
                <w:sz w:val="16"/>
                <w:szCs w:val="16"/>
              </w:rPr>
              <w:lastRenderedPageBreak/>
              <w:t>етап фільтрації, який завжди проводився в лабораторії;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методі визначення супровідних домішок у готовому лікарському засобі, а саме в опис включено назви реагентів, що використовуються в аналітичній процедурі (відповідно до Євр.Ф); детально описано приготування розчинів (0,1 М розчину натрію гідроксиду, розчинника (20,5% кислоти оцтової) та рухомої фази); опис приготування розчину порівняння 1 для ацикловіру уточнено щодо розчинника, який використовується (20,5% кислота оцтова);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методі розчинення діючої речовини у готовому лікарському засобі, а саме приготування альтернативного середовища розчинення, яке використовується у повністю автоматизованому апараті для розчинення (оскільки концентрація середовища розчинення не змінюється, затверджена валідація методу залишається дійсною); в опису редакційно адаптовано назви реагентів відповідно до формулювань, використаних у Євр.Ф. (без змін у використаних реактивах); до опису включено приготування альтернативного середовища розчинення, яке використовується у повністю автоматизованому апараті для розчинення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lastRenderedPageBreak/>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UA/14584/01/02</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 xml:space="preserve">БАРАТОН®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 xml:space="preserve">таблетки по 5 мг по 14 таблеток у блістері, по 2 або 6 блістерів у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UA/18781/01/01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 xml:space="preserve">БАРАТОН®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 xml:space="preserve">таблетки по 10 мг по </w:t>
            </w:r>
            <w:r w:rsidRPr="00035BAF">
              <w:rPr>
                <w:rFonts w:ascii="Arial" w:hAnsi="Arial" w:cs="Arial"/>
                <w:color w:val="000000"/>
                <w:sz w:val="16"/>
                <w:szCs w:val="16"/>
              </w:rPr>
              <w:lastRenderedPageBreak/>
              <w:t xml:space="preserve">14 таблеток у блістері, по 2 або 6 блістерів у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lastRenderedPageBreak/>
              <w:t xml:space="preserve">ТОВ </w:t>
            </w:r>
            <w:r w:rsidRPr="00035BAF">
              <w:rPr>
                <w:rFonts w:ascii="Arial" w:hAnsi="Arial" w:cs="Arial"/>
                <w:color w:val="000000"/>
                <w:sz w:val="16"/>
                <w:szCs w:val="16"/>
              </w:rPr>
              <w:lastRenderedPageBreak/>
              <w:t>"ГЛЕДФАРМ ЛТД"</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lastRenderedPageBreak/>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ТОВ «КУСУМ </w:t>
            </w:r>
            <w:r w:rsidRPr="00035BAF">
              <w:rPr>
                <w:rFonts w:ascii="Arial" w:hAnsi="Arial" w:cs="Arial"/>
                <w:color w:val="000000"/>
                <w:sz w:val="16"/>
                <w:szCs w:val="16"/>
              </w:rPr>
              <w:lastRenderedPageBreak/>
              <w:t>ФАРМ»</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lastRenderedPageBreak/>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w:t>
            </w:r>
            <w:r w:rsidRPr="00035BAF">
              <w:rPr>
                <w:rFonts w:ascii="Arial" w:hAnsi="Arial" w:cs="Arial"/>
                <w:color w:val="000000"/>
                <w:sz w:val="16"/>
                <w:szCs w:val="16"/>
              </w:rPr>
              <w:lastRenderedPageBreak/>
              <w:t xml:space="preserve">(власника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lastRenderedPageBreak/>
              <w:t xml:space="preserve">за </w:t>
            </w:r>
            <w:r w:rsidRPr="00035BAF">
              <w:rPr>
                <w:rFonts w:ascii="Arial" w:hAnsi="Arial" w:cs="Arial"/>
                <w:i/>
                <w:sz w:val="16"/>
                <w:szCs w:val="16"/>
              </w:rPr>
              <w:lastRenderedPageBreak/>
              <w:t>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lastRenderedPageBreak/>
              <w:t>UA/18781/01/02</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БЕНФОТІАМІН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АТ "Фармак"</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autoSpaceDE w:val="0"/>
              <w:autoSpaceDN w:val="0"/>
              <w:adjustRightInd w:val="0"/>
              <w:jc w:val="center"/>
              <w:rPr>
                <w:rFonts w:ascii="Arial" w:hAnsi="Arial" w:cs="Arial"/>
                <w:bCs/>
                <w:sz w:val="16"/>
                <w:szCs w:val="16"/>
              </w:rPr>
            </w:pPr>
            <w:r w:rsidRPr="00035BAF">
              <w:rPr>
                <w:rFonts w:ascii="Arial" w:hAnsi="Arial" w:cs="Arial"/>
                <w:bCs/>
                <w:color w:val="000000"/>
                <w:sz w:val="16"/>
                <w:szCs w:val="16"/>
              </w:rPr>
              <w:t>ХАМАРІ ПіЕфЕсТі, Лтд.</w:t>
            </w:r>
          </w:p>
          <w:p w:rsidR="005023B8" w:rsidRPr="00035BAF" w:rsidRDefault="005023B8" w:rsidP="00302330">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bCs/>
                <w:color w:val="000000"/>
                <w:sz w:val="16"/>
                <w:szCs w:val="16"/>
              </w:rPr>
              <w:t>Японія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виробника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UA/10784/01/01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БЕТАДИН®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супозиторії вагінальні по 200 мг по 7 супозиторіїв у блістері; по 1 або 2 блістери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ЗАТ Фармацевтичний завод ЕГІС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Угорщина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готового лікарського засобу Затверджено: Термін придатності: 5 років. Запропоновано: Термін придатності: 3 роки Введення змін протягом 6-ти місяців після затвердження; зміни І типу - Зміни щодо безпеки/ефективності та фармаконагляду (інші зміни) - Зміни внесено в інструкцію для медичного застосування лікарського засобу у розділ "Спосіб застосування та дози" щодо додавання графічного зображення розкриття блістеру для супозиторіїв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UA/6807/02/01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БЛЕОНКО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ліофілізат для розчину для ін'єкцій по 15 ОД, 1 флакон з ліофілізатом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Мілі Хелскере Лімітед</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Венус Ремедіс Лімітед</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  </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виправлено технічну помилку в інструкції для медичного застосування лікарського засобу та тексті маркування упаковки лікарського засобу, яка пов'язана з зазначенням дозування у одиницях дії «МО» замість необхідних «ОД». Діюча редакція: 15 МО Пропонована редакція: 15 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UA/0890/01/01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БЛОКПЕЙН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розчин для ін'єкцій, 30 мг/мл, по 1 мл в ампулі; по 5 ампул у блістері; по 1 або по 2 блістери в пачці; по 1 мл в ампулі по 100 ампул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Приватне акціонерне товариство "Лекхім-Харків" </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Приватне акціонерне товариство "Лекхім-Харків" </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 Зміни внесені щодо назви лікарського засобу Затверджено: КЕТОРОЛАК (KETOROLAC) Запропоновано: БЛОКПЕЙН (BLOCKPAIN)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UA/18960/01/01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БОМ-БЕНГЕ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мазь по 30 г у тубах, по 30 г у тубах у пачці з картону, по 25 г у банках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ПРАТ "ФІТОФАРМ"</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ПРАТ "ФІТОФАРМ"</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введення вторинної упаковки, а саме пачки картонної для туби 30 мл (затверджено туби по 30 мл без пачки; запропоновано: туби по 30 мл у пачках та без пачок), з відповідними змінами у р. «Упаковка»; помилково задвоєну фразу «туби алюмінієві з мембраною для медичних цілей» вилучено в запропонованій редекції р. «Упаковка». </w:t>
            </w:r>
            <w:r w:rsidRPr="00035BAF">
              <w:rPr>
                <w:rFonts w:ascii="Arial" w:hAnsi="Arial" w:cs="Arial"/>
                <w:color w:val="000000"/>
                <w:sz w:val="16"/>
                <w:szCs w:val="16"/>
              </w:rPr>
              <w:br/>
              <w:t xml:space="preserve">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зміна форми закупорювального засобу (бушон (HDPE)) для туби 30 г. Відсутні якісні та кількісні зміни складу пакувального матеріалу.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UA/8240/01/01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БРІОНІТ®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краплі очні, розчин, по 5 мл у флаконі; по 1 або 3 флакони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внесення змін в аналітичну методику за показником «Кількісне визначення. Бензалконію хлорид» (ДФУ/Ph. Eur, 2.2.29, 2.2.46). Критерій прийнятності не змінився.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UA/17935/01/01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 xml:space="preserve">БУСТРИКС™ КОМБІНОВАНА ВАКЦИНА ДЛЯ ПРОФІЛАКТИКИ ДИФТЕРІЇ, ПРАВЦЯ, КАШЛЮКУ (АЦЕЛЮЛЯРНИЙ КОМПОНЕНТ) (АДСОРБОВАНА, ЗІ </w:t>
            </w:r>
            <w:r w:rsidRPr="00035BAF">
              <w:rPr>
                <w:rFonts w:ascii="Arial" w:hAnsi="Arial" w:cs="Arial"/>
                <w:b/>
                <w:sz w:val="16"/>
                <w:szCs w:val="16"/>
              </w:rPr>
              <w:lastRenderedPageBreak/>
              <w:t>ЗМЕНШЕНИМ ВМІСТОМ АНТИГЕНІВ)</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lastRenderedPageBreak/>
              <w:t>суспензія для ін'єкцій,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ГлаксоСмітКляйн Експорт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Бельгія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"Імунологічні і біологічні властивості", підрозділ" Фармакодинаміка"(редакційні правки), "Взаємодія з іншими лікарськими засобами та інші види взаємодій", "Спосіб застосування та дози" (редакційні правки).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UA/14955/01/01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ВАЛМІСАР 160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160 мг, по 30 таблеток у флаконі; по 1 флакону в картонній коробці; по 90 таблеток у флаконі; по 1 флакону в картонній коробці; по 10 таблеток у блістері; по 1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Маклеодс Фармасьютикалс Лімітед</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Маклеодс Фармасьютикалс Лімітед</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Маклеодс Фармасьютикалс Лімітед, Індія/Macleods Pharmaceuticals Limited, India, без зміни місця виробництва: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UA/16186/01/03</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ВАЛМІСАР 320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320 мг, по 30 таблеток у флаконі; по 1 флакону в картонній коробці; по 90 таблеток у флаконі; по 1 флакону в картонній коробці; по 10 таблеток у блістері; по 1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Маклеодс Фармасьютикалс Лімітед</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Маклеодс Фармасьютикалс Лімітед</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Маклеодс Фармасьютикалс Лімітед, Індія/Macleods Pharmaceuticals Limited, India, без зміни місця виробництва: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UA/16186/01/04</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ВАЛМІСАР 40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40 мг, по 30 таблеток у флаконі, по 1 флакону у картонній упаковці; по 10 таблеток у блістері, по 1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Маклеодс Фармасьютикалс Лімітед</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Маклеодс Фармасьютикалс Лімітед</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Маклеодс Фармасьютикалс Лімітед, Індія/Macleods Pharmaceuticals Limited, India, без зміни місця виробництва: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UA/16186/01/01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ВАЛМІСАР 80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 xml:space="preserve">таблетки, вкриті плівковою оболонкою, по 80 мг, по 30 таблеток у флаконі; по 1 флакону в картонній коробці; по 90 таблеток у флаконі; </w:t>
            </w:r>
            <w:r w:rsidRPr="00035BAF">
              <w:rPr>
                <w:rFonts w:ascii="Arial" w:hAnsi="Arial" w:cs="Arial"/>
                <w:color w:val="000000"/>
                <w:sz w:val="16"/>
                <w:szCs w:val="16"/>
              </w:rPr>
              <w:lastRenderedPageBreak/>
              <w:t>по 1 флакону в картонній коробці; по 10 таблеток у блістері; по 1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lastRenderedPageBreak/>
              <w:t>Маклеодс Фармасьютикалс Лімітед</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Маклеодс Фармасьютикалс Лімітед</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Маклеодс Фармасьютикалс Лімітед, Індія/Macleods Pharmaceuticals Limited, India, без </w:t>
            </w:r>
            <w:r w:rsidRPr="00035BAF">
              <w:rPr>
                <w:rFonts w:ascii="Arial" w:hAnsi="Arial" w:cs="Arial"/>
                <w:color w:val="000000"/>
                <w:sz w:val="16"/>
                <w:szCs w:val="16"/>
              </w:rPr>
              <w:lastRenderedPageBreak/>
              <w:t xml:space="preserve">зміни місця виробництва: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lastRenderedPageBreak/>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UA/16186/01/02</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 xml:space="preserve">ВАЛМІСАР Н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160/12,5 мг; по 90 таблеток у флаконі, по 1 флакону в картонній коробці;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Маклеодс Фармасьютикалс Лімітед</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Маклеодс Фармасьютикалс Лімітед</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Маклеодс Фармасьютикалс Лімітед, Індія/Macleods Pharmaceuticals Limited, India, без зміни місця виробництва: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w:t>
            </w:r>
            <w:r w:rsidRPr="00035BAF">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UA/17127/01/02</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 xml:space="preserve">ВАЛМІСАР Н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160/25 мг; по 90 таблеток у флаконі, по 1 флакону в картонній коробці;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Маклеодс Фармасьютикалс Лімітед</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Маклеодс Фармасьютикалс Лімітед</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Маклеодс Фармасьютикалс Лімітед, Індія/Macleods Pharmaceuticals Limited, India, без зміни місця виробництва: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w:t>
            </w:r>
            <w:r w:rsidRPr="00035BAF">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UA/17127/01/03</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D270B4" w:rsidRDefault="005023B8" w:rsidP="00302330">
            <w:pPr>
              <w:pStyle w:val="110"/>
              <w:tabs>
                <w:tab w:val="left" w:pos="12600"/>
              </w:tabs>
              <w:rPr>
                <w:rFonts w:ascii="Arial" w:hAnsi="Arial" w:cs="Arial"/>
                <w:b/>
                <w:i/>
                <w:color w:val="000000"/>
                <w:sz w:val="16"/>
                <w:szCs w:val="16"/>
              </w:rPr>
            </w:pPr>
            <w:r w:rsidRPr="00D270B4">
              <w:rPr>
                <w:rFonts w:ascii="Arial" w:hAnsi="Arial" w:cs="Arial"/>
                <w:b/>
                <w:sz w:val="16"/>
                <w:szCs w:val="16"/>
              </w:rPr>
              <w:t xml:space="preserve">ВАЛМІСАР Н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D270B4" w:rsidRDefault="005023B8" w:rsidP="00302330">
            <w:pPr>
              <w:pStyle w:val="110"/>
              <w:tabs>
                <w:tab w:val="left" w:pos="12600"/>
              </w:tabs>
              <w:rPr>
                <w:rFonts w:ascii="Arial" w:hAnsi="Arial" w:cs="Arial"/>
                <w:color w:val="000000"/>
                <w:sz w:val="16"/>
                <w:szCs w:val="16"/>
              </w:rPr>
            </w:pPr>
            <w:r w:rsidRPr="00D270B4">
              <w:rPr>
                <w:rFonts w:ascii="Arial" w:hAnsi="Arial" w:cs="Arial"/>
                <w:color w:val="000000"/>
                <w:sz w:val="16"/>
                <w:szCs w:val="16"/>
                <w:shd w:val="clear" w:color="auto" w:fill="FFFFFF"/>
              </w:rPr>
              <w:t>таблетки, вкриті плівковою оболонкою, по 320/12,5 мг; по 90 таблеток у флаконі, по 1 флакону в картонній коробці;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D270B4" w:rsidRDefault="005023B8" w:rsidP="00302330">
            <w:pPr>
              <w:pStyle w:val="110"/>
              <w:tabs>
                <w:tab w:val="left" w:pos="12600"/>
              </w:tabs>
              <w:jc w:val="center"/>
              <w:rPr>
                <w:rFonts w:ascii="Arial" w:hAnsi="Arial" w:cs="Arial"/>
                <w:color w:val="000000"/>
                <w:sz w:val="16"/>
                <w:szCs w:val="16"/>
              </w:rPr>
            </w:pPr>
            <w:r w:rsidRPr="00D270B4">
              <w:rPr>
                <w:rFonts w:ascii="Arial" w:hAnsi="Arial" w:cs="Arial"/>
                <w:color w:val="000000"/>
                <w:sz w:val="16"/>
                <w:szCs w:val="16"/>
              </w:rPr>
              <w:t>Маклеодс Фармасьютикалс Лімітед</w:t>
            </w:r>
            <w:r w:rsidRPr="00D270B4">
              <w:rPr>
                <w:rFonts w:ascii="Arial" w:hAnsi="Arial" w:cs="Arial"/>
                <w:color w:val="000000"/>
                <w:sz w:val="16"/>
                <w:szCs w:val="16"/>
              </w:rPr>
              <w:br/>
            </w:r>
          </w:p>
          <w:p w:rsidR="005023B8" w:rsidRPr="00D270B4" w:rsidRDefault="005023B8" w:rsidP="00302330">
            <w:pPr>
              <w:pStyle w:val="110"/>
              <w:tabs>
                <w:tab w:val="left" w:pos="12600"/>
              </w:tabs>
              <w:jc w:val="center"/>
              <w:rPr>
                <w:rFonts w:ascii="Arial" w:hAnsi="Arial" w:cs="Arial"/>
                <w:color w:val="000000"/>
                <w:sz w:val="16"/>
                <w:szCs w:val="16"/>
              </w:rPr>
            </w:pP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D270B4" w:rsidRDefault="005023B8" w:rsidP="00302330">
            <w:pPr>
              <w:pStyle w:val="110"/>
              <w:tabs>
                <w:tab w:val="left" w:pos="12600"/>
              </w:tabs>
              <w:jc w:val="center"/>
              <w:rPr>
                <w:rFonts w:ascii="Arial" w:hAnsi="Arial" w:cs="Arial"/>
                <w:color w:val="000000"/>
                <w:sz w:val="16"/>
                <w:szCs w:val="16"/>
              </w:rPr>
            </w:pPr>
            <w:r w:rsidRPr="00D270B4">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D270B4" w:rsidRDefault="005023B8" w:rsidP="00302330">
            <w:pPr>
              <w:pStyle w:val="110"/>
              <w:tabs>
                <w:tab w:val="left" w:pos="12600"/>
              </w:tabs>
              <w:jc w:val="center"/>
              <w:rPr>
                <w:rFonts w:ascii="Arial" w:hAnsi="Arial" w:cs="Arial"/>
                <w:color w:val="000000"/>
                <w:sz w:val="16"/>
                <w:szCs w:val="16"/>
              </w:rPr>
            </w:pPr>
            <w:r w:rsidRPr="00D270B4">
              <w:rPr>
                <w:rFonts w:ascii="Arial" w:hAnsi="Arial" w:cs="Arial"/>
                <w:color w:val="000000"/>
                <w:sz w:val="16"/>
                <w:szCs w:val="16"/>
              </w:rPr>
              <w:t>Маклеодс Фармасьютикалс Лімітед</w:t>
            </w:r>
            <w:r w:rsidRPr="00D270B4">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D270B4" w:rsidRDefault="005023B8" w:rsidP="00302330">
            <w:pPr>
              <w:pStyle w:val="110"/>
              <w:tabs>
                <w:tab w:val="left" w:pos="12600"/>
              </w:tabs>
              <w:jc w:val="center"/>
              <w:rPr>
                <w:rFonts w:ascii="Arial" w:hAnsi="Arial" w:cs="Arial"/>
                <w:color w:val="000000"/>
                <w:sz w:val="16"/>
                <w:szCs w:val="16"/>
              </w:rPr>
            </w:pPr>
            <w:r w:rsidRPr="00D270B4">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D270B4" w:rsidRDefault="005023B8" w:rsidP="00302330">
            <w:pPr>
              <w:pStyle w:val="110"/>
              <w:tabs>
                <w:tab w:val="left" w:pos="12600"/>
              </w:tabs>
              <w:jc w:val="center"/>
              <w:rPr>
                <w:rFonts w:ascii="Arial" w:hAnsi="Arial" w:cs="Arial"/>
                <w:color w:val="000000"/>
                <w:sz w:val="16"/>
                <w:szCs w:val="16"/>
              </w:rPr>
            </w:pPr>
            <w:r w:rsidRPr="00D270B4">
              <w:rPr>
                <w:rFonts w:ascii="Arial" w:hAnsi="Arial" w:cs="Arial"/>
                <w:color w:val="000000"/>
                <w:sz w:val="16"/>
                <w:szCs w:val="16"/>
                <w:shd w:val="clear" w:color="auto" w:fill="FFFFFF"/>
              </w:rPr>
              <w:t>внесення змін до реєстраційних матеріалів: ∙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Маклеодс Фармасьютикалс Лімітед, Індія/Macleods Pharmaceuticals Limited, India, без зміни місця виробництва: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w:t>
            </w:r>
            <w:r w:rsidRPr="00D270B4">
              <w:rPr>
                <w:rFonts w:ascii="Arial" w:hAnsi="Arial" w:cs="Arial"/>
                <w:color w:val="000000"/>
                <w:sz w:val="16"/>
                <w:szCs w:val="16"/>
              </w:rPr>
              <w:br/>
            </w:r>
            <w:r w:rsidRPr="00D270B4">
              <w:rPr>
                <w:rFonts w:ascii="Arial" w:hAnsi="Arial" w:cs="Arial"/>
                <w:color w:val="000000"/>
                <w:sz w:val="16"/>
                <w:szCs w:val="16"/>
                <w:shd w:val="clear" w:color="auto" w:fill="FFFFFF"/>
              </w:rPr>
              <w:t>Введення змін протягом 6-ти місяців після затвердження.</w:t>
            </w:r>
          </w:p>
          <w:p w:rsidR="005023B8" w:rsidRPr="00D270B4" w:rsidRDefault="005023B8" w:rsidP="00302330">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D270B4" w:rsidRDefault="005023B8" w:rsidP="00302330">
            <w:pPr>
              <w:pStyle w:val="110"/>
              <w:tabs>
                <w:tab w:val="left" w:pos="12600"/>
              </w:tabs>
              <w:jc w:val="center"/>
              <w:rPr>
                <w:rFonts w:ascii="Arial" w:hAnsi="Arial" w:cs="Arial"/>
                <w:b/>
                <w:i/>
                <w:color w:val="000000"/>
                <w:sz w:val="16"/>
                <w:szCs w:val="16"/>
              </w:rPr>
            </w:pPr>
            <w:r w:rsidRPr="00D270B4">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D270B4">
              <w:rPr>
                <w:rFonts w:ascii="Arial" w:hAnsi="Arial" w:cs="Arial"/>
                <w:sz w:val="16"/>
                <w:szCs w:val="16"/>
              </w:rPr>
              <w:t>UA/17127/01/04</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 xml:space="preserve">ВАЛМІСАР Н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320/25 мг, по 90 таблеток у флаконі, по 1 флакону в картонній коробці;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Маклеодс Фармасьютикалс Лімітед</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Маклеодс Фармасьютикалс Лімітед</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Маклеодс Фармасьютикалс Лімітед, Індія/Macleods Pharmaceuticals Limited, India, без зміни місця виробництва: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w:t>
            </w:r>
            <w:r w:rsidRPr="00035BAF">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UA/17127/01/05</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 xml:space="preserve">ВАЛМІСАР Н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80/12,5 мг; по 90 таблеток у флаконі, по 1 флакону в картонній коробці;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Маклеодс Фармасьютикалс Лімітед</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Маклеодс Фармасьютикалс Лімітед</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Маклеодс Фармасьютикалс Лімітед, Індія/Macleods Pharmaceuticals Limited, India, без зміни місця виробництва: Зміни внесено в інструкцію для медичного застосування лікарського засобу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w:t>
            </w:r>
            <w:r w:rsidRPr="00035BAF">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UA/17127/01/01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ВАЛЬСАРІЯ 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160 мг/25 мг по 14 таблеток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Лек Фармацевтична компанія д.д., Словенія (випуск серії, тестування); Новартіс Фарма С.п.А., Італiя (виробництво "in bulk", пакування); С.К. Сандоз С.Р.Л., Румунiя (випуск серії, тестування)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Словенія/</w:t>
            </w:r>
          </w:p>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Італiя/</w:t>
            </w:r>
          </w:p>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Румунiя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зміна вноситься у зв’язку із оновленням монографії випробування для базового преміксу для покриття жовтого кольору, для відображення діючого посилання на Директиву Комісії щодо харчових добавок, ЄС 231/2012, яка змінила Директиву Комісії 2008/128 ЕС.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зміна вноситься у зв’язку із оновленням монографії випробування для базового преміксу для покриття чорного кольору, для відображення діючого посилання на Директиву Комісії щодо харчових добавок, ЄС 231/2012, яка змінила Директиву Комісії 2008/128 ЕС. Зміни І типу - </w:t>
            </w:r>
            <w:r w:rsidRPr="00035BAF">
              <w:rPr>
                <w:rFonts w:ascii="Arial" w:hAnsi="Arial" w:cs="Arial"/>
                <w:color w:val="000000"/>
                <w:sz w:val="16"/>
                <w:szCs w:val="16"/>
              </w:rPr>
              <w:lastRenderedPageBreak/>
              <w:t>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зміна вноситься у зв’язку із оновленням монографії випробування для базового преміксу для покриття червоного кольору, для відображення діючого посилання на Директиву Комісії щодо харчових добавок, ЄС 231/2012, яка змінила Директиву Комісії 2008/128 ЕС.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зміна вноситься у зв’язку із оновленням монографії випробування для базового преміксу для покриття білого кольору, для відображення діючого посилання на Директиву Комісії щодо харчових добавок, ЄС 231/2012, яка змінила Директиву Комісії 2008/128 ЕС.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lastRenderedPageBreak/>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UA/15620/01/02</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ВЕРОРАБ® / VERORAB ВАКЦИНА АНТИРАБІЧНА ІНАКТИВОВАНА СУХА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 xml:space="preserve">порошок та розчинник для приготування суспензії для ін'єкцій, не менше 2,5 МО/доза; по 1 флакону з порошком (1 доза) та 1 попередньо заповненому шприцу (0,5 мл), що містить розчинник (0,4 % розчин натрію хлориду), в картонній упаковці; по 1 флакону з порошком (1 доза) та 1 попередньо заповненому шприцу (0,5 мл), що містить розчинник, в стандартно-експортній упаковці, яка міститься у картонній коробці з інструкцією для медичного застосування; по 5 флаконів з порошком (1 доза) у комплекті з </w:t>
            </w:r>
            <w:r w:rsidRPr="00035BAF">
              <w:rPr>
                <w:rFonts w:ascii="Arial" w:hAnsi="Arial" w:cs="Arial"/>
                <w:color w:val="000000"/>
                <w:sz w:val="16"/>
                <w:szCs w:val="16"/>
              </w:rPr>
              <w:lastRenderedPageBreak/>
              <w:t>розчинником (0,4 % розчин натрію хлориду) в ампулах по 0,5 мл № 5 в картонній упаковці; по 5 флаконів з порошком (1 доза) у комплекті з розчинником (0,4 % розчин натрію хлориду) в ампулах по 0,5 мл № 5 в стандартно-експортній упаковці, яка міститься у картонній коробці з інструкцією для медичного застосування; по 10 флаконів з порошком та по 10 попередньо заповнених шприців (0,5 мл), що містять розчинник (0,4 % розчин натрію хлориду), в картонній упаковці; по 10 флаконів з порошком та по 10 попередньо заповнених шприців (0,5 мл), що містять розчинник (0,4 % розчин натрію хлориду), в стандартно-експортній упаковці, яка міститься у картонній коробці з інструкцією для медичного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lastRenderedPageBreak/>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Санофі Пастер, Франція (повний цикл виробництва, контроль якості, вторинне пакування, випуск серії; повний цикл виробництва, контроль якості, вторинне пакування, випуск серії); вторинне пакування, випуск серії: Санофі-Авентіс Прайвіт Ко. Лтд., Платформа логістики та дистрибуції у м. Будапешт, Угорщина; повний цикл виробництва, контроль якості розчинника в шприцах: САНОФІ ВІНТРОП </w:t>
            </w:r>
            <w:r w:rsidRPr="00035BAF">
              <w:rPr>
                <w:rFonts w:ascii="Arial" w:hAnsi="Arial" w:cs="Arial"/>
                <w:color w:val="000000"/>
                <w:sz w:val="16"/>
                <w:szCs w:val="16"/>
              </w:rPr>
              <w:lastRenderedPageBreak/>
              <w:t>ІНДАСТРІА, Францiя; повний цикл виробництва, контроль якості розчинника в ампулах: ГАУПТ ФАРМА ЛІВРОН, Францiя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lastRenderedPageBreak/>
              <w:t>Франція/</w:t>
            </w:r>
          </w:p>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Угорщина</w:t>
            </w:r>
          </w:p>
          <w:p w:rsidR="005023B8" w:rsidRPr="00035BAF" w:rsidRDefault="005023B8" w:rsidP="00302330">
            <w:pPr>
              <w:pStyle w:val="110"/>
              <w:tabs>
                <w:tab w:val="left" w:pos="12600"/>
              </w:tabs>
              <w:jc w:val="center"/>
              <w:rPr>
                <w:rFonts w:ascii="Arial" w:hAnsi="Arial" w:cs="Arial"/>
                <w:color w:val="000000"/>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035BAF">
              <w:rPr>
                <w:rFonts w:ascii="Arial" w:hAnsi="Arial" w:cs="Arial"/>
                <w:color w:val="000000"/>
                <w:sz w:val="16"/>
                <w:szCs w:val="16"/>
              </w:rPr>
              <w:br/>
              <w:t xml:space="preserve">Діюча редакція: Ерік Тео, доктор медицини / Eric Teo, MD. Пропонована редакція: Хайке Шоппер, доктор медицини / Heike Schoepper, MD.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UA/13038/01/01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ВІРОПІЛ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 xml:space="preserve">таблетки, вкриті плівковою оболонкою, по 50 мг/300 мг/300 мг; по 30, 90 або 180 таблеток у пластиковому флаконі, що містить контейнер з </w:t>
            </w:r>
            <w:r w:rsidRPr="00035BAF">
              <w:rPr>
                <w:rFonts w:ascii="Arial" w:hAnsi="Arial" w:cs="Arial"/>
                <w:color w:val="000000"/>
                <w:sz w:val="16"/>
                <w:szCs w:val="16"/>
              </w:rPr>
              <w:lastRenderedPageBreak/>
              <w:t>силікагелем; по 30, 90 або 180 таблеток у пластиковому флаконі, що містить контейнер з силікагелем; по 1 пластиковому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lastRenderedPageBreak/>
              <w:t>Емкур Фармасьютікалс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Eмкур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Введення додаткових упаковок ГЛЗ по 90 або 180 таблеток у пластиковому флаконі у картонній упаковці; по 30, 90 або 180 таблеток у пластиковому флаконі, з відповідними змінами в р. «Упаковка». Зміни внесено в інструкцію для медичного застосування лікарського засобу у розділ «Упаковка» з відповідними змінами у тексті маркування </w:t>
            </w:r>
            <w:r w:rsidRPr="00035BAF">
              <w:rPr>
                <w:rFonts w:ascii="Arial" w:hAnsi="Arial" w:cs="Arial"/>
                <w:color w:val="000000"/>
                <w:sz w:val="16"/>
                <w:szCs w:val="16"/>
              </w:rPr>
              <w:lastRenderedPageBreak/>
              <w:t>упаковки лікарського засобу (додавання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lastRenderedPageBreak/>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UA/18178/01/01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ВІРОРІБ®</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капсули по 200 мг, по 10 капсул у блістері; по 10 блістерів у картонній упаковці; по 10 капсул у стрипі; по 10 стрипів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UA/9527/01/01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ВОКСИД®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по 0,2 мг по 10 таблеток у блістері, по 3 або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UA/13543/01/01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ВОКСИД®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 xml:space="preserve">таблетки по 0,3 мг по 10 таблеток у </w:t>
            </w:r>
            <w:r w:rsidRPr="00035BAF">
              <w:rPr>
                <w:rFonts w:ascii="Arial" w:hAnsi="Arial" w:cs="Arial"/>
                <w:color w:val="000000"/>
                <w:sz w:val="16"/>
                <w:szCs w:val="16"/>
              </w:rPr>
              <w:lastRenderedPageBreak/>
              <w:t>блістері, по 3 або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lastRenderedPageBreak/>
              <w:t>ТОВ "ГЛЕДФАР</w:t>
            </w:r>
            <w:r w:rsidRPr="00035BAF">
              <w:rPr>
                <w:rFonts w:ascii="Arial" w:hAnsi="Arial" w:cs="Arial"/>
                <w:color w:val="000000"/>
                <w:sz w:val="16"/>
                <w:szCs w:val="16"/>
              </w:rPr>
              <w:lastRenderedPageBreak/>
              <w:t>М ЛТД"</w:t>
            </w:r>
            <w:r w:rsidRPr="00035BAF">
              <w:rPr>
                <w:rFonts w:ascii="Arial" w:hAnsi="Arial" w:cs="Arial"/>
                <w:color w:val="000000"/>
                <w:sz w:val="16"/>
                <w:szCs w:val="16"/>
              </w:rPr>
              <w:br/>
              <w:t>Укр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lastRenderedPageBreak/>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"КУСУМ ФАРМ"</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lastRenderedPageBreak/>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w:t>
            </w:r>
            <w:r w:rsidRPr="00035BAF">
              <w:rPr>
                <w:rFonts w:ascii="Arial" w:hAnsi="Arial" w:cs="Arial"/>
                <w:color w:val="000000"/>
                <w:sz w:val="16"/>
                <w:szCs w:val="16"/>
              </w:rPr>
              <w:lastRenderedPageBreak/>
              <w:t xml:space="preserve">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lastRenderedPageBreak/>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UA/13543/01/02</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ВОЛЬТАРЕН ЕМУЛЬГЕЛЬ</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емульгель для зовнішнього застосування 1 %; по 20 г, або по 50 г, або по 75 г, або по 100 г у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ГСК Консьюмер Хелскер САРЛ </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ГСК Консьюмер Хелскер САРЛ</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Швейцарія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та адреси заявника: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(виключення інформації щодо дати виробництва). Введення змін протягом 6-ти місяцв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UA/1811/01/01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ВОЛЬТАРЕН ФОРТЕ</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емульгель для зовнішнього застосування 2,32 %; по 50 г або 100 г в тубі; по 1 тубі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ГСК Консьюмер Хелскер САРЛ </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ГСК Консьюмер Хелскер САРЛ</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Швейцарія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та адреси заявника: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та адреси виробника ГЛЗ, без зміни місця </w:t>
            </w:r>
            <w:r w:rsidRPr="00035BAF">
              <w:rPr>
                <w:rFonts w:ascii="Arial" w:hAnsi="Arial" w:cs="Arial"/>
                <w:color w:val="000000"/>
                <w:sz w:val="16"/>
                <w:szCs w:val="16"/>
              </w:rPr>
              <w:lastRenderedPageBreak/>
              <w:t>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вторинної упаковки лікарського засобу (виключення інформації щодо дати виробництва). Введення змін протягом 6-ти місяцв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lastRenderedPageBreak/>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UA/1811/01/02</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ГАЗОСПАЗАМ®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оболонкою, по 7 таблеток у блістері; по 2 блістери у картонній упаковці; по 15 таблеток у блістері; по 1, або 2, або 4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"ГЛЕДФАРМ ЛТД"</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"КУСУМ ФАРМ"</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Затверджено: ТОВ «КУСУМ ФАРМ» 40020, Україна, Сумська область, м. Суми, вул. Скрябіна, 54. </w:t>
            </w:r>
            <w:r w:rsidRPr="00035BAF">
              <w:rPr>
                <w:rFonts w:ascii="Arial" w:hAnsi="Arial" w:cs="Arial"/>
                <w:color w:val="000000"/>
                <w:sz w:val="16"/>
                <w:szCs w:val="16"/>
              </w:rPr>
              <w:br/>
              <w:t>Запропоновано: ТОВ «ГЛЕДФАРМ ЛТД» Україна, 02092, м. Київ, вулиця Алма-Атинська, будинок 58.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UA/10661/01/01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ГЕНСУЛІН М30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суспензія для ін'єкцій, 100 ОД/мл;</w:t>
            </w:r>
            <w:r w:rsidRPr="00035BAF">
              <w:rPr>
                <w:rFonts w:ascii="Arial" w:hAnsi="Arial" w:cs="Arial"/>
                <w:color w:val="000000"/>
                <w:sz w:val="16"/>
                <w:szCs w:val="16"/>
              </w:rPr>
              <w:br/>
              <w:t>in bulk: по 10 мл у скляному флаконі; по 150 флаконів у пластиковій касеті; по 1 касеті у коробці;</w:t>
            </w:r>
            <w:r w:rsidRPr="00035BAF">
              <w:rPr>
                <w:rFonts w:ascii="Arial" w:hAnsi="Arial" w:cs="Arial"/>
                <w:color w:val="000000"/>
                <w:sz w:val="16"/>
                <w:szCs w:val="16"/>
              </w:rPr>
              <w:br/>
              <w:t>in bulk: по 3 мл в картриджі; по 600 картриджів у пластиковій касеті; по 1 касеті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БІОТОН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виробник, відповідальний за виробництво, первинне і вторинне пакування, контроль та випуск серії:</w:t>
            </w:r>
            <w:r w:rsidRPr="00035BAF">
              <w:rPr>
                <w:rFonts w:ascii="Arial" w:hAnsi="Arial" w:cs="Arial"/>
                <w:color w:val="000000"/>
                <w:sz w:val="16"/>
                <w:szCs w:val="16"/>
              </w:rPr>
              <w:br/>
              <w:t xml:space="preserve">БІОТОН С.А., Польща; виробник, відповідальний за контроль серії: Інститут Біотехнології та Антибіотиків, </w:t>
            </w:r>
            <w:r w:rsidRPr="00035BAF">
              <w:rPr>
                <w:rFonts w:ascii="Arial" w:hAnsi="Arial" w:cs="Arial"/>
                <w:color w:val="000000"/>
                <w:sz w:val="16"/>
                <w:szCs w:val="16"/>
              </w:rPr>
              <w:lastRenderedPageBreak/>
              <w:t>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lastRenderedPageBreak/>
              <w:t>Польща</w:t>
            </w:r>
          </w:p>
          <w:p w:rsidR="005023B8" w:rsidRPr="00035BAF" w:rsidRDefault="005023B8" w:rsidP="00302330">
            <w:pPr>
              <w:pStyle w:val="110"/>
              <w:tabs>
                <w:tab w:val="left" w:pos="12600"/>
              </w:tabs>
              <w:jc w:val="center"/>
              <w:rPr>
                <w:rFonts w:ascii="Arial" w:hAnsi="Arial" w:cs="Arial"/>
                <w:color w:val="000000"/>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Пропонуються оновлений протокол, відповідно до якого, вивчення стабільності подовжується до 3 років, що відповідає вже затвердженого терміну придатності ЛЗ в 3 роки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UA/9809/01/01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ГЕНСУЛІН М30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суспензія для ін'єкцій, 100 ОД/мл;</w:t>
            </w:r>
            <w:r w:rsidRPr="00035BAF">
              <w:rPr>
                <w:rFonts w:ascii="Arial" w:hAnsi="Arial" w:cs="Arial"/>
                <w:color w:val="000000"/>
                <w:sz w:val="16"/>
                <w:szCs w:val="16"/>
                <w:lang w:val="ru-RU"/>
              </w:rPr>
              <w:br/>
              <w:t xml:space="preserve">по 10 мл у скляному флаконі; по 1 флакону в картонній пачці; </w:t>
            </w:r>
            <w:r w:rsidRPr="00035BAF">
              <w:rPr>
                <w:rFonts w:ascii="Arial" w:hAnsi="Arial" w:cs="Arial"/>
                <w:color w:val="000000"/>
                <w:sz w:val="16"/>
                <w:szCs w:val="16"/>
                <w:lang w:val="ru-RU"/>
              </w:rPr>
              <w:br/>
              <w:t>по 3 мл в картриджі; по 5 картриджів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БІОТОН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виробник, відповідальний за виробництво, первинне і вторинне пакування, контроль та випуск серії:</w:t>
            </w:r>
            <w:r w:rsidRPr="00035BAF">
              <w:rPr>
                <w:rFonts w:ascii="Arial" w:hAnsi="Arial" w:cs="Arial"/>
                <w:color w:val="000000"/>
                <w:sz w:val="16"/>
                <w:szCs w:val="16"/>
              </w:rPr>
              <w:br/>
              <w:t>БІОТОН С.А., Польща; виробник, відповідальний за контроль серії: Інститут Біотехнології та Антибіотиків,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p w:rsidR="005023B8" w:rsidRPr="00035BAF" w:rsidRDefault="005023B8" w:rsidP="00302330">
            <w:pPr>
              <w:pStyle w:val="110"/>
              <w:tabs>
                <w:tab w:val="left" w:pos="12600"/>
              </w:tabs>
              <w:jc w:val="center"/>
              <w:rPr>
                <w:rFonts w:ascii="Arial" w:hAnsi="Arial" w:cs="Arial"/>
                <w:color w:val="000000"/>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Пропонуються оновлений протокол, відповідно до якого, вивчення стабільності подовжується до 3 років, що відповідає вже затвердженого терміну придатності ЛЗ в 3 роки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UA/1978/01/01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ГЕНСУЛІН М30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суспензія для ін'єкцій, 100 ОД/мл;</w:t>
            </w:r>
            <w:r w:rsidRPr="00035BAF">
              <w:rPr>
                <w:rFonts w:ascii="Arial" w:hAnsi="Arial" w:cs="Arial"/>
                <w:color w:val="000000"/>
                <w:sz w:val="16"/>
                <w:szCs w:val="16"/>
                <w:lang w:val="ru-RU"/>
              </w:rPr>
              <w:br/>
              <w:t xml:space="preserve">по 10 мл у скляному флаконі; по 1 флакону в картонній пачці; </w:t>
            </w:r>
            <w:r w:rsidRPr="00035BAF">
              <w:rPr>
                <w:rFonts w:ascii="Arial" w:hAnsi="Arial" w:cs="Arial"/>
                <w:color w:val="000000"/>
                <w:sz w:val="16"/>
                <w:szCs w:val="16"/>
                <w:lang w:val="ru-RU"/>
              </w:rPr>
              <w:br/>
              <w:t>по 3 мл в картриджі; по 5 картриджів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БІОТОН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виробник, відповідальний за виробництво, первинне і вторинне пакування, контроль та випуск серії:</w:t>
            </w:r>
            <w:r w:rsidRPr="00035BAF">
              <w:rPr>
                <w:rFonts w:ascii="Arial" w:hAnsi="Arial" w:cs="Arial"/>
                <w:color w:val="000000"/>
                <w:sz w:val="16"/>
                <w:szCs w:val="16"/>
              </w:rPr>
              <w:br/>
              <w:t>БІОТОН С.А., Польща; виробник, відповідальний за контроль серії: Інститут Біотехнології та Антибіотиків,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(інші зміни) Введення розрахункового методу за допомогою фіксованого коефіцієнта для отримання ізофанінсуліна замість методу емпіричного підбору коефіцієнта співвідношення протамінсульфату та інсуліну для отримання суспензії кристалів ізофанінсуліна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UA/1978/01/01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ГЕНСУЛІН М30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суспензія для ін'єкцій, 100 ОД/мл; in bulk: по 10 мл у скляному флаконі; по 150 флаконів у пластиковій касеті; по 1 касеті у коробці; in bulk: по 3 мл в картриджі; по 600 картриджів у пластиковій касеті; по 1 касеті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БІОТОН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виробник, відповідальний за виробництво, первинне і вторинне пакування, контроль та випуск серії: БІОТОН С.А., Польща; виробник, відповідальний за контроль серії: Інститут </w:t>
            </w:r>
            <w:r w:rsidRPr="00035BAF">
              <w:rPr>
                <w:rFonts w:ascii="Arial" w:hAnsi="Arial" w:cs="Arial"/>
                <w:color w:val="000000"/>
                <w:sz w:val="16"/>
                <w:szCs w:val="16"/>
              </w:rPr>
              <w:lastRenderedPageBreak/>
              <w:t>Біотехнології та Антибіотиків,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lastRenderedPageBreak/>
              <w:t>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 Приведення мікробіологічних методів аналізу, які представлені в розділах 3.2.Р.3.4., 3.2.Р.3.2, до вимого діючої фармакопеї без змін самих методів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UA/9809/01/01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ГЕНСУЛІН М30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суспензія для ін'єкцій, 100 ОД/мл;</w:t>
            </w:r>
            <w:r w:rsidRPr="00035BAF">
              <w:rPr>
                <w:rFonts w:ascii="Arial" w:hAnsi="Arial" w:cs="Arial"/>
                <w:color w:val="000000"/>
                <w:sz w:val="16"/>
                <w:szCs w:val="16"/>
                <w:lang w:val="ru-RU"/>
              </w:rPr>
              <w:br/>
              <w:t xml:space="preserve">по 10 мл у скляному флаконі; по 1 флакону в картонній пачці; </w:t>
            </w:r>
            <w:r w:rsidRPr="00035BAF">
              <w:rPr>
                <w:rFonts w:ascii="Arial" w:hAnsi="Arial" w:cs="Arial"/>
                <w:color w:val="000000"/>
                <w:sz w:val="16"/>
                <w:szCs w:val="16"/>
                <w:lang w:val="ru-RU"/>
              </w:rPr>
              <w:br/>
              <w:t>по 3 мл в картриджі; по 5 картриджів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БІОТОН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виробник, відповідальний за виробництво, первинне і вторинне пакування, контроль та випуск серії:</w:t>
            </w:r>
            <w:r w:rsidRPr="00035BAF">
              <w:rPr>
                <w:rFonts w:ascii="Arial" w:hAnsi="Arial" w:cs="Arial"/>
                <w:color w:val="000000"/>
                <w:sz w:val="16"/>
                <w:szCs w:val="16"/>
              </w:rPr>
              <w:br/>
              <w:t>БІОТОН С.А., Польща; виробник, відповідальний за контроль серії: Інститут Біотехнології та Антибіотиків,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Приведення мікробіологічних методів аналізу, які представлені в розділах 3.2.Р.3.4., 3.2.Р.3.2, до вимого діючої фармакопеї без змін самих методів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UA/1978/01/01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ГЕНСУЛІН М30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суспензія для ін'єкцій, 100 ОД/мл;</w:t>
            </w:r>
            <w:r w:rsidRPr="00035BAF">
              <w:rPr>
                <w:rFonts w:ascii="Arial" w:hAnsi="Arial" w:cs="Arial"/>
                <w:color w:val="000000"/>
                <w:sz w:val="16"/>
                <w:szCs w:val="16"/>
                <w:lang w:val="ru-RU"/>
              </w:rPr>
              <w:br/>
              <w:t xml:space="preserve">по 10 мл у скляному флаконі; по 1 флакону в картонній пачці; </w:t>
            </w:r>
            <w:r w:rsidRPr="00035BAF">
              <w:rPr>
                <w:rFonts w:ascii="Arial" w:hAnsi="Arial" w:cs="Arial"/>
                <w:color w:val="000000"/>
                <w:sz w:val="16"/>
                <w:szCs w:val="16"/>
                <w:lang w:val="ru-RU"/>
              </w:rPr>
              <w:br/>
              <w:t>по 3 мл в картриджі; по 5 картриджів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БІОТОН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виробник, відповідальний за виробництво, первинне і вторинне пакування, контроль та випуск серії:</w:t>
            </w:r>
            <w:r w:rsidRPr="00035BAF">
              <w:rPr>
                <w:rFonts w:ascii="Arial" w:hAnsi="Arial" w:cs="Arial"/>
                <w:color w:val="000000"/>
                <w:sz w:val="16"/>
                <w:szCs w:val="16"/>
              </w:rPr>
              <w:br/>
              <w:t>БІОТОН С.А., Польща; виробник, відповідальний за контроль серії: Інститут Біотехнології та Антибіотиків,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(інші зміни) Пропонується використання скляних кульок для картриджів вже повністю підготовлених (митих) до стерилізації. </w:t>
            </w:r>
            <w:r w:rsidRPr="00035BAF">
              <w:rPr>
                <w:rFonts w:ascii="Arial" w:hAnsi="Arial" w:cs="Arial"/>
                <w:color w:val="000000"/>
                <w:sz w:val="16"/>
                <w:szCs w:val="16"/>
                <w:lang w:val="ru-RU"/>
              </w:rPr>
              <w:t>Попередній технологічний процес передбачав підготовку (миття) скляних кульок на виробництві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UA/1978/01/01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ГЕНСУЛІН М30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суспензія для ін'єкцій, 100 ОД/мл;</w:t>
            </w:r>
            <w:r w:rsidRPr="00035BAF">
              <w:rPr>
                <w:rFonts w:ascii="Arial" w:hAnsi="Arial" w:cs="Arial"/>
                <w:color w:val="000000"/>
                <w:sz w:val="16"/>
                <w:szCs w:val="16"/>
              </w:rPr>
              <w:br/>
              <w:t>in bulk: по 10 мл у скляному флаконі; по 150 флаконів у пластиковій касеті; по 1 касеті у коробці;</w:t>
            </w:r>
            <w:r w:rsidRPr="00035BAF">
              <w:rPr>
                <w:rFonts w:ascii="Arial" w:hAnsi="Arial" w:cs="Arial"/>
                <w:color w:val="000000"/>
                <w:sz w:val="16"/>
                <w:szCs w:val="16"/>
              </w:rPr>
              <w:br/>
              <w:t>in bulk: по 3 мл в картриджі; по 600 картриджів у пластиковій касеті; по 1 касеті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БІОТОН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виробник, відповідальний за виробництво, первинне і вторинне пакування, контроль та випуск серії:</w:t>
            </w:r>
            <w:r w:rsidRPr="00035BAF">
              <w:rPr>
                <w:rFonts w:ascii="Arial" w:hAnsi="Arial" w:cs="Arial"/>
                <w:color w:val="000000"/>
                <w:sz w:val="16"/>
                <w:szCs w:val="16"/>
              </w:rPr>
              <w:br/>
              <w:t xml:space="preserve">БІОТОН С.А., Польща; виробник, відповідальний </w:t>
            </w:r>
            <w:r w:rsidRPr="00035BAF">
              <w:rPr>
                <w:rFonts w:ascii="Arial" w:hAnsi="Arial" w:cs="Arial"/>
                <w:color w:val="000000"/>
                <w:sz w:val="16"/>
                <w:szCs w:val="16"/>
              </w:rPr>
              <w:lastRenderedPageBreak/>
              <w:t>за контроль серії: Інститут Біотехнології та Антибіотиків,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lastRenderedPageBreak/>
              <w:t>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(інші зміни) Пропонується використання скляних кульок для картриджів вже повністю підготовлених (митих) до стерилізації. </w:t>
            </w:r>
            <w:r w:rsidRPr="00035BAF">
              <w:rPr>
                <w:rFonts w:ascii="Arial" w:hAnsi="Arial" w:cs="Arial"/>
                <w:color w:val="000000"/>
                <w:sz w:val="16"/>
                <w:szCs w:val="16"/>
                <w:lang w:val="ru-RU"/>
              </w:rPr>
              <w:t>Попередній технологічний процес передбачав підготовку (миття) скляних кульок на виробництві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UA/9809/01/01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ГЕНСУЛІН М30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суспензія для ін'єкцій, 100 ОД/мл;</w:t>
            </w:r>
            <w:r w:rsidRPr="00035BAF">
              <w:rPr>
                <w:rFonts w:ascii="Arial" w:hAnsi="Arial" w:cs="Arial"/>
                <w:color w:val="000000"/>
                <w:sz w:val="16"/>
                <w:szCs w:val="16"/>
              </w:rPr>
              <w:br/>
              <w:t>in bulk: по 10 мл у скляному флаконі; по 150 флаконів у пластиковій касеті; по 1 касеті у коробці;</w:t>
            </w:r>
            <w:r w:rsidRPr="00035BAF">
              <w:rPr>
                <w:rFonts w:ascii="Arial" w:hAnsi="Arial" w:cs="Arial"/>
                <w:color w:val="000000"/>
                <w:sz w:val="16"/>
                <w:szCs w:val="16"/>
              </w:rPr>
              <w:br/>
              <w:t>in bulk: по 3 мл в картриджі; по 600 картриджів у пластиковій касеті; по 1 касеті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БІОТОН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виробник, відповідальний за виробництво, первинне і вторинне пакування, контроль та випуск серії:</w:t>
            </w:r>
            <w:r w:rsidRPr="00035BAF">
              <w:rPr>
                <w:rFonts w:ascii="Arial" w:hAnsi="Arial" w:cs="Arial"/>
                <w:color w:val="000000"/>
                <w:sz w:val="16"/>
                <w:szCs w:val="16"/>
              </w:rPr>
              <w:br/>
              <w:t>БІОТОН С.А., Польща; виробник, відповідальний за контроль серії: Інститут Біотехнології та Антибіотиків,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Зміни І типу - Зміни з якості. Готовий лікарський засіб. (інші зміни) Введення розрахункового методу за допомогою фіксованого коефіцієнта для отримання ізофанінсуліна замість методу емпіричного підбору коефіцієнта співвідношення протамінсульфату та інсуліну для отримання суспензії кристалів ізофанінсуліна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UA/9809/01/01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ГЕНСУЛІН 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розчин для ін'єкцій, 100 ОД/мл; по 10 мл у скляному флаконі; по 1 флакону в картонній пачці; по 3 мл в картриджі; по 5 картриджів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БІОТОН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виробник, відповідальний за виробництво, первинне і вторинне пакування, контроль та випуск серії:</w:t>
            </w:r>
            <w:r w:rsidRPr="00035BAF">
              <w:rPr>
                <w:rFonts w:ascii="Arial" w:hAnsi="Arial" w:cs="Arial"/>
                <w:color w:val="000000"/>
                <w:sz w:val="16"/>
                <w:szCs w:val="16"/>
              </w:rPr>
              <w:br/>
              <w:t>БІОТОН С.А., Польща; виробник, відповідальний за контроль серії: Інститут Біотехнології та Антибіотиків,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Запропонований варіант змін має на меті адаптувати мікробіологічні методи, тобто тестування на мікробіологічну чистоту, тестування на бактеріальні ендотоксини, тестування на стерильність, що використовуються в контролі якості готових продуктів Генсулін, до вимог діючої Європейської Фармакопеї. </w:t>
            </w:r>
            <w:r w:rsidRPr="00035BAF">
              <w:rPr>
                <w:rFonts w:ascii="Arial" w:hAnsi="Arial" w:cs="Arial"/>
                <w:color w:val="000000"/>
                <w:sz w:val="16"/>
                <w:szCs w:val="16"/>
                <w:lang w:val="ru-RU"/>
              </w:rPr>
              <w:t>Описи методу перевірки стерильності, а також бактеріальних ендотоксинів (3.2.</w:t>
            </w:r>
            <w:r w:rsidRPr="00035BAF">
              <w:rPr>
                <w:rFonts w:ascii="Arial" w:hAnsi="Arial" w:cs="Arial"/>
                <w:color w:val="000000"/>
                <w:sz w:val="16"/>
                <w:szCs w:val="16"/>
              </w:rPr>
              <w:t>P</w:t>
            </w:r>
            <w:r w:rsidRPr="00035BAF">
              <w:rPr>
                <w:rFonts w:ascii="Arial" w:hAnsi="Arial" w:cs="Arial"/>
                <w:color w:val="000000"/>
                <w:sz w:val="16"/>
                <w:szCs w:val="16"/>
                <w:lang w:val="ru-RU"/>
              </w:rPr>
              <w:t>.5.2) також були змінені для сумісності з поточною версією Європейської фармакопеї. Запропоновані незначні зміни до мікробіологічних методів не змінюють самих методів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UA/1613/01/01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ГЕНСУЛІН 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 xml:space="preserve">розчин для ін'єкцій, 100 ОД/мл; </w:t>
            </w:r>
            <w:r w:rsidRPr="00035BAF">
              <w:rPr>
                <w:rFonts w:ascii="Arial" w:hAnsi="Arial" w:cs="Arial"/>
                <w:color w:val="000000"/>
                <w:sz w:val="16"/>
                <w:szCs w:val="16"/>
              </w:rPr>
              <w:t>in</w:t>
            </w:r>
            <w:r w:rsidRPr="00035BAF">
              <w:rPr>
                <w:rFonts w:ascii="Arial" w:hAnsi="Arial" w:cs="Arial"/>
                <w:color w:val="000000"/>
                <w:sz w:val="16"/>
                <w:szCs w:val="16"/>
                <w:lang w:val="ru-RU"/>
              </w:rPr>
              <w:t xml:space="preserve"> </w:t>
            </w:r>
            <w:r w:rsidRPr="00035BAF">
              <w:rPr>
                <w:rFonts w:ascii="Arial" w:hAnsi="Arial" w:cs="Arial"/>
                <w:color w:val="000000"/>
                <w:sz w:val="16"/>
                <w:szCs w:val="16"/>
              </w:rPr>
              <w:t>bulk</w:t>
            </w:r>
            <w:r w:rsidRPr="00035BAF">
              <w:rPr>
                <w:rFonts w:ascii="Arial" w:hAnsi="Arial" w:cs="Arial"/>
                <w:color w:val="000000"/>
                <w:sz w:val="16"/>
                <w:szCs w:val="16"/>
                <w:lang w:val="ru-RU"/>
              </w:rPr>
              <w:t xml:space="preserve">: по 10 мл у скляному флаконі; по 150 флаконів у пластиковій касеті; по 1 касеті у коробці; </w:t>
            </w:r>
            <w:r w:rsidRPr="00035BAF">
              <w:rPr>
                <w:rFonts w:ascii="Arial" w:hAnsi="Arial" w:cs="Arial"/>
                <w:color w:val="000000"/>
                <w:sz w:val="16"/>
                <w:szCs w:val="16"/>
              </w:rPr>
              <w:t>in</w:t>
            </w:r>
            <w:r w:rsidRPr="00035BAF">
              <w:rPr>
                <w:rFonts w:ascii="Arial" w:hAnsi="Arial" w:cs="Arial"/>
                <w:color w:val="000000"/>
                <w:sz w:val="16"/>
                <w:szCs w:val="16"/>
                <w:lang w:val="ru-RU"/>
              </w:rPr>
              <w:t xml:space="preserve"> </w:t>
            </w:r>
            <w:r w:rsidRPr="00035BAF">
              <w:rPr>
                <w:rFonts w:ascii="Arial" w:hAnsi="Arial" w:cs="Arial"/>
                <w:color w:val="000000"/>
                <w:sz w:val="16"/>
                <w:szCs w:val="16"/>
              </w:rPr>
              <w:t>bulk</w:t>
            </w:r>
            <w:r w:rsidRPr="00035BAF">
              <w:rPr>
                <w:rFonts w:ascii="Arial" w:hAnsi="Arial" w:cs="Arial"/>
                <w:color w:val="000000"/>
                <w:sz w:val="16"/>
                <w:szCs w:val="16"/>
                <w:lang w:val="ru-RU"/>
              </w:rPr>
              <w:t xml:space="preserve">: по 3 мл в картриджі; по 600 картриджів у </w:t>
            </w:r>
            <w:r w:rsidRPr="00035BAF">
              <w:rPr>
                <w:rFonts w:ascii="Arial" w:hAnsi="Arial" w:cs="Arial"/>
                <w:color w:val="000000"/>
                <w:sz w:val="16"/>
                <w:szCs w:val="16"/>
                <w:lang w:val="ru-RU"/>
              </w:rPr>
              <w:lastRenderedPageBreak/>
              <w:t>пластиковій касеті; по 1 касеті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lastRenderedPageBreak/>
              <w:t>БІОТОН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БІОТОН С.А., Польща (виробник, відповідальний за виробництво, первинне і вторинне пакування, контроль та випуск серії); </w:t>
            </w:r>
            <w:r w:rsidRPr="00035BAF">
              <w:rPr>
                <w:rFonts w:ascii="Arial" w:hAnsi="Arial" w:cs="Arial"/>
                <w:color w:val="000000"/>
                <w:sz w:val="16"/>
                <w:szCs w:val="16"/>
              </w:rPr>
              <w:lastRenderedPageBreak/>
              <w:t>Інститут Біотехнології та Антибіотиків, Польща (виробник, відповідальний за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lastRenderedPageBreak/>
              <w:t>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Запропонований варіант змін має на меті адаптувати мікробіологічні методи, тобто тестування на мікробіологічну чистоту, тестування на бактеріальні ендотоксини, тестування на стерильність, що використовуються в контролі якості готових продуктів Генсулін, до вимог діючої Європейської Фармакопеї. </w:t>
            </w:r>
            <w:r w:rsidRPr="00035BAF">
              <w:rPr>
                <w:rFonts w:ascii="Arial" w:hAnsi="Arial" w:cs="Arial"/>
                <w:color w:val="000000"/>
                <w:sz w:val="16"/>
                <w:szCs w:val="16"/>
                <w:lang w:val="ru-RU"/>
              </w:rPr>
              <w:t xml:space="preserve">Описи методу перевірки стерильності, а також </w:t>
            </w:r>
            <w:r w:rsidRPr="00035BAF">
              <w:rPr>
                <w:rFonts w:ascii="Arial" w:hAnsi="Arial" w:cs="Arial"/>
                <w:color w:val="000000"/>
                <w:sz w:val="16"/>
                <w:szCs w:val="16"/>
                <w:lang w:val="ru-RU"/>
              </w:rPr>
              <w:lastRenderedPageBreak/>
              <w:t>бактеріальних ендотоксинів (3.2.</w:t>
            </w:r>
            <w:r w:rsidRPr="00035BAF">
              <w:rPr>
                <w:rFonts w:ascii="Arial" w:hAnsi="Arial" w:cs="Arial"/>
                <w:color w:val="000000"/>
                <w:sz w:val="16"/>
                <w:szCs w:val="16"/>
              </w:rPr>
              <w:t>P</w:t>
            </w:r>
            <w:r w:rsidRPr="00035BAF">
              <w:rPr>
                <w:rFonts w:ascii="Arial" w:hAnsi="Arial" w:cs="Arial"/>
                <w:color w:val="000000"/>
                <w:sz w:val="16"/>
                <w:szCs w:val="16"/>
                <w:lang w:val="ru-RU"/>
              </w:rPr>
              <w:t>.5.2) також були змінені для сумісності з поточною версією Європейської фармакопеї. Запропоновані незначні зміни до мікробіологічних методів не змінюють самих методів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lastRenderedPageBreak/>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UA/9810/01/01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ГЕНСУЛІН 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розчин для ін'єкцій, 100 ОД/мл; по 10 мл у скляному флаконі; по 1 флакону в картонній пачці; по 3 мл в картриджі; по 5 картриджів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БІОТОН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виробник, відповідальний за виробництво, первинне і вторинне пакування, контроль та випуск серії:</w:t>
            </w:r>
            <w:r w:rsidRPr="00035BAF">
              <w:rPr>
                <w:rFonts w:ascii="Arial" w:hAnsi="Arial" w:cs="Arial"/>
                <w:color w:val="000000"/>
                <w:sz w:val="16"/>
                <w:szCs w:val="16"/>
              </w:rPr>
              <w:br/>
              <w:t>БІОТОН С.А., Польща; виробник, відповідальний за контроль серії: Інститут Біотехнології та Антибіотиків,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Запропонований варіант є заміною існуючого методу (ISO 13926-2) випробування фрагментації гумового диска на еквівалент методу EP монографія 3.2.9 «Гумові кришки для контейнерів для водних парентеральних препаратів, для порошків та для ліофілізованих порошків» у параграфі «Фрагментація». Випробування на герметичність гумового диска, проведене згідно з ISO 13926-2 Додаток B, було вилучено зі специфікації як незначущий тест. Тест на герметичність проводиться вже на готовому лікарському засобі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UA/1613/01/01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ГЕНСУЛІН 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розчин для ін'єкцій, 100 ОД/мл; in bulk: по 10 мл у скляному флаконі; по 150 флаконів у пластиковій касеті; по 1 касеті у коробці; in bulk: по 3 мл в картриджі; по 600 картриджів у пластиковій касеті; по 1 касеті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БІОТОН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БІОТОН С.А., Польща (виробник, відповідальний за виробництво, первинне і вторинне пакування, контроль та випуск серії); Інститут Біотехнології та Антибіотиків, Польща (виробник, відповідальний за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Запропонований варіант є заміною існуючого методу (ISO 13926-2) випробування фрагментації гумового диска на еквівалент методу EP монографія 3.2.9 «Гумові кришки для контейнерів для водних парентеральних препаратів, для порошків та для ліофілізованих порошків» у параграфі «Фрагментація». Випробування на герметичність гумового диска, проведене згідно з ISO 13926-2 Додаток B, було вилучено зі специфікації як незначущий тест. Тест на герметичність проводиться вже на готовому лікарському засобі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UA/9810/01/01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ГЕНСУЛІН 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 xml:space="preserve">розчин для ін'єкцій, 100 ОД/мл; по 10 мл у скляному флаконі; по 1 флакону в картонній пачці; по 3 мл в картриджі; по 5 картриджів у блістері; по 1 блістеру в </w:t>
            </w:r>
            <w:r w:rsidRPr="00035BAF">
              <w:rPr>
                <w:rFonts w:ascii="Arial" w:hAnsi="Arial" w:cs="Arial"/>
                <w:color w:val="000000"/>
                <w:sz w:val="16"/>
                <w:szCs w:val="16"/>
              </w:rPr>
              <w:lastRenderedPageBreak/>
              <w:t>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lastRenderedPageBreak/>
              <w:t>БІОТОН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виробник, відповідальний за виробництво, первинне і вторинне пакування, контроль та випуск серії:</w:t>
            </w:r>
            <w:r w:rsidRPr="00035BAF">
              <w:rPr>
                <w:rFonts w:ascii="Arial" w:hAnsi="Arial" w:cs="Arial"/>
                <w:color w:val="000000"/>
                <w:sz w:val="16"/>
                <w:szCs w:val="16"/>
              </w:rPr>
              <w:br/>
            </w:r>
            <w:r w:rsidRPr="00035BAF">
              <w:rPr>
                <w:rFonts w:ascii="Arial" w:hAnsi="Arial" w:cs="Arial"/>
                <w:color w:val="000000"/>
                <w:sz w:val="16"/>
                <w:szCs w:val="16"/>
              </w:rPr>
              <w:lastRenderedPageBreak/>
              <w:t>БІОТОН С.А., Польща; виробник, відповідальний за контроль серії: Інститут Біотехнології та Антибіотиків,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lastRenderedPageBreak/>
              <w:t>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Біотон С.A. пропонує замінити описані вимоги з якості допоміжних речовин, які зазначено у розділі 3.2.P.4.1 на посилання </w:t>
            </w:r>
            <w:r w:rsidRPr="00035BAF">
              <w:rPr>
                <w:rFonts w:ascii="Arial" w:hAnsi="Arial" w:cs="Arial"/>
                <w:color w:val="000000"/>
                <w:sz w:val="16"/>
                <w:szCs w:val="16"/>
              </w:rPr>
              <w:lastRenderedPageBreak/>
              <w:t>чинних видань відповідних Монографій Європейської Фармакопеї. Запропонована зміна не передбачає жодних змін у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lastRenderedPageBreak/>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UA/1613/01/01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ГЕНСУЛІН 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розчин для ін'єкцій, 100 ОД/мл; по 10 мл у скляному флаконі; по 1 флакону в картонній пачці; по 3 мл в картриджі; по 5 картриджів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БІОТОН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виробник, відповідальний за виробництво, первинне і вторинне пакування, контроль та випуск серії:</w:t>
            </w:r>
            <w:r w:rsidRPr="00035BAF">
              <w:rPr>
                <w:rFonts w:ascii="Arial" w:hAnsi="Arial" w:cs="Arial"/>
                <w:color w:val="000000"/>
                <w:sz w:val="16"/>
                <w:szCs w:val="16"/>
              </w:rPr>
              <w:br/>
              <w:t>БІОТОН С.А., Польща; виробник, відповідальний за контроль серії: Інститут Біотехнології та Антибіотиків,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Запропонований варіант змін має на меті адаптувати мікробіологічні методи, тобто тестування на мікробіологічну чистоту, тестування на бактеріальні ендотоксини, тестування на стерильність, що використовуються в контролі якості рекомбінантного інсуліну людини, до вимог діючої Європейської Фармакопеї. Ця зміна також спрямована на видалення непотрібних описів методів, результатів перевірки, уніфікацію записів у різних модулях та зміну еталонних стандартів на вимоги Європейської Фармакопеї. Методика тесту мікробіологічної чистоти діючої речовини та кінцевих продуктів перевірена навідповідність чинній редакції Європейської Фармакопеї та оновлена у модулях, що стосуються цього методу, 3.2.S.4.1, 3.2.S.4.2, 3.2.S.4.3, 3.2.S.4.4. Тест на мікробіологічну чистоту був повністю адаптований у відповідності до ЄФ. У методику були внесені зміни: Вимоги до мікробіологічної чистоти – критерії приймання Діюча редакція: Total number of bacteria - Not more than 100 cfu/g Total number of yeasts and moulds - Not more than 10 cfu/g Пропонована редакція: TAMC - Not more than 100 cfu/g TYMC - Not more than 10 cfu/g. Запропоновані незначні зміни до мікробіологічних методів не змінюють самих методів – основні умови тестування зберігаються, а обсяг контролю продуктів Генсулін залишається незмінним. Контроль виготовленої продукції продовжуватиме здійснюватися відповідно до найвищих стандартів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UA/1613/01/01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ГЕНСУЛІН 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 xml:space="preserve">розчин для ін'єкцій, 100 ОД/мл; in bulk: по 10 мл у скляному флаконі; по 150 флаконів у </w:t>
            </w:r>
            <w:r w:rsidRPr="00035BAF">
              <w:rPr>
                <w:rFonts w:ascii="Arial" w:hAnsi="Arial" w:cs="Arial"/>
                <w:color w:val="000000"/>
                <w:sz w:val="16"/>
                <w:szCs w:val="16"/>
              </w:rPr>
              <w:lastRenderedPageBreak/>
              <w:t>пластиковій касеті; по 1 касеті у коробці; in bulk: по 3 мл в картриджі; по 600 картриджів у пластиковій касеті; по 1 касеті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lastRenderedPageBreak/>
              <w:t>БІОТОН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БІОТОН С.А., Польща (виробник, відповідальний за виробництво, </w:t>
            </w:r>
            <w:r w:rsidRPr="00035BAF">
              <w:rPr>
                <w:rFonts w:ascii="Arial" w:hAnsi="Arial" w:cs="Arial"/>
                <w:color w:val="000000"/>
                <w:sz w:val="16"/>
                <w:szCs w:val="16"/>
              </w:rPr>
              <w:lastRenderedPageBreak/>
              <w:t>первинне і вторинне пакування, контроль та випуск серії); Інститут Біотехнології та Антибіотиків, Польща (виробник, відповідальний за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lastRenderedPageBreak/>
              <w:t>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w:t>
            </w:r>
            <w:r w:rsidRPr="00035BAF">
              <w:rPr>
                <w:rFonts w:ascii="Arial" w:hAnsi="Arial" w:cs="Arial"/>
                <w:color w:val="000000"/>
                <w:sz w:val="16"/>
                <w:szCs w:val="16"/>
              </w:rPr>
              <w:lastRenderedPageBreak/>
              <w:t>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Запропонований варіант змін має на меті адаптувати мікробіологічні методи, тобто тестування на мікробіологічну чистоту, тестування на бактеріальні ендотоксини, тестування на стерильність, що використовуються в контролі якості рекомбінантного інсуліну людини, до вимог діючої Європейської Фармакопеї. Ця зміна також спрямована на видалення непотрібних описів методів, результатів перевірки, уніфікацію записів у різних модулях та зміну еталонних стандартів на вимоги Європейської Фармакопеї. Методика тесту мікробіологічної чистоти діючої речовини та кінцевих продуктів перевірена навідповідність чинній редакції Європейської Фармакопеї та оновлена у модулях, що стосуються цього методу, 3.2.S.4.1, 3.2.S.4.2, 3.2.S.4.3, 3.2.S.4.4. Тест на мікробіологічну чистоту був повністю адаптований у відповідності до ЄФ. У методику були внесені зміни: Вимоги до мікробіологічної чистоти – критерії приймання Діюча редакція: Total number of bacteria - Not more than 100 cfu/g Total number of yeasts and moulds - Not more than 10 cfu/g Пропонована редакція: TAMC - Not more than 100 cfu/g TYMC - Not more than 10 cfu/g. Запропоновані незначні зміни до мікробіологічних методів не змінюють самих методів – основні умови тестування зберігаються, а обсяг контролю продуктів Генсулін залишається незмінним. Контроль виготовленої продукції продовжуватиме здійснюватися відповідно до найвищих стандартів.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lastRenderedPageBreak/>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UA/9810/01/01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ГЕНСУЛІН 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розчин для ін'єкцій, 100 ОД/мл; in bulk: по 10 мл у скляному флаконі; по 150 флаконів у пластиковій касеті; по 1 касеті у коробці; in bulk: по 3 мл в картриджі; по 600 картриджів у пластиковій касеті; по 1 касеті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БІОТОН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БІОТОН С.А., Польща (виробник, відповідальний за виробництво, первинне і вторинне пакування, контроль та випуск серії); Інститут Біотехнології та Антибіотиків, Польща (виробник, відповідальний за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Пропонуються оновлений протокол, відповідно до якого, вивчення стабільності подовжується до 3 років, що відповідає вже затвердженого терміну придатності ЛЗ в 3 роки. Контроль параметрів стерильності та бактеріальних ендотоксинів для стерильних лікарських засобів слід проводити в кінці терміну придатності (36 місяців).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UA/9810/01/01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ГЕНСУЛІН 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 xml:space="preserve">розчин для ін'єкцій, 100 ОД/мл; по 10 мл </w:t>
            </w:r>
            <w:r w:rsidRPr="00035BAF">
              <w:rPr>
                <w:rFonts w:ascii="Arial" w:hAnsi="Arial" w:cs="Arial"/>
                <w:color w:val="000000"/>
                <w:sz w:val="16"/>
                <w:szCs w:val="16"/>
              </w:rPr>
              <w:lastRenderedPageBreak/>
              <w:t>у скляному флаконі; по 1 флакону в картонній пачці; по 3 мл в картриджі; по 5 картриджів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lastRenderedPageBreak/>
              <w:t>БІОТОН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виробник, відповідальний </w:t>
            </w:r>
            <w:r w:rsidRPr="00035BAF">
              <w:rPr>
                <w:rFonts w:ascii="Arial" w:hAnsi="Arial" w:cs="Arial"/>
                <w:color w:val="000000"/>
                <w:sz w:val="16"/>
                <w:szCs w:val="16"/>
              </w:rPr>
              <w:lastRenderedPageBreak/>
              <w:t>за виробництво, первинне і вторинне пакування, контроль та випуск серії:</w:t>
            </w:r>
            <w:r w:rsidRPr="00035BAF">
              <w:rPr>
                <w:rFonts w:ascii="Arial" w:hAnsi="Arial" w:cs="Arial"/>
                <w:color w:val="000000"/>
                <w:sz w:val="16"/>
                <w:szCs w:val="16"/>
              </w:rPr>
              <w:br/>
              <w:t>БІОТОН С.А., Польща; виробник, відповідальний за контроль серії: Інститут Біотехнології та Антибіотиків,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lastRenderedPageBreak/>
              <w:t>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Зміни І типу - Зміни з якості. Готовий лікарський засіб. Стабільність. Зміна у термінах придатності або умовах </w:t>
            </w:r>
            <w:r w:rsidRPr="00035BAF">
              <w:rPr>
                <w:rFonts w:ascii="Arial" w:hAnsi="Arial" w:cs="Arial"/>
                <w:color w:val="000000"/>
                <w:sz w:val="16"/>
                <w:szCs w:val="16"/>
              </w:rPr>
              <w:lastRenderedPageBreak/>
              <w:t>зберігання готового лікарського засобу (зміна у затвердженому протоколі стабільності) Пропонуються оновлений протокол, відповідно до якого, вивчення стабільності подовжується до 3 років, що відповідає вже затвердженого терміну придатності ЛЗ в 3 роки. Контроль параметрів стерильності та бактеріальних ендотоксинів для стерильних лікарських засобів слід проводити в кінці терміну придатності (36 місяців).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lastRenderedPageBreak/>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UA/1613/01/01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ГЕНСУЛІН 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розчин для ін'єкцій, 100 ОД/мл; in bulk: по 10 мл у скляному флаконі; по 150 флаконів у пластиковій касеті; по 1 касеті у коробці; in bulk: по 3 мл в картриджі; по 600 картриджів у пластиковій касеті; по 1 касеті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БІОТОН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БІОТОН С.А., Польща (виробник, відповідальний за виробництво, первинне і вторинне пакування, контроль та випуск серії); Інститут Біотехнології та Антибіотиків, Польща (виробник, відповідальний за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Біотон С.A. пропонує замінити описані вимоги з якості допоміжних речовин, які зазначено у розділі 3.2.P.4.1 на посилання чинних видань відповідних Монографій Європейської Фармакопеї. Запропонована зміна не передбачає жодних змін у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UA/9810/01/01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ГІОТРИФ®</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20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виробництво, первинне та вторинне пакування, контроль якості та випуск серії: Берінгер Інгельхайм Фарма ГмбХ і Ко. КГ, Німеччина; альтернативна лабораторія для проведення контролю якості за показником мікробіологічна чистота: СГС </w:t>
            </w:r>
            <w:r w:rsidRPr="00035BAF">
              <w:rPr>
                <w:rFonts w:ascii="Arial" w:hAnsi="Arial" w:cs="Arial"/>
                <w:color w:val="000000"/>
                <w:sz w:val="16"/>
                <w:szCs w:val="16"/>
              </w:rPr>
              <w:lastRenderedPageBreak/>
              <w:t>Інститут Фрезеніус ГмбХ, Німеччина; Лабор ЛС СЕ енд Ко. КГ, Німеччина; альтернативна дільниця для контролю якості готового лікарського засобу та за показником "Розкладання діметиламіну": Єврофінс ФАСТ ГмбХ, Німеччина; альтернативна дільниця для маркування та вторинного пакування: ФармЛог Фарма Лоджістік ГмбХ, Німеччина; Штегеманн Льонферпакунген унд Логістішер Сервіс е. К., Німеччина; альтернативна дільниця для контролю якості готового лікарського засобу та за показником "Розкладання діметиламіну": А енд Ем Штабтест Лабор фур Аналітик унд Стабілітатспруфунген ГмбХ, Німеччина</w:t>
            </w:r>
          </w:p>
          <w:p w:rsidR="005023B8" w:rsidRPr="00035BAF" w:rsidRDefault="005023B8" w:rsidP="00302330">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lastRenderedPageBreak/>
              <w:t>Німеччина</w:t>
            </w:r>
          </w:p>
          <w:p w:rsidR="005023B8" w:rsidRPr="00035BAF" w:rsidRDefault="005023B8" w:rsidP="00302330">
            <w:pPr>
              <w:pStyle w:val="110"/>
              <w:tabs>
                <w:tab w:val="left" w:pos="12600"/>
              </w:tabs>
              <w:jc w:val="center"/>
              <w:rPr>
                <w:rFonts w:ascii="Arial" w:hAnsi="Arial" w:cs="Arial"/>
                <w:color w:val="000000"/>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035BAF">
              <w:rPr>
                <w:rFonts w:ascii="Arial" w:hAnsi="Arial" w:cs="Arial"/>
                <w:color w:val="000000"/>
                <w:sz w:val="16"/>
                <w:szCs w:val="16"/>
              </w:rPr>
              <w:br/>
              <w:t xml:space="preserve">Діюча редакція: Sabine Jeck- Thole. Пропонована редакція: Sven Kohler.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w:t>
            </w:r>
            <w:r w:rsidRPr="00035BAF">
              <w:rPr>
                <w:rFonts w:ascii="Arial" w:hAnsi="Arial" w:cs="Arial"/>
                <w:color w:val="000000"/>
                <w:sz w:val="16"/>
                <w:szCs w:val="16"/>
              </w:rPr>
              <w:lastRenderedPageBreak/>
              <w:t>Діюча редакція: Гоц Тетяна Юріївна. Пропонована редакція: Попівчак Олена Вікторівна.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lastRenderedPageBreak/>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UA/15816/01/01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ГІОТРИФ®</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 xml:space="preserve">таблетки, вкриті плівковою оболонкою по 30 мг; по 7 таблеток у перфорованому </w:t>
            </w:r>
            <w:r w:rsidRPr="00035BAF">
              <w:rPr>
                <w:rFonts w:ascii="Arial" w:hAnsi="Arial" w:cs="Arial"/>
                <w:color w:val="000000"/>
                <w:sz w:val="16"/>
                <w:szCs w:val="16"/>
              </w:rPr>
              <w:lastRenderedPageBreak/>
              <w:t>блістері; по 1 блістеру в ламінованому алюмінієвому саше з пакетом десиканту; по 4 алюмінієвих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lastRenderedPageBreak/>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виробництво, первинне та вторинне пакування, контроль якості </w:t>
            </w:r>
            <w:r w:rsidRPr="00035BAF">
              <w:rPr>
                <w:rFonts w:ascii="Arial" w:hAnsi="Arial" w:cs="Arial"/>
                <w:color w:val="000000"/>
                <w:sz w:val="16"/>
                <w:szCs w:val="16"/>
              </w:rPr>
              <w:lastRenderedPageBreak/>
              <w:t xml:space="preserve">та випуск серії: Берінгер Інгельхайм Фарма ГмбХ і Ко. КГ, Німеччина; альтернативна лабораторія для проведення контролю якості за показником мікробіологічна чистота: СГС Інститут Фрезеніус ГмбХ, Німеччина; Лабор ЛС СЕ енд Ко. КГ, Німеччина; альтернативна дільниця для контролю якості готового лікарського засобу та за показником "Розкладання діметиламіну": Єврофінс ФАСТ ГмбХ, Німеччина; альтернативна дільниця для маркування та вторинного пакування: ФармЛог Фарма Лоджістік ГмбХ, Німеччина; Штегеманн Льонферпакунген унд Логістішер Сервіс е. К., Німеччина; альтернативна дільниця для контролю якості готового лікарського засобу та за показником "Розкладання діметиламіну": А </w:t>
            </w:r>
            <w:r w:rsidRPr="00035BAF">
              <w:rPr>
                <w:rFonts w:ascii="Arial" w:hAnsi="Arial" w:cs="Arial"/>
                <w:color w:val="000000"/>
                <w:sz w:val="16"/>
                <w:szCs w:val="16"/>
              </w:rPr>
              <w:lastRenderedPageBreak/>
              <w:t>енд Ем Штабтест Лабор фур Аналітик унд Стабілітатспруфунген ГмбХ, Німеччина</w:t>
            </w:r>
          </w:p>
          <w:p w:rsidR="005023B8" w:rsidRPr="00035BAF" w:rsidRDefault="005023B8" w:rsidP="00302330">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lastRenderedPageBreak/>
              <w:t>Німеччина</w:t>
            </w:r>
          </w:p>
          <w:p w:rsidR="005023B8" w:rsidRPr="00035BAF" w:rsidRDefault="005023B8" w:rsidP="00302330">
            <w:pPr>
              <w:pStyle w:val="110"/>
              <w:tabs>
                <w:tab w:val="left" w:pos="12600"/>
              </w:tabs>
              <w:jc w:val="center"/>
              <w:rPr>
                <w:rFonts w:ascii="Arial" w:hAnsi="Arial" w:cs="Arial"/>
                <w:color w:val="000000"/>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w:t>
            </w:r>
            <w:r w:rsidRPr="00035BAF">
              <w:rPr>
                <w:rFonts w:ascii="Arial" w:hAnsi="Arial" w:cs="Arial"/>
                <w:color w:val="000000"/>
                <w:sz w:val="16"/>
                <w:szCs w:val="16"/>
              </w:rPr>
              <w:lastRenderedPageBreak/>
              <w:t>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035BAF">
              <w:rPr>
                <w:rFonts w:ascii="Arial" w:hAnsi="Arial" w:cs="Arial"/>
                <w:color w:val="000000"/>
                <w:sz w:val="16"/>
                <w:szCs w:val="16"/>
              </w:rPr>
              <w:br/>
              <w:t>Діюча редакція: Sabine Jeck- Thole. Пропонована редакція: Sven Kohler.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Гоц Тетяна Юріївна. Пропонована редакція: Попівчак Олена Вікторівна.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lastRenderedPageBreak/>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UA/15816/01/02</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ГІОТРИФ®</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40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виробництво, первинне та вторинне пакування, контроль якості та випуск серії: Берінгер Інгельхайм Фарма ГмбХ і Ко. КГ, Німеччина; альтернативна лабораторія для проведення контролю якості за показником мікробіологічна чистота: СГС Інститут Фрезеніус ГмбХ, Німеччина; Лабор ЛС СЕ енд Ко. КГ, Німеччина; альтернативна дільниця для контролю якості готового лікарського засобу та за показником "Розкладання діметиламіну": Єврофінс ФАСТ ГмбХ, Німеччина; альтернативна дільниця для маркування та вторинного пакування: ФармЛог Фарма Лоджістік ГмбХ, Німеччина; Штегеманн Льонферпакунген </w:t>
            </w:r>
            <w:r w:rsidRPr="00035BAF">
              <w:rPr>
                <w:rFonts w:ascii="Arial" w:hAnsi="Arial" w:cs="Arial"/>
                <w:color w:val="000000"/>
                <w:sz w:val="16"/>
                <w:szCs w:val="16"/>
              </w:rPr>
              <w:lastRenderedPageBreak/>
              <w:t>унд Логістішер Сервіс е. К., Німеччина; альтернативна дільниця для контролю якості готового лікарського засобу та за показником "Розкладання діметиламіну": А енд Ем Штабтест Лабор фур Аналітик унд Стабілітатспруфунген ГмбХ, Німеччина</w:t>
            </w:r>
          </w:p>
          <w:p w:rsidR="005023B8" w:rsidRPr="00035BAF" w:rsidRDefault="005023B8" w:rsidP="00302330">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lastRenderedPageBreak/>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035BAF">
              <w:rPr>
                <w:rFonts w:ascii="Arial" w:hAnsi="Arial" w:cs="Arial"/>
                <w:color w:val="000000"/>
                <w:sz w:val="16"/>
                <w:szCs w:val="16"/>
              </w:rPr>
              <w:br/>
              <w:t>Діюча редакція: Sabine Jeck- Thole. Пропонована редакція: Sven Kohler.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Гоц Тетяна Юріївна. Пропонована редакція: Попівчак Олена Вікторівна.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UA/15816/01/03</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ГІОТРИФ®</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50 мг; по 7 таблеток у перфорованому блістері; по 1 блістеру в ламінованому алюмінієвому саше з пакетом десиканту; по 4 алюмінієвих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виробництво, первинне та вторинне пакування, контроль якості та випуск серії: Берінгер Інгельхайм Фарма ГмбХ і Ко. КГ, Німеччина; альтернативна лабораторія для проведення контролю якості за показником мікробіологічна чистота: СГС Інститут Фрезеніус ГмбХ, Німеччина; Лабор ЛС СЕ енд Ко. КГ, Німеччина; альтернативна дільниця для контролю якості готового лікарського засобу та за показником "Розкладання діметиламіну": </w:t>
            </w:r>
            <w:r w:rsidRPr="00035BAF">
              <w:rPr>
                <w:rFonts w:ascii="Arial" w:hAnsi="Arial" w:cs="Arial"/>
                <w:color w:val="000000"/>
                <w:sz w:val="16"/>
                <w:szCs w:val="16"/>
              </w:rPr>
              <w:lastRenderedPageBreak/>
              <w:t>Єврофінс ФАСТ ГмбХ, Німеччина; альтернативна дільниця для маркування та вторинного пакування: ФармЛог Фарма Лоджістік ГмбХ, Німеччина; Штегеманн Льонферпакунген унд Логістішер Сервіс е. К., Німеччина; альтернативна дільниця для контролю якості готового лікарського засобу та за показником "Розкладання діметиламіну": А енд Ем Штабтест Лабор фур Аналітик унд Стабілітатспруфунген ГмбХ, Німеччина</w:t>
            </w:r>
          </w:p>
          <w:p w:rsidR="005023B8" w:rsidRPr="00035BAF" w:rsidRDefault="005023B8" w:rsidP="00302330">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lastRenderedPageBreak/>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035BAF">
              <w:rPr>
                <w:rFonts w:ascii="Arial" w:hAnsi="Arial" w:cs="Arial"/>
                <w:color w:val="000000"/>
                <w:sz w:val="16"/>
                <w:szCs w:val="16"/>
              </w:rPr>
              <w:br/>
              <w:t>Діюча редакція: Sabine Jeck- Thole. Пропонована редакція: Sven Kohler.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Гоц Тетяна Юріївна. Пропонована редакція: Попівчак Олена Вікторівна. 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UA/15816/01/04</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ГЛАТИРАМЕРУ АЦЕТАТ-ВІСТА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розчин для ін`єкцій, 20 мг/мл по 1 мл препарату у попередньо наповненому шприці, по 1 попередньо наповненому шприцу в блістері, по 28, 30 та 90 (3х30) блістерів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Еурофінс Бактімм Б.В., Нідерланди (контроль якості (мікробіологічний)); Рові Фарма Індастріал Сервісез, С.А., Іспанiя (виробництво, пакування, контроль якості); Сінтон БВ, Нiдерланди (відповідальний за випуск серії); Сінтон Хіспанія, С.Л., Іспанiя (відповідальний за випуск серії); </w:t>
            </w:r>
            <w:r w:rsidRPr="00035BAF">
              <w:rPr>
                <w:rFonts w:ascii="Arial" w:hAnsi="Arial" w:cs="Arial"/>
                <w:color w:val="000000"/>
                <w:sz w:val="16"/>
                <w:szCs w:val="16"/>
              </w:rPr>
              <w:lastRenderedPageBreak/>
              <w:t>Сінтон Чилі Лтда., Чилі (виробництво,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lastRenderedPageBreak/>
              <w:t>Нідерланди/</w:t>
            </w:r>
          </w:p>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Іспанiя/</w:t>
            </w:r>
          </w:p>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Чилі</w:t>
            </w:r>
          </w:p>
          <w:p w:rsidR="005023B8" w:rsidRPr="00035BAF" w:rsidRDefault="005023B8" w:rsidP="00302330">
            <w:pPr>
              <w:pStyle w:val="110"/>
              <w:tabs>
                <w:tab w:val="left" w:pos="12600"/>
              </w:tabs>
              <w:jc w:val="center"/>
              <w:rPr>
                <w:rFonts w:ascii="Arial" w:hAnsi="Arial" w:cs="Arial"/>
                <w:color w:val="000000"/>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UA/16792/01/01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ГЛАТИРАМЕРУ АЦЕТАТ-ВІСТА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розчин для ін`єкцій, 40 мг/мл, по 1 мл у попередньо наповненому шприці; по 1 шприцу в блістері; по 12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Еурофінс Бактімм Б.В., Нідерланди (контроль якості (мікробіологічний)); Рові Фарма Індастріал Сервісез, С.А., Іспанiя (виробництво, пакування, контроль якості); Рові Фарма Індастріал Сервісез, С.А., Іспанiя (вторинне пакування); Сінтон БВ, Нiдерланди (відповідальний за випуск серії); Сінтон Хіспанія, С.Л., Іспанiя (відповідальний за випуск серії); Сінтон Чилі Лтда., Чилі (виробництво,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Нідерланди/</w:t>
            </w:r>
          </w:p>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Іспанiя/</w:t>
            </w:r>
          </w:p>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Чилі</w:t>
            </w:r>
          </w:p>
          <w:p w:rsidR="005023B8" w:rsidRPr="00035BAF" w:rsidRDefault="005023B8" w:rsidP="00302330">
            <w:pPr>
              <w:pStyle w:val="110"/>
              <w:tabs>
                <w:tab w:val="left" w:pos="12600"/>
              </w:tabs>
              <w:jc w:val="center"/>
              <w:rPr>
                <w:rFonts w:ascii="Arial" w:hAnsi="Arial" w:cs="Arial"/>
                <w:color w:val="000000"/>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UA/16792/01/02</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ГЛИМАКС®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по 2 мг, по 10 таблеток у блістері; по 3, або по 6, або по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 xml:space="preserve">Зміна місця здійснення основної діяльності з </w:t>
            </w:r>
            <w:r w:rsidRPr="00035BAF">
              <w:rPr>
                <w:rFonts w:ascii="Arial" w:hAnsi="Arial" w:cs="Arial"/>
                <w:color w:val="000000"/>
                <w:sz w:val="16"/>
                <w:szCs w:val="16"/>
              </w:rPr>
              <w:lastRenderedPageBreak/>
              <w:t>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lastRenderedPageBreak/>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UA/11974/01/01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ГЛИМАКС®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по 3 мг, по 10 таблеток у блістері; по 3, або по 6, або по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"ГЛЕДФАРМ ЛТД"</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"КУСУМ ФАРМ"</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UA/11974/01/02</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ГЛИМАКС®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по 4 мг, по 10 таблеток у блістері; по 3, або по 6, або по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"ГЛЕДФАРМ ЛТД"</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"КУСУМ ФАРМ"</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UA/11974/01/03</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ГЛІБЕНКЛАМІД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по 5 мг, по 10 таблеток у блістері; по 5 або по 10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внесення змін до Специфікації АФІ за показником "Розчинність"- показник вилучено (Показник має інформативний </w:t>
            </w:r>
            <w:r w:rsidRPr="00035BAF">
              <w:rPr>
                <w:rFonts w:ascii="Arial" w:hAnsi="Arial" w:cs="Arial"/>
                <w:color w:val="000000"/>
                <w:sz w:val="16"/>
                <w:szCs w:val="16"/>
              </w:rPr>
              <w:lastRenderedPageBreak/>
              <w:t>характер). Зміни I типу: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 подання нового сертифіката відповідності Європейській фармакопеї № R1-CEP 2000-289-Rev 07 для діючої речовини Glibenclamid від вже затвердженого виробника SRI KRISHNA PHARMACEUTICALS LIMITED, India (заміна Drug Master File GBC (E)/OP/01-15/00/U4 January-2015). Як наслідок, зміна у специфікації АФІ за показниками: «Залишкові кількості органічних розчинників» - приведено нормування до СЕР (метанол не більше 3000 ppm); вилучено із специфікації та методів контролю показник «Важкі метали» - оцінка ризику представлена в СЕР згідно вимог ICH Q3D guideline for elements impurities.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зміна у специфікації та методиці випробування ГЛЗ за показником «Мікробіологічна чистота», а саме вилучено опис проведення методики, оскільки методика контролю за даним показником проводиться відповідно до вимог ЕР, доповнено посиланням на ДФУ* (*- діюче видання); критерії прийнятності залишені без змін.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 до методики випробування АФІ за показником «Залишкові кількості органічних розчинників». Визначення проводять методом газової хроматографії (ДФУ*, 2.2.28).</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lastRenderedPageBreak/>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UA/6631/01/01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ГЛІКЛАЗИД-ЗДОРОВ'Я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по 80 мг, по 10 таблеток у блістері, по 3 блістери в картонній коробці; по 30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"Фармацевтична компанія "Здоров'я"</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всі стадії виробництва, контроль якості, випуск серії: Товариство з обмеженою відповідальністю "Фармацевтична компанія "Здоров'я", </w:t>
            </w:r>
            <w:r w:rsidRPr="00035BAF">
              <w:rPr>
                <w:rFonts w:ascii="Arial" w:hAnsi="Arial" w:cs="Arial"/>
                <w:color w:val="000000"/>
                <w:sz w:val="16"/>
                <w:szCs w:val="16"/>
              </w:rPr>
              <w:lastRenderedPageBreak/>
              <w:t>Україна; всі стадії виробництва, контроль якості: Товариство з обмеженою відповідальністю "ФАРМЕКС ГРУП", Україна</w:t>
            </w:r>
          </w:p>
          <w:p w:rsidR="005023B8" w:rsidRPr="00035BAF" w:rsidRDefault="005023B8" w:rsidP="00302330">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lastRenderedPageBreak/>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w:t>
            </w:r>
            <w:r w:rsidRPr="00035BAF">
              <w:rPr>
                <w:rFonts w:ascii="Arial" w:hAnsi="Arial" w:cs="Arial"/>
                <w:color w:val="000000"/>
                <w:sz w:val="16"/>
                <w:szCs w:val="16"/>
              </w:rPr>
              <w:lastRenderedPageBreak/>
              <w:t xml:space="preserve">ПРИДАТНОСТІ 3 роки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lastRenderedPageBreak/>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UA/7826/01/01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ГЛІЦИН-ЗДОРОВ`Я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сублінгвальні по 100 мг, по 10 таблеток у блістері; по 5 блістерів у коробці з картону; по 30 таблеток у блістері; по 1 блістеру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"Фармацевтична компанія "Здоров'я"</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"Фармацевтична компанія "Здоров'я"</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UA/15153/01/01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ГЛЮТАЗОН®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по 15 мг, по 14 таблеток у блістері; по 2 блістери в картонній упаковці; по 10 таблеток у блістері;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UA/11871/01/01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ГЛЮТАЗОН®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по 30 мг, по 14 таблеток у блістері; по 2 блістери в картонній упаковці; по 10 таблеток у блістері;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"ГЛЕДФАРМ ЛТД"</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"КУСУМ ФАРМ"</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w:t>
            </w:r>
            <w:r w:rsidRPr="00035BAF">
              <w:rPr>
                <w:rFonts w:ascii="Arial" w:hAnsi="Arial" w:cs="Arial"/>
                <w:color w:val="000000"/>
                <w:sz w:val="16"/>
                <w:szCs w:val="16"/>
              </w:rPr>
              <w:lastRenderedPageBreak/>
              <w:t xml:space="preserve">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lastRenderedPageBreak/>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UA/11871/01/02</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ГЛЮТАЗОН®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по 45 мг, по 14 таблеток у блістері; по 2 блістери в картонній упаковці; по 10 таблеток у блістері;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"ГЛЕДФАРМ ЛТД"</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"КУСУМ ФАРМ"</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UA/11871/01/03</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ГРИПОЦИТРОН ФІТО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по 25 мг, по 10 таблеток у блістері, по 2 блістери у пачці з картону; по 20 таблеток у блістері,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"Фармацевтична компанія "Здоров`я"</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всі стадії виробництва, 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"Фармацевтична компанія "Здоров'я", Україна</w:t>
            </w:r>
          </w:p>
          <w:p w:rsidR="005023B8" w:rsidRPr="00035BAF" w:rsidRDefault="005023B8" w:rsidP="00302330">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lastRenderedPageBreak/>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 xml:space="preserve">без рецепта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UA/13193/01/02</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ГРИПОЦИТРОН ФІТО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по 12,5 мг, по 10 таблеток у блістері, по 2 блістери у пачці з картону; по 20 таблеток у блістері,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"Фармацевтична компанія "Здоров`я"</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всі стадії виробництва, 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"Фармацевтична компанія "Здоров'я", Україна</w:t>
            </w:r>
          </w:p>
          <w:p w:rsidR="005023B8" w:rsidRPr="00035BAF" w:rsidRDefault="005023B8" w:rsidP="00302330">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 xml:space="preserve">без рецепта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UA/13193/01/01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ДЕКСА-ЗДОРОВ`Я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розчин для ін`єкцій, 25 мг/мл по 2 мл в ампулі; по 5 або 10 ампул у картонній коробці з перегородками; по 2 мл в ампулі; по 10 ампул у блістері; по 1 блістеру у картонній коробці; по 2 мл в ампулі; по 5 ампул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"Фармацевтична компанія "Здоров`я"</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"Фармацевтична компанія "Здоров`я"</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UA/15314/01/01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ДЕПАКІН®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cироп, 57,64 мг/мл; № 1: по 150 мл у флаконі; по 1 флакону з дозуючим пристроєм з пробкою-адаптором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Юнітер Ліквід Мануфекчурінг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Францiя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"Застосування у період вагітності або годування груддю", "Передозування".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w:t>
            </w:r>
            <w:r w:rsidRPr="00035BAF">
              <w:rPr>
                <w:rFonts w:ascii="Arial" w:hAnsi="Arial" w:cs="Arial"/>
                <w:color w:val="000000"/>
                <w:sz w:val="16"/>
                <w:szCs w:val="16"/>
              </w:rPr>
              <w:lastRenderedPageBreak/>
              <w:t>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"Побічні реакції".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lastRenderedPageBreak/>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UA/3817/01/01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 xml:space="preserve">ДЕРМАЗОЛ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супозиторії вагінальні по 400 мг; по 5 супозиторіїв у стрипі; по 1 або по 2 стрипи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"ГЛЕДФАРМ ЛТД"</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КУСУМ ХЕЛТХКЕР ПВТ ЛТД</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w:t>
            </w:r>
            <w:r w:rsidRPr="00035BAF">
              <w:rPr>
                <w:rFonts w:ascii="Arial" w:hAnsi="Arial" w:cs="Arial"/>
                <w:color w:val="000000"/>
                <w:sz w:val="16"/>
                <w:szCs w:val="16"/>
              </w:rPr>
              <w:br/>
              <w:t>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UA/16144/01/01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ДЕРМАЗОЛ®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крем, 20 мг/г по 15 г або 30 г у тубі; по 1 тубі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КУСУМ ХЕЛТХКЕР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w:t>
            </w:r>
            <w:r w:rsidRPr="00035BAF">
              <w:rPr>
                <w:rFonts w:ascii="Arial" w:hAnsi="Arial" w:cs="Arial"/>
                <w:color w:val="000000"/>
                <w:sz w:val="16"/>
                <w:szCs w:val="16"/>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(Б.II.г.1. (х) ІБ) Приведення розділів «Супровідні домішки», «Кількісне визначення» до монографії ВР «Ketoconazole cream», діючого видання: Специфікація: Методи контролю: методи контролю за показниками «Супровідні домішки» та «Кількісне визначення» приведені до діючої монографії ВР. Зміни І типу - Зміни з якості. Готовий лікарський засіб. Контроль готового лікарського засобу (інші зміни) (оновлення МКЯ, а саме викладення тексту українською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UA/6725/02/01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ДЕРМАЗОЛ®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 xml:space="preserve">крем, 20 мг/г in bulk </w:t>
            </w:r>
            <w:r w:rsidRPr="00035BAF">
              <w:rPr>
                <w:rFonts w:ascii="Arial" w:hAnsi="Arial" w:cs="Arial"/>
                <w:color w:val="000000"/>
                <w:sz w:val="16"/>
                <w:szCs w:val="16"/>
              </w:rPr>
              <w:lastRenderedPageBreak/>
              <w:t>№ 504: по 15 г у тубі; по 504 туби в картонній упаковці; in bulk № 320: по 30 г у тубі; по 320 туб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lastRenderedPageBreak/>
              <w:t xml:space="preserve">КУСУМ </w:t>
            </w:r>
            <w:r w:rsidRPr="00035BAF">
              <w:rPr>
                <w:rFonts w:ascii="Arial" w:hAnsi="Arial" w:cs="Arial"/>
                <w:color w:val="000000"/>
                <w:sz w:val="16"/>
                <w:szCs w:val="16"/>
              </w:rPr>
              <w:lastRenderedPageBreak/>
              <w:t>ХЕЛТХКЕР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lastRenderedPageBreak/>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КУСУМ </w:t>
            </w:r>
            <w:r w:rsidRPr="00035BAF">
              <w:rPr>
                <w:rFonts w:ascii="Arial" w:hAnsi="Arial" w:cs="Arial"/>
                <w:color w:val="000000"/>
                <w:sz w:val="16"/>
                <w:szCs w:val="16"/>
              </w:rPr>
              <w:lastRenderedPageBreak/>
              <w:t>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lastRenderedPageBreak/>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w:t>
            </w:r>
            <w:r w:rsidRPr="00035BAF">
              <w:rPr>
                <w:rFonts w:ascii="Arial" w:hAnsi="Arial" w:cs="Arial"/>
                <w:color w:val="000000"/>
                <w:sz w:val="16"/>
                <w:szCs w:val="16"/>
              </w:rPr>
              <w:lastRenderedPageBreak/>
              <w:t>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w:t>
            </w:r>
            <w:r w:rsidRPr="00035BAF">
              <w:rPr>
                <w:rFonts w:ascii="Arial" w:hAnsi="Arial" w:cs="Arial"/>
                <w:color w:val="000000"/>
                <w:sz w:val="16"/>
                <w:szCs w:val="16"/>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(Б.II.г.1. (х) ІБ) Приведення розділів «Супровідні домішки», «Кількісне визначення» до монографії ВР «Ketoconazole cream», діючого видання: Специфікація: Методи контролю: методи контролю за показниками «Супровідні домішки» та «Кількісне визначення» приведені до діючої монографії ВР. Зміни І типу - Зміни з якості. Готовий лікарський засіб. Контроль готового лікарського засобу (інші зміни) (оновлення МКЯ, а саме викладення тексту українською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lastRenderedPageBreak/>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UA/12479/02/01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ДЖАЙДЕС®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внутрішньоматкова система з левоноргестрелом по 13,5 мг; внутрішньоматкова система, встановлена на верхній частині пристрою для введення, запаяна в окремому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Байєр Оу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Фiнляндiя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Байєр Оу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Фiнляндiя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"Особливості застосування". Введення змін протягом 3-х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"Застосування у період вагітності або годування груддю", "Спосіб застосування та дози".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UA/13283/01/01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ДІАЗОЛІН ДЛЯ ДІТЕЙ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гранули для оральної суспензії, 0,6 г/100 мл, по 9 г у флаконі; по 1 флакону зі стаканчиком для прийому ліків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"Фармацевтична компанія "Здоров'я"</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rPr>
              <w:t xml:space="preserve">всі стадії виробництва, контроль якості, випуск серії: Товариство з обмеженою відповідальністю "Дослідний завод "ГНЦЛС", Україна; всі стадії виробництва, контроль якості, </w:t>
            </w:r>
            <w:r w:rsidRPr="00035BAF">
              <w:rPr>
                <w:rFonts w:ascii="Arial" w:hAnsi="Arial" w:cs="Arial"/>
                <w:color w:val="000000"/>
                <w:sz w:val="16"/>
                <w:szCs w:val="16"/>
              </w:rPr>
              <w:lastRenderedPageBreak/>
              <w:t xml:space="preserve">випуск серії: Товариство з обмеженою відповідальністю </w:t>
            </w:r>
            <w:r w:rsidRPr="00035BAF">
              <w:rPr>
                <w:rFonts w:ascii="Arial" w:hAnsi="Arial" w:cs="Arial"/>
                <w:color w:val="000000"/>
                <w:sz w:val="16"/>
                <w:szCs w:val="16"/>
                <w:lang w:val="ru-RU"/>
              </w:rPr>
              <w:t>"Фармацевтична компанія "Здоров'я", Україна</w:t>
            </w:r>
          </w:p>
          <w:p w:rsidR="005023B8" w:rsidRPr="00035BAF" w:rsidRDefault="005023B8" w:rsidP="00302330">
            <w:pPr>
              <w:pStyle w:val="110"/>
              <w:tabs>
                <w:tab w:val="left" w:pos="12600"/>
              </w:tabs>
              <w:jc w:val="center"/>
              <w:rPr>
                <w:rFonts w:ascii="Arial" w:hAnsi="Arial" w:cs="Arial"/>
                <w:color w:val="000000"/>
                <w:sz w:val="16"/>
                <w:szCs w:val="16"/>
                <w:lang w:val="ru-RU"/>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lastRenderedPageBreak/>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Затверджено: Товариство з обмеженою відповідальністю </w:t>
            </w:r>
            <w:r w:rsidRPr="00035BAF">
              <w:rPr>
                <w:rFonts w:ascii="Arial" w:hAnsi="Arial" w:cs="Arial"/>
                <w:color w:val="000000"/>
                <w:sz w:val="16"/>
                <w:szCs w:val="16"/>
                <w:lang w:val="ru-RU"/>
              </w:rPr>
              <w:t xml:space="preserve">"Дослідний завод "ГНЦЛС", Україна. Запропоновано: Товариство з обмеженою відповідальністю "Фармацевтична компанія "Здоров'я", Україна. Зміни внесені в інструкцію для медичного застосування лікарського засобу щодо вилучення розділу заявника та його місцезнаходження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Введення або </w:t>
            </w:r>
            <w:r w:rsidRPr="00035BAF">
              <w:rPr>
                <w:rFonts w:ascii="Arial" w:hAnsi="Arial" w:cs="Arial"/>
                <w:color w:val="000000"/>
                <w:sz w:val="16"/>
                <w:szCs w:val="16"/>
                <w:lang w:val="ru-RU"/>
              </w:rPr>
              <w:lastRenderedPageBreak/>
              <w:t xml:space="preserve">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lastRenderedPageBreak/>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UA/7633/01/01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ДІАКОБАЛ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вкриті плівковою оболонкою, по 500 мкг, по 10 таблеток у блістері; по 3 або по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UA/16294/01/01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ДІАЛІПОН®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розчин для інфузій 3 % по 10 мл або по 20 мл в ампулі; по 5 або по 10 ампул у пачці з картону; по 10 мл або по 20 мл в ампулі; по 5 ампул у блістері; по 1 або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 додавання альтернативного постачальника пакувальних матеріалів, а саме внесення альтернативного виробника первинного пакування – ампул виробництва Cangzhou four stars Glass Co. LTD, Китай, без зміни матеріалу первинного пакування: ампули з брунатного скла з кільцем зламу (або точкою відлому), першого гідролітичного класу, ємністю 10 або 20 мл.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UA/0794/01/01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ДІАПЕНЕМ 1000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 xml:space="preserve">порошок для розчину для ін'єкцій по 1000 мг; 1 флакон з порошком у </w:t>
            </w:r>
            <w:r w:rsidRPr="00035BAF">
              <w:rPr>
                <w:rFonts w:ascii="Arial" w:hAnsi="Arial" w:cs="Arial"/>
                <w:color w:val="000000"/>
                <w:sz w:val="16"/>
                <w:szCs w:val="16"/>
              </w:rPr>
              <w:lastRenderedPageBreak/>
              <w:t xml:space="preserve">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lastRenderedPageBreak/>
              <w:t>Скай Фарма ВЗ-ТОВ</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Об'єднанi Арабськi Емiрати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Брукс Лабораторіс Лімітед</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w:t>
            </w:r>
            <w:r w:rsidRPr="00035BAF">
              <w:rPr>
                <w:rFonts w:ascii="Arial" w:hAnsi="Arial" w:cs="Arial"/>
                <w:color w:val="000000"/>
                <w:sz w:val="16"/>
                <w:szCs w:val="16"/>
              </w:rPr>
              <w:lastRenderedPageBreak/>
              <w:t xml:space="preserve">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Петел Кірен Бхей Т. </w:t>
            </w:r>
            <w:r w:rsidRPr="00035BAF">
              <w:rPr>
                <w:rFonts w:ascii="Arial" w:hAnsi="Arial" w:cs="Arial"/>
                <w:color w:val="000000"/>
                <w:sz w:val="16"/>
                <w:szCs w:val="16"/>
              </w:rPr>
              <w:br/>
              <w:t>Пропонована редакція: Єременко Валентина Вікторівна.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та його номер; зміни І типу - Зміни щодо безпеки/ефективності та фармаконагляду (інші зміни) - Зміни внесено в текст маркування упаковки лікарського засобу щодо додавання інформації стосовно найменування та місцезнаходження заявника.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lastRenderedPageBreak/>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UA/18862/01/01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75B55" w:rsidRDefault="005023B8" w:rsidP="00302330">
            <w:pPr>
              <w:tabs>
                <w:tab w:val="left" w:pos="12600"/>
              </w:tabs>
              <w:rPr>
                <w:rFonts w:ascii="Arial" w:hAnsi="Arial" w:cs="Arial"/>
                <w:b/>
                <w:i/>
                <w:color w:val="000000"/>
                <w:sz w:val="16"/>
                <w:szCs w:val="16"/>
              </w:rPr>
            </w:pPr>
            <w:r w:rsidRPr="00075B55">
              <w:rPr>
                <w:rFonts w:ascii="Arial" w:hAnsi="Arial" w:cs="Arial"/>
                <w:b/>
                <w:sz w:val="16"/>
                <w:szCs w:val="16"/>
              </w:rPr>
              <w:t>ДІОКСИЗОЛЬ®-ДАРНИЦЯ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75B55" w:rsidRDefault="005023B8" w:rsidP="00302330">
            <w:pPr>
              <w:tabs>
                <w:tab w:val="left" w:pos="12600"/>
              </w:tabs>
              <w:rPr>
                <w:rFonts w:ascii="Arial" w:hAnsi="Arial" w:cs="Arial"/>
                <w:color w:val="000000"/>
                <w:sz w:val="16"/>
                <w:szCs w:val="16"/>
              </w:rPr>
            </w:pPr>
            <w:r w:rsidRPr="00075B55">
              <w:rPr>
                <w:rFonts w:ascii="Arial" w:hAnsi="Arial" w:cs="Arial"/>
                <w:color w:val="000000"/>
                <w:sz w:val="16"/>
                <w:szCs w:val="16"/>
              </w:rPr>
              <w:t>розчин по 50 г або по 100 г у флаконах або банках, по 1 флакону або банці у пачці; по 200 г або по 500 г у флаконах або банках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75B55" w:rsidRDefault="005023B8" w:rsidP="00302330">
            <w:pPr>
              <w:tabs>
                <w:tab w:val="left" w:pos="12600"/>
              </w:tabs>
              <w:jc w:val="center"/>
              <w:rPr>
                <w:rFonts w:ascii="Arial" w:hAnsi="Arial" w:cs="Arial"/>
                <w:color w:val="000000"/>
                <w:sz w:val="16"/>
                <w:szCs w:val="16"/>
              </w:rPr>
            </w:pPr>
            <w:r w:rsidRPr="00075B55">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75B55" w:rsidRDefault="005023B8" w:rsidP="00302330">
            <w:pPr>
              <w:tabs>
                <w:tab w:val="left" w:pos="12600"/>
              </w:tabs>
              <w:jc w:val="center"/>
              <w:rPr>
                <w:rFonts w:ascii="Arial" w:hAnsi="Arial" w:cs="Arial"/>
                <w:color w:val="000000"/>
                <w:sz w:val="16"/>
                <w:szCs w:val="16"/>
              </w:rPr>
            </w:pPr>
            <w:r w:rsidRPr="00075B5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75B55" w:rsidRDefault="005023B8" w:rsidP="00302330">
            <w:pPr>
              <w:tabs>
                <w:tab w:val="left" w:pos="12600"/>
              </w:tabs>
              <w:jc w:val="center"/>
              <w:rPr>
                <w:rFonts w:ascii="Arial" w:hAnsi="Arial" w:cs="Arial"/>
                <w:color w:val="000000"/>
                <w:sz w:val="16"/>
                <w:szCs w:val="16"/>
              </w:rPr>
            </w:pPr>
            <w:r w:rsidRPr="00075B55">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75B55" w:rsidRDefault="005023B8" w:rsidP="00302330">
            <w:pPr>
              <w:tabs>
                <w:tab w:val="left" w:pos="12600"/>
              </w:tabs>
              <w:jc w:val="center"/>
              <w:rPr>
                <w:rFonts w:ascii="Arial" w:hAnsi="Arial" w:cs="Arial"/>
                <w:color w:val="000000"/>
                <w:sz w:val="16"/>
                <w:szCs w:val="16"/>
              </w:rPr>
            </w:pPr>
            <w:r w:rsidRPr="00075B55">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75B55" w:rsidRDefault="005023B8" w:rsidP="00302330">
            <w:pPr>
              <w:tabs>
                <w:tab w:val="left" w:pos="12600"/>
              </w:tabs>
              <w:jc w:val="center"/>
              <w:rPr>
                <w:rFonts w:ascii="Arial" w:hAnsi="Arial" w:cs="Arial"/>
                <w:color w:val="000000"/>
                <w:sz w:val="16"/>
                <w:szCs w:val="16"/>
              </w:rPr>
            </w:pPr>
            <w:r w:rsidRPr="00075B55">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введення до матеріалів реєстраційного досьє альтернативних упаковок, а саме: по 200 г та по 500 г у флаконах або банках, з відповідними змінами до р. "Упаковка". Зміни внесено в інструкцію для медичного застосування лікарського засобу у розділ «Упаковка» з відповідними змінами у тексті маркування упаковки лікарського засобу.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Супутня зміна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у зв’язку з введенням альтернативного виду упаковки для госпітальних потреб, як наслідок зазнав змін розділ «Маса вмісту упаковки»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75B55" w:rsidRDefault="005023B8" w:rsidP="00302330">
            <w:pPr>
              <w:tabs>
                <w:tab w:val="left" w:pos="12600"/>
              </w:tabs>
              <w:jc w:val="center"/>
              <w:rPr>
                <w:rFonts w:ascii="Arial" w:hAnsi="Arial" w:cs="Arial"/>
                <w:b/>
                <w:i/>
                <w:color w:val="000000"/>
                <w:sz w:val="16"/>
                <w:szCs w:val="16"/>
              </w:rPr>
            </w:pPr>
            <w:r w:rsidRPr="00075B55">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75B55" w:rsidRDefault="005023B8" w:rsidP="00302330">
            <w:pPr>
              <w:tabs>
                <w:tab w:val="left" w:pos="12600"/>
              </w:tabs>
              <w:jc w:val="center"/>
              <w:rPr>
                <w:rFonts w:ascii="Arial" w:hAnsi="Arial" w:cs="Arial"/>
                <w:sz w:val="16"/>
                <w:szCs w:val="16"/>
              </w:rPr>
            </w:pPr>
            <w:r w:rsidRPr="00075B55">
              <w:rPr>
                <w:rFonts w:ascii="Arial" w:hAnsi="Arial" w:cs="Arial"/>
                <w:sz w:val="16"/>
                <w:szCs w:val="16"/>
              </w:rPr>
              <w:t>UA/8021/01/01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ДОМРИД®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 xml:space="preserve">суспензія оральна, 1 мг/мл, по 60 мл або 100 мл у флаконі, по 1 флакону з мірною </w:t>
            </w:r>
            <w:r w:rsidRPr="00035BAF">
              <w:rPr>
                <w:rFonts w:ascii="Arial" w:hAnsi="Arial" w:cs="Arial"/>
                <w:color w:val="000000"/>
                <w:sz w:val="16"/>
                <w:szCs w:val="16"/>
                <w:lang w:val="ru-RU"/>
              </w:rPr>
              <w:lastRenderedPageBreak/>
              <w:t>ложкою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lastRenderedPageBreak/>
              <w:t>ТОВ "ГЛЕДФАРМ ЛТД"</w:t>
            </w:r>
            <w:r w:rsidRPr="00035BAF">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 xml:space="preserve">ТОВ "КУСУМ ФАРМ" </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w:t>
            </w:r>
            <w:r w:rsidRPr="00035BAF">
              <w:rPr>
                <w:rFonts w:ascii="Arial" w:hAnsi="Arial" w:cs="Arial"/>
                <w:color w:val="000000"/>
                <w:sz w:val="16"/>
                <w:szCs w:val="16"/>
              </w:rPr>
              <w:lastRenderedPageBreak/>
              <w:t xml:space="preserve">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lastRenderedPageBreak/>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UA/8976/02/01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ДОМРИД®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вкриті оболонкою, по 10 мг, по 10 таблеток у блістері; по 1 або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UA/8976/01/01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ДОМРИД®SR</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пролонгованої дії по 30 мг, по 10 таблеток у блістері; по 1 або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w:t>
            </w:r>
            <w:r w:rsidRPr="00035BAF">
              <w:rPr>
                <w:rFonts w:ascii="Arial" w:hAnsi="Arial" w:cs="Arial"/>
                <w:color w:val="000000"/>
                <w:sz w:val="16"/>
                <w:szCs w:val="16"/>
              </w:rPr>
              <w:lastRenderedPageBreak/>
              <w:t xml:space="preserve">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lastRenderedPageBreak/>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UA/8976/03/01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 xml:space="preserve">ДОРЗАМЕД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краплі очні, розчин 2 % по 5 мл у флаконі-крапельниці; по 1 флакону-крапельниці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«УОРЛД МЕДИЦИН»</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К.О. "РОМФАРМ КОМПАНІ С.Р.Л." </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Румунiя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Затверджено: УОРЛД МЕДИЦИН ЛТД, Грузія / WORLD MEDICINE LTD, Georgia. Запропоновано: ТОВ «УОРЛД МЕДИЦИН», Україна / WORLD MEDICINE, LLC, Ukraine.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Русудан Есакія / Rusudan Esakia.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Затверджено: МАРКУВАННЯ. Текст маркування первинної упаковки </w:t>
            </w:r>
            <w:r w:rsidRPr="00035BAF">
              <w:rPr>
                <w:rFonts w:ascii="Arial" w:hAnsi="Arial" w:cs="Arial"/>
                <w:color w:val="000000"/>
                <w:sz w:val="16"/>
                <w:szCs w:val="16"/>
              </w:rPr>
              <w:br/>
              <w:t>Текст маркування вторинної упаковки Запропоновано: МАРКУВАННЯ. Згідно затвердженого тексту маркування.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UA/12079/01/01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 xml:space="preserve">ДРОПЛЕКС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 xml:space="preserve">краплі вушні, розчин; по 15 мл у полімерних флаконах-крапельницях; по 1 флакону-крапельниці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ТОВ "УОРЛД МЕДИЦИН" </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К.О. «Ромфарм Компані С.Р.Л.» </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Румунія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лікарського засобу у розділ "Заявник"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w:t>
            </w:r>
            <w:r w:rsidRPr="00035BAF">
              <w:rPr>
                <w:rFonts w:ascii="Arial" w:hAnsi="Arial" w:cs="Arial"/>
                <w:color w:val="000000"/>
                <w:sz w:val="16"/>
                <w:szCs w:val="16"/>
              </w:rPr>
              <w:lastRenderedPageBreak/>
              <w:t xml:space="preserve">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035BAF">
              <w:rPr>
                <w:rFonts w:ascii="Arial" w:hAnsi="Arial" w:cs="Arial"/>
                <w:color w:val="000000"/>
                <w:sz w:val="16"/>
                <w:szCs w:val="16"/>
              </w:rPr>
              <w:br/>
              <w:t xml:space="preserve">Діюча редакція: Русудан Есакія / Rusudan Esakia.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внесення змін до розділу «Маркування» МКЯ ЛЗ Затверджено: </w:t>
            </w:r>
            <w:r w:rsidRPr="00035BAF">
              <w:rPr>
                <w:rFonts w:ascii="Arial" w:hAnsi="Arial" w:cs="Arial"/>
                <w:color w:val="000000"/>
                <w:sz w:val="16"/>
                <w:szCs w:val="16"/>
              </w:rPr>
              <w:br/>
              <w:t xml:space="preserve">МАРКУВАННЯ Додається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w:t>
            </w:r>
            <w:r w:rsidRPr="00035BAF">
              <w:rPr>
                <w:rFonts w:ascii="Arial" w:hAnsi="Arial" w:cs="Arial"/>
                <w:color w:val="000000"/>
                <w:sz w:val="16"/>
                <w:szCs w:val="16"/>
              </w:rPr>
              <w:br/>
              <w:t xml:space="preserve">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lastRenderedPageBreak/>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UA/12428/01/01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ДУГЛИМАКС®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500 мг/1 мг по 15 таблеток у блістері; по 2 або по 4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UA/12474/01/01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ДУГЛИМАКС®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500 мг/2 мг по 15 таблеток у блістері; по 2 або по 4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"ГЛЕДФАРМ ЛТД"</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"КУСУМ ФАРМ"</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w:t>
            </w:r>
            <w:r w:rsidRPr="00035BAF">
              <w:rPr>
                <w:rFonts w:ascii="Arial" w:hAnsi="Arial" w:cs="Arial"/>
                <w:color w:val="000000"/>
                <w:sz w:val="16"/>
                <w:szCs w:val="16"/>
              </w:rPr>
              <w:lastRenderedPageBreak/>
              <w:t xml:space="preserve">(введення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lastRenderedPageBreak/>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UA/12474/01/02</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ЕВКАБАЛ® БАЛЬЗАМ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емульсія, 3 г/10 г в 100 г по 25 мл, або по 40 мл, або по 100 мл в тубі, по 1 тубі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Еспарма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випуск серії: Еспарма ГмбХ, Німеччина; виробництво нерозфасованого продукту, первинне пакування, вторинне пакування, контроль якості: Ліхтенхельдт ГмбХ Фармацевтична фабрика,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p w:rsidR="005023B8" w:rsidRPr="00035BAF" w:rsidRDefault="005023B8" w:rsidP="00302330">
            <w:pPr>
              <w:pStyle w:val="110"/>
              <w:tabs>
                <w:tab w:val="left" w:pos="12600"/>
              </w:tabs>
              <w:jc w:val="center"/>
              <w:rPr>
                <w:rFonts w:ascii="Arial" w:hAnsi="Arial" w:cs="Arial"/>
                <w:b/>
                <w:color w:val="000000"/>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незначного показника «Динамічна в’язкість» (Ph. Eur. 2.2.8) зі специфікації ГЛЗ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UA/5753/01/01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ЕКЗОЛІК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розчин нашкірний 1 %, по 10 мл або по 20 мл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 матеріалів реєстраційного досьє додатково до існуючої дільниці (№1 або №2 цеху №1) виробництва, нової дільниці (№1 цеху №3) виробництва готового лікарського засобу, на існуючому виробничому майданчику, без зміни адреси місця провадження діяльності.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UA/16629/01/01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ЕКЛІРА® ДЖЕНУЕЙР®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 xml:space="preserve">порошок для інгаляцій, 322 мкг/дозу, по 30 доз порошку в інгаляторі; по 1 інгалятору в пластиковому пакеті в коробці з картону; </w:t>
            </w:r>
            <w:r w:rsidRPr="00035BAF">
              <w:rPr>
                <w:rFonts w:ascii="Arial" w:hAnsi="Arial" w:cs="Arial"/>
                <w:color w:val="000000"/>
                <w:sz w:val="16"/>
                <w:szCs w:val="16"/>
              </w:rPr>
              <w:lastRenderedPageBreak/>
              <w:t>по 60 доз порошку в інгаляторі; по 1 або 3 інгалятори в пластиковому пакеті кожен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lastRenderedPageBreak/>
              <w:t>БЕРЛІН-ХЕМІ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Індастріас Фармасеутікас Алмірал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Іспанiя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w:t>
            </w:r>
            <w:r w:rsidRPr="00035BAF">
              <w:rPr>
                <w:rFonts w:ascii="Arial" w:hAnsi="Arial" w:cs="Arial"/>
                <w:color w:val="000000"/>
                <w:sz w:val="16"/>
                <w:szCs w:val="16"/>
              </w:rPr>
              <w:lastRenderedPageBreak/>
              <w:t>до розділів "Фармакологічні властивості" ("Фармакокінетика"), "Побічні реакції" ("Доклінічні дані з безпеки").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"Протипоказання".</w:t>
            </w:r>
            <w:r w:rsidRPr="00035BAF">
              <w:rPr>
                <w:rFonts w:ascii="Arial" w:hAnsi="Arial" w:cs="Arial"/>
                <w:color w:val="000000"/>
                <w:sz w:val="16"/>
                <w:szCs w:val="16"/>
              </w:rPr>
              <w:br/>
              <w:t>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("Фармакодинаміка"), "Особливості застосування ", "Побічні реакції".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"Спосіб застосування та дози"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lastRenderedPageBreak/>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UA/15563/01/01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ЕКЛІРА® ДЖЕНУЕЙР®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порошок для інгаляцій, 322 мкг/дозу, по 30 доз порошку в інгаляторі; по 1 інгалятору в пластиковому пакеті в коробці з картону; по 60 доз порошку в інгаляторі; по 1 або 3 інгалятори в пластиковому пакеті кожен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БЕРЛІН-ХЕМІ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Індастріас Фармасеутікас Алмірал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Іспанія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("Фармакокінетика"), "Побічні реакції" ("Доклінічні дані з безпеки");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"Протипоказання";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("Фармакодинаміка"), </w:t>
            </w:r>
            <w:r w:rsidRPr="00035BAF">
              <w:rPr>
                <w:rFonts w:ascii="Arial" w:hAnsi="Arial" w:cs="Arial"/>
                <w:color w:val="000000"/>
                <w:sz w:val="16"/>
                <w:szCs w:val="16"/>
              </w:rPr>
              <w:lastRenderedPageBreak/>
              <w:t>"Особливості застосування ", "Побічні реакції";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"Спосіб застосування та дози"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lastRenderedPageBreak/>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UA/15563/01/01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ЕРУПНІЛ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по 2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UA/14981/01/01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ЕРУПНІЛ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по 4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UA/14981/01/02</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ЕРУПНІЛ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по 8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w:t>
            </w:r>
            <w:r w:rsidRPr="00035BAF">
              <w:rPr>
                <w:rFonts w:ascii="Arial" w:hAnsi="Arial" w:cs="Arial"/>
                <w:color w:val="000000"/>
                <w:sz w:val="16"/>
                <w:szCs w:val="16"/>
              </w:rPr>
              <w:lastRenderedPageBreak/>
              <w:t>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lastRenderedPageBreak/>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UA/14981/01/03</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ЕРУПНІЛ ПЛЮС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по 2 мг/0,625 мг; по 30 таблеток в блістері; по 1 блістеру в ламінованому пакеті; по 1 пакету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UA/14985/01/01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ЕРУПНІЛ ПЛЮС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по 4 мг/1,25 мг; по 30 таблеток в блістері; по 1 блістеру в ламінованому пакеті; по 1 пакету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Гленмарк Фармасьютикалз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UA/14985/01/02</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ЕСФАТИЛ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гель, по 40 г у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АТ "Лубнифарм"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Приведення методик контролю готового лікарського засобу п. «Ідентифікація» та «Кількісне визначення» гепарину натрію до вимог загальної статті (біологічний метод) ДФУ* 2.7.5.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UA/2105/01/01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ЕСЦИТАЛОПРАМУ ОКСАЛАТ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порошок кристалічний (субстанція) у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Жейзян Хуахай Фармасьютікал Ко.,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Китай</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Жейзян Хуахай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Китай</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w:t>
            </w:r>
            <w:r w:rsidRPr="00035BAF">
              <w:rPr>
                <w:rFonts w:ascii="Arial" w:hAnsi="Arial" w:cs="Arial"/>
                <w:color w:val="000000"/>
                <w:sz w:val="16"/>
                <w:szCs w:val="16"/>
              </w:rPr>
              <w:lastRenderedPageBreak/>
              <w:t>сертифікату відповідності Європейській фармакопеї № R0-CЕР 2016-178-Rev 02 (затверджено: R0-CЕР 2016-178-Rev 01) для діючої речовини Escitalopram oxalate від затвердженого виробника Zhejiang Huahai Pharmaceutical Co., Ltd., Китай; зміни І типу - Зміни з якості. АФІ. Контроль АФІ (інші зміни) - оновлення вже затверджених методів контролю якості субстанції, а саме викладення тексту державною мовою згідно сучасних вимог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lastRenderedPageBreak/>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UA/16165/01/01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ЕТСЕТ®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вкриті оболонкою, по 10 мг, по 14 таблеток у блістері; по 2, або по 4, або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 xml:space="preserve">ТОВ "КУСУМ ФАРМ" </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UA/9658/01/01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ЕТСЕТ®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оболонкою, по 20 мг, по 14 таблеток у блістері; по 2, або по 4, або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"ГЛЕДФАРМ ЛТД"</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ТОВ "КУСУМ ФАРМ" </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UA/9658/01/02</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ЕТСЕТ®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 xml:space="preserve">таблетки, вкриті оболонкою, по 40 мг, по 14 таблеток у </w:t>
            </w:r>
            <w:r w:rsidRPr="00035BAF">
              <w:rPr>
                <w:rFonts w:ascii="Arial" w:hAnsi="Arial" w:cs="Arial"/>
                <w:color w:val="000000"/>
                <w:sz w:val="16"/>
                <w:szCs w:val="16"/>
              </w:rPr>
              <w:lastRenderedPageBreak/>
              <w:t>блістері; по 2, або по 4, або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lastRenderedPageBreak/>
              <w:t>ТОВ "ГЛЕДФАРМ ЛТД"</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lastRenderedPageBreak/>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ТОВ "КУСУМ ФАРМ" </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w:t>
            </w:r>
            <w:r w:rsidRPr="00035BAF">
              <w:rPr>
                <w:rFonts w:ascii="Arial" w:hAnsi="Arial" w:cs="Arial"/>
                <w:color w:val="000000"/>
                <w:sz w:val="16"/>
                <w:szCs w:val="16"/>
              </w:rPr>
              <w:lastRenderedPageBreak/>
              <w:t xml:space="preserve">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lastRenderedPageBreak/>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UA/9658/01/03</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ЕТСЕТ®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оболонкою, по 80 мг, по 14 таблеток у блістері; по 2, або по 4, або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"ГЛЕДФАРМ ЛТД"</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ТОВ "КУСУМ ФАРМ" </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UA/9658/01/04</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ЗАФІРОН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капсули, що містять порошок для інгаляцій, по 12 мкг по 10 капсул у блістері; по 6 або по 12 блістерів разом з інгалятором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АТ "Адамед 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АТ "Адамед Фарма", Польща (виробник первинного та вторинного пакування); АТ "Адамед Фарма", Польща (виробник, відповідальний за випуск серії); Лабораторіос Ліконса, С.А., Іспанiя (виробник </w:t>
            </w:r>
            <w:r w:rsidRPr="00035BAF">
              <w:rPr>
                <w:rFonts w:ascii="Arial" w:hAnsi="Arial" w:cs="Arial"/>
                <w:color w:val="000000"/>
                <w:sz w:val="16"/>
                <w:szCs w:val="16"/>
              </w:rPr>
              <w:lastRenderedPageBreak/>
              <w:t>"in bulk" та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lastRenderedPageBreak/>
              <w:t xml:space="preserve">Польща/Іспанiя </w:t>
            </w:r>
          </w:p>
          <w:p w:rsidR="005023B8" w:rsidRPr="00035BAF" w:rsidRDefault="005023B8" w:rsidP="00302330">
            <w:pPr>
              <w:pStyle w:val="110"/>
              <w:tabs>
                <w:tab w:val="left" w:pos="12600"/>
              </w:tabs>
              <w:jc w:val="center"/>
              <w:rPr>
                <w:rFonts w:ascii="Arial" w:hAnsi="Arial" w:cs="Arial"/>
                <w:color w:val="000000"/>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внесені в текст маркування, а саме, додання в пункт 17 вторинної упаковки інформації щодо наявності штрих-коду та логотипу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UA/3759/01/01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ЗЕПТОЛ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по 200 мг; по 10 таблеток у стрипі; по 10 стрипів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Сан Фармасьютикал Індастріз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Сан Фармасьютикал Індастріз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щодо безпеки застосування діючої речовини лікарського засобу відповідно до рекомендацій PRAC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UA/4870/01/01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ЗИНЕРИТ®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порошок для приготування розчину для зовнішнього застосування; 1 пластиковий флакон "А" з порошком (еритроміцину 1,2 г та цинку ацетату, дигідрату, мікронізованого 0,36 г) для приготування розчину для зовнішнього застосування, 1 пластиковий флакон "В" з розчинником (диізопропіл себакат, етанол безводний) по 30 мл та аплікатор (кришка для приготування лікарської форми та дозування одержаного розчину)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ЧЕПЛАФАРМ Арцнайміттель ГмбХ </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Астеллас Фарма Юроп Б.В., Нідерланди; ЛЕО Фарма А/С, Данія</w:t>
            </w:r>
            <w:r w:rsidRPr="00035BAF">
              <w:rPr>
                <w:rFonts w:ascii="Arial" w:hAnsi="Arial" w:cs="Arial"/>
                <w:color w:val="000000"/>
                <w:sz w:val="16"/>
                <w:szCs w:val="16"/>
              </w:rPr>
              <w:br/>
            </w:r>
          </w:p>
          <w:p w:rsidR="005023B8" w:rsidRPr="00035BAF" w:rsidRDefault="005023B8" w:rsidP="00302330">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Нідерланди/ Данія</w:t>
            </w:r>
            <w:r w:rsidRPr="00035BAF">
              <w:rPr>
                <w:rFonts w:ascii="Arial" w:hAnsi="Arial" w:cs="Arial"/>
                <w:color w:val="000000"/>
                <w:sz w:val="16"/>
                <w:szCs w:val="16"/>
              </w:rPr>
              <w:br/>
            </w:r>
          </w:p>
          <w:p w:rsidR="005023B8" w:rsidRPr="00035BAF" w:rsidRDefault="005023B8" w:rsidP="00302330">
            <w:pPr>
              <w:pStyle w:val="110"/>
              <w:tabs>
                <w:tab w:val="left" w:pos="12600"/>
              </w:tabs>
              <w:jc w:val="center"/>
              <w:rPr>
                <w:rFonts w:ascii="Arial" w:hAnsi="Arial" w:cs="Arial"/>
                <w:color w:val="000000"/>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Berit Nautrup Andersen. Пропонована редакція: Dr. Juliane Niessen- Erkel.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Діюча редакція: Венгер Людмила Анатоліївна. Пропонована редакція: Вітковська Тетяна Віталіївна.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UA/4359/01/01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ЗИОМІЦИН®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 xml:space="preserve">таблетки, вкриті оболонкою, по 250 мг; по 6 або по 21 таблетці у блістері; </w:t>
            </w:r>
            <w:r w:rsidRPr="00035BAF">
              <w:rPr>
                <w:rFonts w:ascii="Arial" w:hAnsi="Arial" w:cs="Arial"/>
                <w:color w:val="000000"/>
                <w:sz w:val="16"/>
                <w:szCs w:val="16"/>
              </w:rPr>
              <w:lastRenderedPageBreak/>
              <w:t>по 1 блістеру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lastRenderedPageBreak/>
              <w:t>КУСУМ ХЕЛТХКЕР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КУСУМ ХЕЛТХКЕР ПВТ ЛТД, Індія; ТОВ "КУСУМ ФАРМ", </w:t>
            </w:r>
            <w:r w:rsidRPr="00035BAF">
              <w:rPr>
                <w:rFonts w:ascii="Arial" w:hAnsi="Arial" w:cs="Arial"/>
                <w:color w:val="000000"/>
                <w:sz w:val="16"/>
                <w:szCs w:val="16"/>
              </w:rPr>
              <w:lastRenderedPageBreak/>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lastRenderedPageBreak/>
              <w:t>Індія/Україна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w:t>
            </w:r>
            <w:r w:rsidRPr="00035BAF">
              <w:rPr>
                <w:rFonts w:ascii="Arial" w:hAnsi="Arial" w:cs="Arial"/>
                <w:color w:val="000000"/>
                <w:sz w:val="16"/>
                <w:szCs w:val="16"/>
              </w:rPr>
              <w:lastRenderedPageBreak/>
              <w:t>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АФІ Anuh Pharma Ltd., India, (затверджено: Mehta API Pvt.Ltd., India; запропоновано: Mehta API Pvt.Ltd., India; Anuh Pharma Ltd.,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lastRenderedPageBreak/>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UA/10672/01/01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ЗИОМІЦИН®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оболонкою, по 500 мг; по 3 таблетки у блістері; по 1 блістеру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КУСУМ ХЕЛТХКЕР ПВТ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КУСУМ ХЕЛТХКЕР ПВТ ЛТД, Індія; ТОВ "КУСУМ ФАРМ",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АФІ Anuh Pharma Ltd., India, (затверджено: Mehta API Pvt.Ltd., India; запропоновано: Mehta API Pvt.Ltd., India; Anuh Pharma Ltd.,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UA/10672/01/02</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ЗОЛОПЕНТ®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вкриті оболонкою, кишковорозчинні по 20 мг по 14 таблеток у блістері; по 1 блістеру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 xml:space="preserve">ТОВ "КУСУМ ФАРМ" </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UA/9814/01/02</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ЗОЛОПЕНТ®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оболонкою, кишковорозчинні по 40 мг по 14 таблеток у блістері; по 1 блістеру у картонній упаковці; по 10 таблеток у блістері; по 3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"ГЛЕДФАРМ ЛТД"</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ТОВ "КУСУМ ФАРМ" </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w:t>
            </w:r>
            <w:r w:rsidRPr="00035BAF">
              <w:rPr>
                <w:rFonts w:ascii="Arial" w:hAnsi="Arial" w:cs="Arial"/>
                <w:color w:val="000000"/>
                <w:sz w:val="16"/>
                <w:szCs w:val="16"/>
              </w:rPr>
              <w:lastRenderedPageBreak/>
              <w:t xml:space="preserve">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lastRenderedPageBreak/>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UA/9814/01/01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ЗОНІК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капсули тверді по 150 мг; по 14 капсул у блістері; по 1 або по 2, або по 4, або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"ГЛЕДФАРМ ЛТД"</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Dr. Sanjay Kumar Mishra.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w:t>
            </w:r>
            <w:r w:rsidRPr="00035BAF">
              <w:rPr>
                <w:rFonts w:ascii="Arial" w:hAnsi="Arial" w:cs="Arial"/>
                <w:color w:val="000000"/>
                <w:sz w:val="16"/>
                <w:szCs w:val="16"/>
              </w:rPr>
              <w:br/>
              <w:t>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UA/16350/01/01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ІМОВАКС ПОЛІО® ВАКЦИНА ДЛЯ ПРОФІЛАКТИКИ ПОЛІОМІЄЛІТУ ІНАКТИВОВАНА РІДКА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 xml:space="preserve">суспензія для ін’єкцій по 0,5 мл (1 доза) у попередньо заповненому шприці з прикріпленою голкою (або 2-ма окремими голками); по 1 шприцу в картонній коробці; по 0,5 мл (1 доза) у попередньо заповненому шприці з прикріпленою голкою (або 2-ма окремими голками) в стандартно-експортній упаковці, </w:t>
            </w:r>
            <w:r w:rsidRPr="00035BAF">
              <w:rPr>
                <w:rFonts w:ascii="Arial" w:hAnsi="Arial" w:cs="Arial"/>
                <w:color w:val="000000"/>
                <w:sz w:val="16"/>
                <w:szCs w:val="16"/>
              </w:rPr>
              <w:lastRenderedPageBreak/>
              <w:t>яка міститься у картонній коробці з інструкцією для медичного застосування;</w:t>
            </w:r>
            <w:r w:rsidRPr="00035BAF">
              <w:rPr>
                <w:rFonts w:ascii="Arial" w:hAnsi="Arial" w:cs="Arial"/>
                <w:color w:val="000000"/>
                <w:sz w:val="16"/>
                <w:szCs w:val="16"/>
              </w:rPr>
              <w:br/>
              <w:t>по 5 мл (10 доз) у флаконі з захисним ковпачком; по 1 або 10 флаконів в картонній коробці; по 5 мл (10 доз) у флаконі з захисним ковпачком; по 1 або 10 флаконів в стандартно-експортній упаковці, яка міститься у картонній коробці з інструкцією для медичного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lastRenderedPageBreak/>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Повний цикл виробництва, випуск серії: Санофі Пастер, Франція; Вторинне пакування, випуск серії: Санофі-Авентіс Прайвіт Ко. Лтд., Платформа логістики та дистрибуції у м. Будапешт, Угорщина; Заповнення шприців, </w:t>
            </w:r>
            <w:r w:rsidRPr="00035BAF">
              <w:rPr>
                <w:rFonts w:ascii="Arial" w:hAnsi="Arial" w:cs="Arial"/>
                <w:color w:val="000000"/>
                <w:sz w:val="16"/>
                <w:szCs w:val="16"/>
              </w:rPr>
              <w:lastRenderedPageBreak/>
              <w:t xml:space="preserve">контроль якості (стерильність): САНОФІ ВІНТРОП ІНДАСТРІА, Франція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lastRenderedPageBreak/>
              <w:t>Франція/</w:t>
            </w:r>
          </w:p>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Угорщина</w:t>
            </w:r>
          </w:p>
          <w:p w:rsidR="005023B8" w:rsidRPr="00035BAF" w:rsidRDefault="005023B8" w:rsidP="00302330">
            <w:pPr>
              <w:pStyle w:val="110"/>
              <w:tabs>
                <w:tab w:val="left" w:pos="12600"/>
              </w:tabs>
              <w:jc w:val="center"/>
              <w:rPr>
                <w:rFonts w:ascii="Arial" w:hAnsi="Arial" w:cs="Arial"/>
                <w:color w:val="000000"/>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35BAF">
              <w:rPr>
                <w:rFonts w:ascii="Arial" w:hAnsi="Arial" w:cs="Arial"/>
                <w:color w:val="000000"/>
                <w:sz w:val="16"/>
                <w:szCs w:val="16"/>
              </w:rPr>
              <w:br/>
              <w:t xml:space="preserve">Діюча редакція: Ерік Тео, доктор медицини / Eric Teo, MD. Пропонована редакція: Хайке Шоппер, доктор медицини / Heike Schoepper, MD. Зміна контактних даних уповноваженої особи заявника, відповідальної за </w:t>
            </w:r>
            <w:r w:rsidRPr="00035BAF">
              <w:rPr>
                <w:rFonts w:ascii="Arial" w:hAnsi="Arial" w:cs="Arial"/>
                <w:color w:val="000000"/>
                <w:sz w:val="16"/>
                <w:szCs w:val="16"/>
              </w:rPr>
              <w:lastRenderedPageBreak/>
              <w:t>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lastRenderedPageBreak/>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UA/14266/01/01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ІНБЕК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600 мг/50 мг/300 мг по 30 таблеток або 90 таблеток у пластиковому флаконі, що містить контейнер з силікагелем, по 30 або 90 таблеток у пластиковому флаконі що містить контейнер з силікогелем; по 1 пластиковому флакону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Емкур Фармасьютікалс Лтд</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Eмкур Фармасьютікалс Лтд</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(інші зміни) введення додаткових упаковок ГЛЗ по 90 таблеток у пластиковому флаконі у картонній упаковці; по 30 або 90 таблеток у пластиковому флаконі, з відповідними змінами в р. «Упаковка». Зміни внесені в інструкцію для медичного застосування лікарського засобу у розділ "Упаковка", як введення додаткового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UA/18102/01/01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ІНСТГРА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 xml:space="preserve">таблетки, вкриті плівковою оболонкою по 50 мг по 30, 90 або 180 таблеток у пластиковому контейнері, по 30, 90 або 180 таблеток у пластиковому контейнері, по 1 пластиковому </w:t>
            </w:r>
            <w:r w:rsidRPr="00035BAF">
              <w:rPr>
                <w:rFonts w:ascii="Arial" w:hAnsi="Arial" w:cs="Arial"/>
                <w:color w:val="000000"/>
                <w:sz w:val="16"/>
                <w:szCs w:val="16"/>
              </w:rPr>
              <w:lastRenderedPageBreak/>
              <w:t>контейнеру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lastRenderedPageBreak/>
              <w:t>Емкур Фармасьютікалс Лтд</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Емкур Фармасьютікалс Лтд</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(інші зміни) введення додаткових упаковок ГЛЗ по 90 або 180 таблеток у пластиковому контейнері у картонній упаковці; по 30, 90 або 180 таблеток у пластиковому контейнері, з відповідними змінами в р. «Упаковка» </w:t>
            </w:r>
            <w:r w:rsidRPr="00035BAF">
              <w:rPr>
                <w:rFonts w:ascii="Arial" w:hAnsi="Arial" w:cs="Arial"/>
                <w:color w:val="000000"/>
                <w:sz w:val="16"/>
                <w:szCs w:val="16"/>
              </w:rPr>
              <w:br/>
              <w:t>Зміни внесені в інструкцію для медичного застосування лікарського засобу у розділ "Упаковка", як наслідок введення додаткового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UA/16990/01/01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ІНФЛАМІН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розчин для ін`єкцій, 10 мг/мл, по 1,5 мл в ампулі, по 100 ампул у пачці; по 1,5 мл в ампулі; по 5 ампул у пачці; по 1,5 мл в ампулі; по 5 ампул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Приватне акціонерне товариство "Лекхім - 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сертифікату відповідності ЄФ R0-CEP 2014-261-Rev 03 від нового виробника АФІ Мелоксикам - Swati Spentose PVT. LTD., Іndia.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UA/16007/01/01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КАПЕТАЗОН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150 мг, по 10 таблеток 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РЕЛАЙНС ЛАЙФ САЙНСЕС ПРАЙВІТ ЛІМІТЕД (ПЛАНТ 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UA/18028/01/01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КАПЕТАЗОН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500 мг, по 10 таблеток у блістері, по 12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М.Біотек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РЕЛАЙНС ЛАЙФ САЙНСЕС ПРАЙВІТ ЛІМІТЕД (ПЛАНТ 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UA/18028/01/02</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КАПЕЦИТАБІН ШИЛПА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 xml:space="preserve">таблетки, вкриті плівковою оболонкою, по 150 мг по 10 таблеток у блістері, по 6 блістерів у картонній коробці, по 60 </w:t>
            </w:r>
            <w:r w:rsidRPr="00035BAF">
              <w:rPr>
                <w:rFonts w:ascii="Arial" w:hAnsi="Arial" w:cs="Arial"/>
                <w:color w:val="000000"/>
                <w:sz w:val="16"/>
                <w:szCs w:val="16"/>
              </w:rPr>
              <w:lastRenderedPageBreak/>
              <w:t>таблеток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lastRenderedPageBreak/>
              <w:t>Шилпа Медікеа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Шилпа Медікеа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w:t>
            </w:r>
            <w:r w:rsidRPr="00035BAF">
              <w:rPr>
                <w:rFonts w:ascii="Arial" w:hAnsi="Arial" w:cs="Arial"/>
                <w:color w:val="000000"/>
                <w:sz w:val="16"/>
                <w:szCs w:val="16"/>
              </w:rPr>
              <w:lastRenderedPageBreak/>
              <w:t xml:space="preserve">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lastRenderedPageBreak/>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UA/18104/01/01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КАПЕЦИТАБІН ШИЛПА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500 мг по 10 таблеток у блістері, по 12 блістерів у картонній коробці, по 120 таблеток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Шилпа Медікеа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Шилпа Медікеа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UA/18104/01/02</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КАРБО СПАЛ 450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концентрат для розчину для інфузій, 10 мг/мл, по 15 мл; по 45 мл у флаконі, по 1 флакону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rPr>
              <w:t>PP</w:t>
            </w:r>
            <w:r w:rsidRPr="00035BAF">
              <w:rPr>
                <w:rFonts w:ascii="Arial" w:hAnsi="Arial" w:cs="Arial"/>
                <w:color w:val="000000"/>
                <w:sz w:val="16"/>
                <w:szCs w:val="16"/>
                <w:lang w:val="ru-RU"/>
              </w:rPr>
              <w:t xml:space="preserve"> Фармасьютікалз Прайвет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СП Акур Лабс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"Протипоказання", "Особливі заходи безпеки", "Особливості застосування", "Застосування у період вагітності або годування груддю", "Спосіб застосування та дози", "Побічні реакції", "Несумісність" згідно з інформацією щодо медичного застосування референтного лікарського засобу (КАРБОПЛАТИН «ЕБЕВЕ», концентрат для розчину для інфузій).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UA/18252/01/02</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КАРДІОДАРОН-ЗДОРОВ'Я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розчин для ін'єкцій, 50 мг/мл по 3 мл в ампулі; по 10 ампул у картонній коробці; по 3 мл в ампулі; по 5 ампул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035BAF">
              <w:rPr>
                <w:rFonts w:ascii="Arial" w:hAnsi="Arial" w:cs="Arial"/>
                <w:color w:val="000000"/>
                <w:sz w:val="16"/>
                <w:szCs w:val="16"/>
              </w:rPr>
              <w:br/>
              <w:t>Подання оновленого сертифіката відповідності ЄФ № R1-CEP 2003-072-Rev 05 (затверджено № R1-CEP 2003-072-</w:t>
            </w:r>
            <w:r w:rsidRPr="00035BAF">
              <w:rPr>
                <w:rFonts w:ascii="Arial" w:hAnsi="Arial" w:cs="Arial"/>
                <w:color w:val="000000"/>
                <w:sz w:val="16"/>
                <w:szCs w:val="16"/>
              </w:rPr>
              <w:lastRenderedPageBreak/>
              <w:t>Rev 04) для АФІ Аміодарону гідрохлорид від затвердженого виробника OLON S.P.A., Italy у зв'язку зі зміною поштового індексу в адресі виробника АФІ із «20090» на «20054»</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lastRenderedPageBreak/>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UA/1713/01/01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КВІТІВ РОМАШКИ ЕКСТРАКТ РІДКИЙ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екстракт рідкий (субстанція) в бочках полімерних з кришками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spacing w:after="240"/>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035BAF">
              <w:rPr>
                <w:rFonts w:ascii="Arial" w:hAnsi="Arial" w:cs="Arial"/>
                <w:color w:val="000000"/>
                <w:sz w:val="16"/>
                <w:szCs w:val="16"/>
              </w:rPr>
              <w:br/>
              <w:t>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внесення зміни у реєстраційні матеріали досьє Квітів ромашки екстракт рідкий, а саме в специфікацію та методи контролю лікарської рослинної сировини Ромашки квіти внесення таких показників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UA/12458/01/01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КЕТОТИФЕН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 xml:space="preserve">таблетки по 1 мг, по 10 таблеток у блістері; по 3 блістери у пачці з картону; по 30 таблеток у контейнерах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"Фармацевтична компанія "Здоров'я"</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всі стадії виробництва, 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випуск серії: Товариство з обмеженою відповідальністю "ФАРМЕКС ГРУП", Україна</w:t>
            </w:r>
          </w:p>
          <w:p w:rsidR="005023B8" w:rsidRPr="00035BAF" w:rsidRDefault="005023B8" w:rsidP="00302330">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lastRenderedPageBreak/>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UA/1942/02/01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КЛАРИТРОМІЦИН-АСТРАФАРМ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оболонкою, по 250 мг; по 7 таблеток у блістері; по 1 або по 2 блістери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UA/14154/01/01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КЛАРИТРОМІЦИН-АСТРАФАРМ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оболонкою, по 500 мг; по 7 таблеток у блістері; по 1 або по 2 блістери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"АСТРАФАРМ"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"АСТРАФАРМ"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відповідно до оновленої інформації з безпеки діючої речовини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UA/14154/01/02</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КЛОСАРТ®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вкриті плівковою оболонкою, по 25 мг; по 14 таблеток у блістері; по 1, 2 або 6 блістерів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r>
            <w:r w:rsidRPr="00035BAF">
              <w:rPr>
                <w:rFonts w:ascii="Arial" w:hAnsi="Arial" w:cs="Arial"/>
                <w:color w:val="000000"/>
                <w:sz w:val="16"/>
                <w:szCs w:val="16"/>
              </w:rPr>
              <w:lastRenderedPageBreak/>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lastRenderedPageBreak/>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UA/8765/01/01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КЛОСАРТ®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50 мг; по 14 таблеток у блістері; по 1, 2 або 6 блістерів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"ГЛЕДФАРМ ЛТД"</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"КУСУМ ФАРМ"</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UA/8765/01/02</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КЛОСАРТ®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100 мг, по 14 таблеток у блістері, по 1, 2 або 6 блістерів в картонній упаковці; по 10 таблеток у блістері; по 3, 9 або 10 блістерів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"ГЛЕДФАРМ ЛТД"</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"КУСУМ ФАРМ"</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UA/8765/01/03</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КО-ВАЛОДІП</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5 мг/160 мг/12,5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виробництво in bulk, первинне та вторинне пакування, контроль та випуск серії: КРКА, д.д., Ново место, Словенія; </w:t>
            </w:r>
            <w:r w:rsidRPr="00035BAF">
              <w:rPr>
                <w:rFonts w:ascii="Arial" w:hAnsi="Arial" w:cs="Arial"/>
                <w:color w:val="000000"/>
                <w:sz w:val="16"/>
                <w:szCs w:val="16"/>
              </w:rPr>
              <w:lastRenderedPageBreak/>
              <w:t>контроль серії (тільки фізичні та хімічні методи контролю): КРКА, д.д., Ново место, Словенія; контроль серії (тільки фізичні та хімічні методи контролю): НЛЗОХ (Національні лабораторія за здрав’є, околє ін храно), Словенія; контроль серії (тільки фізичні та хімічні методи контролю): Кемійські інститут, Центр за валідаційске технологіє ін аналітіко (ЦВТА), Словенія; контроль серії (тільки фізичні та хімічні методи контролю): Лабена д.о.о., Словенія</w:t>
            </w:r>
            <w:r w:rsidRPr="00035BAF">
              <w:rPr>
                <w:rFonts w:ascii="Arial" w:hAnsi="Arial" w:cs="Arial"/>
                <w:color w:val="000000"/>
                <w:sz w:val="16"/>
                <w:szCs w:val="16"/>
              </w:rPr>
              <w:br/>
            </w:r>
          </w:p>
          <w:p w:rsidR="005023B8" w:rsidRPr="00035BAF" w:rsidRDefault="005023B8" w:rsidP="00302330">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Style w:val="csab6e076914"/>
                <w:b/>
                <w:sz w:val="16"/>
                <w:szCs w:val="16"/>
              </w:rPr>
            </w:pPr>
            <w:r w:rsidRPr="00035BAF">
              <w:rPr>
                <w:rFonts w:ascii="Arial" w:hAnsi="Arial" w:cs="Arial"/>
                <w:color w:val="000000"/>
                <w:sz w:val="16"/>
                <w:szCs w:val="16"/>
              </w:rPr>
              <w:lastRenderedPageBreak/>
              <w:t>Словенія</w:t>
            </w:r>
          </w:p>
          <w:p w:rsidR="005023B8" w:rsidRPr="00035BAF" w:rsidRDefault="005023B8" w:rsidP="00302330">
            <w:pPr>
              <w:pStyle w:val="110"/>
              <w:tabs>
                <w:tab w:val="left" w:pos="12600"/>
              </w:tabs>
              <w:jc w:val="center"/>
              <w:rPr>
                <w:rFonts w:ascii="Arial" w:hAnsi="Arial" w:cs="Arial"/>
                <w:color w:val="000000"/>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ГЛЗ для торгової упаковки з 2 років на 3 роки, на підставі підтверджених даних у </w:t>
            </w:r>
            <w:r w:rsidRPr="00035BAF">
              <w:rPr>
                <w:rFonts w:ascii="Arial" w:hAnsi="Arial" w:cs="Arial"/>
                <w:color w:val="000000"/>
                <w:sz w:val="16"/>
                <w:szCs w:val="16"/>
              </w:rPr>
              <w:lastRenderedPageBreak/>
              <w:t>реальному часі.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lastRenderedPageBreak/>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UA/17875/01/01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КО-ВАЛОДІП</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10 мг/160 мг/12,5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виробництво in bulk, первинне та вторинне пакування, контроль та випуск серії:  КРКА, д.д., Ново место, Словенія;</w:t>
            </w:r>
          </w:p>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контроль серії (тільки фізичні та хімічні методи контролю): КРКА, д.д., Ново место, Словенія; контроль серії (тільки фізичні та хімічні методи </w:t>
            </w:r>
            <w:r w:rsidRPr="00035BAF">
              <w:rPr>
                <w:rFonts w:ascii="Arial" w:hAnsi="Arial" w:cs="Arial"/>
                <w:color w:val="000000"/>
                <w:sz w:val="16"/>
                <w:szCs w:val="16"/>
              </w:rPr>
              <w:lastRenderedPageBreak/>
              <w:t>контролю): НЛЗОХ (Національні лабораторія за здрав’є, околє ін храно), Словенія; контроль серії (тільки фізичні та хімічні методи контролю): Кемійські інститут, Центр за валідаційске технологіє ін аналітіко (ЦВТА), Словенія; контроль серії (тільки фізичні та хімічні методи контролю):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lastRenderedPageBreak/>
              <w:t>Словенія</w:t>
            </w:r>
          </w:p>
          <w:p w:rsidR="005023B8" w:rsidRPr="00035BAF" w:rsidRDefault="005023B8" w:rsidP="00302330">
            <w:pPr>
              <w:pStyle w:val="110"/>
              <w:tabs>
                <w:tab w:val="left" w:pos="12600"/>
              </w:tabs>
              <w:jc w:val="center"/>
              <w:rPr>
                <w:rFonts w:ascii="Arial" w:hAnsi="Arial" w:cs="Arial"/>
                <w:color w:val="000000"/>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ГЛЗ для торгової упаковки з 2 років на 3 роки, на підставі підтверджених даних у реальному часі.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UA/17875/01/02</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КО-ВАЛОДІП</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10 мг/160 мг/25 мг по 10 таблеток у блістері, по 3 або по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КРКА, д.д., Ново место</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виробництво in bulk, первинне та вторинне пакування, контроль та випуск серії:  КРКА, д.д., Ново место, Словенія;</w:t>
            </w:r>
          </w:p>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контроль серії (тільки фізичні та хімічні методи контролю): КРКА, д.д., Ново место, Словенія; контроль серії (тільки фізичні та хімічні методи контролю): НЛЗОХ (Національні лабораторія за здрав’є, околє ін храно), Словенія; контроль серії (тільки фізичні та хімічні методи контролю): Кемійські </w:t>
            </w:r>
            <w:r w:rsidRPr="00035BAF">
              <w:rPr>
                <w:rFonts w:ascii="Arial" w:hAnsi="Arial" w:cs="Arial"/>
                <w:color w:val="000000"/>
                <w:sz w:val="16"/>
                <w:szCs w:val="16"/>
              </w:rPr>
              <w:lastRenderedPageBreak/>
              <w:t>інститут, Центр за валідаційске технологіє ін аналітіко (ЦВТА), Словенія; контроль серії (тільки фізичні та хімічні методи контролю): Лабена д.о.о.,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lastRenderedPageBreak/>
              <w:t>Словенія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ГЛЗ для торгової упаковки з 2 років на 3 роки, на підставі підтверджених даних у реальному часі.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UA/17875/01/03</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КОЛІКІД®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вкриті оболонкою, по 125 мг; по 7 таблеток у блістері; по 2 блістери у картонній упаковці; по 15 таблеток у блістері; по 1, 2 або 4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r w:rsidRPr="00035BAF">
              <w:rPr>
                <w:rFonts w:ascii="Arial" w:hAnsi="Arial" w:cs="Arial"/>
                <w:color w:val="000000"/>
                <w:sz w:val="16"/>
                <w:szCs w:val="16"/>
              </w:rPr>
              <w:t>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UA/10461/01/01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КОЛІКІД®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суспензія оральна, 40 мг/мл; по 30 мл у банці; по 1 банці разом з мірною ложкою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UA/10461/02/01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КСАРЕЛТО®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2,5 мг, по 14 таблеток у блістері; по 1 або 4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для всього виробничого процесу: Байєр АГ, Німеччина; Байєр Хелскер Мануфактурінг С.Р.Л., Італія; для вторинного пакування: Штегеманн  Лонферпакунг &amp; Логістішер Сервіс е.К.,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Італія</w:t>
            </w:r>
          </w:p>
          <w:p w:rsidR="005023B8" w:rsidRPr="00035BAF" w:rsidRDefault="005023B8" w:rsidP="00302330">
            <w:pPr>
              <w:pStyle w:val="110"/>
              <w:tabs>
                <w:tab w:val="left" w:pos="12600"/>
              </w:tabs>
              <w:jc w:val="center"/>
              <w:rPr>
                <w:rFonts w:ascii="Arial" w:hAnsi="Arial" w:cs="Arial"/>
                <w:color w:val="000000"/>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 зміни в специфікації та аналітичних методах для вихідного матеріалу Кислота хлористоводнева для субстанції ривароксабану для приведення до вимог ЄФ «Hydrochloric acid, concentrated»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 xml:space="preserve">за рецептом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UA/9201/01/04</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КСАРЕЛТО®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15 мг; № 14 (14х1); № 42 (14х3): по 14 таблеток у блістері, по 1, або по 3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 зміни в специфікації та аналітичних методах для вихідного матеріалу Кислота хлористоводнева для субстанції ривароксабану для приведення до вимог ЄФ «Hydrochloric acid, concentrated»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UA/9201/01/02</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КСАРЕЛТО®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20 мг; № 28 (14х2); № 100 (10х10): по 10, або по 14 таблеток у блістері; по 2, або 10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Байєр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Допоміжна речовина/вихідний матеріал для виробництва АФІ - зміни в специфікації та аналітичних методах для вихідного матеріалу Кислота хлористоводнева для субстанції ривароксабану для приведення до вимог ЄФ «Hydrochloric acid, concentrated»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UA/9201/01/03</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КСЕФОКАМ®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8 мг,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Асіно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Такеда ГмбХ, місце виробництва Оранієнбург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w:t>
            </w:r>
            <w:r w:rsidRPr="00035BAF">
              <w:rPr>
                <w:rFonts w:ascii="Arial" w:hAnsi="Arial" w:cs="Arial"/>
                <w:color w:val="000000"/>
                <w:sz w:val="16"/>
                <w:szCs w:val="16"/>
              </w:rPr>
              <w:lastRenderedPageBreak/>
              <w:t xml:space="preserve">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контрактної лабораторії на Synlab Analytics &amp; Services Austria GmbH, Австрія на Eurofins Analytics &amp; Services Austria GmbH, Австрія, без зміни місця виробництва.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виробника АФІ лорноксикаму з Zydus Nycomed Healthcare Private, Індія на Zydus Takeda Healthcare Pvt. Ltd., Індія, без зміни місця виробництва.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зміни до виробничих функцій виробника АФІ лорноксикаму Takeda Austria GmbH, Австрія. А також вилучення контрактної дільниці Mikronisierungs-Kontor-Oberrot GmbH, Німеччина, що відповідає за стадію мікронізації, упаковку та етикетку.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контрактної лабораторії Synlab Umweltinstitut GmbH, Австрія на SYNLAB Analytics &amp; Services Austria GmbH, Австрія, без зміни місця виробництва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lastRenderedPageBreak/>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UA/10245/01/02</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КСЕФОКАМ®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 xml:space="preserve">таблетки, вкриті плівковою оболонкою, по 4 мг, по 10 таблеток у блістері; по 1 блістеру в картонній </w:t>
            </w:r>
            <w:r w:rsidRPr="00035BAF">
              <w:rPr>
                <w:rFonts w:ascii="Arial" w:hAnsi="Arial" w:cs="Arial"/>
                <w:color w:val="000000"/>
                <w:sz w:val="16"/>
                <w:szCs w:val="16"/>
              </w:rPr>
              <w:lastRenderedPageBreak/>
              <w:t>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lastRenderedPageBreak/>
              <w:t>Асіно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Такеда ГмбХ, місце виробництва Оранієнбург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w:t>
            </w:r>
            <w:r w:rsidRPr="00035BAF">
              <w:rPr>
                <w:rFonts w:ascii="Arial" w:hAnsi="Arial" w:cs="Arial"/>
                <w:color w:val="000000"/>
                <w:sz w:val="16"/>
                <w:szCs w:val="16"/>
              </w:rPr>
              <w:lastRenderedPageBreak/>
              <w:t xml:space="preserve">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контрактної лабораторії на Synlab Analytics &amp; Services Austria GmbH, Австрія на Eurofins Analytics &amp; Services Austria GmbH, Австрія, без зміни місця виробництва.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виробника АФІ лорноксикаму з Zydus Nycomed Healthcare Private, Індія на Zydus Takeda Healthcare Pvt. Ltd., Індія, без зміни місця виробництва.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зміни до виробничих функцій виробника АФІ лорноксикаму Takeda Austria GmbH, Австрія. А також вилучення контрактної дільниці Mikronisierungs-Kontor-Oberrot GmbH, Німеччина, що відповідає за стадію мікронізації, упаковку та етикетку.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контрактної лабораторії Synlab Umweltinstitut GmbH, Австрія на SYNLAB Analytics &amp; Services Austria GmbH, Австрія, без зміни місця виробництва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lastRenderedPageBreak/>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UA/10245/01/01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ЛЕВОЦЕЛ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розчин для інфузій, 5 мг/мл, по 100 мл у пакеті; по 1 пакету у блістері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 xml:space="preserve">ПРОФАРМА Інтернешнл Трейдинг Лімітед, </w:t>
            </w:r>
            <w:r w:rsidRPr="00035BAF">
              <w:rPr>
                <w:rFonts w:ascii="Arial" w:hAnsi="Arial" w:cs="Arial"/>
                <w:color w:val="000000"/>
                <w:sz w:val="16"/>
                <w:szCs w:val="16"/>
                <w:lang w:val="ru-RU"/>
              </w:rPr>
              <w:lastRenderedPageBreak/>
              <w:t>Мальта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lastRenderedPageBreak/>
              <w:t>Мальта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Лабораторіос Нормон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Іспанія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rPr>
              <w:t xml:space="preserve">внесення змін до реєстраційних матеріалів: </w:t>
            </w:r>
            <w:r w:rsidRPr="00035BAF">
              <w:rPr>
                <w:rFonts w:ascii="Arial" w:hAnsi="Arial" w:cs="Arial"/>
                <w:color w:val="000000"/>
                <w:sz w:val="16"/>
                <w:szCs w:val="16"/>
                <w:lang w:val="ru-RU"/>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w:t>
            </w:r>
            <w:r w:rsidRPr="00035BAF">
              <w:rPr>
                <w:rFonts w:ascii="Arial" w:hAnsi="Arial" w:cs="Arial"/>
                <w:color w:val="000000"/>
                <w:sz w:val="16"/>
                <w:szCs w:val="16"/>
                <w:lang w:val="ru-RU"/>
              </w:rPr>
              <w:lastRenderedPageBreak/>
              <w:t xml:space="preserve">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щодо безпеки діючої речовини. 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Оновлено План управління ризиками, версія 0.2 на лікарський засіб Левоцел, розчин для інфузій 5 мг/мл, по 100 мл у пакеті; по 1 пакету у блістері.Зміни внесено до специфікації з безпеки та заходів з мінімізації ризиків у зв'язку з урахуванням оновленої інформації з безпеки згідно рекомендації </w:t>
            </w:r>
            <w:r w:rsidRPr="00035BAF">
              <w:rPr>
                <w:rFonts w:ascii="Arial" w:hAnsi="Arial" w:cs="Arial"/>
                <w:color w:val="000000"/>
                <w:sz w:val="16"/>
                <w:szCs w:val="16"/>
              </w:rPr>
              <w:t>PRAC</w:t>
            </w:r>
            <w:r w:rsidRPr="00035BAF">
              <w:rPr>
                <w:rFonts w:ascii="Arial" w:hAnsi="Arial" w:cs="Arial"/>
                <w:color w:val="000000"/>
                <w:sz w:val="16"/>
                <w:szCs w:val="16"/>
                <w:lang w:val="ru-RU"/>
              </w:rPr>
              <w:t>. Резюме плану управління ризиками версія 0.2 додається.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lastRenderedPageBreak/>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UA/13346/01/01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ЛЕМТРАДА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 xml:space="preserve">концентрат для розчину для інфузій по 12 мг/1,2 мл № 1: по 1,2 мл у флаконі, по 1 флакону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"Санофі-Авентіс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Берінгер Інгельхайм Фарма ГмбХ і Ко. КГ, Німеччина (виробництво (fill-finish/первинне пакування) контроль якості (в процесі виробництва, контроль якості ГЛЗ, включаючи тестування для оцінки стерильності і вмісту мікроорганізмів), тести на стабільність); Джензайм Ірланд Лімітед, Ірландiя (вторинне пакування, маркування, зберігання ГЛЗ та випуск серії); Джензайм Лімітед, Велика </w:t>
            </w:r>
            <w:r w:rsidRPr="00035BAF">
              <w:rPr>
                <w:rFonts w:ascii="Arial" w:hAnsi="Arial" w:cs="Arial"/>
                <w:color w:val="000000"/>
                <w:sz w:val="16"/>
                <w:szCs w:val="16"/>
              </w:rPr>
              <w:lastRenderedPageBreak/>
              <w:t>Британiя (вторинне пакування, маркування, зберігання ГЛЗ та випуск серії); Ес Джі Ес Інститут Фрезеніус ГмбХ, Німеччина (тестування для оцінки стерильності і вмісту мікроорганізмів (альтернативна лабораторія))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lastRenderedPageBreak/>
              <w:t>Німеччина/</w:t>
            </w:r>
          </w:p>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Ірландiя/</w:t>
            </w:r>
          </w:p>
          <w:p w:rsidR="005023B8" w:rsidRPr="00035BAF" w:rsidRDefault="005023B8" w:rsidP="00302330">
            <w:pPr>
              <w:pStyle w:val="110"/>
              <w:tabs>
                <w:tab w:val="left" w:pos="12600"/>
              </w:tabs>
              <w:jc w:val="center"/>
              <w:rPr>
                <w:rStyle w:val="csab6e076914"/>
                <w:b/>
                <w:sz w:val="16"/>
                <w:szCs w:val="16"/>
              </w:rPr>
            </w:pPr>
            <w:r w:rsidRPr="00035BAF">
              <w:rPr>
                <w:rFonts w:ascii="Arial" w:hAnsi="Arial" w:cs="Arial"/>
                <w:color w:val="000000"/>
                <w:sz w:val="16"/>
                <w:szCs w:val="16"/>
              </w:rPr>
              <w:t>Велика Британiя</w:t>
            </w:r>
          </w:p>
          <w:p w:rsidR="005023B8" w:rsidRPr="00035BAF" w:rsidRDefault="005023B8" w:rsidP="00302330">
            <w:pPr>
              <w:pStyle w:val="110"/>
              <w:tabs>
                <w:tab w:val="left" w:pos="12600"/>
              </w:tabs>
              <w:jc w:val="center"/>
              <w:rPr>
                <w:rFonts w:ascii="Arial" w:hAnsi="Arial" w:cs="Arial"/>
                <w:color w:val="000000"/>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"Побічні реакції" ", а саме доповнено інформацію щодо безпеки діючої речовини "алемтузумаб" відповідно до рекомендацій PRAC.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"Особливості застосування", "Побічні реакції". Оновлення Плану управління ризиками до версії 8.1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UA/17376/01/01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ЛЕРКАНІДИПІН-ТЕВА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вкриті плівковою оболонкою, по 10 мг по 14 таблеток у блістері; по 2 або по 4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Тева Фармацевтікал 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Ізраїль</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Лерканідипіну гідрохлориду з Glenmark Pharmaceuticals Limited (India) на Glenmark Life Sciences Limited (India). Введення змін протягом 6-ти місяців після затвердження.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введення розміру серії АФІ Лерканідипіну гідрохлорид - 105,00 кг.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контролю за показником "Важкі метали" зі специфікації АФІ Лерканідипіну гідрохлорид від виробника Glenmark Life Sciences Limited (India) та зі специфікації виробника ГЛЗ.</w:t>
            </w:r>
            <w:r w:rsidRPr="00035BAF">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UA/16781/01/01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ЛЕРКАНІДИПІН-ТЕВА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 xml:space="preserve">таблетки, вкриті плівковою </w:t>
            </w:r>
            <w:r w:rsidRPr="00035BAF">
              <w:rPr>
                <w:rFonts w:ascii="Arial" w:hAnsi="Arial" w:cs="Arial"/>
                <w:color w:val="000000"/>
                <w:sz w:val="16"/>
                <w:szCs w:val="16"/>
              </w:rPr>
              <w:lastRenderedPageBreak/>
              <w:t>оболонкою, по 20 мг по 14 таблеток у блістері; по 2 або по 4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lastRenderedPageBreak/>
              <w:t>ТОВ "Тева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Тева Фармацевтікал </w:t>
            </w:r>
            <w:r w:rsidRPr="00035BAF">
              <w:rPr>
                <w:rFonts w:ascii="Arial" w:hAnsi="Arial" w:cs="Arial"/>
                <w:color w:val="000000"/>
                <w:sz w:val="16"/>
                <w:szCs w:val="16"/>
              </w:rPr>
              <w:lastRenderedPageBreak/>
              <w:t>Індастріз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lastRenderedPageBreak/>
              <w:t>Ізраїль</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w:t>
            </w:r>
            <w:r w:rsidRPr="00035BAF">
              <w:rPr>
                <w:rFonts w:ascii="Arial" w:hAnsi="Arial" w:cs="Arial"/>
                <w:color w:val="000000"/>
                <w:sz w:val="16"/>
                <w:szCs w:val="16"/>
              </w:rPr>
              <w:lastRenderedPageBreak/>
              <w:t>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виробника АФІ Лерканідипіну гідрохлориду з Glenmark Pharmaceuticals Limited (India) на Glenmark Life Sciences Limited (India). Введення змін протягом 6-ти місяців після затвердження.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введення розміру серії АФІ Лерканідипіну гідрохлорид - 105,00 кг.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контролю за показником "Важкі метали" зі специфікації АФІ Лерканідипіну гідрохлорид від виробника Glenmark Life Sciences Limited (India) та зі специфікації виробника ГЛЗ.</w:t>
            </w:r>
            <w:r w:rsidRPr="00035BAF">
              <w:rPr>
                <w:rFonts w:ascii="Arial" w:hAnsi="Arial" w:cs="Arial"/>
                <w:color w:val="000000"/>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lastRenderedPageBreak/>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UA/16781/01/02</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ЛІНІМЕНТ БАЛЬЗАМІЧНИЙ (ЗА О.В. ВИШНЕВСЬКИМ)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лінімент по 40 г у тубах; по 40 г у тубах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ПРАТ "ФІТОФАРМ"</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ПРАТ "ФІТОФАРМ"</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 зміна форми закупорювального засобу (бушон (HDPE)) для туби 40 г. Відсутні якісні та кількісні зміни складу пакувального матеріалу. Введення змін протягом 6-ти місяців після затвердження. Зміни І типу - Зміни з якості. Готовий лікарський засіб. Система контейнер/закупорювальний засіб (інші зміни) – введення вторинної упаковки (пачки), а саме пачки картонної для туби 40 г (затверджено туби по 40 г без пачки; запропоновано: туби по 40 г у пачках та без пачок), з відповідними змінами у р. «Упаковка». Зміни внесені в розділ "Упаковка" в інструкцію для медичного застосування лікарського засобу у зв’язку з введенням вторинної упаковки (пачки), як наслідок - затвердження тексту маркування вторинної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UA/0228/01/01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 xml:space="preserve">ЛІСОБАКТ </w:t>
            </w:r>
            <w:r w:rsidRPr="00035BAF">
              <w:rPr>
                <w:rFonts w:ascii="Arial" w:hAnsi="Arial" w:cs="Arial"/>
                <w:b/>
                <w:sz w:val="16"/>
                <w:szCs w:val="16"/>
              </w:rPr>
              <w:lastRenderedPageBreak/>
              <w:t>ДУО® СПРЕЙ З АРОМАТОМ М'ЯТИ ПЕРЦЕВОЇ</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lastRenderedPageBreak/>
              <w:t xml:space="preserve">спрей оромукозний, </w:t>
            </w:r>
            <w:r w:rsidRPr="00035BAF">
              <w:rPr>
                <w:rFonts w:ascii="Arial" w:hAnsi="Arial" w:cs="Arial"/>
                <w:color w:val="000000"/>
                <w:sz w:val="16"/>
                <w:szCs w:val="16"/>
              </w:rPr>
              <w:lastRenderedPageBreak/>
              <w:t>розчин по 30 мл у флаконі з темного скла з насосом-розпилювачем та аплікатором,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lastRenderedPageBreak/>
              <w:t xml:space="preserve">Босналек </w:t>
            </w:r>
            <w:r w:rsidRPr="00035BAF">
              <w:rPr>
                <w:rFonts w:ascii="Arial" w:hAnsi="Arial" w:cs="Arial"/>
                <w:color w:val="000000"/>
                <w:sz w:val="16"/>
                <w:szCs w:val="16"/>
              </w:rPr>
              <w:lastRenderedPageBreak/>
              <w:t>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lastRenderedPageBreak/>
              <w:t xml:space="preserve">Боснiя i </w:t>
            </w:r>
            <w:r w:rsidRPr="00035BAF">
              <w:rPr>
                <w:rFonts w:ascii="Arial" w:hAnsi="Arial" w:cs="Arial"/>
                <w:color w:val="000000"/>
                <w:sz w:val="16"/>
                <w:szCs w:val="16"/>
              </w:rPr>
              <w:lastRenderedPageBreak/>
              <w:t>Герцеговина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lastRenderedPageBreak/>
              <w:t>Босналек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Боснiя i </w:t>
            </w:r>
            <w:r w:rsidRPr="00035BAF">
              <w:rPr>
                <w:rFonts w:ascii="Arial" w:hAnsi="Arial" w:cs="Arial"/>
                <w:color w:val="000000"/>
                <w:sz w:val="16"/>
                <w:szCs w:val="16"/>
              </w:rPr>
              <w:lastRenderedPageBreak/>
              <w:t>Герцеговина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lastRenderedPageBreak/>
              <w:t xml:space="preserve">внесення змін до реєстраційних матеріалів: Технічна </w:t>
            </w:r>
            <w:r w:rsidRPr="00035BAF">
              <w:rPr>
                <w:rFonts w:ascii="Arial" w:hAnsi="Arial" w:cs="Arial"/>
                <w:color w:val="000000"/>
                <w:sz w:val="16"/>
                <w:szCs w:val="16"/>
              </w:rPr>
              <w:lastRenderedPageBreak/>
              <w:t xml:space="preserve">помилка (згідно наказу МОЗ від 23.07.2015 № 460), Виправлення технічної помилки, згідно пп.3 п.2.4. розділу VI наказу МОЗ України від 26.08.2005р. № 426 (у редакції наказу МОЗ України від 23.07.2015 р № 460) – помилки у МКЯ ЛЗ та тексті маркування, пов'язані з назвою лікарського засобу, а саме в назві ГЛЗ помилково було написано слово «спрей» та «spray» з маленької літери, замість «Спрей» та «Spray» відповідно. Технічну помилку виправлено в інструкції для медичного застосування та у тексті маркування лікарського засобу, а саме в назві препарату помилково було написано слово "спрей" та"spray" з маленької букви. Виправлення незначних помилок в тексті маркування. Зазначене виправлення відповідає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lastRenderedPageBreak/>
              <w:t xml:space="preserve">без </w:t>
            </w:r>
            <w:r w:rsidRPr="00035BAF">
              <w:rPr>
                <w:rFonts w:ascii="Arial" w:hAnsi="Arial" w:cs="Arial"/>
                <w:i/>
                <w:sz w:val="16"/>
                <w:szCs w:val="16"/>
              </w:rPr>
              <w:lastRenderedPageBreak/>
              <w:t>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lastRenderedPageBreak/>
              <w:t>UA/18997/01/01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ЛОКОЇД КРЕЛО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емульсія нашкірна, 1 мг/г; по 30 г у флаконі;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rPr>
              <w:t xml:space="preserve">ЧЕПЛАФАРМ Арцнайміттель ГмбХ </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Теммлер Італіа С.р.л.</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Італія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Berit Nautrup Andersen. Пропонована редакція: Dr. Juliane Niessen- Erkel. Зміна контактних даних уповноваженої особи, відповідальної за фармаконагляд. Зміна контактної особи заявника, відповідальної за фармаконагляд в Україні. </w:t>
            </w:r>
            <w:r w:rsidRPr="00035BAF">
              <w:rPr>
                <w:rFonts w:ascii="Arial" w:hAnsi="Arial" w:cs="Arial"/>
                <w:color w:val="000000"/>
                <w:sz w:val="16"/>
                <w:szCs w:val="16"/>
                <w:lang w:val="ru-RU"/>
              </w:rPr>
              <w:t>Діюча редакція: Венгер Людмила Анатоліївна. Пропонована редакція: Вітковська Тетяна Віталіївна. 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UA/4471/03/01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ЛОСПИРИН®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 xml:space="preserve">таблетки, вкриті кишковорозчинною оболонкою, по 75 мг по 10 таблеток у стрипі, по 3, по 8 або по 10 стрипів у картонній упаковці; по 30 таблеток у стрипі, по 1, або по 2, </w:t>
            </w:r>
            <w:r w:rsidRPr="00035BAF">
              <w:rPr>
                <w:rFonts w:ascii="Arial" w:hAnsi="Arial" w:cs="Arial"/>
                <w:color w:val="000000"/>
                <w:sz w:val="16"/>
                <w:szCs w:val="16"/>
                <w:lang w:val="ru-RU"/>
              </w:rPr>
              <w:lastRenderedPageBreak/>
              <w:t>або по 3, або по 4 стрипи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lastRenderedPageBreak/>
              <w:t>ТОВ "ГЛЕДФАРМ ЛТД"</w:t>
            </w:r>
            <w:r w:rsidRPr="00035BAF">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w:t>
            </w:r>
            <w:r w:rsidRPr="00035BAF">
              <w:rPr>
                <w:rFonts w:ascii="Arial" w:hAnsi="Arial" w:cs="Arial"/>
                <w:color w:val="000000"/>
                <w:sz w:val="16"/>
                <w:szCs w:val="16"/>
              </w:rPr>
              <w:lastRenderedPageBreak/>
              <w:t xml:space="preserve">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lastRenderedPageBreak/>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UA/9202/01/01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МАГНІЮ СУЛЬФАТ - ДАРНИЦЯ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розчин для ін'єкцій, 250 мг/мл, по 5 мл в ампулі; по 5 ампул у контурній чарунковій упаковці; по 2 контурні чарункові упаковки в пачці; по 10 мл в ампулі; по 5 ампул у контурній чарунковій упаковці;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фірми-виробника діючої речовини Магнію сульфат АТ «Хімічний завод ім. Л.Я.Карпова», Російської Федерації.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зміна у параметрах специфікацій АФІ, а саме вилучення розділів «Важкі метали» та «Арсен».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Супутня зміна</w:t>
            </w:r>
            <w:r w:rsidRPr="00035BAF">
              <w:rPr>
                <w:rFonts w:ascii="Arial" w:hAnsi="Arial" w:cs="Arial"/>
                <w:color w:val="000000"/>
                <w:sz w:val="16"/>
                <w:szCs w:val="16"/>
              </w:rPr>
              <w:br/>
              <w:t xml:space="preserve">-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до специфікації та методів контролю АФІ за показниками: «Мікробіологічна чистота» та «Кількісне визначення»- вносяться редакційні правки та уточнення.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(інші зміни) термін переконтролю діючої речовини Магнію сульфат гептагідрат виробництва Macco Organiques, s.r.o., Czech Republic залишено без змін, змінено назву розділу «Термін придатності» на «Термін переконтролю». Зміни І типу - </w:t>
            </w:r>
            <w:r w:rsidRPr="00035BAF">
              <w:rPr>
                <w:rFonts w:ascii="Arial" w:hAnsi="Arial" w:cs="Arial"/>
                <w:color w:val="000000"/>
                <w:sz w:val="16"/>
                <w:szCs w:val="16"/>
              </w:rPr>
              <w:lastRenderedPageBreak/>
              <w:t xml:space="preserve">Зміни з якості. Готовий лікарський засіб. Опис та склад. Зміна у складі (допоміжних речовинах) готового лікарського засобу (інші зміни) внесення змін до розділу «Склад», а саме до складу допоміжних речовин внесено допоміжну речовину кислоти хлористоводнева, яка використовується у виробництві, як регулятор рН та зазначається безпосередньо в технологічній документації з виробництва лікарського засобу. Зміни внесено в інструкцію для медичного застосування лікарського засобу у розділ «Склад» (допоміжні речовини) з відповідними змінами у тексті маркування упаковки лікарського засобу.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зміни до виробничого процесу ГЛЗ, а саме Стадія 3 Стерилізація розчину в ампулах та Стадія 4 Контроль розчину в ампулах на відсутність механічних включень і контроль ампул на герметичність доповнені додатковим варіантом контролю, який є взаємозамінним затвердженому варіанту, з послідовно розписаними схемами проведення контролю технологічних операцій. Також деталізовано опис та схему технологічного процесу та контролю процесу на всіх стадіях виробництва, з внесенням редакційних правок та уточнень. Введення змін протягом 6-ти місяців після затвердження.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w:t>
            </w:r>
            <w:r w:rsidRPr="00035BAF">
              <w:rPr>
                <w:rFonts w:ascii="Arial" w:hAnsi="Arial" w:cs="Arial"/>
                <w:color w:val="000000"/>
                <w:sz w:val="16"/>
                <w:szCs w:val="16"/>
              </w:rPr>
              <w:br/>
              <w:t>для забезпечення якості готового лікарського засобу протягом терміну придатності, запропоновано у специфікації проміжної продукції змінити вимоги до «рН» на «від 5,5 до 6,5». Введення змін протягом 6-ти місяців після затвердження. Зміни І типу - Адміністративні зміни. Зміна назви АФІ або допоміжної речовини - Назву діючої речовини, що входить до складу готового лікарського засобу, приведено у відповідність до матеріалів виробника та монографії «Magnesium sulfate heptahydrate» Європейської Фармакопеї. Зміни внесено в інструкцію для медичного застосування лікарського засобу у розділ «Склад» (діюча речовина) з відповідними змінами у тексті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(інші зміни) Зміни внесено в текст маркування упаковки лікарського засобу щодо викладення інформації лише українською мовою.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lastRenderedPageBreak/>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UA/6095/01/02</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МАКМІРОР КОМПЛЕКС®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капсули вагінальні м'які, по 8 капсул у блістері; по 1 блістеру в пачці картонній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Полікем С.р.л.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відповідальний за первинне, вторинне пакування, контроль та випуск серії: Доппель Фармацеутіці С.р.л., Італiя; відповідальний за повний цикл виробництва: Доппель Фармацеутіці C.р.л., Італія; виробник продукту in bulk: Каталент Італі С.п.А., Iталiя</w:t>
            </w:r>
          </w:p>
          <w:p w:rsidR="005023B8" w:rsidRPr="00035BAF" w:rsidRDefault="005023B8" w:rsidP="00302330">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Італiя</w:t>
            </w:r>
          </w:p>
          <w:p w:rsidR="005023B8" w:rsidRPr="00035BAF" w:rsidRDefault="005023B8" w:rsidP="00302330">
            <w:pPr>
              <w:pStyle w:val="110"/>
              <w:tabs>
                <w:tab w:val="left" w:pos="12600"/>
              </w:tabs>
              <w:jc w:val="center"/>
              <w:rPr>
                <w:rFonts w:ascii="Arial" w:hAnsi="Arial" w:cs="Arial"/>
                <w:color w:val="000000"/>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I типу: Зміни з якості. АФІ. Виробництво. Зміни в процесі виробництва АФІ (незначна зміна у закритій частині мастер-файла на АФІ) - зміни в процесі виробництва АФІ, а саме видалення етапу сушки вологої неочищеної субстанції ніфурателю у закритій частині мастер-файла на АФІ; зміни 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додавання виробника Sichuan Mol Biopharma вихідного матеріалу 1-hydrazino-3-methylthio-2-propanol, що не належить до тієї самої виробничої групи підприємств, що й затверджений; зміни I типу: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додавання виробника Shandong Fangxing Technology Development Co., Ltd вихідного матеріалу 5-NITROFURALDEHYDE DIACETATE, що не належить до тієї самої виробничої групи підприємств, що й затверджений;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незначного показника якості: “Related substance by GH: Acetic acid” зі специфікації вихідного матеріалу для 5-NITROFURALDEHYDE DIACETATE;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незначного показника якості: “Related substance by GH: 5-Nitrofuraldehyde” зі специфікації вихідного матеріалу для 5-NITROFURALDEHYDE DIACETATE;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w:t>
            </w:r>
            <w:r w:rsidRPr="00035BAF">
              <w:rPr>
                <w:rFonts w:ascii="Arial" w:hAnsi="Arial" w:cs="Arial"/>
                <w:color w:val="000000"/>
                <w:sz w:val="16"/>
                <w:szCs w:val="16"/>
              </w:rPr>
              <w:lastRenderedPageBreak/>
              <w:t>(наприклад вилучення застарілого показника)) - вилучення незначних показників якості: “Related substance by GH: Unknown impurities” зі специфікації вихідного матеріалу для 5-NITROFURALDEHYDE DIACETATE;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допустимих меж, визначених у специфікації вихідного матеріалу 1-HYDRAZINO-3-METHYLTHIO-2-PROPANOL, для показника “Assay by GC”;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допустимих меж, визначених у специфікації реагенту SULPHURIC ACID 96%, для показника “Acidimetric titration”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lastRenderedPageBreak/>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UA/3934/02/01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МАКМІРОР КОМПЛЕКС®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крем вагінальний, по 30 г у тубі; по 1 тубі в комплекті з градуйованим шприцом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Полікем С.р.л.</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Італiя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Доппель Фармацеутіці C.р.л.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Італія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з якості. АФІ. Виробництво. Зміни в процесі виробництва АФІ (незначна зміна у закритій частині мастер-файла на АФІ) - зміни в процесі виробництва АФІ, а саме видалення етапу сушки вологої неочищеної субстанції ніфурателю у закритій частині мастер-файла на АФІ;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додавання виробника Sichuan Mol Biopharma вихідного матеріалу 1-hydrazino-3-methylthio-2-propanol, що не належить до тієї самої виробничої групи підприємств, що й затверджений;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 додавання виробника Shandong Fangxing Technology Development Co., Ltd вихідного матеріалу 5-NITROFURALDEHYDE DIACETATE, що не належить до тієї самої виробничої групи підприємств, що й затверджений;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w:t>
            </w:r>
            <w:r w:rsidRPr="00035BAF">
              <w:rPr>
                <w:rFonts w:ascii="Arial" w:hAnsi="Arial" w:cs="Arial"/>
                <w:color w:val="000000"/>
                <w:sz w:val="16"/>
                <w:szCs w:val="16"/>
              </w:rPr>
              <w:lastRenderedPageBreak/>
              <w:t>у процесі виробництва АФІ (вилучення незначного показника якості (наприклад вилучення застарілого показника)) - вилучення незначного показника якості: “Related substance by GH: Acetic acid” зі специфікації вихідного матеріалу для 5-NITROFURALDEHYDE DIACETATE;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незначного показника якості: “Related substance by GH: 5-Nitrofuraldehyde” зі специфікації вихідного матеріалу для 5-NITROFURALDEHYDE DIACETATE;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незначних показників якості: “Related substance by GH: Unknown impurities” зі специфікації вихідного матеріалу для 5-NITROFURALDEHYDE DIACETATE;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 звуження допустимих меж, визначених у специфікації вихідного матеріалу 1-HYDRAZINO-3-METHYLTHIO-2-PROPANOL, для показника “Assay by GC”;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звуження допустимих меж, визначених у специфікації реагенту SULPHURIC ACID 96%, для показника “Acidimetric titration”</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lastRenderedPageBreak/>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UA/3934/01/01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МАКСІГРА ДРАЙВ</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2,5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Фармацевтичний завод “ПОЛЬФАРМА” С.А.</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Фармацевтичний завод «Польфарма» С.А.</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 зміна назви лікарського засобу запропонована з маркетингових причин тільки на території України Затверджено: ЕРЛІС Запропоновано: МАКСІГРА ДРАЙВ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UA/18415/01/01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МАКСІГРА ДРАЙВ</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5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Фармацевтичний завод “ПОЛЬФАРМА” С.А.</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Фармацевтичний завод «Польфарма» С.А.</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 зміна назви лікарського засобу запропонована з маркетингових причин тільки на території України Затверджено: ЕРЛІС Запропоновано: МАКСІГРА ДРАЙВ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UA/18415/01/02</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МАКСІГРА ДРАЙВ</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10 мг по 1 або по 2 таблетки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Фармацевтичний завод “ПОЛЬФАРМА” С.А.</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Фармацевтичний завод «Польфарма» С.А.</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 зміна назви лікарського засобу запропонована з маркетингових причин тільки на території України Затверджено: ЕРЛІС Запропоновано: МАКСІГРА ДРАЙВ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UA/18415/01/03</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МАКСІГРА ДРАЙВ</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20 мг по 1 або по 2 таблетки у блістері, по 1 блістеру в картонній коробці, по 4 таблетки у блістері, по 1 або по 2, або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Фармацевтичний завод “ПОЛЬФАРМА” С.А.</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Фармацевтичний завод «Польфарма» С.А.</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 зміна назви лікарського засобу запропонована з маркетингових причин тільки на території України Затверджено: ЕРЛІС Запропоновано: МАКСІГРА ДРАЙВ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UA/18415/01/04</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МЕБГІДРОЛІН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кристалічний порошок (субстанція) у мішках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АТ "Фармак"</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стадія очистки субстанції: АТ "Фармак", Україна; виробник сировини: ТОВ "Цзіаньська медико-хімічна компанія Хайчжоу", Китай</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Україна/Китай</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та адреси заявника (власника реєстраційного посвідчення);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субстанції (м. Шостка), відповідального за стадію очистки субстанції, без зміни місця виробництва Крім того, відбулось внесення уточнення в адресу виробника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UA/16380/01/01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МЕКІНІСТ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lang w:val="ru-RU"/>
              </w:rPr>
            </w:pPr>
            <w:r w:rsidRPr="00035BAF">
              <w:rPr>
                <w:rFonts w:ascii="Arial" w:hAnsi="Arial" w:cs="Arial"/>
                <w:b/>
                <w:color w:val="000000"/>
                <w:sz w:val="16"/>
                <w:szCs w:val="16"/>
                <w:lang w:val="ru-RU"/>
              </w:rPr>
              <w:t>таблетки, вкриті плівковою оболонкою по 0,5 мг,</w:t>
            </w:r>
            <w:r w:rsidRPr="00035BAF">
              <w:rPr>
                <w:rFonts w:ascii="Arial" w:hAnsi="Arial" w:cs="Arial"/>
                <w:color w:val="000000"/>
                <w:sz w:val="16"/>
                <w:szCs w:val="16"/>
                <w:lang w:val="ru-RU"/>
              </w:rPr>
              <w:t xml:space="preserve"> по 30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Глаксо Веллком С.А., Іспанiя (первинне та вторинне пакування, випуск серії); ГлаксоСмітКляйн Мануфактуринг С.п.А., Італiя (виробник нерозфасованої продукції та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Іспанія/</w:t>
            </w:r>
          </w:p>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Італія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rPr>
              <w:t xml:space="preserve">внесення змін до реєстраційних матеріалів: </w:t>
            </w:r>
            <w:r w:rsidRPr="00035BAF">
              <w:rPr>
                <w:rFonts w:ascii="Arial" w:hAnsi="Arial" w:cs="Arial"/>
                <w:b/>
                <w:color w:val="000000"/>
                <w:sz w:val="16"/>
                <w:szCs w:val="16"/>
              </w:rPr>
              <w:t>уточнення написання дозування в наказі МОЗ України № 673 від 22.04.2022 в процесі внесення змін</w:t>
            </w:r>
            <w:r w:rsidRPr="00035BAF">
              <w:rPr>
                <w:rFonts w:ascii="Arial" w:hAnsi="Arial" w:cs="Arial"/>
                <w:color w:val="000000"/>
                <w:sz w:val="16"/>
                <w:szCs w:val="16"/>
              </w:rPr>
              <w:t xml:space="preserve"> (Зміни II типу - Зміни щодо безпеки/ефективності та фармаконагляду. </w:t>
            </w:r>
            <w:r w:rsidRPr="00035BAF">
              <w:rPr>
                <w:rFonts w:ascii="Arial" w:hAnsi="Arial" w:cs="Arial"/>
                <w:color w:val="000000"/>
                <w:sz w:val="16"/>
                <w:szCs w:val="16"/>
                <w:lang w:val="ru-RU"/>
              </w:rPr>
              <w:t>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17.0. Зміни внесено до частин: І «Загальна інформація»,</w:t>
            </w:r>
            <w:r w:rsidRPr="00035BAF">
              <w:rPr>
                <w:rFonts w:ascii="Arial" w:hAnsi="Arial" w:cs="Arial"/>
                <w:color w:val="000000"/>
                <w:sz w:val="16"/>
                <w:szCs w:val="16"/>
              </w:rPr>
              <w:t>II</w:t>
            </w:r>
            <w:r w:rsidRPr="00035BAF">
              <w:rPr>
                <w:rFonts w:ascii="Arial" w:hAnsi="Arial" w:cs="Arial"/>
                <w:color w:val="000000"/>
                <w:sz w:val="16"/>
                <w:szCs w:val="16"/>
                <w:lang w:val="ru-RU"/>
              </w:rPr>
              <w:t xml:space="preserve"> «Специфікація з безпеки» ( </w:t>
            </w:r>
            <w:r w:rsidRPr="00035BAF">
              <w:rPr>
                <w:rFonts w:ascii="Arial" w:hAnsi="Arial" w:cs="Arial"/>
                <w:color w:val="000000"/>
                <w:sz w:val="16"/>
                <w:szCs w:val="16"/>
              </w:rPr>
              <w:t>CVII</w:t>
            </w:r>
            <w:r w:rsidRPr="00035BAF">
              <w:rPr>
                <w:rFonts w:ascii="Arial" w:hAnsi="Arial" w:cs="Arial"/>
                <w:color w:val="000000"/>
                <w:sz w:val="16"/>
                <w:szCs w:val="16"/>
                <w:lang w:val="ru-RU"/>
              </w:rPr>
              <w:t xml:space="preserve"> «Ідентифіковані та потенційні ризики», </w:t>
            </w:r>
            <w:r w:rsidRPr="00035BAF">
              <w:rPr>
                <w:rFonts w:ascii="Arial" w:hAnsi="Arial" w:cs="Arial"/>
                <w:color w:val="000000"/>
                <w:sz w:val="16"/>
                <w:szCs w:val="16"/>
              </w:rPr>
              <w:t>CVIII</w:t>
            </w:r>
            <w:r w:rsidRPr="00035BAF">
              <w:rPr>
                <w:rFonts w:ascii="Arial" w:hAnsi="Arial" w:cs="Arial"/>
                <w:color w:val="000000"/>
                <w:sz w:val="16"/>
                <w:szCs w:val="16"/>
                <w:lang w:val="ru-RU"/>
              </w:rPr>
              <w:t xml:space="preserve"> «Резюме проблем безпеки»), </w:t>
            </w:r>
            <w:r w:rsidRPr="00035BAF">
              <w:rPr>
                <w:rFonts w:ascii="Arial" w:hAnsi="Arial" w:cs="Arial"/>
                <w:color w:val="000000"/>
                <w:sz w:val="16"/>
                <w:szCs w:val="16"/>
              </w:rPr>
              <w:t>III</w:t>
            </w:r>
            <w:r w:rsidRPr="00035BAF">
              <w:rPr>
                <w:rFonts w:ascii="Arial" w:hAnsi="Arial" w:cs="Arial"/>
                <w:color w:val="000000"/>
                <w:sz w:val="16"/>
                <w:szCs w:val="16"/>
                <w:lang w:val="ru-RU"/>
              </w:rPr>
              <w:t xml:space="preserve"> «План з фармаконагляду», </w:t>
            </w:r>
            <w:r w:rsidRPr="00035BAF">
              <w:rPr>
                <w:rFonts w:ascii="Arial" w:hAnsi="Arial" w:cs="Arial"/>
                <w:color w:val="000000"/>
                <w:sz w:val="16"/>
                <w:szCs w:val="16"/>
              </w:rPr>
              <w:t>IV</w:t>
            </w:r>
            <w:r w:rsidRPr="00035BAF">
              <w:rPr>
                <w:rFonts w:ascii="Arial" w:hAnsi="Arial" w:cs="Arial"/>
                <w:color w:val="000000"/>
                <w:sz w:val="16"/>
                <w:szCs w:val="16"/>
                <w:lang w:val="ru-RU"/>
              </w:rPr>
              <w:t xml:space="preserve">»Плани щодо післяреєстраційних досліджень ефективності», </w:t>
            </w:r>
            <w:r w:rsidRPr="00035BAF">
              <w:rPr>
                <w:rFonts w:ascii="Arial" w:hAnsi="Arial" w:cs="Arial"/>
                <w:color w:val="000000"/>
                <w:sz w:val="16"/>
                <w:szCs w:val="16"/>
              </w:rPr>
              <w:t>V</w:t>
            </w:r>
            <w:r w:rsidRPr="00035BAF">
              <w:rPr>
                <w:rFonts w:ascii="Arial" w:hAnsi="Arial" w:cs="Arial"/>
                <w:color w:val="000000"/>
                <w:sz w:val="16"/>
                <w:szCs w:val="16"/>
                <w:lang w:val="ru-RU"/>
              </w:rPr>
              <w:t xml:space="preserve"> «Заходи з мінімізації ризиків», </w:t>
            </w:r>
            <w:r w:rsidRPr="00035BAF">
              <w:rPr>
                <w:rFonts w:ascii="Arial" w:hAnsi="Arial" w:cs="Arial"/>
                <w:color w:val="000000"/>
                <w:sz w:val="16"/>
                <w:szCs w:val="16"/>
              </w:rPr>
              <w:t>VI</w:t>
            </w:r>
            <w:r w:rsidRPr="00035BAF">
              <w:rPr>
                <w:rFonts w:ascii="Arial" w:hAnsi="Arial" w:cs="Arial"/>
                <w:color w:val="000000"/>
                <w:sz w:val="16"/>
                <w:szCs w:val="16"/>
                <w:lang w:val="ru-RU"/>
              </w:rPr>
              <w:t xml:space="preserve"> «Резюме плану управління ризиками»,</w:t>
            </w:r>
            <w:r w:rsidRPr="00035BAF">
              <w:rPr>
                <w:rFonts w:ascii="Arial" w:hAnsi="Arial" w:cs="Arial"/>
                <w:color w:val="000000"/>
                <w:sz w:val="16"/>
                <w:szCs w:val="16"/>
              </w:rPr>
              <w:t>VII</w:t>
            </w:r>
            <w:r w:rsidRPr="00035BAF">
              <w:rPr>
                <w:rFonts w:ascii="Arial" w:hAnsi="Arial" w:cs="Arial"/>
                <w:color w:val="000000"/>
                <w:sz w:val="16"/>
                <w:szCs w:val="16"/>
                <w:lang w:val="ru-RU"/>
              </w:rPr>
              <w:t xml:space="preserve"> «Додатки» у зв’язку з оновленним характеристики ризику кардіоміопатії та її наслідків, включаючи оцінку безпеки популяцій пацієнтів з високим ризиком розвитку токсичності на підставі звіту про клінічне дослідження 201711, що выдносилось до категорії 3). Редакція в наказі: по 0,5 мг, по 2 мг, по 30 таблеток у флаконі, по 1 флакону в картонній коробці. </w:t>
            </w:r>
            <w:r w:rsidRPr="00035BAF">
              <w:rPr>
                <w:rFonts w:ascii="Arial" w:hAnsi="Arial" w:cs="Arial"/>
                <w:b/>
                <w:color w:val="000000"/>
                <w:sz w:val="16"/>
                <w:szCs w:val="16"/>
                <w:lang w:val="ru-RU"/>
              </w:rPr>
              <w:t>Вірна редакція: по 0,5 мг, по 30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UA/16836/01/01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МЕТАМІН®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вкриті оболонкою, по 500 мг, по 10 таблеток у блістері з маркуванням українською мовою; по 3, по 6 або по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UA/11506/02/01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МЕТАМІН®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оболонкою, по 850 мг, по 10 таблеток у блістері з маркуванням українською мовою; по 3, по 6 або по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"ГЛЕДФАРМ ЛТД"</w:t>
            </w:r>
            <w:r w:rsidRPr="00035BAF">
              <w:rPr>
                <w:rFonts w:ascii="Arial" w:hAnsi="Arial" w:cs="Arial"/>
                <w:color w:val="000000"/>
                <w:sz w:val="16"/>
                <w:szCs w:val="16"/>
              </w:rPr>
              <w:br/>
              <w:t>У</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"КУСУМ ФАРМ"</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UA/11506/02/02</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МЕТАМІН®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оболонкою, по 1000 мг: по 15 таблеток у блістері з маркуванням українською мовою; по 2, по 4 або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"ГЛЕДФАРМ ЛТД"</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"КУСУМ ФАРМ"</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UA/11506/02/03</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МЕТАМІН®SR</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пролонгованої дії по 500 мг по 7 таблеток у блістері, по 4 блістери в картонній упаковці; по 15 таблеток у блістері, по 2 або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UA/11506/01/01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МІОРИКС®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капсули пролонгованої дії тверді по 15 мг; по 14 капсул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первинна та вторинна упаковка, дозвіл на випуск серії: Такеда Фарма Сп. з о.о., Польща; виробництво нерозфасованої продукції:</w:t>
            </w:r>
            <w:r w:rsidRPr="00035BAF">
              <w:rPr>
                <w:rFonts w:ascii="Arial" w:hAnsi="Arial" w:cs="Arial"/>
                <w:color w:val="000000"/>
                <w:sz w:val="16"/>
                <w:szCs w:val="16"/>
              </w:rPr>
              <w:br/>
              <w:t>Адаре Фармасьютікалз,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Польща/США</w:t>
            </w:r>
          </w:p>
          <w:p w:rsidR="005023B8" w:rsidRPr="00035BAF" w:rsidRDefault="005023B8" w:rsidP="00302330">
            <w:pPr>
              <w:pStyle w:val="110"/>
              <w:tabs>
                <w:tab w:val="left" w:pos="12600"/>
              </w:tabs>
              <w:jc w:val="center"/>
              <w:rPr>
                <w:rFonts w:ascii="Arial" w:hAnsi="Arial" w:cs="Arial"/>
                <w:color w:val="000000"/>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виправлення технічної помилки, згідно пп.4 п.2.4. розділу VI наказу МОЗ України від 26.08.2005р. № 426 (у редакції наказу МОЗ України від 23.07.2015 р № 460) – помилки у МКЯ, пов'язані з перекладом, а саме в специфікації ГЛЗ («при випуску» та «в кінці терміну придатності») за показником «Мікробіологічна чистота» некоректно зазначені вимоги «ТАМС – не більше 103 КОЕ/г» та «TYMC – не більше 102 КОЕ/г» замість «ТАМС – не більше 103 КУО/г» та «TYMC – не більше 102 КУО/г»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UA/14641/01/01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sz w:val="16"/>
                <w:szCs w:val="16"/>
              </w:rPr>
            </w:pPr>
            <w:r>
              <w:rPr>
                <w:rFonts w:ascii="Arial" w:hAnsi="Arial" w:cs="Arial"/>
                <w:b/>
                <w:bCs/>
                <w:color w:val="222222"/>
                <w:sz w:val="16"/>
                <w:szCs w:val="16"/>
                <w:shd w:val="clear" w:color="auto" w:fill="FFFFFF"/>
              </w:rPr>
              <w:t>МІОРИКС®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Pr>
                <w:rFonts w:ascii="Arial" w:hAnsi="Arial" w:cs="Arial"/>
                <w:color w:val="000000"/>
                <w:sz w:val="16"/>
                <w:szCs w:val="16"/>
                <w:shd w:val="clear" w:color="auto" w:fill="FFFFFF"/>
              </w:rPr>
              <w:t>капсули пролонгованої дії тверді по 30 мг; по 14 капсул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Pr>
                <w:rFonts w:ascii="Arial" w:hAnsi="Arial" w:cs="Arial"/>
                <w:color w:val="000000"/>
                <w:sz w:val="16"/>
                <w:szCs w:val="16"/>
                <w:shd w:val="clear" w:color="auto" w:fill="FFFFFF"/>
              </w:rPr>
              <w:t>ТОВ "АСІНО УКРАЇНА"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Pr>
                <w:rFonts w:ascii="Arial" w:hAnsi="Arial" w:cs="Arial"/>
                <w:color w:val="000000"/>
                <w:sz w:val="16"/>
                <w:szCs w:val="16"/>
                <w:shd w:val="clear" w:color="auto" w:fill="FFFFFF"/>
              </w:rPr>
              <w:t>первинна та вторинна упаковка, дозвіл на випуск серії: Такеда Фарма Сп. з о.о., Польща; виробництво нерозфасованої продукції:</w:t>
            </w:r>
            <w:r>
              <w:rPr>
                <w:rFonts w:ascii="Arial" w:hAnsi="Arial" w:cs="Arial"/>
                <w:color w:val="000000"/>
                <w:sz w:val="16"/>
                <w:szCs w:val="16"/>
              </w:rPr>
              <w:br/>
            </w:r>
            <w:r>
              <w:rPr>
                <w:rFonts w:ascii="Arial" w:hAnsi="Arial" w:cs="Arial"/>
                <w:color w:val="000000"/>
                <w:sz w:val="16"/>
                <w:szCs w:val="16"/>
                <w:shd w:val="clear" w:color="auto" w:fill="FFFFFF"/>
              </w:rPr>
              <w:t>Адаре Фармасьютікалз, Інк.,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Pr>
                <w:rFonts w:ascii="Arial" w:hAnsi="Arial" w:cs="Arial"/>
                <w:color w:val="000000"/>
                <w:sz w:val="16"/>
                <w:szCs w:val="16"/>
                <w:shd w:val="clear" w:color="auto" w:fill="FFFFFF"/>
              </w:rPr>
              <w:t>Польща/США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Pr>
                <w:rFonts w:ascii="Arial" w:hAnsi="Arial" w:cs="Arial"/>
                <w:color w:val="000000"/>
                <w:sz w:val="16"/>
                <w:szCs w:val="16"/>
                <w:shd w:val="clear" w:color="auto" w:fill="FFFFFF"/>
              </w:rPr>
              <w:t>внесення змін до реєстраційних матеріалів:  виправлення технічної помилки, згідно пп.4 п.2.4. розділу VI наказу МОЗ України від 26.08.2005р. № 426 (у редакції наказу МОЗ України від 23.07.2015 р № 460) – помилки у МКЯ, пов'язані з перекладом, а саме в специфікації ГЛЗ («при випуску» та «в кінці терміну придатності») за показником «Мікробіологічна чистота» некоректно зазначені вимоги «ТАМС – не більше 103 КОЕ/г» та «TYMC – не більше 102 КОЕ/г» замість «ТАМС – не більше 103 КУО/г» та «TYMC – не більше 102 КУО/г»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i/>
                <w:sz w:val="16"/>
                <w:szCs w:val="16"/>
              </w:rPr>
            </w:pPr>
            <w:r>
              <w:rPr>
                <w:rFonts w:ascii="Arial" w:hAnsi="Arial" w:cs="Arial"/>
                <w:i/>
                <w:iCs/>
                <w:color w:val="222222"/>
                <w:sz w:val="16"/>
                <w:szCs w:val="16"/>
                <w:shd w:val="clear" w:color="auto" w:fill="FFFFFF"/>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Default="005023B8" w:rsidP="00302330">
            <w:pPr>
              <w:pStyle w:val="af6"/>
              <w:jc w:val="center"/>
              <w:rPr>
                <w:rFonts w:ascii="Arial" w:hAnsi="Arial" w:cs="Arial"/>
                <w:color w:val="222222"/>
              </w:rPr>
            </w:pPr>
            <w:r>
              <w:rPr>
                <w:rFonts w:ascii="Arial" w:hAnsi="Arial" w:cs="Arial"/>
                <w:color w:val="222222"/>
                <w:sz w:val="16"/>
                <w:szCs w:val="16"/>
              </w:rPr>
              <w:t>UA/14641/01/02</w:t>
            </w:r>
          </w:p>
          <w:p w:rsidR="005023B8" w:rsidRPr="00035BAF" w:rsidRDefault="005023B8" w:rsidP="00302330">
            <w:pPr>
              <w:pStyle w:val="110"/>
              <w:tabs>
                <w:tab w:val="left" w:pos="12600"/>
              </w:tabs>
              <w:jc w:val="center"/>
              <w:rPr>
                <w:rFonts w:ascii="Arial" w:hAnsi="Arial" w:cs="Arial"/>
                <w:sz w:val="16"/>
                <w:szCs w:val="16"/>
              </w:rPr>
            </w:pP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МІРАМІСТИН®-ДАРНИЦЯ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мазь, 5 мг/г по 15 г або по 30 г у тубі; по 1 тубі у пачці; по 1000 г у банках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зміна у параметрах специфікацій, а саме вилучення показника «Важкі метали» відповідно до матеріалів виробника та вимог ICH Q3D Guideline for Elemental Impurities;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035BAF">
              <w:rPr>
                <w:rFonts w:ascii="Arial" w:hAnsi="Arial" w:cs="Arial"/>
                <w:color w:val="000000"/>
                <w:sz w:val="16"/>
                <w:szCs w:val="16"/>
              </w:rPr>
              <w:br/>
              <w:t xml:space="preserve">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до специфікації та методів контролю АФІ за показниками: </w:t>
            </w:r>
            <w:r w:rsidRPr="00035BAF">
              <w:rPr>
                <w:rFonts w:ascii="Arial" w:hAnsi="Arial" w:cs="Arial"/>
                <w:color w:val="000000"/>
                <w:sz w:val="16"/>
                <w:szCs w:val="16"/>
              </w:rPr>
              <w:br/>
              <w:t xml:space="preserve">-«рН розчину» та «Кількісне визначення» нормування залишено без змін. Внесені редакційні правки, які оформлені відповідно до рекомендацій та стилістики ДФУ. </w:t>
            </w:r>
            <w:r w:rsidRPr="00035BAF">
              <w:rPr>
                <w:rFonts w:ascii="Arial" w:hAnsi="Arial" w:cs="Arial"/>
                <w:color w:val="000000"/>
                <w:sz w:val="16"/>
                <w:szCs w:val="16"/>
              </w:rPr>
              <w:br/>
              <w:t xml:space="preserve">-тест «Розчинність» відповідно до вимог ДФУ 1.4 «Монографії» має рекомендаційний характер, на підставі чого запропоновано виконувати тест тільки для розчинників вода Р та етанол (96 %) Р, що не суперечить вимогам ДФУ. </w:t>
            </w:r>
            <w:r w:rsidRPr="00035BAF">
              <w:rPr>
                <w:rFonts w:ascii="Arial" w:hAnsi="Arial" w:cs="Arial"/>
                <w:color w:val="000000"/>
                <w:sz w:val="16"/>
                <w:szCs w:val="16"/>
              </w:rPr>
              <w:br/>
              <w:t>-нормування тесту «Мікробіологічна чистота» приведено у відповідність до вимог ЄФ, 2.6.12, 5.1.4;</w:t>
            </w:r>
            <w:r w:rsidRPr="00035BAF">
              <w:rPr>
                <w:rFonts w:ascii="Arial" w:hAnsi="Arial" w:cs="Arial"/>
                <w:color w:val="000000"/>
                <w:sz w:val="16"/>
                <w:szCs w:val="16"/>
              </w:rPr>
              <w:br/>
              <w:t>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у методах випробування АФІ за показниками: «Ідентифікація», «Прозорість розчину», «Кольоровість розчину», «Вода» нормування залишено без змін. Внесено редакційні правки, які оформлені відповідно до рекомендацій та стилістики ДФУ; зміни I типу: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Зміна умов зберігання АФІ- Умови зберігання для субстанції встановлено відповідно до актуальних матеріалів виробника;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продукту)(Б.I.б.2. (ґ),ІБ), зміна у параметрах специфікацій АФІ за показником «Супровідні домішки»; зміни I типу: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у методах випробування АФІ за показником «Залишкові кількості органічних розчинників», а саме уточнено термін придатності розчину порівняння; до умов хроматографування внесено додаткові параметри парофазної приставки та температурні параметри, уточнено вимоги до хроматографічної колонки; оновлено один з параметрів придатності хроматографічної системи, а саме: ступень розділення – не менше 1,5)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UA/1804/01/01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МОВЕКС® АКТИВ</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оболонкою по 30 або 60 таблеток у пляшці; по 1 пляшці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Мові Хелс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Сава Хелскеа Лтд, Індія; Медітоп Фармасьютікал Лтд.,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Індія/Угорщина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UA/10205/01/01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МОВЕКС® АКТИВ</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оболонкою in bulk: по 1000 таблеток у подвійному поліетиленовому пакеті у банці; по 1 банці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Мові Хелс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Сава Хелскеа Лтд, Індія; Медітоп Фармасьютікал Лтд.,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Індія/Угорщина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UA/10206/01/01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МОВЕКС® КОМФОРТ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оболонкою in bulk: по 1000 таблеток у подвійних поліетиленових пакетах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Мові Хелс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Медітоп Фармасьютікал Лтд., Угорщина; Сава Хелскеа Лтд,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Індія/Угорщина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UA/9818/01/01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МОВЕКС® КОМФОРТ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оболонкою по 30 таблеток у пляшці; по 1 пляшці у картонній упаковці; по 60 таблеток у пляшці; по 1 або по 2 пляшки в картонній упаковці; по 120 таблеток у пляшці; по 1 пляшці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Мові Хелс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Сава Хелскеа Лтд, Індія; Медітоп Фармасьютікал Лтд.,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Індія/Угорщина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UA/9817/01/01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МОВІНАЗА®-10 МГ</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оболонкою, кишковорозчинні по 10 мг; по 10 таблеток у блістері; по 1 або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Мові Хелс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Сава Хелскеа Лтд, Індія; Медітоп Фармасьютікал Лтд.,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Індія/Угорщина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UA/11619/01/01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МОВІНАЗА®-20 МГ</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оболонкою, кишковорозчинні по 20 мг; по 10 таблеток у блістері; по 1 або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Мові Хелс ГмбХ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Сава Хелскеа Лтд, Індія; Медітоп Фармасьютікал Лтд.,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Індія/Угорщина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UA/11619/01/02</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МОКСИФЛОКСАЦИН САНДОЗ®</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400 мг по 5 таблеток у блістері, по 2 блістери в картонній коробці, по 7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Сандоз Фармасьютікалз д.д.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C.К. Сандоз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Румунія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Покриття для нанесення друку (Patz 38/ ALU-H 20 mat) на основі нітроцелюлози було змінено на PATZ 42190/ALU-H 20 dull-unprinted, який на основі поліестеру.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UA/16489/01/01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МОКСИФЛОКСАЦИН-ФАРМЕКС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краплі очні, 5 мг/мл, по 5 мл у флаконі, по 1 флакону разом з кришкою-крапельницею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"ФАРМЕКС ГРУП"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вхідного контролю АФІ показником аналізу «Залишкові кількості органічних розчинників» для нового виробника діючої речовини моксифлоксацину гідрохлориду компанії CHROMO LABORATORIES INDIA PRIVATE LIMITED, Індія з відповідним методом аналізу.</w:t>
            </w:r>
            <w:r w:rsidRPr="00035BAF">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новий сертифікат від нового виробника CHROMO LABORATORIES INDIA PRIVATE LIMITED, Індія (RO-CEP 2016-327-Rev 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UA/16662/02/01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МОКСИФЛОКСАЦИН-ФАРМЕКС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оболонкою, по 400 мг, по 5 таблеток у блістері, по 1 або по 2 блістери в картонній коробці;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"ФАРМЕКС ГРУП"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вхідного контролю АФІ показником аналізу «Залишкові кількості органічних розчинників» для нового виробника діючої речовини моксифлоксацину гідрохлориду компанії CHROMO LABORATORIES INDIA PRIVATE LIMITED, Індія з відповідним методом аналізу.</w:t>
            </w:r>
            <w:r w:rsidRPr="00035BAF">
              <w:rPr>
                <w:rFonts w:ascii="Arial" w:hAnsi="Arial" w:cs="Arial"/>
                <w:color w:val="000000"/>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новий сертифікат від нового виробника CHROMO LABORATORIES INDIA PRIVATE LIMITED, Індія (RO-CEP 2016-327-Rev 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UA/16662/01/01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 xml:space="preserve">МОЛЕСКІН® С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мазь, по 15 г у тубі, по 1 тубі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в аналітичній методиці АТ "Фармак" при визначенні показника «Залишкові кількості органічних розчинників» для АФІ мометазону фуроату виробників Symbiotec PharmalabPvt. Ltd., Індія та Aurisco Pharmaceutical Co., Ltd, Китай, а саме виправити значення температури петлі з 125 ?С на 150 ?С; температури лінії переносу з 140 ?С на 160 ?С; вилучити приготування розчину для добавки, так як цей розчин не використовується для рутинного контролю;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в розділі «Кількісне визначення» назву стандартного зразку моментазону фуорату приведено до вимог монографії ЕР - моментазону фуорату моногідрат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UA/13153/01/01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МУЦИТУС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капсули по 150 мг; по 6 капсул у стрипі; по 2 або по 5 стрипів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w:t>
            </w:r>
            <w:r w:rsidRPr="00035BAF">
              <w:rPr>
                <w:rFonts w:ascii="Arial" w:hAnsi="Arial" w:cs="Arial"/>
                <w:b/>
                <w:color w:val="000000"/>
                <w:sz w:val="16"/>
                <w:szCs w:val="16"/>
              </w:rPr>
              <w:t xml:space="preserve">уточнення дозування та реєстраційного номера в наказі МОЗ України </w:t>
            </w:r>
            <w:r w:rsidRPr="00035BAF">
              <w:rPr>
                <w:rFonts w:ascii="Arial" w:hAnsi="Arial" w:cs="Arial"/>
                <w:b/>
                <w:color w:val="000000"/>
                <w:sz w:val="16"/>
                <w:szCs w:val="16"/>
              </w:rPr>
              <w:br/>
              <w:t>№ 510 від 22.03.2022</w:t>
            </w:r>
            <w:r w:rsidRPr="00035BAF">
              <w:rPr>
                <w:rFonts w:ascii="Arial" w:hAnsi="Arial" w:cs="Arial"/>
                <w:color w:val="000000"/>
                <w:sz w:val="16"/>
                <w:szCs w:val="16"/>
              </w:rPr>
              <w:t xml:space="preserve"> в процесі внесення змін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Маклеодс Фармасьютикалс Лімітед, Індія, без зміни місця виробництва. Зміни внесено в інструкцію для медичного застосування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w:t>
            </w:r>
            <w:r w:rsidRPr="00035BAF">
              <w:rPr>
                <w:rFonts w:ascii="Arial" w:hAnsi="Arial" w:cs="Arial"/>
                <w:color w:val="000000"/>
                <w:sz w:val="16"/>
                <w:szCs w:val="16"/>
                <w:lang w:val="ru-RU"/>
              </w:rPr>
              <w:t xml:space="preserve">Термін введення змін протягом 6 місяців після затвердження). Редакція в наказі: капсули по 150 мг або по 300 мг; по 6 капсул у стрипі; по 2 або по 5 стрипів у картонній упаковці. Номер реєстраційного посвідчення: </w:t>
            </w:r>
            <w:r w:rsidRPr="00035BAF">
              <w:rPr>
                <w:rFonts w:ascii="Arial" w:hAnsi="Arial" w:cs="Arial"/>
                <w:color w:val="000000"/>
                <w:sz w:val="16"/>
                <w:szCs w:val="16"/>
              </w:rPr>
              <w:t>UA</w:t>
            </w:r>
            <w:r w:rsidRPr="00035BAF">
              <w:rPr>
                <w:rFonts w:ascii="Arial" w:hAnsi="Arial" w:cs="Arial"/>
                <w:color w:val="000000"/>
                <w:sz w:val="16"/>
                <w:szCs w:val="16"/>
                <w:lang w:val="ru-RU"/>
              </w:rPr>
              <w:t xml:space="preserve">/5589/01/02. Вірна редакція: капсули по 150 мг; по 6 капсул у стрипі; по 2 або по 5 стрипів у картонній упаковці. </w:t>
            </w:r>
            <w:r w:rsidRPr="00035BAF">
              <w:rPr>
                <w:rFonts w:ascii="Arial" w:hAnsi="Arial" w:cs="Arial"/>
                <w:b/>
                <w:color w:val="000000"/>
                <w:sz w:val="16"/>
                <w:szCs w:val="16"/>
              </w:rPr>
              <w:t>Номер реєстраційного посвідчення: UA/5589/01/01.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sz w:val="16"/>
                <w:szCs w:val="16"/>
              </w:rPr>
            </w:pPr>
            <w:r w:rsidRPr="00035BAF">
              <w:rPr>
                <w:rFonts w:ascii="Arial" w:hAnsi="Arial" w:cs="Arial"/>
                <w:b/>
                <w:sz w:val="16"/>
                <w:szCs w:val="16"/>
              </w:rPr>
              <w:t>UA/5589/01/01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МУЦИТУС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капсули по 300 мг; по 6 капсул у стрипі; по 2 або по 5 стрипів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w:t>
            </w:r>
            <w:r w:rsidRPr="00035BAF">
              <w:rPr>
                <w:rFonts w:ascii="Arial" w:hAnsi="Arial" w:cs="Arial"/>
                <w:b/>
                <w:color w:val="000000"/>
                <w:sz w:val="16"/>
                <w:szCs w:val="16"/>
              </w:rPr>
              <w:t xml:space="preserve">уточнення дозування та реєстраційного номера в наказі МОЗ України </w:t>
            </w:r>
            <w:r w:rsidRPr="00035BAF">
              <w:rPr>
                <w:rFonts w:ascii="Arial" w:hAnsi="Arial" w:cs="Arial"/>
                <w:b/>
                <w:color w:val="000000"/>
                <w:sz w:val="16"/>
                <w:szCs w:val="16"/>
              </w:rPr>
              <w:br/>
              <w:t>№ 510 від 22.03.2022</w:t>
            </w:r>
            <w:r w:rsidRPr="00035BAF">
              <w:rPr>
                <w:rFonts w:ascii="Arial" w:hAnsi="Arial" w:cs="Arial"/>
                <w:color w:val="000000"/>
                <w:sz w:val="16"/>
                <w:szCs w:val="16"/>
              </w:rPr>
              <w:t xml:space="preserve"> в процесі внесення змін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Маклеодс Фармасьютикалс Лімітед, Індія, без зміни місця виробництва. Зміни внесено в інструкцію для медичного застосування у розділ «Місцезнаходження виробника та адреса місця провадження його діяльності» з відповідними змінами у тексті маркування упаковки лікарського засобу. </w:t>
            </w:r>
            <w:r w:rsidRPr="00035BAF">
              <w:rPr>
                <w:rFonts w:ascii="Arial" w:hAnsi="Arial" w:cs="Arial"/>
                <w:color w:val="000000"/>
                <w:sz w:val="16"/>
                <w:szCs w:val="16"/>
                <w:lang w:val="ru-RU"/>
              </w:rPr>
              <w:t xml:space="preserve">Термін введення змін протягом 6 місяців після затвердження). Редакція в наказі: капсули по 150 мг або по 300 мг; по 6 капсул у стрипі; по 2 або по 5 стрипів у картонній упаковці. Номер реєстраційного посвідчення: </w:t>
            </w:r>
            <w:r w:rsidRPr="00035BAF">
              <w:rPr>
                <w:rFonts w:ascii="Arial" w:hAnsi="Arial" w:cs="Arial"/>
                <w:color w:val="000000"/>
                <w:sz w:val="16"/>
                <w:szCs w:val="16"/>
              </w:rPr>
              <w:t>UA</w:t>
            </w:r>
            <w:r w:rsidRPr="00035BAF">
              <w:rPr>
                <w:rFonts w:ascii="Arial" w:hAnsi="Arial" w:cs="Arial"/>
                <w:color w:val="000000"/>
                <w:sz w:val="16"/>
                <w:szCs w:val="16"/>
                <w:lang w:val="ru-RU"/>
              </w:rPr>
              <w:t xml:space="preserve">/5589/01/02. Вірна редакція: капсули по 300 мг; по 6 капсул у стрипі; по 2 або по 5 стрипів у картонній упаковці. </w:t>
            </w:r>
            <w:r w:rsidRPr="00035BAF">
              <w:rPr>
                <w:rFonts w:ascii="Arial" w:hAnsi="Arial" w:cs="Arial"/>
                <w:color w:val="000000"/>
                <w:sz w:val="16"/>
                <w:szCs w:val="16"/>
              </w:rPr>
              <w:t>Номер реєстраційного посвідчення: UA/5589/01/02.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sz w:val="16"/>
                <w:szCs w:val="16"/>
              </w:rPr>
            </w:pPr>
            <w:r w:rsidRPr="00035BAF">
              <w:rPr>
                <w:rFonts w:ascii="Arial" w:hAnsi="Arial" w:cs="Arial"/>
                <w:b/>
                <w:sz w:val="16"/>
                <w:szCs w:val="16"/>
              </w:rPr>
              <w:t>UA/5589/01/02</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МУЦИТУС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капсули по 300 мг, по 6 капсул у стрипі; по 2 або по 5 стрипів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уточнення реєстраційної процедури в наказі № 153 від 25.01.2022 в процесі внесення змін -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Затверджено: 150.000 капсул. Запропоновано: 150.000 капсул; 750.000 капсул.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UA/5589/01/02</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НАЗО-СПРЕЙ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 xml:space="preserve">спрей назальний, 0,5 мг/мл; по 15 мл у контейнері з розпилювачем, по 1 контейнеру з розпилювачем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"Фармацевтична компанія "Здоров'я"</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"Фармацевтична компанія "Здоров'я", Україна</w:t>
            </w:r>
          </w:p>
          <w:p w:rsidR="005023B8" w:rsidRPr="00035BAF" w:rsidRDefault="005023B8" w:rsidP="00302330">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UA/9393/01/01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75B55" w:rsidRDefault="005023B8" w:rsidP="00302330">
            <w:pPr>
              <w:tabs>
                <w:tab w:val="left" w:pos="12600"/>
              </w:tabs>
              <w:rPr>
                <w:rFonts w:ascii="Arial" w:hAnsi="Arial" w:cs="Arial"/>
                <w:b/>
                <w:i/>
                <w:color w:val="000000"/>
                <w:sz w:val="16"/>
                <w:szCs w:val="16"/>
              </w:rPr>
            </w:pPr>
            <w:r w:rsidRPr="00075B55">
              <w:rPr>
                <w:rFonts w:ascii="Arial" w:hAnsi="Arial" w:cs="Arial"/>
                <w:b/>
                <w:sz w:val="16"/>
                <w:szCs w:val="16"/>
              </w:rPr>
              <w:t>НАЛБУФІН-ФАРМЕКС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75B55" w:rsidRDefault="005023B8" w:rsidP="00302330">
            <w:pPr>
              <w:tabs>
                <w:tab w:val="left" w:pos="12600"/>
              </w:tabs>
              <w:rPr>
                <w:rFonts w:ascii="Arial" w:hAnsi="Arial" w:cs="Arial"/>
                <w:color w:val="000000"/>
                <w:sz w:val="16"/>
                <w:szCs w:val="16"/>
              </w:rPr>
            </w:pPr>
            <w:r w:rsidRPr="00075B55">
              <w:rPr>
                <w:rFonts w:ascii="Arial" w:hAnsi="Arial" w:cs="Arial"/>
                <w:color w:val="000000"/>
                <w:sz w:val="16"/>
                <w:szCs w:val="16"/>
              </w:rPr>
              <w:t>розчин для ін'єкцій, 10 мг/мл, по 1 або по 2 мл у попередньо наповненому шприці; по 1 або 5 попередньо наповнених шприців у комплекті з голками у контурній чарунковій упаковці або блістері; по 1 контурній чарунковій упаковці або блістеру у пачці; по 1 мл або по 2 мл в ампулі; по 5 ампул у блістері; по 1 або 2 блістери у пачці; по 10 ампул у блістері; по 1 блістеру у пачці; по 1 мл або по 2 мл у флаконах скляних, по 5 флаконів в контурній чарунковій упаковці або в блістері; по 1 або 2 контурній чарунковій упаковці або блістеру у пачці, по 10 флаконів в контурній чарунковій упаковці або в блістері, по 1 контурній чарунковій упаковці або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75B55" w:rsidRDefault="005023B8" w:rsidP="00302330">
            <w:pPr>
              <w:tabs>
                <w:tab w:val="left" w:pos="12600"/>
              </w:tabs>
              <w:jc w:val="center"/>
              <w:rPr>
                <w:rFonts w:ascii="Arial" w:hAnsi="Arial" w:cs="Arial"/>
                <w:color w:val="000000"/>
                <w:sz w:val="16"/>
                <w:szCs w:val="16"/>
              </w:rPr>
            </w:pPr>
            <w:r w:rsidRPr="00075B55">
              <w:rPr>
                <w:rFonts w:ascii="Arial" w:hAnsi="Arial" w:cs="Arial"/>
                <w:color w:val="000000"/>
                <w:sz w:val="16"/>
                <w:szCs w:val="16"/>
              </w:rPr>
              <w:t>ТОВ "ФАРМЕКС ГРУП"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75B55" w:rsidRDefault="005023B8" w:rsidP="00302330">
            <w:pPr>
              <w:tabs>
                <w:tab w:val="left" w:pos="12600"/>
              </w:tabs>
              <w:jc w:val="center"/>
              <w:rPr>
                <w:rFonts w:ascii="Arial" w:hAnsi="Arial" w:cs="Arial"/>
                <w:color w:val="000000"/>
                <w:sz w:val="16"/>
                <w:szCs w:val="16"/>
              </w:rPr>
            </w:pPr>
            <w:r w:rsidRPr="00075B5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75B55" w:rsidRDefault="005023B8" w:rsidP="00302330">
            <w:pPr>
              <w:tabs>
                <w:tab w:val="left" w:pos="12600"/>
              </w:tabs>
              <w:jc w:val="center"/>
              <w:rPr>
                <w:rFonts w:ascii="Arial" w:hAnsi="Arial" w:cs="Arial"/>
                <w:color w:val="000000"/>
                <w:sz w:val="16"/>
                <w:szCs w:val="16"/>
              </w:rPr>
            </w:pPr>
            <w:r w:rsidRPr="00075B55">
              <w:rPr>
                <w:rFonts w:ascii="Arial" w:hAnsi="Arial" w:cs="Arial"/>
                <w:color w:val="000000"/>
                <w:sz w:val="16"/>
                <w:szCs w:val="16"/>
              </w:rPr>
              <w:t>всі стадії, включаючи випуск серії:</w:t>
            </w:r>
            <w:r w:rsidRPr="00075B55">
              <w:rPr>
                <w:rFonts w:ascii="Arial" w:hAnsi="Arial" w:cs="Arial"/>
                <w:color w:val="000000"/>
                <w:sz w:val="16"/>
                <w:szCs w:val="16"/>
              </w:rPr>
              <w:br/>
              <w:t>ТОВ "ФАРМЕКС ГРУП",</w:t>
            </w:r>
            <w:r w:rsidRPr="00075B55">
              <w:rPr>
                <w:rFonts w:ascii="Arial" w:hAnsi="Arial" w:cs="Arial"/>
                <w:color w:val="000000"/>
                <w:sz w:val="16"/>
                <w:szCs w:val="16"/>
              </w:rPr>
              <w:br/>
              <w:t>Україна;</w:t>
            </w:r>
            <w:r w:rsidRPr="00075B55">
              <w:rPr>
                <w:rFonts w:ascii="Arial" w:hAnsi="Arial" w:cs="Arial"/>
                <w:color w:val="000000"/>
                <w:sz w:val="16"/>
                <w:szCs w:val="16"/>
              </w:rPr>
              <w:br/>
              <w:t>всі стадії, окрім випуску серії:</w:t>
            </w:r>
            <w:r w:rsidRPr="00075B55">
              <w:rPr>
                <w:rFonts w:ascii="Arial" w:hAnsi="Arial" w:cs="Arial"/>
                <w:color w:val="000000"/>
                <w:sz w:val="16"/>
                <w:szCs w:val="16"/>
              </w:rPr>
              <w:br/>
              <w:t>ТОВ "ХФП "Здоров'я народу",</w:t>
            </w:r>
            <w:r w:rsidRPr="00075B55">
              <w:rPr>
                <w:rFonts w:ascii="Arial" w:hAnsi="Arial" w:cs="Arial"/>
                <w:color w:val="000000"/>
                <w:sz w:val="16"/>
                <w:szCs w:val="16"/>
              </w:rPr>
              <w:br/>
              <w:t>Україна;</w:t>
            </w:r>
          </w:p>
          <w:p w:rsidR="005023B8" w:rsidRPr="00075B55" w:rsidRDefault="005023B8" w:rsidP="00302330">
            <w:pPr>
              <w:tabs>
                <w:tab w:val="left" w:pos="12600"/>
              </w:tabs>
              <w:jc w:val="center"/>
              <w:rPr>
                <w:rFonts w:ascii="Arial" w:hAnsi="Arial" w:cs="Arial"/>
                <w:color w:val="000000"/>
                <w:sz w:val="16"/>
                <w:szCs w:val="16"/>
              </w:rPr>
            </w:pPr>
            <w:r w:rsidRPr="00075B55">
              <w:rPr>
                <w:rFonts w:ascii="Arial" w:hAnsi="Arial" w:cs="Arial"/>
                <w:color w:val="000000"/>
                <w:sz w:val="16"/>
                <w:szCs w:val="16"/>
              </w:rPr>
              <w:t>всі стадії, включаючи вторинне пакування та контроль якості, за винятком випуску серії:</w:t>
            </w:r>
            <w:r w:rsidRPr="00075B55">
              <w:rPr>
                <w:rFonts w:ascii="Arial" w:hAnsi="Arial" w:cs="Arial"/>
                <w:color w:val="000000"/>
                <w:sz w:val="16"/>
                <w:szCs w:val="16"/>
              </w:rPr>
              <w:br/>
              <w:t>Товариство з обмеженою відповідальністю "Фармацевтична компанія "Здоров'я", </w:t>
            </w:r>
            <w:r w:rsidRPr="00075B55">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75B55" w:rsidRDefault="005023B8" w:rsidP="00302330">
            <w:pPr>
              <w:tabs>
                <w:tab w:val="left" w:pos="12600"/>
              </w:tabs>
              <w:jc w:val="center"/>
              <w:rPr>
                <w:rFonts w:ascii="Arial" w:hAnsi="Arial" w:cs="Arial"/>
                <w:color w:val="000000"/>
                <w:sz w:val="16"/>
                <w:szCs w:val="16"/>
              </w:rPr>
            </w:pPr>
            <w:r w:rsidRPr="00075B55">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75B55" w:rsidRDefault="005023B8" w:rsidP="00302330">
            <w:pPr>
              <w:tabs>
                <w:tab w:val="left" w:pos="12600"/>
              </w:tabs>
              <w:jc w:val="center"/>
              <w:rPr>
                <w:rFonts w:ascii="Arial" w:hAnsi="Arial" w:cs="Arial"/>
                <w:color w:val="000000"/>
                <w:sz w:val="16"/>
                <w:szCs w:val="16"/>
              </w:rPr>
            </w:pPr>
            <w:r w:rsidRPr="00075B55">
              <w:rPr>
                <w:rFonts w:ascii="Arial" w:hAnsi="Arial" w:cs="Arial"/>
                <w:color w:val="000000"/>
                <w:sz w:val="16"/>
                <w:szCs w:val="16"/>
              </w:rPr>
              <w:t>внесення змін до реєстраційних матеріалів: Зміни II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Стерильні лікарські засоби та лікарські засоби біологічного/імунологічного походження - додавання нових упаковок, а саме по 1 мл та по 2 мл у флаконах скляних з безбарвного скла, закупорених пробкою гумовою та алюмінієвим ковпачком комбінованим пластиковою кришкою, по 5 флаконів в контурній чарунковій упаковці або в блістері; по 1 або 2 контурній чарунковій упаковці або блістеру, по 10 флаконів в контурній чарунковій упаковці або в блістері; по 1 контурній чарунковій упаковці або блістеру в пачці з картону. (затверджено: по 1 або по 2 мл у попередньо наповненому шприці; по 1 або 5 попередньо наповнених шприців у комплекті з голками у контурній чарунковій упаковці або блістері; по 1 контурній чарунковій упаковці або блістеру у пачці; по 1 мл або по 2 мл в ампулі; по 5 ампул у блістері; по 1 або 2 блістери у пачці; по 1 мл або по 2 мл в ампулі; по 10 ампул у блістері; по 1 блістеру у пачці). Зміни внесені в інструкцію для медичного застосування лікарського засобу у розділ "Упаковка", як наслідок поява додаткового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75B55" w:rsidRDefault="005023B8" w:rsidP="00302330">
            <w:pPr>
              <w:tabs>
                <w:tab w:val="left" w:pos="12600"/>
              </w:tabs>
              <w:jc w:val="center"/>
              <w:rPr>
                <w:rFonts w:ascii="Arial" w:hAnsi="Arial" w:cs="Arial"/>
                <w:b/>
                <w:i/>
                <w:color w:val="000000"/>
                <w:sz w:val="16"/>
                <w:szCs w:val="16"/>
              </w:rPr>
            </w:pPr>
            <w:r w:rsidRPr="00075B55">
              <w:rPr>
                <w:rFonts w:ascii="Arial" w:hAnsi="Arial" w:cs="Arial"/>
                <w:i/>
                <w:sz w:val="16"/>
                <w:szCs w:val="16"/>
                <w:lang w:val="en-US"/>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75B55" w:rsidRDefault="005023B8" w:rsidP="00302330">
            <w:pPr>
              <w:tabs>
                <w:tab w:val="left" w:pos="12600"/>
              </w:tabs>
              <w:jc w:val="center"/>
              <w:rPr>
                <w:rFonts w:ascii="Arial" w:hAnsi="Arial" w:cs="Arial"/>
                <w:sz w:val="16"/>
                <w:szCs w:val="16"/>
              </w:rPr>
            </w:pPr>
            <w:r w:rsidRPr="00075B55">
              <w:rPr>
                <w:rFonts w:ascii="Arial" w:hAnsi="Arial" w:cs="Arial"/>
                <w:sz w:val="16"/>
                <w:szCs w:val="16"/>
              </w:rPr>
              <w:t>UA/11606/01/01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НАПРОКСЕН-ЗДОРОВ'Я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550 мг, по 10 таблеток у блістері; по 1 або 2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"Фармацевтична компанія "Здоров'я"</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"Фармацевтична компанія "Здоров'я"</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UA/17414/01/01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НАТРІЮ ХЛОРИД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розчин для інфузій, 9 мг/мл по 100 мл, 200 мл або 400 мл в пляшках скляних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до матеріалів реєстраційного досьє, а саме у р. 3.2.Р.7. Система контейнер/ закупорювальний засіб внесені зміни до специфікації та методів контролю для пляшок скляних: за п. «Арсен» - методику для проведення контролю арсену адаптовано до наявного на підприємстві атомно-емісійного спектрометра з індукційно-зв’язаною плазмою АЕС-ІЗП (показник контролювався фірмою виробником); за п. «Товщина стінки та товщина дна» на підприємстві закуплено товщиномір, відповідно виникла необхідність внести зміни в специфікацію та методи контролю, щодо виконання контролю (на даний час контроль проводить фірма-виробник); - приведення п. «Гідролітична стійкість» до вимог ДФУ. </w:t>
            </w:r>
            <w:r w:rsidRPr="00035BAF">
              <w:rPr>
                <w:rFonts w:ascii="Arial" w:hAnsi="Arial" w:cs="Arial"/>
                <w:color w:val="000000"/>
                <w:sz w:val="16"/>
                <w:szCs w:val="16"/>
              </w:rPr>
              <w:br/>
              <w:t>Супутня зміна</w:t>
            </w:r>
            <w:r w:rsidRPr="00035BAF">
              <w:rPr>
                <w:rFonts w:ascii="Arial" w:hAnsi="Arial" w:cs="Arial"/>
                <w:color w:val="000000"/>
                <w:sz w:val="16"/>
                <w:szCs w:val="16"/>
              </w:rPr>
              <w:br/>
              <w:t xml:space="preserve">-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UA/4131/01/01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НАТРІЮ ХЛОРИДУ РОЗЧИН 0,9%</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розчин для інфузій 0,9 %, по 100, або по 200, або по 250, або по 400, або по 500 мл у пляшках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Приватне акціонерне товариство "Інфузія"</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Приватне акціонерне товариство "Інфузія"</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ГЛЗ, дільниці для проведення пакування, виробника, відповідального за випуск серії, місце проведення контролю серії за адресою Україна, 21034, м. Вінниця, вул. Волошкова, б. 55). Введення змін протягом 6-ти місяців після затвердження;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введення додаткового обладнання, а саме лінії дозування, закупорювання та герметизації – FARMOMAC; заміна фільтроелементу для попередньої фільтрації з розміром пор 0,45 мкм на послідовно з’єднані картріджі з розміром пор 1,2 мкм та не більше 0,22 мкм; зазначено параметри стерилізації ГЛЗ у пляшках - при температурі 121 ?С, протягом 15 хвилин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UA/12049/01/01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НЕІНФЕКЦІЙНІ АЛЕРГЕНИ ГРУПИ ПИЛКУ РОСЛИН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розчин для ін'єкцій, по 5 мл алергену у флаконах скляних у вигляді комплекту у картонній коробці, що містить 1 флакон алергену - 5 мл (10 000 PNU/мл), 1 кришку-крапельницю стерильну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"Імунолог"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"Імунолог"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зі специфікації готового лікарського засобу показника "Аномальна токсичність"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UA/15011/01/01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НЕІНФЕКЦІЙНІ АЛЕРГЕНИ ПОБУТОВОЇ ГРУПИ</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розчин для ін'єкцій по 5 мл алергену у флаконах скляних у вигляді комплекту у картонній коробці, що містить: 1 флакон алергену - 5 мл (10 000 PNU/мл), 1 кришку-крапельницю стерильну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"Імунолог"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"Імунолог"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Вилучення зі специфікації готового лікарського засобу показника "Аномальна токсичність"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UA/15010/01/01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НЕЙРОМАКС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10 таблеток у блістері; по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виробника АФІ Бенфотіамін HAMARI PFST, LTD., Japan та уточнення адреси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UA/14386/01/01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НЕОТРИЗОЛ®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вагінальні, по 4 таблетки у стрипі; по 2 стрипи в картонній коробці, у комплекті з аплікатором; по 8 таблеток у блістері; по 1 блістеру в картонній коробці, у комплекті з аплікатором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ОАЕ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виробника АФІ орнідазол - Suyash Laboratories Limited, India;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035BAF">
              <w:rPr>
                <w:rFonts w:ascii="Arial" w:hAnsi="Arial" w:cs="Arial"/>
                <w:color w:val="000000"/>
                <w:sz w:val="16"/>
                <w:szCs w:val="16"/>
              </w:rPr>
              <w:br/>
              <w:t>Супутня зміна</w:t>
            </w:r>
            <w:r w:rsidRPr="00035BAF">
              <w:rPr>
                <w:rFonts w:ascii="Arial" w:hAnsi="Arial" w:cs="Arial"/>
                <w:color w:val="000000"/>
                <w:sz w:val="16"/>
                <w:szCs w:val="16"/>
              </w:rPr>
              <w:br/>
              <w:t xml:space="preserve">-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(Б.II.г.1. (х) ІА), незначні зміни в методах контролю за показником «Ідентифікація», як наслідок внесення уточнень до посилань в розділі «Специфікація» на відповідні методи контролю; </w:t>
            </w:r>
            <w:r w:rsidRPr="00035BAF">
              <w:rPr>
                <w:rFonts w:ascii="Arial" w:hAnsi="Arial" w:cs="Arial"/>
                <w:color w:val="000000"/>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035BAF">
              <w:rPr>
                <w:rFonts w:ascii="Arial" w:hAnsi="Arial" w:cs="Arial"/>
                <w:color w:val="000000"/>
                <w:sz w:val="16"/>
                <w:szCs w:val="16"/>
              </w:rPr>
              <w:br/>
              <w:t>Супутня зміна</w:t>
            </w:r>
            <w:r w:rsidRPr="00035BAF">
              <w:rPr>
                <w:rFonts w:ascii="Arial" w:hAnsi="Arial" w:cs="Arial"/>
                <w:color w:val="000000"/>
                <w:sz w:val="16"/>
                <w:szCs w:val="16"/>
              </w:rPr>
              <w:br/>
              <w:t xml:space="preserve">-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незначні зміни в методах контролю за показниками «Середня маса» та «Однорідність маси» - уточнення в посиланні на загальну статтю ВР, як наслідок внесення уточнень до посилань в розділі «Специфікація» на відповідні методи контролю; </w:t>
            </w:r>
            <w:r w:rsidRPr="00035BAF">
              <w:rPr>
                <w:rFonts w:ascii="Arial" w:hAnsi="Arial" w:cs="Arial"/>
                <w:color w:val="000000"/>
                <w:sz w:val="16"/>
                <w:szCs w:val="16"/>
              </w:rPr>
              <w:br/>
              <w:t xml:space="preserve">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035BAF">
              <w:rPr>
                <w:rFonts w:ascii="Arial" w:hAnsi="Arial" w:cs="Arial"/>
                <w:color w:val="000000"/>
                <w:sz w:val="16"/>
                <w:szCs w:val="16"/>
              </w:rPr>
              <w:br/>
              <w:t>Супутня зміна</w:t>
            </w:r>
            <w:r w:rsidRPr="00035BAF">
              <w:rPr>
                <w:rFonts w:ascii="Arial" w:hAnsi="Arial" w:cs="Arial"/>
                <w:color w:val="000000"/>
                <w:sz w:val="16"/>
                <w:szCs w:val="16"/>
              </w:rPr>
              <w:br/>
              <w:t xml:space="preserve">-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(Б.II.г.1. (х) ІА), незначні зміни в методах контролю за показником «Однорідність дозованих одиниць» - уточнення в посиланні на загальну статтю ВР, зазначення вимог однорідності у відповідності до вимог фармакопеї, як наслідок внесення уточнень до посилань в розділі «Специфікація» на відповідні методи контролю. Для методики визначення однорідності дозованих одиниць для АФІ Преднізолон, передбачається зазначити реактиви, обладнання та мірний посуд, послідовність хроматографування, умови придатності хроматографічної системи, формулу для розрахунку, внесення уточнення в приготування випробуваного розчину;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w:t>
            </w:r>
            <w:r w:rsidRPr="00035BAF">
              <w:rPr>
                <w:rFonts w:ascii="Arial" w:hAnsi="Arial" w:cs="Arial"/>
                <w:color w:val="000000"/>
                <w:sz w:val="16"/>
                <w:szCs w:val="16"/>
              </w:rPr>
              <w:br/>
              <w:t xml:space="preserve">незначні зміни в методах контролю за показником «Супровідні домішки» - зазначення реактивів, обладнання та мірний посуд, приготування розчинів, послідовність хроматографування, відносні часи утримання піків, внесення доповнення в умови хроматографування, формули для розрахунків;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w:t>
            </w:r>
            <w:r w:rsidRPr="00035BAF">
              <w:rPr>
                <w:rFonts w:ascii="Arial" w:hAnsi="Arial" w:cs="Arial"/>
                <w:color w:val="000000"/>
                <w:sz w:val="16"/>
                <w:szCs w:val="16"/>
              </w:rPr>
              <w:br/>
              <w:t xml:space="preserve">незначні зміни в методах контролю за показником «Кількісне визначення. Орнідазол, міконазолу нітрат та преднізолон» - зазначення реактивів, обладнання та мірний посуд, приготування розчинів, послідовність хроматографування, внесення доповнення в умови хроматографування, формули для розрахунків;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до досьє після оновлення загальної статті на готову лікарську форму у ДФУ/Європейській фармакопеї) </w:t>
            </w:r>
            <w:r w:rsidRPr="00035BAF">
              <w:rPr>
                <w:rFonts w:ascii="Arial" w:hAnsi="Arial" w:cs="Arial"/>
                <w:color w:val="000000"/>
                <w:sz w:val="16"/>
                <w:szCs w:val="16"/>
              </w:rPr>
              <w:br/>
              <w:t>Супутня зміна</w:t>
            </w:r>
            <w:r w:rsidRPr="00035BAF">
              <w:rPr>
                <w:rFonts w:ascii="Arial" w:hAnsi="Arial" w:cs="Arial"/>
                <w:color w:val="000000"/>
                <w:sz w:val="16"/>
                <w:szCs w:val="16"/>
              </w:rPr>
              <w:br/>
              <w:t>- Зміни з якості. Готовий лікарський засіб. Контроль готового лікарського засобу. Зміна у методах випробування готового лікарського засобу (оновлення процедури випробування для приведення у відповідність зі зміненою загальною статтею ДФУ або Європейської фармакопеї) - внесення змін в специфікацію та методи контролю за показником "Мікробіологічна чистота" - приведення у відповідність до діючих вимог ЕР.; зміни І типу - Зміни з якості. Готовий лікарський засіб. (інші зміни) - переклад відповідних розділів МКЯ ЛЗ з російської мови на українську мову, згідно вимогам діючого українського законодавства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UA/10674/01/01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НІЗОРАЛ®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шампунь, 20 мг/г; по 25 мл або по 60 мл у пляшці; по 1 пляшці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rPr>
              <w:t>СТАДА Арцнайміттель АГ</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rPr>
              <w:t>виробництво, первинне пакування, вторинне пакування, контроль якості лікарського засобу, випуск серії: Янссен Фармацевтика НВ, Бельгія; вторинне пакування, контроль якості лікарського засобу, випуск серії: СТАДА Арцнайміттель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Бельгія/</w:t>
            </w:r>
          </w:p>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r w:rsidRPr="00035BAF">
              <w:rPr>
                <w:rFonts w:ascii="Arial" w:hAnsi="Arial" w:cs="Arial"/>
                <w:color w:val="000000"/>
                <w:sz w:val="16"/>
                <w:szCs w:val="16"/>
              </w:rPr>
              <w:br/>
            </w:r>
          </w:p>
          <w:p w:rsidR="005023B8" w:rsidRPr="00035BAF" w:rsidRDefault="005023B8" w:rsidP="00302330">
            <w:pPr>
              <w:pStyle w:val="110"/>
              <w:tabs>
                <w:tab w:val="left" w:pos="12600"/>
              </w:tabs>
              <w:jc w:val="center"/>
              <w:rPr>
                <w:rFonts w:ascii="Arial" w:hAnsi="Arial" w:cs="Arial"/>
                <w:color w:val="000000"/>
                <w:sz w:val="16"/>
                <w:szCs w:val="16"/>
                <w:lang w:val="ru-RU"/>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 введення додаткового виробника, відповідального за контроль якості лікарського засобу, випуск серії ГЛЗ СТАДА Арцнайміттель АГ, Німеччина / </w:t>
            </w:r>
            <w:r w:rsidRPr="00035BAF">
              <w:rPr>
                <w:rFonts w:ascii="Arial" w:hAnsi="Arial" w:cs="Arial"/>
                <w:color w:val="000000"/>
                <w:sz w:val="16"/>
                <w:szCs w:val="16"/>
              </w:rPr>
              <w:t>STADA</w:t>
            </w:r>
            <w:r w:rsidRPr="00035BAF">
              <w:rPr>
                <w:rFonts w:ascii="Arial" w:hAnsi="Arial" w:cs="Arial"/>
                <w:color w:val="000000"/>
                <w:sz w:val="16"/>
                <w:szCs w:val="16"/>
                <w:lang w:val="ru-RU"/>
              </w:rPr>
              <w:t xml:space="preserve"> </w:t>
            </w:r>
            <w:r w:rsidRPr="00035BAF">
              <w:rPr>
                <w:rFonts w:ascii="Arial" w:hAnsi="Arial" w:cs="Arial"/>
                <w:color w:val="000000"/>
                <w:sz w:val="16"/>
                <w:szCs w:val="16"/>
              </w:rPr>
              <w:t>Arzneimittel</w:t>
            </w:r>
            <w:r w:rsidRPr="00035BAF">
              <w:rPr>
                <w:rFonts w:ascii="Arial" w:hAnsi="Arial" w:cs="Arial"/>
                <w:color w:val="000000"/>
                <w:sz w:val="16"/>
                <w:szCs w:val="16"/>
                <w:lang w:val="ru-RU"/>
              </w:rPr>
              <w:t xml:space="preserve"> </w:t>
            </w:r>
            <w:r w:rsidRPr="00035BAF">
              <w:rPr>
                <w:rFonts w:ascii="Arial" w:hAnsi="Arial" w:cs="Arial"/>
                <w:color w:val="000000"/>
                <w:sz w:val="16"/>
                <w:szCs w:val="16"/>
              </w:rPr>
              <w:t>AG</w:t>
            </w:r>
            <w:r w:rsidRPr="00035BAF">
              <w:rPr>
                <w:rFonts w:ascii="Arial" w:hAnsi="Arial" w:cs="Arial"/>
                <w:color w:val="000000"/>
                <w:sz w:val="16"/>
                <w:szCs w:val="16"/>
                <w:lang w:val="ru-RU"/>
              </w:rPr>
              <w:t xml:space="preserve">, </w:t>
            </w:r>
            <w:r w:rsidRPr="00035BAF">
              <w:rPr>
                <w:rFonts w:ascii="Arial" w:hAnsi="Arial" w:cs="Arial"/>
                <w:color w:val="000000"/>
                <w:sz w:val="16"/>
                <w:szCs w:val="16"/>
              </w:rPr>
              <w:t>Germany</w:t>
            </w:r>
            <w:r w:rsidRPr="00035BAF">
              <w:rPr>
                <w:rFonts w:ascii="Arial" w:hAnsi="Arial" w:cs="Arial"/>
                <w:color w:val="000000"/>
                <w:sz w:val="16"/>
                <w:szCs w:val="16"/>
                <w:lang w:val="ru-RU"/>
              </w:rPr>
              <w:t xml:space="preserve"> за адресою Стадаштрассе 2-18, Бад Фільбель, Гессен, 61118, Німеччина / </w:t>
            </w:r>
            <w:r w:rsidRPr="00035BAF">
              <w:rPr>
                <w:rFonts w:ascii="Arial" w:hAnsi="Arial" w:cs="Arial"/>
                <w:color w:val="000000"/>
                <w:sz w:val="16"/>
                <w:szCs w:val="16"/>
              </w:rPr>
              <w:t>Stadastrasse</w:t>
            </w:r>
            <w:r w:rsidRPr="00035BAF">
              <w:rPr>
                <w:rFonts w:ascii="Arial" w:hAnsi="Arial" w:cs="Arial"/>
                <w:color w:val="000000"/>
                <w:sz w:val="16"/>
                <w:szCs w:val="16"/>
                <w:lang w:val="ru-RU"/>
              </w:rPr>
              <w:t xml:space="preserve"> 2-18, </w:t>
            </w:r>
            <w:r w:rsidRPr="00035BAF">
              <w:rPr>
                <w:rFonts w:ascii="Arial" w:hAnsi="Arial" w:cs="Arial"/>
                <w:color w:val="000000"/>
                <w:sz w:val="16"/>
                <w:szCs w:val="16"/>
              </w:rPr>
              <w:t>Bad</w:t>
            </w:r>
            <w:r w:rsidRPr="00035BAF">
              <w:rPr>
                <w:rFonts w:ascii="Arial" w:hAnsi="Arial" w:cs="Arial"/>
                <w:color w:val="000000"/>
                <w:sz w:val="16"/>
                <w:szCs w:val="16"/>
                <w:lang w:val="ru-RU"/>
              </w:rPr>
              <w:t xml:space="preserve"> </w:t>
            </w:r>
            <w:r w:rsidRPr="00035BAF">
              <w:rPr>
                <w:rFonts w:ascii="Arial" w:hAnsi="Arial" w:cs="Arial"/>
                <w:color w:val="000000"/>
                <w:sz w:val="16"/>
                <w:szCs w:val="16"/>
              </w:rPr>
              <w:t>Vilbel</w:t>
            </w:r>
            <w:r w:rsidRPr="00035BAF">
              <w:rPr>
                <w:rFonts w:ascii="Arial" w:hAnsi="Arial" w:cs="Arial"/>
                <w:color w:val="000000"/>
                <w:sz w:val="16"/>
                <w:szCs w:val="16"/>
                <w:lang w:val="ru-RU"/>
              </w:rPr>
              <w:t xml:space="preserve">, </w:t>
            </w:r>
            <w:r w:rsidRPr="00035BAF">
              <w:rPr>
                <w:rFonts w:ascii="Arial" w:hAnsi="Arial" w:cs="Arial"/>
                <w:color w:val="000000"/>
                <w:sz w:val="16"/>
                <w:szCs w:val="16"/>
              </w:rPr>
              <w:t>Hessen</w:t>
            </w:r>
            <w:r w:rsidRPr="00035BAF">
              <w:rPr>
                <w:rFonts w:ascii="Arial" w:hAnsi="Arial" w:cs="Arial"/>
                <w:color w:val="000000"/>
                <w:sz w:val="16"/>
                <w:szCs w:val="16"/>
                <w:lang w:val="ru-RU"/>
              </w:rPr>
              <w:t xml:space="preserve">, 61118, </w:t>
            </w:r>
            <w:r w:rsidRPr="00035BAF">
              <w:rPr>
                <w:rFonts w:ascii="Arial" w:hAnsi="Arial" w:cs="Arial"/>
                <w:color w:val="000000"/>
                <w:sz w:val="16"/>
                <w:szCs w:val="16"/>
              </w:rPr>
              <w:t>Germany</w:t>
            </w:r>
            <w:r w:rsidRPr="00035BAF">
              <w:rPr>
                <w:rFonts w:ascii="Arial" w:hAnsi="Arial" w:cs="Arial"/>
                <w:color w:val="000000"/>
                <w:sz w:val="16"/>
                <w:szCs w:val="16"/>
                <w:lang w:val="ru-RU"/>
              </w:rPr>
              <w:t xml:space="preserve">.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 (додатковий виробник).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для вторинного пакування ГЛЗ СТАДА Арцнайміттель АГ, Німеччина / </w:t>
            </w:r>
            <w:r w:rsidRPr="00035BAF">
              <w:rPr>
                <w:rFonts w:ascii="Arial" w:hAnsi="Arial" w:cs="Arial"/>
                <w:color w:val="000000"/>
                <w:sz w:val="16"/>
                <w:szCs w:val="16"/>
              </w:rPr>
              <w:t>STADA</w:t>
            </w:r>
            <w:r w:rsidRPr="00035BAF">
              <w:rPr>
                <w:rFonts w:ascii="Arial" w:hAnsi="Arial" w:cs="Arial"/>
                <w:color w:val="000000"/>
                <w:sz w:val="16"/>
                <w:szCs w:val="16"/>
                <w:lang w:val="ru-RU"/>
              </w:rPr>
              <w:t xml:space="preserve"> </w:t>
            </w:r>
            <w:r w:rsidRPr="00035BAF">
              <w:rPr>
                <w:rFonts w:ascii="Arial" w:hAnsi="Arial" w:cs="Arial"/>
                <w:color w:val="000000"/>
                <w:sz w:val="16"/>
                <w:szCs w:val="16"/>
              </w:rPr>
              <w:t>Arzneimittel</w:t>
            </w:r>
            <w:r w:rsidRPr="00035BAF">
              <w:rPr>
                <w:rFonts w:ascii="Arial" w:hAnsi="Arial" w:cs="Arial"/>
                <w:color w:val="000000"/>
                <w:sz w:val="16"/>
                <w:szCs w:val="16"/>
                <w:lang w:val="ru-RU"/>
              </w:rPr>
              <w:t xml:space="preserve"> </w:t>
            </w:r>
            <w:r w:rsidRPr="00035BAF">
              <w:rPr>
                <w:rFonts w:ascii="Arial" w:hAnsi="Arial" w:cs="Arial"/>
                <w:color w:val="000000"/>
                <w:sz w:val="16"/>
                <w:szCs w:val="16"/>
              </w:rPr>
              <w:t>AG</w:t>
            </w:r>
            <w:r w:rsidRPr="00035BAF">
              <w:rPr>
                <w:rFonts w:ascii="Arial" w:hAnsi="Arial" w:cs="Arial"/>
                <w:color w:val="000000"/>
                <w:sz w:val="16"/>
                <w:szCs w:val="16"/>
                <w:lang w:val="ru-RU"/>
              </w:rPr>
              <w:t xml:space="preserve">, </w:t>
            </w:r>
            <w:r w:rsidRPr="00035BAF">
              <w:rPr>
                <w:rFonts w:ascii="Arial" w:hAnsi="Arial" w:cs="Arial"/>
                <w:color w:val="000000"/>
                <w:sz w:val="16"/>
                <w:szCs w:val="16"/>
              </w:rPr>
              <w:t>Germany</w:t>
            </w:r>
            <w:r w:rsidRPr="00035BAF">
              <w:rPr>
                <w:rFonts w:ascii="Arial" w:hAnsi="Arial" w:cs="Arial"/>
                <w:color w:val="000000"/>
                <w:sz w:val="16"/>
                <w:szCs w:val="16"/>
                <w:lang w:val="ru-RU"/>
              </w:rPr>
              <w:t xml:space="preserve"> за адресою Стадаштрассе 2-18, Бад Фільбель, Гессен, 61118, Німеччина / </w:t>
            </w:r>
            <w:r w:rsidRPr="00035BAF">
              <w:rPr>
                <w:rFonts w:ascii="Arial" w:hAnsi="Arial" w:cs="Arial"/>
                <w:color w:val="000000"/>
                <w:sz w:val="16"/>
                <w:szCs w:val="16"/>
              </w:rPr>
              <w:t>Stadastrasse</w:t>
            </w:r>
            <w:r w:rsidRPr="00035BAF">
              <w:rPr>
                <w:rFonts w:ascii="Arial" w:hAnsi="Arial" w:cs="Arial"/>
                <w:color w:val="000000"/>
                <w:sz w:val="16"/>
                <w:szCs w:val="16"/>
                <w:lang w:val="ru-RU"/>
              </w:rPr>
              <w:t xml:space="preserve"> 2-18, </w:t>
            </w:r>
            <w:r w:rsidRPr="00035BAF">
              <w:rPr>
                <w:rFonts w:ascii="Arial" w:hAnsi="Arial" w:cs="Arial"/>
                <w:color w:val="000000"/>
                <w:sz w:val="16"/>
                <w:szCs w:val="16"/>
              </w:rPr>
              <w:t>Bad</w:t>
            </w:r>
            <w:r w:rsidRPr="00035BAF">
              <w:rPr>
                <w:rFonts w:ascii="Arial" w:hAnsi="Arial" w:cs="Arial"/>
                <w:color w:val="000000"/>
                <w:sz w:val="16"/>
                <w:szCs w:val="16"/>
                <w:lang w:val="ru-RU"/>
              </w:rPr>
              <w:t xml:space="preserve"> </w:t>
            </w:r>
            <w:r w:rsidRPr="00035BAF">
              <w:rPr>
                <w:rFonts w:ascii="Arial" w:hAnsi="Arial" w:cs="Arial"/>
                <w:color w:val="000000"/>
                <w:sz w:val="16"/>
                <w:szCs w:val="16"/>
              </w:rPr>
              <w:t>Vilbel</w:t>
            </w:r>
            <w:r w:rsidRPr="00035BAF">
              <w:rPr>
                <w:rFonts w:ascii="Arial" w:hAnsi="Arial" w:cs="Arial"/>
                <w:color w:val="000000"/>
                <w:sz w:val="16"/>
                <w:szCs w:val="16"/>
                <w:lang w:val="ru-RU"/>
              </w:rPr>
              <w:t xml:space="preserve">, </w:t>
            </w:r>
            <w:r w:rsidRPr="00035BAF">
              <w:rPr>
                <w:rFonts w:ascii="Arial" w:hAnsi="Arial" w:cs="Arial"/>
                <w:color w:val="000000"/>
                <w:sz w:val="16"/>
                <w:szCs w:val="16"/>
              </w:rPr>
              <w:t>Hessen</w:t>
            </w:r>
            <w:r w:rsidRPr="00035BAF">
              <w:rPr>
                <w:rFonts w:ascii="Arial" w:hAnsi="Arial" w:cs="Arial"/>
                <w:color w:val="000000"/>
                <w:sz w:val="16"/>
                <w:szCs w:val="16"/>
                <w:lang w:val="ru-RU"/>
              </w:rPr>
              <w:t xml:space="preserve">, 61118, </w:t>
            </w:r>
            <w:r w:rsidRPr="00035BAF">
              <w:rPr>
                <w:rFonts w:ascii="Arial" w:hAnsi="Arial" w:cs="Arial"/>
                <w:color w:val="000000"/>
                <w:sz w:val="16"/>
                <w:szCs w:val="16"/>
              </w:rPr>
              <w:t>Germany</w:t>
            </w:r>
            <w:r w:rsidRPr="00035BAF">
              <w:rPr>
                <w:rFonts w:ascii="Arial" w:hAnsi="Arial" w:cs="Arial"/>
                <w:color w:val="000000"/>
                <w:sz w:val="16"/>
                <w:szCs w:val="16"/>
                <w:lang w:val="ru-RU"/>
              </w:rPr>
              <w:t xml:space="preserve"> Введення змін протягом 6-ти місяців після затвердження. Зазначення виробничих функцій для вже затвердженого виробника ГЛЗ Янссен Фармацевтика НВ, Бельг</w:t>
            </w:r>
            <w:r w:rsidRPr="00035BAF">
              <w:rPr>
                <w:rFonts w:ascii="Arial" w:hAnsi="Arial" w:cs="Arial"/>
                <w:color w:val="000000"/>
                <w:sz w:val="16"/>
                <w:szCs w:val="16"/>
              </w:rPr>
              <w:t>i</w:t>
            </w:r>
            <w:r w:rsidRPr="00035BAF">
              <w:rPr>
                <w:rFonts w:ascii="Arial" w:hAnsi="Arial" w:cs="Arial"/>
                <w:color w:val="000000"/>
                <w:sz w:val="16"/>
                <w:szCs w:val="16"/>
                <w:lang w:val="ru-RU"/>
              </w:rPr>
              <w:t xml:space="preserve">я: виробництво, первинне пакування, вторинне пакування, контроль якості лікарського засобу, випуск серії;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w:t>
            </w:r>
            <w:r w:rsidRPr="00035BAF">
              <w:rPr>
                <w:rFonts w:ascii="Arial" w:hAnsi="Arial" w:cs="Arial"/>
                <w:color w:val="000000"/>
                <w:sz w:val="16"/>
                <w:szCs w:val="16"/>
              </w:rPr>
              <w:t>Dr</w:t>
            </w:r>
            <w:r w:rsidRPr="00035BAF">
              <w:rPr>
                <w:rFonts w:ascii="Arial" w:hAnsi="Arial" w:cs="Arial"/>
                <w:color w:val="000000"/>
                <w:sz w:val="16"/>
                <w:szCs w:val="16"/>
                <w:lang w:val="ru-RU"/>
              </w:rPr>
              <w:t xml:space="preserve">. </w:t>
            </w:r>
            <w:r w:rsidRPr="00035BAF">
              <w:rPr>
                <w:rFonts w:ascii="Arial" w:hAnsi="Arial" w:cs="Arial"/>
                <w:color w:val="000000"/>
                <w:sz w:val="16"/>
                <w:szCs w:val="16"/>
              </w:rPr>
              <w:t>Maria</w:t>
            </w:r>
            <w:r w:rsidRPr="00035BAF">
              <w:rPr>
                <w:rFonts w:ascii="Arial" w:hAnsi="Arial" w:cs="Arial"/>
                <w:color w:val="000000"/>
                <w:sz w:val="16"/>
                <w:szCs w:val="16"/>
                <w:lang w:val="ru-RU"/>
              </w:rPr>
              <w:t xml:space="preserve"> </w:t>
            </w:r>
            <w:r w:rsidRPr="00035BAF">
              <w:rPr>
                <w:rFonts w:ascii="Arial" w:hAnsi="Arial" w:cs="Arial"/>
                <w:color w:val="000000"/>
                <w:sz w:val="16"/>
                <w:szCs w:val="16"/>
              </w:rPr>
              <w:t>Spyt</w:t>
            </w:r>
            <w:r w:rsidRPr="00035BAF">
              <w:rPr>
                <w:rFonts w:ascii="Arial" w:hAnsi="Arial" w:cs="Arial"/>
                <w:color w:val="000000"/>
                <w:sz w:val="16"/>
                <w:szCs w:val="16"/>
                <w:lang w:val="ru-RU"/>
              </w:rPr>
              <w:t xml:space="preserve">. Пропонована редакція: Доктор Андреас Іванович / </w:t>
            </w:r>
            <w:r w:rsidRPr="00035BAF">
              <w:rPr>
                <w:rFonts w:ascii="Arial" w:hAnsi="Arial" w:cs="Arial"/>
                <w:color w:val="000000"/>
                <w:sz w:val="16"/>
                <w:szCs w:val="16"/>
              </w:rPr>
              <w:t>Dr</w:t>
            </w:r>
            <w:r w:rsidRPr="00035BAF">
              <w:rPr>
                <w:rFonts w:ascii="Arial" w:hAnsi="Arial" w:cs="Arial"/>
                <w:color w:val="000000"/>
                <w:sz w:val="16"/>
                <w:szCs w:val="16"/>
                <w:lang w:val="ru-RU"/>
              </w:rPr>
              <w:t xml:space="preserve">. </w:t>
            </w:r>
            <w:r w:rsidRPr="00035BAF">
              <w:rPr>
                <w:rFonts w:ascii="Arial" w:hAnsi="Arial" w:cs="Arial"/>
                <w:color w:val="000000"/>
                <w:sz w:val="16"/>
                <w:szCs w:val="16"/>
              </w:rPr>
              <w:t>Andreas</w:t>
            </w:r>
            <w:r w:rsidRPr="00035BAF">
              <w:rPr>
                <w:rFonts w:ascii="Arial" w:hAnsi="Arial" w:cs="Arial"/>
                <w:color w:val="000000"/>
                <w:sz w:val="16"/>
                <w:szCs w:val="16"/>
                <w:lang w:val="ru-RU"/>
              </w:rPr>
              <w:t xml:space="preserve"> </w:t>
            </w:r>
            <w:r w:rsidRPr="00035BAF">
              <w:rPr>
                <w:rFonts w:ascii="Arial" w:hAnsi="Arial" w:cs="Arial"/>
                <w:color w:val="000000"/>
                <w:sz w:val="16"/>
                <w:szCs w:val="16"/>
              </w:rPr>
              <w:t>Iwanowitsch</w:t>
            </w:r>
            <w:r w:rsidRPr="00035BAF">
              <w:rPr>
                <w:rFonts w:ascii="Arial" w:hAnsi="Arial" w:cs="Arial"/>
                <w:color w:val="000000"/>
                <w:sz w:val="16"/>
                <w:szCs w:val="16"/>
                <w:lang w:val="ru-RU"/>
              </w:rPr>
              <w:t xml:space="preserve">.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зміни І типу - Зміни щодо безпеки/ефективності та фармаконагляду (інші зміни) - зміни внесено в інструкцію для медичного застосування лікарського засобу щодо вилучення розділів "Заявник", "Місцезнаходження заявника", "Представник заявника" та "Місцезнаходження представника заявника".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контактної особи заявника, відповідальної за фармаконагляд в Україні. Діюча редакція: Арнаутова Юлія Леонідівна. Пропонована редакція: Гоц Тетяна Юріївна. </w:t>
            </w:r>
            <w:r w:rsidRPr="00035BAF">
              <w:rPr>
                <w:rFonts w:ascii="Arial" w:hAnsi="Arial" w:cs="Arial"/>
                <w:color w:val="000000"/>
                <w:sz w:val="16"/>
                <w:szCs w:val="16"/>
                <w:lang w:val="ru-RU"/>
              </w:rPr>
              <w:br/>
              <w:t>Зміна контактних даних контактної особи заявника, відповідальної за фармаконагляд в Україні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UA/2753/02/01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НІКОТИНОВА КИСЛОТА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кристалічний 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АМСАЛ ХЕМ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показника «Важкі метали» відповідно до актуальних матеріалів виробника АФІ та ICH guideline Q3D on elemental impurities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UA/16151/01/01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НІКОТИНОВА КИСЛОТА-ДАРНИЦЯ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розчин для ін'єкцій, 10 мг/мл; по 1 мл в ампулі; по 5 ампул у контурній чарунковій упаковці;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Вилучення показника «Важкі метали» відповідно до вимог монографії «Nicotinic acid» та ICH guideline Q3D on elemental impurities</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UA/3224/01/01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НОВАГРА НЕО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вкриті плівковою оболонкою, по 50 мг по 1 або по 2 таблетки у блістері; по 1 блістеру в картонній коробці; по 4 таблетки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"Спосіб застосування та дози" (уточнення інформації) згідно з інформацією щодо медичного застосування референтного лікарського засобу (ВІАГРА, таблетки, вкриті плівковою оболонкою).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UA/6701/01/01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НОВАГРА НЕО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100 мг по 1 таблетці у блістері; по 1 блістеру в картонній коробці, по 4 таблетки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Євро Лайфкер Прайвіт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ФДС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 Зміни внесено до інструкції для медичного застосування лікарського засобу у розділи: "Особливості застосування", "Застосування у період вагітності або годування груддю", "Спосіб застосування та дози" (уточнення інформації) згідно з інформацією щодо медичного застосування референтного лікарського засобу (ВІАГРА, таблетки, вкриті плівковою оболонкою).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UA/6701/01/02</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НОРФЛОКСАЦИН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краплі очні та вушні, 3 мг/мл, по 5 мл у флаконі; по 1 флакону у комплекті з кришкою-крапельницею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"ФАРМЕКС ГРУП"</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Style w:val="csab6e076914"/>
                <w:b/>
                <w:sz w:val="16"/>
                <w:szCs w:val="16"/>
              </w:rPr>
            </w:pPr>
            <w:r w:rsidRPr="00035BAF">
              <w:rPr>
                <w:rFonts w:ascii="Arial" w:hAnsi="Arial" w:cs="Arial"/>
                <w:color w:val="000000"/>
                <w:sz w:val="16"/>
                <w:szCs w:val="16"/>
              </w:rPr>
              <w:t>всі стадії виробництва, 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«ФАРМЕКС ГРУП», Україна</w:t>
            </w:r>
          </w:p>
          <w:p w:rsidR="005023B8" w:rsidRPr="00035BAF" w:rsidRDefault="005023B8" w:rsidP="00302330">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Плаксіна Олена Володимирівна. Пропонована редакція: Толокевич Володимир Юрійович.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 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UA/4901/01/01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ОЗАЛЕКС®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вкриті плівковою оболонкою, по 10 мг; по 14 таблеток у блістері, по 2 блістери у картонній упаковці, №84 (14х6): по 14 таблеток у блістері,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 xml:space="preserve">ТОВ "КУСУМ ФАРМ" </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UA/16949/01/01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ОЗАЛЕКС®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 xml:space="preserve">таблетки, вкриті плівковою оболонкою, по 20 мг №28 (14х2): по 14 таблеток у блістері, по 2 блістери у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"ГЛЕДФАРМ ЛТД"</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ТОВ "КУСУМ ФАРМ" </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UA/16949/01/02</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ОЗАЛЕКС®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 xml:space="preserve">таблетки, вкриті плівковою оболонкою, по 40 мг: №28 (14х2): по 14 таблеток у блістері, по 2 блістери у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"ГЛЕДФАРМ ЛТД"</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ТОВ "КУСУМ ФАРМ" </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UA/16949/01/03</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ОКТРА®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розчин для ін'єкцій, 0,1 мг/мл, по 1 мл в ампулі, по 5 ампул у пачці; по 1 мл в ампулі, по 5 ампул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II типу - Зміни з якості. АФІ. (інші зміни) оновлена версі DMF виробника PolyPeptide Laboratories, США (затверджено: Н/octreotide/AP/20060820; запропоновано: Н/octreotide/AP/20210820), а саме: -зміни, пов’язані зі зміною місця провадження діяльності (перенесено виробничу дільницю з США до Індії) затверджено: PolyPeptide Laboratories, Inc, USA, запропоновано: PolyPeptide Laboratories, Pvt. Ltd., India; -незначні зміни в технологічному процесі; -зміни, що стосуються специфікації та методів контролю.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UA/11626/01/01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ОЛОПАТАДИН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 xml:space="preserve">краплі очні, розчин 1 мг/мл по 5 мл у флаконі; по 1 флакону разом з кришкою-крапельницею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"ФАРМЕКС ГРУП"</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"ФАРМЕКС ГРУП"</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Толокевич Володимир Юрійович.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 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UA/17141/01/01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ОРВІКС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500 мг: по 8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ОАЕ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Апотекс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Канада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UA/14168/01/01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ОРВІКС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1000 мг: по 3 таблетки в блістері; по 7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ОРГАНОСИН ЛАЙФСАЄНСИЗ (ЕФ ЗЕТ 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ОАЕ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Апотекс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Канада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внесені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"Побічні реакції" відповідно до оновленої інформації з безпеки діючої речовини. Введення змін протягом 6-ти місяців з дати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UA/14168/01/02</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ОФЕВ®</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капсули м`які по 100 мг, мг по 10 капсул у блістері,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 xml:space="preserve">Первинне (блістери) та вторинне пакування, маркування, контроль якості, контроль якості за показником мікробіологічна чистота та випуск серій лікарського засобу: Берінгер Інгельхайм Фарма ГмбХ і Ко.КГ, Німеччина; Виробництво, упаковка та контроль якості (за виключенням мікробіологічної чистоти) капсул </w:t>
            </w:r>
            <w:r w:rsidRPr="00035BAF">
              <w:rPr>
                <w:rFonts w:ascii="Arial" w:hAnsi="Arial" w:cs="Arial"/>
                <w:color w:val="000000"/>
                <w:sz w:val="16"/>
                <w:szCs w:val="16"/>
              </w:rPr>
              <w:t>bulk</w:t>
            </w:r>
            <w:r w:rsidRPr="00035BAF">
              <w:rPr>
                <w:rFonts w:ascii="Arial" w:hAnsi="Arial" w:cs="Arial"/>
                <w:color w:val="000000"/>
                <w:sz w:val="16"/>
                <w:szCs w:val="16"/>
                <w:lang w:val="ru-RU"/>
              </w:rPr>
              <w:t xml:space="preserve"> (не розфасованої продукції): Каталент Німеччина Ебербах ГмбХ, Німеччина; Альтернативні дільниці для вторинного пакування та маркування:</w:t>
            </w:r>
            <w:r w:rsidRPr="00035BAF">
              <w:rPr>
                <w:rFonts w:ascii="Arial" w:hAnsi="Arial" w:cs="Arial"/>
                <w:color w:val="000000"/>
                <w:sz w:val="16"/>
                <w:szCs w:val="16"/>
                <w:lang w:val="ru-RU"/>
              </w:rPr>
              <w:br/>
              <w:t>Штегеманн Льонферпакунген унд Логістішер Сервіс е. К., Німеччина; ФармЛог Фарма Лоджістік ГмбХ, Німеччина; Альтернативні лабораторії для проведення контролю якості (за виключенням Мікробіологічної чистоти): А енд Ем Штабтест ГмбХ, Німеччина; Нувісан ГмбХ, Німеччина; Альтернативна лабораторія для проведення контролю якості Мікробіологічної чистоти: СГС Інститут Фрезеніус ГмбХ, Німеччина; Лабор Л+С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p w:rsidR="005023B8" w:rsidRPr="00035BAF" w:rsidRDefault="005023B8" w:rsidP="00302330">
            <w:pPr>
              <w:pStyle w:val="110"/>
              <w:tabs>
                <w:tab w:val="left" w:pos="12600"/>
              </w:tabs>
              <w:jc w:val="center"/>
              <w:rPr>
                <w:rFonts w:ascii="Arial" w:hAnsi="Arial" w:cs="Arial"/>
                <w:color w:val="000000"/>
                <w:sz w:val="16"/>
                <w:szCs w:val="16"/>
                <w:lang w:val="ru-RU"/>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w:t>
            </w:r>
            <w:r w:rsidRPr="00035BAF">
              <w:rPr>
                <w:rFonts w:ascii="Arial" w:hAnsi="Arial" w:cs="Arial"/>
                <w:color w:val="000000"/>
                <w:sz w:val="16"/>
                <w:szCs w:val="16"/>
                <w:lang w:val="ru-RU"/>
              </w:rPr>
              <w:t xml:space="preserve">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"Особливості застосування" та до короткої характеристики лікарського засобу до розділів "4.4 Особливі застереження та особливості застосування" відповідно до матеріалів реєстраційного досьє. Введення змін протягом 6-ти місяців після затвердження; зміни </w:t>
            </w:r>
            <w:r w:rsidRPr="00035BAF">
              <w:rPr>
                <w:rFonts w:ascii="Arial" w:hAnsi="Arial" w:cs="Arial"/>
                <w:color w:val="000000"/>
                <w:sz w:val="16"/>
                <w:szCs w:val="16"/>
              </w:rPr>
              <w:t>II</w:t>
            </w:r>
            <w:r w:rsidRPr="00035BAF">
              <w:rPr>
                <w:rFonts w:ascii="Arial" w:hAnsi="Arial" w:cs="Arial"/>
                <w:color w:val="000000"/>
                <w:sz w:val="16"/>
                <w:szCs w:val="16"/>
                <w:lang w:val="ru-RU"/>
              </w:rPr>
              <w:t xml:space="preserve">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"Спосіб застосування та дози" та до короткої характеристики лікарського засобу до розділів "4.2 Дози та спосіб застосування" та "6.6 Особливості утилізації препарату та іншого поводження" відповідно до матеріалів реєстраційного досьє. Введення змін протягом 6-ти місяців після затвердження; зміни </w:t>
            </w:r>
            <w:r w:rsidRPr="00035BAF">
              <w:rPr>
                <w:rFonts w:ascii="Arial" w:hAnsi="Arial" w:cs="Arial"/>
                <w:color w:val="000000"/>
                <w:sz w:val="16"/>
                <w:szCs w:val="16"/>
              </w:rPr>
              <w:t>II</w:t>
            </w:r>
            <w:r w:rsidRPr="00035BAF">
              <w:rPr>
                <w:rFonts w:ascii="Arial" w:hAnsi="Arial" w:cs="Arial"/>
                <w:color w:val="000000"/>
                <w:sz w:val="16"/>
                <w:szCs w:val="16"/>
                <w:lang w:val="ru-RU"/>
              </w:rPr>
              <w:t xml:space="preserve">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("Фармакодинаміка"), "Особливості застосування", "Побічні реакції" та до короткої характеристики лікарського засобу до розділів "4.4 Особливі застереження та особливості застосування", "4.8 Побічні реакції" та "5.1 Фармакодинаміка" відповідно до матеріалів реєстраційного досьє. Введення змін протягом 6-ти місяців після затвердження; зміни </w:t>
            </w:r>
            <w:r w:rsidRPr="00035BAF">
              <w:rPr>
                <w:rFonts w:ascii="Arial" w:hAnsi="Arial" w:cs="Arial"/>
                <w:color w:val="000000"/>
                <w:sz w:val="16"/>
                <w:szCs w:val="16"/>
              </w:rPr>
              <w:t>II</w:t>
            </w:r>
            <w:r w:rsidRPr="00035BAF">
              <w:rPr>
                <w:rFonts w:ascii="Arial" w:hAnsi="Arial" w:cs="Arial"/>
                <w:color w:val="000000"/>
                <w:sz w:val="16"/>
                <w:szCs w:val="16"/>
                <w:lang w:val="ru-RU"/>
              </w:rPr>
              <w:t xml:space="preserve">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("Фармакокінетика"), "Застосування у період вагітності або годування груддю" (внесення додаткових застережень), "Взаємодія з іншими лікарськими засобами та інші види взаємодій" та до короткої характеристики лікарського засобу до розділів "4.5 Взаємодія з іншими лікарськими засобами та інші види взаємодій", "5.2 Фармакологічні властивості" ("Фармакокінетика") та "4.6 Фертильність, вагітність та годування груддю" (внесення додаткових застережень) відповідно до матеріалів реєстраційного досьє. Введення змін протягом 6-ти місяців після затвердження; зміни </w:t>
            </w:r>
            <w:r w:rsidRPr="00035BAF">
              <w:rPr>
                <w:rFonts w:ascii="Arial" w:hAnsi="Arial" w:cs="Arial"/>
                <w:color w:val="000000"/>
                <w:sz w:val="16"/>
                <w:szCs w:val="16"/>
              </w:rPr>
              <w:t>II</w:t>
            </w:r>
            <w:r w:rsidRPr="00035BAF">
              <w:rPr>
                <w:rFonts w:ascii="Arial" w:hAnsi="Arial" w:cs="Arial"/>
                <w:color w:val="000000"/>
                <w:sz w:val="16"/>
                <w:szCs w:val="16"/>
                <w:lang w:val="ru-RU"/>
              </w:rPr>
              <w:t xml:space="preserve">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 ("Фармакодинаміка") та до короткої характеристики лікарського засобу до розділів "5.1 Фармакодинаміка") відповідно до матеріалів реєстраційного досьє. Введення змін протягом 6-ти місяців після затвердження; зміни </w:t>
            </w:r>
            <w:r w:rsidRPr="00035BAF">
              <w:rPr>
                <w:rFonts w:ascii="Arial" w:hAnsi="Arial" w:cs="Arial"/>
                <w:color w:val="000000"/>
                <w:sz w:val="16"/>
                <w:szCs w:val="16"/>
              </w:rPr>
              <w:t>II</w:t>
            </w:r>
            <w:r w:rsidRPr="00035BAF">
              <w:rPr>
                <w:rFonts w:ascii="Arial" w:hAnsi="Arial" w:cs="Arial"/>
                <w:color w:val="000000"/>
                <w:sz w:val="16"/>
                <w:szCs w:val="16"/>
                <w:lang w:val="ru-RU"/>
              </w:rPr>
              <w:t xml:space="preserve">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 ("Фармакодинаміка") та до короткої характеристики лікарського засобу до розділів "5.1 Фармакодинаміка" відповідно до матеріалів реєстраційного досьє. </w:t>
            </w:r>
            <w:r w:rsidRPr="00035BAF">
              <w:rPr>
                <w:rFonts w:ascii="Arial" w:hAnsi="Arial" w:cs="Arial"/>
                <w:color w:val="000000"/>
                <w:sz w:val="16"/>
                <w:szCs w:val="16"/>
              </w:rP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UA/16115/01/01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ОФЕВ®</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капсули м`які по 150 мг по 10 капсул у блістері,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Берінгер Інгельхайм Інтернешнл ГмбХ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Первинне (блістери) та вторинне пакування, маркування, контроль якості, контроль якості за показником мікробіологічна чистота та випуск серій лікарського засобу: Берінгер Інгельхайм Фарма ГмбХ і Ко.КГ, Німеччина; Виробництво, упаковка та контроль якості (за виключенням мікробіологічної чистоти) капсул bulk (не розфасованої продукції): Каталент Німеччина Ебербах ГмбХ, Німеччина; Альтернативні дільниці для вторинного пакування та маркування: Штегеманн Льонферпакунген унд Логістішер Сервіс е. К., Німеччина; ФармЛог Фарма Лоджістік ГмбХ, Німеччина; Альтернативні лабораторії для проведення контролю якості (за виключенням Мікробіологічної чистоти): А енд Ем Штабтест ГмбХ, Німеччина; Нувісан ГмбХ, Німеччина; Альтернативна лабораторія для проведення контролю якості Мікробіологічної чистоти: СГС Інститут Фрезеніус ГмбХ, Німеччина; Лабор Л+С АГ, Німеччина</w:t>
            </w:r>
          </w:p>
          <w:p w:rsidR="005023B8" w:rsidRPr="00035BAF" w:rsidRDefault="005023B8" w:rsidP="00302330">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p w:rsidR="005023B8" w:rsidRPr="00035BAF" w:rsidRDefault="005023B8" w:rsidP="00302330">
            <w:pPr>
              <w:pStyle w:val="110"/>
              <w:tabs>
                <w:tab w:val="left" w:pos="12600"/>
              </w:tabs>
              <w:jc w:val="center"/>
              <w:rPr>
                <w:rFonts w:ascii="Arial" w:hAnsi="Arial" w:cs="Arial"/>
                <w:color w:val="000000"/>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"Особливості застосування" та до короткої характеристики лікарського засобу до розділів "4.4 Особливі застереження та особливості застосування"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"Спосіб застосування та дози" та до короткої характеристики лікарського засобу до розділів "4.2 Дози та спосіб застосування" та "6.6 Особливості утилізації препарату та іншого поводження"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("Фармакодинаміка"), "Особливості застосування", "Побічні реакції" та до короткої характеристики лікарського засобу до розділів "4.4 Особливі застереження та особливості застосування", "4.8 Побічні реакції" та "5.1 Фармакодинаміка"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("Фармакокінетика"), "Застосування у період вагітності або годування груддю" (внесення додаткових застережень), "Взаємодія з іншими лікарськими засобами та інші види взаємодій" та до короткої характеристики лікарського засобу до розділів "4.5 Взаємодія з іншими лікарськими засобами та інші види взаємодій", "5.2 Фармакологічні властивості" ("Фармакокінетика") та "4.6 Фертильність, вагітність та годування груддю" (внесення додаткових застережень)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 ("Фармакодинаміка") та до короткої характеристики лікарського засобу до розділів "5.1 Фармакодинаміка")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"Фармакологічні властивості" ("Фармакодинаміка") та до короткої характеристики лікарського засобу до розділів "5.1 Фармакодинаміка" відповідно до матеріалів реєстраційного досьє.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UA/16115/01/02</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ОФТАГЕЛЬ®</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гель очний, 2,5 мг/г; по 10 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Сантен 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Фiнляндiя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Сантен АТ, Фiнляндiя (виробник, відповідальний за випуск серії); УРСАФАРМ Арцнайміттель ГмбХ, Німеччина (виробник, відповідальний за виробництво in-bulk, первинне та вторинне пакування,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Фiнляндiя/</w:t>
            </w:r>
          </w:p>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p w:rsidR="005023B8" w:rsidRPr="00035BAF" w:rsidRDefault="005023B8" w:rsidP="00302330">
            <w:pPr>
              <w:pStyle w:val="110"/>
              <w:tabs>
                <w:tab w:val="left" w:pos="12600"/>
              </w:tabs>
              <w:jc w:val="center"/>
              <w:rPr>
                <w:rFonts w:ascii="Arial" w:hAnsi="Arial" w:cs="Arial"/>
                <w:color w:val="000000"/>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II типу - Зміни з якості. АФІ. (інші зміни) Оновлення Модулю 3: 3.2.S Діюча речовина для затвердженого виробника АФІ карбомеру 974Р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UA/6605/01/01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ОФТАЛЬ</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краплі очні, розчин 0,5 мг/мл, по 5 мл або по 10 мл у флаконі; по 1 флакону  у комплекті з кришкою-крапельницею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"ФАРМЕКС ГРУП"</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всі стадії виробництва, 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"ФАРМЕКС ГРУП", Україна</w:t>
            </w:r>
          </w:p>
          <w:p w:rsidR="005023B8" w:rsidRPr="00035BAF" w:rsidRDefault="005023B8" w:rsidP="00302330">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Плаксіна Олена Володимирівна. Пропонована редакція: Толокевич Володимир Юрійович.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UA/13675/01/01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ОФТАЛЬМОДЕК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краплі очні, 0,2 мг/мл по 5 мл або по 10 мл у флаконі; по 1 флакону у комплекті з кришкою-крапельницею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"ФАРМЕКС ГРУП"</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всі стадії виробництва, 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"ФАРМЕКС ГРУП", Україна</w:t>
            </w:r>
          </w:p>
          <w:p w:rsidR="005023B8" w:rsidRPr="00035BAF" w:rsidRDefault="005023B8" w:rsidP="00302330">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w:t>
            </w:r>
            <w:r w:rsidRPr="00035BAF">
              <w:rPr>
                <w:rFonts w:ascii="Arial" w:hAnsi="Arial" w:cs="Arial"/>
                <w:color w:val="000000"/>
                <w:sz w:val="16"/>
                <w:szCs w:val="16"/>
              </w:rPr>
              <w:br/>
              <w:t>Пропонована редакція: Толокевич Володимир Юрійович.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 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UA/10150/01/01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ПАКЛІМЕДАК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концентрат для розчину для інфузій, 6 мг/мл;</w:t>
            </w:r>
            <w:r w:rsidRPr="00035BAF">
              <w:rPr>
                <w:rFonts w:ascii="Arial" w:hAnsi="Arial" w:cs="Arial"/>
                <w:color w:val="000000"/>
                <w:sz w:val="16"/>
                <w:szCs w:val="16"/>
              </w:rPr>
              <w:br/>
              <w:t xml:space="preserve">по 5 мл (30 мг) або 16,7 мл (100 мг), або 50 мл (300 мг) у скляному флаконі; по 1 флакону в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Медак Гезельшафт фюр клініше Шпеціальпрепарате мбХ</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АкВіда ГмбХ, Німеччина (виробник, що відповідає за контроль/ випробування серії ); КомпасГмбХ, Німеччина (виробник, що відповідає за вторинне пакування); Медак Гезельшафт фюр клініше Шпеціальпрепарате мбХ, Німеччина (виробник, що відповідає за вторинне пакування, маркування, нанесення захисної плівки (опціонально), контроль/випробування серії і за випуск серії); Мед-ІКС-Пресс ГмбХ, Німеччина (виробник, що відповідає за вторинне пакування, маркування, нанесення захисної плівки (опціонально)); Онкотек Фарма Продакшн ГмбХ, Німеччина (виробник, що відповідає за випуск форми in bulk, первинне та вторинне пакування, маркування, контроль/випробування серії ); Самянг Біофармацеутікалс Корпорейшн, Корея (виробник, що відповідає за випуск форми in bulk, контроль/випробування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Корея</w:t>
            </w:r>
          </w:p>
          <w:p w:rsidR="005023B8" w:rsidRPr="00035BAF" w:rsidRDefault="005023B8" w:rsidP="00302330">
            <w:pPr>
              <w:pStyle w:val="110"/>
              <w:tabs>
                <w:tab w:val="left" w:pos="12600"/>
              </w:tabs>
              <w:jc w:val="center"/>
              <w:rPr>
                <w:rFonts w:ascii="Arial" w:hAnsi="Arial" w:cs="Arial"/>
                <w:color w:val="000000"/>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UA/12530/01/01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ПАРАВЕРІН®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по 10 таблеток у блістері; по 1 або 3, або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w:t>
            </w:r>
            <w:r w:rsidRPr="00035BAF">
              <w:rPr>
                <w:rFonts w:ascii="Arial" w:hAnsi="Arial" w:cs="Arial"/>
                <w:color w:val="000000"/>
                <w:sz w:val="16"/>
                <w:szCs w:val="16"/>
              </w:rPr>
              <w:br/>
              <w:t>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UA/12092/01/01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ПІАРОН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суспензія оральна, 120 мг/5 мл по 100 мл у флаконі: по 1 флакону з мірною скляночкою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 xml:space="preserve">ТОВ «КУСУМ ФАРМ» </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Затверджено: ТОВ «КУСУМ ФАРМ» 40020, Україна, Сумська область, м. Суми, вул. </w:t>
            </w:r>
            <w:r w:rsidRPr="00035BAF">
              <w:rPr>
                <w:rFonts w:ascii="Arial" w:hAnsi="Arial" w:cs="Arial"/>
                <w:color w:val="000000"/>
                <w:sz w:val="16"/>
                <w:szCs w:val="16"/>
                <w:lang w:val="ru-RU"/>
              </w:rPr>
              <w:t>Скрябіна, 54. Запропоновано: ТОВ «ГЛЕДФАРМ ЛТД» Україна, 02092, м. Київ, вулиця Алма-Атинська, будинок 58.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UA/9270/02/01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ПІАРОН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вкриті оболонкою, по 500 мг; по 10 таблеток у блістері, по 1 або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Затверджено: ТОВ «КУСУМ ФАРМ» 40020, Україна, Сумська область, м. Суми, вул. </w:t>
            </w:r>
            <w:r w:rsidRPr="00035BAF">
              <w:rPr>
                <w:rFonts w:ascii="Arial" w:hAnsi="Arial" w:cs="Arial"/>
                <w:color w:val="000000"/>
                <w:sz w:val="16"/>
                <w:szCs w:val="16"/>
                <w:lang w:val="ru-RU"/>
              </w:rPr>
              <w:t xml:space="preserve">Скрябіна, 54. </w:t>
            </w:r>
            <w:r w:rsidRPr="00035BAF">
              <w:rPr>
                <w:rFonts w:ascii="Arial" w:hAnsi="Arial" w:cs="Arial"/>
                <w:color w:val="000000"/>
                <w:sz w:val="16"/>
                <w:szCs w:val="16"/>
                <w:lang w:val="ru-RU"/>
              </w:rPr>
              <w:br/>
              <w:t>Запропоновано: ТОВ «ГЛЕДФАРМ ЛТД» Україна, 02092, м. Київ, вулиця Алма-Атинська, будинок 58.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UA/9270/01/01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ПІРАНТЕЛ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суспензія оральна, 250 мг/5 мл по 15 мл препарату у флаконі або банці; по 1 флакону або банці з мірною ложкою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Затверджено: ТОВ «КУСУМ ФАРМ» 40020, Україна, Сумська область, м. Суми, вул. </w:t>
            </w:r>
            <w:r w:rsidRPr="00035BAF">
              <w:rPr>
                <w:rFonts w:ascii="Arial" w:hAnsi="Arial" w:cs="Arial"/>
                <w:color w:val="000000"/>
                <w:sz w:val="16"/>
                <w:szCs w:val="16"/>
                <w:lang w:val="ru-RU"/>
              </w:rPr>
              <w:t>Скрябіна, 54. Запропоновано: ТОВ «ГЛЕДФАРМ ЛТД» Україна, 02092, м. Київ, вулиця Алма-Атинська, будинок 58.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ПІРАЦЕТАМ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оболонкою, по 200 мг по 10 таблеток у блістері; по 3 або 6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до методів контролю якостіГЛЗ за п. «Розчинення», а саме- фармакопейний стандартний зразок (ФСЗ), що використовується для приготування розчинів порівняння, пропонується змінити на Стандартний зразок (СЗ), що відповідає загальній монографії ДФУ 5.12 Стандартні зразки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UA/0901/02/01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ПІРАЦЕТАМ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оболонкою, по 200 мг іn bulk: по 15 кг у подвійних поліетиленових мішках; по 2 мішки у пластиковій ємкості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до методів контролю якостіГЛЗ за п. «Розчинення», а саме- фармакопейний стандартний зразок (ФСЗ), що використовується для приготування розчинів порівняння, пропонується змінити на Стандартний зразок (СЗ), що відповідає загальній монографії ДФУ 5.12 Стандартні зразки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UA/9520/01/01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ПЛАТОГРІЛ®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вкриті оболонкою, по 75 мг, по 14 таблеток у блістері; по 2 або по 4 або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Затверджено: ТОВ «КУСУМ ФАРМ» 40020, Україна, Сумська область, м. Суми, вул. </w:t>
            </w:r>
            <w:r w:rsidRPr="00035BAF">
              <w:rPr>
                <w:rFonts w:ascii="Arial" w:hAnsi="Arial" w:cs="Arial"/>
                <w:color w:val="000000"/>
                <w:sz w:val="16"/>
                <w:szCs w:val="16"/>
                <w:lang w:val="ru-RU"/>
              </w:rPr>
              <w:t>Скрябіна, 54. Запропоновано: ТОВ «ГЛЕДФАРМ ЛТД» Україна, 02092, м. Київ, вулиця Алма-Атинська, будинок 58.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UA/11433/01/01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ПРОГЕСТЕРОН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 xml:space="preserve">розчин для ін'єкцій олійний 1 %; по 1 мл в ампулі; по 5 ампул у блістері; по 2 блістери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Зміна вноситься у зв'язку із припиненням діяльності випробувальної лабораторії відділу контролю якості ТОВ «БІОФАРМА-ІНВЕСТ» та атестацією випробувальної лабораторії відділу контролю якості 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UA/3556/01/01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ПРОГЕСТЕРОН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 xml:space="preserve">розчин для ін'єкцій олійний 2,5 %; по 1 мл в ампулі; по 5 ампул у блістері; по 2 блістери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"ФЗ "БІОФАРМА"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Зміна вноситься у зв'язку із припиненням діяльності випробувальної лабораторії відділу контролю якості ТОВ «БІОФАРМА-ІНВЕСТ» та атестацією випробувальної лабораторії відділу контролю якості 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UA/3556/01/02</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ПРОТАФАН® НМ ФЛЕКСПЕН®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суспензія для ін'єкцій, 100 МО/мл; по 3 мл у картриджі; по 1 картриджу у багатодозовій одноразовій шприц-ручці; по 1 або 5 шприц-ручок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А/Т Ново Нордіск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Виробник нерозфасованого продукту, первинне пакування; контроль якості продукту в первинному пакуванні (картриджі Пенфіл®) та відповідальний за випуск серії готового продукту (ФлексПен®): А/Т Ново Нордіск, Данiя; Виробник відповідальний за збирання, маркування та вторинне пакування готового продукту (ФлексПен®); контроль якості готового продукту (ФлексПен®): А/Т Ново Нордіск, Данія; Маркування та вторинне пакування готового продукту (ФлексПен®): А/Т Ново Нордіск, Данія; Виробник продукції за повним циклом: Ново Нордіск Продюксьон САС, Франція; Виробник нерозфасованого продукту, первинне пакування; контроль якості продукту в первинному пакуванні (картриджі Пенфіл®); збирання, маркування та вторинне пакування готового продукту (ФлексПен®); контроль якості готового продукту (ФлексПен®): Ново Нордіск Продукао Фармасеутіка до Бразіль Лтда., Бразилія</w:t>
            </w:r>
          </w:p>
          <w:p w:rsidR="005023B8" w:rsidRPr="00035BAF" w:rsidRDefault="005023B8" w:rsidP="00302330">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Данiя/</w:t>
            </w:r>
          </w:p>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Франція/</w:t>
            </w:r>
          </w:p>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Бразилія</w:t>
            </w:r>
          </w:p>
          <w:p w:rsidR="005023B8" w:rsidRPr="00035BAF" w:rsidRDefault="005023B8" w:rsidP="00302330">
            <w:pPr>
              <w:pStyle w:val="110"/>
              <w:tabs>
                <w:tab w:val="left" w:pos="12600"/>
              </w:tabs>
              <w:jc w:val="center"/>
              <w:rPr>
                <w:rFonts w:ascii="Arial" w:hAnsi="Arial" w:cs="Arial"/>
                <w:color w:val="000000"/>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"Спосіб застосування та дози" та "Побічні реакції" згідно з рекомендаціями PRAC.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UA/17174/01/01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ПРОТЕФЛАЗІД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рідкий екстракт (субстанція) в ємностях або каністрах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"Науково- виробнича компанія "Екофарм"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"Науково- виробнича компанія "Екофарм"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(зміна поза межами затвердженого діапазону у специфікації на АФІ) - внесення змін до Специфікації / Методів випробування АФІ за показником "Ідентифікація флавоноїдів", а саме: в методі спектрофотометрії діапазон довжини хвиль приведено у відповідність до Специфікації / Методів випробування ЛРС Війника наземного та Щучки дернистої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UA/16415/01/01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РАНІТИДИН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 xml:space="preserve">таблетки, вкриті оболонкою, по 150 мг, по 10 таблеток у стрипі, по 2 або 10 стрипів у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Затверджено: ТОВ «КУСУМ ФАРМ» 40020, Україна, Сумська область, м. Суми, вул. </w:t>
            </w:r>
            <w:r w:rsidRPr="00035BAF">
              <w:rPr>
                <w:rFonts w:ascii="Arial" w:hAnsi="Arial" w:cs="Arial"/>
                <w:color w:val="000000"/>
                <w:sz w:val="16"/>
                <w:szCs w:val="16"/>
                <w:lang w:val="ru-RU"/>
              </w:rPr>
              <w:t xml:space="preserve">Скрябіна, 54. </w:t>
            </w:r>
            <w:r w:rsidRPr="00035BAF">
              <w:rPr>
                <w:rFonts w:ascii="Arial" w:hAnsi="Arial" w:cs="Arial"/>
                <w:color w:val="000000"/>
                <w:sz w:val="16"/>
                <w:szCs w:val="16"/>
                <w:lang w:val="ru-RU"/>
              </w:rPr>
              <w:br/>
              <w:t>Запропоновано: ТОВ «ГЛЕДФАРМ ЛТД» Україна, 02092, м. Київ, вулиця Алма-Атинська, будинок 58.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UA/9934/01/01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РЕ-СОЛЬ</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порошок для орального розчину, по 18,9 г порошку у пакеті; по 10 або 20 пакетів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"Фармацевтична компанія "Здоров`я"</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"Фармацевтична компанія "Здоров'я"</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2 роки Запропоновано: ТЕРМІН ПРИДАТНОСТІ 3 роки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UA/15043/01/01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РЕСПИКС® СПРЕЙ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розчин оральний, 10 мг/0,2 мл, по 13 мл розчину у флаконі з дозуючим пристроєм;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ОРГАНОСИН ЛАЙФСАЄНСИЗ (ЕФ ЗЕТ І)</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ОАЕ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Ай Ті Сі Фарма С.р.л.</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Італія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виробничої дільниці - Франчіа Фармасьютічі Індустріа Фармако Біолоджіка С.р.л., Італія для готового лікарського засобу. Зміни внесено в інструкцію для медичного застосування лікарського засобу у розділи «Виробник» та «Місцезнаходження виробника та адреса місця провадження його діяльності» (вилучення виробничої дільниці).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UA/12305/01/01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РИБ'ЯЧИЙ ЖИР-ТЕВА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капсули по 500 мг по 10 капсул у блістері; по 7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«Тева Україна»</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АТ Фармацевтичний завод Тева</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Угорщина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ГЛЗ, без зміни місця виробництва.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UA/6681/01/01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РИФАМПІЦИН 75 МГ ТА ІЗОНІАЗИД 50 МГ</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дисперговані по 75 мг/50 мг по 10 таблеток у стрипі, по 10 стрипів у картонній упаковці; по 28 таблеток у стрипі; по 3 стрипи у картонній упаковці; по 100 таблеток в поліетиленовому пакеті, вкладеному у ламіноване саше; по 1 саше в пластиковому контейнері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Маклеодс Фармасьютикалс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w:t>
            </w:r>
            <w:r w:rsidRPr="00035BAF">
              <w:rPr>
                <w:rFonts w:ascii="Arial" w:hAnsi="Arial" w:cs="Arial"/>
                <w:b/>
                <w:color w:val="000000"/>
                <w:sz w:val="16"/>
                <w:szCs w:val="16"/>
              </w:rPr>
              <w:t>уточнення реєстраційного номера в наказі МОЗ України № 673 від 22.04.2022</w:t>
            </w:r>
            <w:r w:rsidRPr="00035BAF">
              <w:rPr>
                <w:rFonts w:ascii="Arial" w:hAnsi="Arial" w:cs="Arial"/>
                <w:color w:val="000000"/>
                <w:sz w:val="16"/>
                <w:szCs w:val="16"/>
              </w:rPr>
              <w:t xml:space="preserve"> в процесі внесення змін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Маклеодс Фармасьютикалс Лімітед, Індія, без зміни місця виробництва. </w:t>
            </w:r>
            <w:r w:rsidRPr="00035BAF">
              <w:rPr>
                <w:rFonts w:ascii="Arial" w:hAnsi="Arial" w:cs="Arial"/>
                <w:color w:val="000000"/>
                <w:sz w:val="16"/>
                <w:szCs w:val="16"/>
                <w:lang w:val="ru-RU"/>
              </w:rPr>
              <w:t xml:space="preserve">Введення змін протягом 6-ти місяців після затвердження). Редакція в наказі: </w:t>
            </w:r>
            <w:r w:rsidRPr="00035BAF">
              <w:rPr>
                <w:rFonts w:ascii="Arial" w:hAnsi="Arial" w:cs="Arial"/>
                <w:color w:val="000000"/>
                <w:sz w:val="16"/>
                <w:szCs w:val="16"/>
              </w:rPr>
              <w:t>UA</w:t>
            </w:r>
            <w:r w:rsidRPr="00035BAF">
              <w:rPr>
                <w:rFonts w:ascii="Arial" w:hAnsi="Arial" w:cs="Arial"/>
                <w:color w:val="000000"/>
                <w:sz w:val="16"/>
                <w:szCs w:val="16"/>
                <w:lang w:val="ru-RU"/>
              </w:rPr>
              <w:t xml:space="preserve">/17008/01/01. </w:t>
            </w:r>
            <w:r w:rsidRPr="00035BAF">
              <w:rPr>
                <w:rFonts w:ascii="Arial" w:hAnsi="Arial" w:cs="Arial"/>
                <w:color w:val="000000"/>
                <w:sz w:val="16"/>
                <w:szCs w:val="16"/>
              </w:rPr>
              <w:t>Вірна редакція: UA/16648/01/01.</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sz w:val="16"/>
                <w:szCs w:val="16"/>
              </w:rPr>
            </w:pPr>
            <w:r w:rsidRPr="00035BAF">
              <w:rPr>
                <w:rFonts w:ascii="Arial" w:hAnsi="Arial" w:cs="Arial"/>
                <w:b/>
                <w:sz w:val="16"/>
                <w:szCs w:val="16"/>
              </w:rPr>
              <w:t>UA/16648/01/01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РІВОДАРОН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по 200 мг по 10 таблеток у блістері; по 3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Рівофарм СА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Швейцарія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w:t>
            </w:r>
            <w:r w:rsidRPr="00035BAF">
              <w:rPr>
                <w:rFonts w:ascii="Arial" w:hAnsi="Arial" w:cs="Arial"/>
                <w:color w:val="000000"/>
                <w:sz w:val="16"/>
                <w:szCs w:val="16"/>
              </w:rPr>
              <w:br/>
              <w:t>Подання оновленого сертифіката відповідності Європейській фармакопеї № R1-CEP 2003-216-Rev 08 (затверджений R1-CEP 2003-216-Rev 07) для діючої речовини Amiodarone hydrochloride від вже затвердженого виробника Glenmark Life Sciences Limited,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UA/17330/01/01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РІНГЕРА РОЗЧИН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розчин для інфузій, по 200 мл або по 400 мл у пляшках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Приватне акціонерне товариство "Інфузія"</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Приватне акціонерне товариство "Інфузія"</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ГЛЗ, дільниці для проведення пакування, виробника, відповідального за випуск серії, місце проведення контролю серії за адресою Україні, 21034, м. Вінниця, вул. Волошкова, б. 55). Введення змін протягом 6-ти місяців після затвердження;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(введення додаткового обладнання, а саме лінії дозування, закупорювання та герметизації – FARMOMAC; заміна фільтроелементу для попередньої фільтрації з розміром пор 0,45 мкм на послідовно з’єднані картріджі з розміром пор 1,2 мкм та не більше 0,22 мкм; зазначено параметри стерилізації ГЛЗ у пляшках - при температурі 121 ?С, протягом 15 хвилин)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UA/5121/01/01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РІНГЕРА РОЗЧИН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розчин для інфузій; по 200 мл та по 400 мл у пляшках скляних або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"АРТЕРІУМ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внесення змін до матеріалів реєстраційного досьє, а саме у р. 3.2.Р.7. Система контейнер/ закупорювальний засіб внесені зміни до специфікації та методів контролю для пляшок (флаконів) скляних: за п. «Арсен» - методику для проведення контролю арсену адаптовано до наявного на підприємстві атомно-емісійного спектрометра з індукційно зв’язаною плазмою АЕС-ІЗП (показник контролювався фірмою виробником); - приведення п. «Гідролітична стійкість» до вимог ДФУ. </w:t>
            </w:r>
            <w:r w:rsidRPr="00035BAF">
              <w:rPr>
                <w:rFonts w:ascii="Arial" w:hAnsi="Arial" w:cs="Arial"/>
                <w:color w:val="000000"/>
                <w:sz w:val="16"/>
                <w:szCs w:val="16"/>
              </w:rPr>
              <w:br/>
              <w:t>Супутня зміна</w:t>
            </w:r>
            <w:r w:rsidRPr="00035BAF">
              <w:rPr>
                <w:rFonts w:ascii="Arial" w:hAnsi="Arial" w:cs="Arial"/>
                <w:color w:val="000000"/>
                <w:sz w:val="16"/>
                <w:szCs w:val="16"/>
              </w:rPr>
              <w:br/>
              <w:t xml:space="preserve">-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UA/18010/01/01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САНАКОМ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розчин для ін`єкцій, 10 мг/мл, по 1,5 мл в ампулі, по 5 ампул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Приватне акціонерне товариство “Лекхім – Харків”</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сертифікату відповідності ЄФ R0-CEP 2014-261-Rev 03 від нового виробника АФІ Мелоксикам - Swati Spentose PVT. LTD., Іndia.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UA/18792/01/01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САНДІМУН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концентрат для розчину для інфузій, 50 мг/мл; по 1 мл в ампулі; по 10 ампул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Новартіс Фарма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Новартіс Фарма Штейн АГ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Швейцарія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035BAF">
              <w:rPr>
                <w:rFonts w:ascii="Arial" w:hAnsi="Arial" w:cs="Arial"/>
                <w:color w:val="000000"/>
                <w:sz w:val="16"/>
                <w:szCs w:val="16"/>
              </w:rPr>
              <w:br/>
              <w:t>Зміна у параметрах специфікації на вихідний продукт, що використовується у процесі виробництва АФІ, а саме "Ідентифікація амонію за виділенням запаху" на "Ідентифікація амонію за рН парів" для вихідного матеріалу амонію дигідрофосфату.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Метод ідентифікації амонію в специфікації на вихідний продукт сульфат амонію був змінений з методу виділення запаху на метод визначення рН парів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UA/3165/02/01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СЕВІКАР НСТ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вкриті плівковою оболонкою, 20 мг/5 мг/12,5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рекомендації PRAC EMA щодо інформації з безпеки застосування діючої речовини гідрохлоротіазид.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UA/17662/01/01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СЕВІКАР НСТ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40 мг/5 мг/12,5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рекомендації PRAC EMA щодо інформації з безпеки застосування діючої речовини гідрохлоротіазид.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UA/17662/01/02</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СЕВІКАР НСТ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40 мг/5 мг/25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рекомендації PRAC EMA щодо інформації з безпеки застосування діючої речовини гідрохлоротіазид.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UA/17662/01/03</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СЕВІКАР НСТ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40 мг/10 мг/12,5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Зентіва, 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рекомендації PRAC EMA щодо інформації з безпеки застосування діючої речовини гідрохлоротіазид.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UA/17662/01/04</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СЕВІКАР НСТ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40 мг/10 мг/25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Зентіва, к.с.,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"Побічні реакції" відповідно до рекомендації PRAC EMA щодо інформації з безпеки застосування діючої речовини гідрохлоротіазид.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UA/17662/01/05</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СЕМЛОПІН®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по 2,5 мг по 14 таблеток у блістері, по 2, 4 або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Затверджено: ТОВ «КУСУМ ФАРМ» 40020, Україна, Сумська область, м. Суми, вул. </w:t>
            </w:r>
            <w:r w:rsidRPr="00035BAF">
              <w:rPr>
                <w:rFonts w:ascii="Arial" w:hAnsi="Arial" w:cs="Arial"/>
                <w:color w:val="000000"/>
                <w:sz w:val="16"/>
                <w:szCs w:val="16"/>
                <w:lang w:val="ru-RU"/>
              </w:rPr>
              <w:t xml:space="preserve">Скрябіна, 54. Запропоновано: ТОВ «ГЛЕДФАРМ ЛТД» Україна, 02092, м. Київ, вулиця Алма-Атинська, будинок 58.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UA/9382/01/01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СЕМЛОПІН®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по 5 мг по 14 таблеток у блістері, по 2, 4 або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"ГЛЕДФАРМ ЛТД"</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"КУСУМ ФАРМ"</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Затверджено: ТОВ «КУСУМ ФАРМ» 40020, Україна, Сумська область, м. Суми, вул. Скрябіна, 54. Запропоновано: ТОВ «ГЛЕДФАРМ ЛТД» Україна, 02092, м. Київ, вулиця Алма-Атинська, будинок 58.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UA/9382/01/02</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СЕРМІОН®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ліофілізат для розчину для ін'єкцій по 4 мг; 2 флакони з порошком та по 2 ампули з розчинником по 4 мл (натрію хлорид, бензалконію хлорид, вода для ін’єкцій) у чарунковій упаковці; по 2 чарункові упаковки в картонній коробці; 1 флакон з порошком та по 1 ампулі з розчинником (натрію хлорид, бензалконію хлорид, вода для ін’єкцій) в картонній коробці; по 4 картонні коробки, упаковані разом в картонну коробку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Апджон ЮС 1 ЛЛС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Виробництво, контроль якості, первинне пакування, випуск серії для порошку: Ваєт Фарма, С.А., Іспанія; Виробництво, контроль якості, первинне пакування, випуск серії для розчинника; вторинне пакування та випуск серії для кінцевого продукту: Пфайзер Менюфекчуринг Бельгія НВ, Бельгія</w:t>
            </w:r>
          </w:p>
          <w:p w:rsidR="005023B8" w:rsidRPr="00035BAF" w:rsidRDefault="005023B8" w:rsidP="00302330">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Іспанія/Бельгія</w:t>
            </w:r>
          </w:p>
          <w:p w:rsidR="005023B8" w:rsidRPr="00035BAF" w:rsidRDefault="005023B8" w:rsidP="00302330">
            <w:pPr>
              <w:pStyle w:val="110"/>
              <w:tabs>
                <w:tab w:val="left" w:pos="12600"/>
              </w:tabs>
              <w:jc w:val="center"/>
              <w:rPr>
                <w:rFonts w:ascii="Arial" w:hAnsi="Arial" w:cs="Arial"/>
                <w:color w:val="000000"/>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"Особливості застосування" щодо оновлення інформації з безпеки допоміжних речовин.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UA/5183/02/01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СЕРТАКОНАЗОЛ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 xml:space="preserve">песарії по 300 мг по 1 песарію у стрипі; по 1 стрипу у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ПАТ "Монфарм"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ПАТ "Монфарм"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Іщук Наталка Петрівна. Пропонована редакція: Совгира Сергій Сергійович.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UA/16173/01/01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СИНГЛОН®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10 мг; по 7 таблеток у блістері; по 2, 4 або 8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ВАТ "Гедеон Ріхтер"</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випуск серії: ВАТ "Гедеон Ріхтер", Угорщина; контроль якості, дозвіл на випуск серії; виробництво нерозфасованого продукту, первинна упаковка, вторинна упаковка: ТОВ "Гедеон Ріхтер Польща", Польща</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Угорщина/ 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"Показання",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(СИНГУЛЯР, таблетки, вкриті плівковою оболонкою по 10 мг). </w:t>
            </w:r>
            <w:r w:rsidRPr="00035BAF">
              <w:rPr>
                <w:rFonts w:ascii="Arial" w:hAnsi="Arial" w:cs="Arial"/>
                <w:color w:val="000000"/>
                <w:sz w:val="16"/>
                <w:szCs w:val="16"/>
              </w:rPr>
              <w:br/>
              <w:t>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UA/10511/01/01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СИНГЛОН®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 xml:space="preserve">таблетки жувальні, по 5 мг; по 7 таблеток у блістері; по 2, або по 4, або по 8 блістерів у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ВАТ "Гедеон Ріхтер"</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випуск серії: ВАТ "Гедеон Ріхтер", Угорщина; контроль якості, дозвіл на випуск серії; виробництво нерозфасованого продукту, первинна упаковка, вторинна упаковка: ТОВ "Гедеон Ріхтер Польща",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Угорщина/ 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"Показання",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(СИНГУЛЯР, таблетки жувальні по 4 мг або по 5 мг). </w:t>
            </w:r>
            <w:r w:rsidRPr="00035BAF">
              <w:rPr>
                <w:rFonts w:ascii="Arial" w:hAnsi="Arial" w:cs="Arial"/>
                <w:color w:val="000000"/>
                <w:sz w:val="16"/>
                <w:szCs w:val="16"/>
              </w:rPr>
              <w:br/>
              <w:t>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UA/10511/02/02</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СИНГЛОН®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 xml:space="preserve">таблетки жувальні, по 4 мг; по 7 таблеток у блістері; по 2, або по 4, або по 8 блістерів у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ВАТ "Гедеон Ріхтер"</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випуск серії: ВАТ "Гедеон Ріхтер", Угорщина; контроль якості, дозвіл на випуск серії; виробництво нерозфасованого продукту, первинна упаковка, вторинна упаковка: ТОВ "Гедеон Ріхтер Польща",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Угорщина/ Польща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"Показання",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(СИНГУЛЯР, таблетки жувальні по 4 мг або по 5 мг). </w:t>
            </w:r>
            <w:r w:rsidRPr="00035BAF">
              <w:rPr>
                <w:rFonts w:ascii="Arial" w:hAnsi="Arial" w:cs="Arial"/>
                <w:color w:val="000000"/>
                <w:sz w:val="16"/>
                <w:szCs w:val="16"/>
              </w:rPr>
              <w:br/>
              <w:t>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UA/10511/02/01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СКАФО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порошок для розчину для ін'єкцій, по 150 мг; по 1 флакону з порошком в коробці з картону пакувального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Новартіс Оверсіз Інвестментс АГ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виробництво, первинне пакування, контроль якості окрім кількісного визначення, вторинне пакування: Новартіс Фарма Штейн АГ, Швейцарія; контроль якості (кількісне визначення): Новартіс Фарма АГ, Швейцарія; альтернативне вторинне пакування: Делфарм Хюнінг САС, Францiя; альтернативне вторинне пакування: ФармЛог Фарма Лоджистік ГмбХ, Німеччина; альтернативне вторинне пакування: ЮПС Хелскер Італія С.Р.Л., Італiя; випуск серій: Новартіс Фарма ГмбХ, Німеччина</w:t>
            </w:r>
          </w:p>
          <w:p w:rsidR="005023B8" w:rsidRPr="00035BAF" w:rsidRDefault="005023B8" w:rsidP="00302330">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Швейцарія/</w:t>
            </w:r>
          </w:p>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Францiя/</w:t>
            </w:r>
          </w:p>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Італiя</w:t>
            </w:r>
          </w:p>
          <w:p w:rsidR="005023B8" w:rsidRPr="00035BAF" w:rsidRDefault="005023B8" w:rsidP="00302330">
            <w:pPr>
              <w:pStyle w:val="110"/>
              <w:tabs>
                <w:tab w:val="left" w:pos="12600"/>
              </w:tabs>
              <w:jc w:val="center"/>
              <w:rPr>
                <w:rFonts w:ascii="Arial" w:hAnsi="Arial" w:cs="Arial"/>
                <w:color w:val="000000"/>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згідно з вимогами до Стандартизованого формату ПУР (EMA/PRAC/613102/2015 Rev.2 accompanying GVP , Module V Rev.2, Human Medicines Evaluation Guidance on the format of the risk management plan (RMP) in the EU – in integrated format) план управління ризиками. Резюме ПУР версія 8.3 додається.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UA/18625/01/01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СТАТОРЕМ®-Н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 xml:space="preserve">таблетки по 10 мг/12,5 мг, №28 (14х2): по 14 таблеток у блістері, по 2 блістери у картонній упаковці; №84 (14х6): по 14 таблеток у блістері, по 6 блістерів у картонній упаковці; №30 (10х3): по 10 таблеток у блістері, по 3 блістери у картонній упаковці; №60 (10х6): по 10 таблеток у блістері, по 6 блістерів у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Затверджено: ТОВ «КУСУМ ФАРМ» 40020, Україна, Сумська область, м. Суми, вул. </w:t>
            </w:r>
            <w:r w:rsidRPr="00035BAF">
              <w:rPr>
                <w:rFonts w:ascii="Arial" w:hAnsi="Arial" w:cs="Arial"/>
                <w:color w:val="000000"/>
                <w:sz w:val="16"/>
                <w:szCs w:val="16"/>
                <w:lang w:val="ru-RU"/>
              </w:rPr>
              <w:t xml:space="preserve">Скрябіна, 54. Запропоновано: ТОВ «ГЛЕДФАРМ ЛТД» Україна, 02092, м. Київ, вулиця Алма-Атинська, будинок 58.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UA/19192/01/01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СТАТОРЕМ®-Н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по 20/12,5 мг, №30 (10х3): по 10 таблеток у блістері, по 3 блістери у картонній упаковці, №60 (10х6): по 10 таблеток у блістері, по 6 блістерів у картонній упаковці; №28 (14х2): по 14 таблеток у блістері, по 2 блістери у картонній упаковці; №84 (14х6): по 14 таблеток у блістері,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Затверджено: ТОВ «КУСУМ ФАРМ» 40020, Україна, Сумська область, м. Суми, вул. </w:t>
            </w:r>
            <w:r w:rsidRPr="00035BAF">
              <w:rPr>
                <w:rFonts w:ascii="Arial" w:hAnsi="Arial" w:cs="Arial"/>
                <w:color w:val="000000"/>
                <w:sz w:val="16"/>
                <w:szCs w:val="16"/>
                <w:lang w:val="ru-RU"/>
              </w:rPr>
              <w:t xml:space="preserve">Скрябіна, 54. Запропоновано: ТОВ «ГЛЕДФАРМ ЛТД» Україна, 02092, м. Київ, вулиця Алма-Атинська, будинок 58.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UA/18211/01/01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СТАТОРЕМ®-Н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по 20 мг/25 мг, №30 (10х3): по 10 таблеток у блістері, по 3 блістери у картонній упаковці; №60 (10х6): по 10 таблеток у блістері,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"ГЛЕДФАРМ ЛТД"</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«КУСУМ ФАРМ»</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Затверджено: ТОВ «КУСУМ ФАРМ» 40020, Україна, Сумська область, м. Суми, вул. Скрябіна, 54. Запропоновано: ТОВ «ГЛЕДФАРМ ЛТД» Україна, 02092, м. Київ, вулиця Алма-Атинська, будинок 58.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UA/19192/01/02</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СУСПРІН®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розчин для орального застосування, 4 мг/5 мл, по 50 мл у флаконі; по 1 флакону разом з мірним стаканчиком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Затверджено: ТОВ «КУСУМ ФАРМ» 40020, Україна, Сумська область, м. Суми, вул. </w:t>
            </w:r>
            <w:r w:rsidRPr="00035BAF">
              <w:rPr>
                <w:rFonts w:ascii="Arial" w:hAnsi="Arial" w:cs="Arial"/>
                <w:color w:val="000000"/>
                <w:sz w:val="16"/>
                <w:szCs w:val="16"/>
                <w:lang w:val="ru-RU"/>
              </w:rPr>
              <w:t xml:space="preserve">Скрябіна, 54. Запропоновано: ТОВ «ГЛЕДФАРМ ЛТД» Україна, 02092, м. Київ, вулиця Алма-Атинська, будинок 58.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UA/18325/01/01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ТАЙГЕЦИКЛІН-ВІСТА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ліофілізат для розчину для інфузій по 50 мг; по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Містрал Кепітал Менеджмент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ВЕМ Ілач Сан. ве Тік. 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Туреччина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у методах випробування готового лікарського засобу т. Кількісне визначення відповідно до оновленої валідації аналітичної методики, а саме зміни у пробопідготовці приготування розчинів.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Зміни у методах випробування готового лікарського засобу за т. Супровідні домішки відповідно до оновленої валідації аналітичної методики, а саме зміни у пробопідготовці приготування розчинів.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(зміна стосується всіх інших лікарських форм сукупного (комплексного) виробничого процесу) Зміни розміру серії у зв’язку зі збільшенням об’ємів виробництва для забезпечення потреб на ринку лікарського засобу,(затверджено: 65 л (30233 vials), запропоновано; 180 л (83722 vials))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UA/18387/01/01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ТАРЦЕВА®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100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Ф.Хоффманн-Ля Рош Лтд</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Style w:val="csab6e076914"/>
                <w:sz w:val="16"/>
                <w:szCs w:val="16"/>
              </w:rPr>
            </w:pPr>
            <w:r w:rsidRPr="00035BAF">
              <w:rPr>
                <w:rFonts w:ascii="Arial" w:hAnsi="Arial" w:cs="Arial"/>
                <w:color w:val="000000"/>
                <w:sz w:val="16"/>
                <w:szCs w:val="16"/>
              </w:rPr>
              <w:t>Виробництво нерозфасованої продукції, пакування, випробування контролю якості: Дельфарм Мілано, С.Р.Л., Італія; Випробування контролю якості, пакування, випуск серії: Ф.Хоффманн-Ля Рош Лтд, Швейцарія; Виробництво нерозфасованої продукції, випробування контролю якості: Ф.Хоффманн-Ля Рош Лтд, Швейцарія; Випуск серії:</w:t>
            </w:r>
            <w:r w:rsidRPr="00035BAF">
              <w:rPr>
                <w:rFonts w:ascii="Arial" w:hAnsi="Arial" w:cs="Arial"/>
                <w:color w:val="000000"/>
                <w:sz w:val="16"/>
                <w:szCs w:val="16"/>
              </w:rPr>
              <w:br/>
              <w:t>Ф.Хоффманн-Ля Рош Лтд, Швейцарія</w:t>
            </w:r>
          </w:p>
          <w:p w:rsidR="005023B8" w:rsidRPr="00035BAF" w:rsidRDefault="005023B8" w:rsidP="00302330">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Італія/</w:t>
            </w:r>
          </w:p>
          <w:p w:rsidR="005023B8" w:rsidRPr="00035BAF" w:rsidRDefault="005023B8" w:rsidP="00302330">
            <w:pPr>
              <w:pStyle w:val="110"/>
              <w:tabs>
                <w:tab w:val="left" w:pos="12600"/>
              </w:tabs>
              <w:jc w:val="center"/>
              <w:rPr>
                <w:rStyle w:val="csab6e076914"/>
                <w:b/>
                <w:sz w:val="16"/>
                <w:szCs w:val="16"/>
              </w:rPr>
            </w:pPr>
            <w:r w:rsidRPr="00035BAF">
              <w:rPr>
                <w:rFonts w:ascii="Arial" w:hAnsi="Arial" w:cs="Arial"/>
                <w:color w:val="000000"/>
                <w:sz w:val="16"/>
                <w:szCs w:val="16"/>
              </w:rPr>
              <w:t>Швейцарія</w:t>
            </w:r>
          </w:p>
          <w:p w:rsidR="005023B8" w:rsidRPr="00035BAF" w:rsidRDefault="005023B8" w:rsidP="00302330">
            <w:pPr>
              <w:pStyle w:val="110"/>
              <w:tabs>
                <w:tab w:val="left" w:pos="12600"/>
              </w:tabs>
              <w:jc w:val="center"/>
              <w:rPr>
                <w:rFonts w:ascii="Arial" w:hAnsi="Arial" w:cs="Arial"/>
                <w:color w:val="000000"/>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Адміністративні зміни. Зміна коду АТХ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затверджено – "Антинеопластичні засоби. Інгібітори протеїнкінази. Ерлотиніб. Код АТX L01X E03.", запропоновано – "Протипухлинні засоби. Інгібітори протеїнкінази. Інгібітори тирозинкінази рецептора епідермального фактора росту (EGFR). Ерлотиніб. Код АТX L01E B02."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UA/5372/01/02</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ТАРЦЕВА®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плівковою оболонкою, по 150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Ф.Хоффманн-Ля Рош Лтд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Виробництво нерозфасованої продукції, пакування, випробування контролю якості: Дельфарм Мілано, С.Р.Л., Італія; Випробування контролю якості, пакування, випуск серії: Ф.Хоффманн-Ля Рош Лтд; Виробництво нерозфасованої продукції, випробування контролю якості: Ф.Хоффманн-Ля Рош Лтд, Швейцарія; Випуск серії:</w:t>
            </w:r>
            <w:r w:rsidRPr="00035BAF">
              <w:rPr>
                <w:rFonts w:ascii="Arial" w:hAnsi="Arial" w:cs="Arial"/>
                <w:color w:val="000000"/>
                <w:sz w:val="16"/>
                <w:szCs w:val="16"/>
              </w:rPr>
              <w:br/>
              <w:t>Ф.Хоффманн-Ля Рош Лтд, Швейцарія</w:t>
            </w:r>
          </w:p>
          <w:p w:rsidR="005023B8" w:rsidRPr="00035BAF" w:rsidRDefault="005023B8" w:rsidP="00302330">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Італія/</w:t>
            </w:r>
          </w:p>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Швейцарія</w:t>
            </w:r>
          </w:p>
          <w:p w:rsidR="005023B8" w:rsidRPr="00035BAF" w:rsidRDefault="005023B8" w:rsidP="00302330">
            <w:pPr>
              <w:pStyle w:val="110"/>
              <w:tabs>
                <w:tab w:val="left" w:pos="12600"/>
              </w:tabs>
              <w:jc w:val="center"/>
              <w:rPr>
                <w:rFonts w:ascii="Arial" w:hAnsi="Arial" w:cs="Arial"/>
                <w:color w:val="000000"/>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Адміністративні зміни. Зміна коду АТХ Зміни внесено до Інструкції для медичного застосування лікарського засобу до розділу "Фармакотерапевтична група. Код АТХ." відповідно до міжнародного класифікатора ВООЗ (http://www.whocc.no/atc_ddd_index/): затверджено – "Антинеопластичні засоби. Інгібітори протеїнкінази. Ерлотиніб. Код АТX L01X E03.", запропоновано – "Протипухлинні засоби. Інгібітори протеїнкінази. Інгібітори тирозинкінази рецептора епідермального фактора росту (EGFR). Ерлотиніб. Код АТX L01E B02."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UA/5372/01/03</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ТЕТРАКСИМ®/TETRAXIM ВАКЦИНА ДЛЯ ПРОФІЛАКТИКИ ДИФТЕРІЇ, ПРАВЦЯ, КАШЛЮКУ (АЦЕЛЮЛЯРНИЙ КОМПОНЕНТ) ТА ПОЛІОМІЄЛІТУ АДСОРБОВАНА, ІНАКТИВОВАНА, РІДКА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 xml:space="preserve">суспензія для ін’єкцій по 0,5 мл (1 доза); по 1 попередньо заповненому шприцу по 0,5 мл (1 доза) з прикріпленою голкою (або 2-ма окремими голками), що містить суспензію для ін’єкцій, в картонній коробці з маркуванням українською або англійською, або іншими іноземними мовами; по 1 попередньо заповненому шприцу по 0,5 мл (1 доза) з прикріпленою голкою (або 2-ма окремими голками), що містить суспензію для ін’єкцій в картонній коробці, в якій міститься стандартно-експортна упаковка та інструкція для медичного застосування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повний цикл виробництва, контроль якості, вторинне пакування, випуск серії: Санофі Пастер, Франція; вторинне пакування, випуск серії: Санофі-Авентіс Прайвіт Ко. Лтд., Платформа логістики та дистрибуції у м. Будапешт,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Франція/</w:t>
            </w:r>
          </w:p>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Угорщина</w:t>
            </w:r>
          </w:p>
          <w:p w:rsidR="005023B8" w:rsidRPr="00035BAF" w:rsidRDefault="005023B8" w:rsidP="00302330">
            <w:pPr>
              <w:pStyle w:val="110"/>
              <w:tabs>
                <w:tab w:val="left" w:pos="12600"/>
              </w:tabs>
              <w:jc w:val="center"/>
              <w:rPr>
                <w:rFonts w:ascii="Arial" w:hAnsi="Arial" w:cs="Arial"/>
                <w:color w:val="000000"/>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35BAF">
              <w:rPr>
                <w:rFonts w:ascii="Arial" w:hAnsi="Arial" w:cs="Arial"/>
                <w:color w:val="000000"/>
                <w:sz w:val="16"/>
                <w:szCs w:val="16"/>
              </w:rPr>
              <w:br/>
              <w:t>Діюча редакція: Ерік Тео, доктор медицини / Eric Teo, MD. Пропонована редакція: Хайке Шоппер, доктор медицини / Heike Schoepper, MD.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UA/13069/01/01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ТИУРЕКС®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по 25 мг, №30 (10х3): по 10 таблеток у блістері, по 3 блістери у картонній упаковці, №60 (10х6): по 10 таблеток у блістері, по 6 блістерів у картонній упаковці, №90 (10х9): по 10 таблеток у блістері, по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Затверджено: ТОВ «КУСУМ ФАРМ» 40020, Україна, Сумська область, м. Суми, вул. </w:t>
            </w:r>
            <w:r w:rsidRPr="00035BAF">
              <w:rPr>
                <w:rFonts w:ascii="Arial" w:hAnsi="Arial" w:cs="Arial"/>
                <w:color w:val="000000"/>
                <w:sz w:val="16"/>
                <w:szCs w:val="16"/>
                <w:lang w:val="ru-RU"/>
              </w:rPr>
              <w:t xml:space="preserve">Скрябіна, 54. </w:t>
            </w:r>
            <w:r w:rsidRPr="00035BAF">
              <w:rPr>
                <w:rFonts w:ascii="Arial" w:hAnsi="Arial" w:cs="Arial"/>
                <w:color w:val="000000"/>
                <w:sz w:val="16"/>
                <w:szCs w:val="16"/>
                <w:lang w:val="ru-RU"/>
              </w:rPr>
              <w:br/>
              <w:t>Запропоновано: ТОВ «ГЛЕДФАРМ ЛТД» Україна, 02092, м. Київ, вулиця Алма-Атинська, будинок 58.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UA/18487/01/02</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ТИУРЕКС®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по 12,5 мг по №30 (10х3): по 10 таблеток у блістері, по 3 блістери у картонній упаковці, №60 (10х6): по 10 таблеток у блістері, по 6 блістерів у картонній упаковці, №90 (10х9): по 10 таблеток у блістері, по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Затверджено: ТОВ «КУСУМ ФАРМ» 40020, Україна, Сумська область, м. Суми, вул. </w:t>
            </w:r>
            <w:r w:rsidRPr="00035BAF">
              <w:rPr>
                <w:rFonts w:ascii="Arial" w:hAnsi="Arial" w:cs="Arial"/>
                <w:color w:val="000000"/>
                <w:sz w:val="16"/>
                <w:szCs w:val="16"/>
                <w:lang w:val="ru-RU"/>
              </w:rPr>
              <w:t xml:space="preserve">Скрябіна, 54. Запропоновано: ТОВ «ГЛЕДФАРМ ЛТД» Україна, 02092, м. Київ, вулиця Алма-Атинська, будинок 58.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UA/18487/01/01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ТИУРЕКС®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по 50 мг по №30 (10х3): по 10 таблеток у блістері, по 3 блістери у картонній упаковці, №60 (10х6): по 10 таблеток у блістері, по 6 блістерів у картонній упаковці, №90 (10х9): по 10 таблеток у блістері, по 9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"ГЛЕДФАРМ ЛТД"</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"КУСУМ ФАРМ"</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Затверджено: ТОВ «КУСУМ ФАРМ» 40020, Україна, Сумська область, м. Суми, вул. Скрябіна, 54. Запропоновано: ТОВ «ГЛЕДФАРМ ЛТД» Україна, 02092, м. Київ, вулиця Алма-Атинська, будинок 58.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UA/18487/01/03</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ТІОТРИАЗОЛІН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 xml:space="preserve">краплі очні, 10 мг/мл по 5 мл у флаконі; по 1 флакону у комплекті з кришкою-крапельницею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"ФАРМЕКС ГРУП"</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всі стадії виробництва, 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"ФАРМЕКС ГРУП", Україна</w:t>
            </w:r>
          </w:p>
          <w:p w:rsidR="005023B8" w:rsidRPr="00035BAF" w:rsidRDefault="005023B8" w:rsidP="00302330">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Толокевич Володимир Юрійович.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 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UA/8446/01/01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ТІФІМ ВІ ®/ TYPHIM VІ ВАКЦИНА ДЛЯ ПРОФІЛАКТИКИ ЧЕРЕВНОГО ТИФУ ПОЛІСАХАРИДНА РІДКА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 xml:space="preserve">розчин для ін’єкцій по 25 мкг/доза; по 0,5 мл (1 доза) у попередньо заповненому шприці з прикріпленою голкою № 1 в картонній коробці з маркуванням українською або англійською мовами, або іншими іноземними мовами; по 0,5 мл (1 доза) у попередньо заповненому шприці з прикріпленою голкою № 1 в стандартно-експортній упаковці, яка міститься у картонній коробці з інструкцією для медичного застосування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Санофі Пастер</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Повний цикл виробництва, контроль якості, заповнення, вторинне пакування, випуск серії: Санофі Пастер, Франція; Вторинне пакування, випуск серії: Санофі Пастер, Франція; Вторинне пакування, випуск серії: Санофі-Авентіс Прайвіт Ко. Лтд., Платформа логістики та дистрибуції у м. Будапешт, Угорщина; Стерилізуюча фільтрація, заповнення шприців, контроль якості (стерильність):</w:t>
            </w:r>
            <w:r w:rsidRPr="00035BAF">
              <w:rPr>
                <w:rFonts w:ascii="Arial" w:hAnsi="Arial" w:cs="Arial"/>
                <w:color w:val="000000"/>
                <w:sz w:val="16"/>
                <w:szCs w:val="16"/>
              </w:rPr>
              <w:br/>
              <w:t xml:space="preserve">САНОФІ ВІНТРОП ІНДАСТРІА, Франція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Франція/</w:t>
            </w:r>
          </w:p>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Угорщина</w:t>
            </w:r>
          </w:p>
          <w:p w:rsidR="005023B8" w:rsidRPr="00035BAF" w:rsidRDefault="005023B8" w:rsidP="00302330">
            <w:pPr>
              <w:pStyle w:val="110"/>
              <w:tabs>
                <w:tab w:val="left" w:pos="12600"/>
              </w:tabs>
              <w:jc w:val="center"/>
              <w:rPr>
                <w:rFonts w:ascii="Arial" w:hAnsi="Arial" w:cs="Arial"/>
                <w:color w:val="000000"/>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035BAF">
              <w:rPr>
                <w:rFonts w:ascii="Arial" w:hAnsi="Arial" w:cs="Arial"/>
                <w:color w:val="000000"/>
                <w:sz w:val="16"/>
                <w:szCs w:val="16"/>
              </w:rPr>
              <w:br/>
              <w:t>Діюча редакція: Ерік Тео, доктор медицини / Eric Teo, MD. Пропонована редакція: Хайке Шоппер, доктор медицини / Heike Schoepper, MD.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UA/13057/01/01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ТОНЗИЛЕКС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спрей для ротової порожнини по 50 мл у флаконі зі спрей-насосом та насадкою горловою;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ПАТ "Хімфармзавод "Червона зірка"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 матеріалів реєстраційного досьє, додатково до існуючої дільниці (№1 або №2 цеху №1) виробництва, нової дільниці (№1 цеху №3) виробництва готового лікарського засобу, на існуючому виробничому майданчику, без зміни адреси місця провадження діяльності.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UA/16727/01/01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ТРАМАДОЛ КАЛЦЕКС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розчин для ін`єкцій, 100 мг/2 мл; по 2 мл в ампулі; по 5 ампул у контурній чарунковій упаковці (піддоні); по 2 або по 20 контурних чарункових упаковок (піддонів)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АТ "Калцекс"</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Латвiя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АТ "Гріндекс", Латвiя (виробник, який відповідає за контроль серії/випробування); АТ "Калцекс" , Латвiя (виробник, який відповідає за випуск серії); ХБМ Фарма с.р.о., Словаччина (всі стадії виробничого процесу, крім випуску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Латвiя/</w:t>
            </w:r>
          </w:p>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Словаччина</w:t>
            </w:r>
          </w:p>
          <w:p w:rsidR="005023B8" w:rsidRPr="00035BAF" w:rsidRDefault="005023B8" w:rsidP="00302330">
            <w:pPr>
              <w:pStyle w:val="110"/>
              <w:tabs>
                <w:tab w:val="left" w:pos="12600"/>
              </w:tabs>
              <w:jc w:val="center"/>
              <w:rPr>
                <w:rFonts w:ascii="Arial" w:hAnsi="Arial" w:cs="Arial"/>
                <w:color w:val="000000"/>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w:t>
            </w:r>
            <w:r w:rsidRPr="00035BAF">
              <w:rPr>
                <w:rFonts w:ascii="Arial" w:hAnsi="Arial" w:cs="Arial"/>
                <w:color w:val="000000"/>
                <w:sz w:val="16"/>
                <w:szCs w:val="16"/>
                <w:lang w:val="ru-RU"/>
              </w:rPr>
              <w:t xml:space="preserve">Діюча редакція: Єкімова Ірина Віталіївна. Пропонована редакція: Мартинчук Олег Володимирович. Зміна контактних даних контактної особи заявника, відповідальної за фармаконагляд Україні.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UA/16468/01/01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ТРИБУДАТ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 xml:space="preserve">таблетки по 200 мг; по 10 таблеток у блістері; по 1 або 2 блістери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Новеко Інвест енд Трейд Корп.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Фултон Медициналі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Італія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 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UA/9496/02/02</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ТРИБУДАТ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 xml:space="preserve">таблетки по 100 мг; по 10 таблеток у блістері; по 1 або 2 блістери у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Новеко Інвест енд Трейд Корп.</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Фултон Медициналі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Італія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UA/9496/02/01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ТРИНЕФРОН-ЗДОРОВ'Я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капсули по 10 капсул у блістері; по 3 або по 6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"Фармацевтична компанія "Здоров'я"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на основі позитивних результатів довгострокових досліджень стабільності у реальному часі: Затверджено: ТЕРМІН ПРИДАТНОСТІ 3 роки Запропоновано: ТЕРМІН ПРИДАТНОСТІ 4 роки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UA/11689/02/01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УКРЛІВ®</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суспензія оральна, 250 мг/5 мл; по 200 мл у флаконі; по 1 флакону разом з мірною ложечкою у картонній упаковці; по 30 мл у флаконі; по 1 флакону разом з мірною ложечкою у картонній упаковці; по 40 мл у банці; по 1 банці у картонній упаковці разом з мірною ложечкою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Затверджено: ТОВ «КУСУМ ФАРМ» 40020, Україна, Сумська область, м. Суми, вул. </w:t>
            </w:r>
            <w:r w:rsidRPr="00035BAF">
              <w:rPr>
                <w:rFonts w:ascii="Arial" w:hAnsi="Arial" w:cs="Arial"/>
                <w:color w:val="000000"/>
                <w:sz w:val="16"/>
                <w:szCs w:val="16"/>
                <w:lang w:val="ru-RU"/>
              </w:rPr>
              <w:t xml:space="preserve">Скрябіна, 54. Запропоновано: ТОВ «ГЛЕДФАРМ ЛТД» Україна, 02092, м. Київ, вулиця Алма-Атинська, будинок 58.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UA/11750/02/01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УКРЛІВ®</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по 250 мг, по 10 таблеток у блістері; по 3 або по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Затверджено: ТОВ «КУСУМ ФАРМ» 40020, Україна, Сумська область, м. Суми, вул. </w:t>
            </w:r>
            <w:r w:rsidRPr="00035BAF">
              <w:rPr>
                <w:rFonts w:ascii="Arial" w:hAnsi="Arial" w:cs="Arial"/>
                <w:color w:val="000000"/>
                <w:sz w:val="16"/>
                <w:szCs w:val="16"/>
                <w:lang w:val="ru-RU"/>
              </w:rPr>
              <w:t xml:space="preserve">Скрябіна, 54 . Запропоновано: ТОВ «ГЛЕДФАРМ ЛТД» Україна, 02092, м. Київ, вулиця Алма-Атинська, будинок 58.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UA/11750/01/01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УКРЛІВ®</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по 500 мг, по 10 таблеток у блістері; по 3 або по 10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ТОВ "КУСУМ ФАРМ"</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rPr>
              <w:t xml:space="preserve">внесення змін до реєстраціних матеріалів: Зміна заявника (власника реєстраційного посвідчення) (згідно наказу МОЗ від 23.07.2015 № 460): Затверджено: ТОВ «КУСУМ ФАРМ» 40020, Україна, Сумська область, м. Суми, вул. </w:t>
            </w:r>
            <w:r w:rsidRPr="00035BAF">
              <w:rPr>
                <w:rFonts w:ascii="Arial" w:hAnsi="Arial" w:cs="Arial"/>
                <w:color w:val="000000"/>
                <w:sz w:val="16"/>
                <w:szCs w:val="16"/>
                <w:lang w:val="ru-RU"/>
              </w:rPr>
              <w:t xml:space="preserve">Скрябіна, 54. Запропоновано: ТОВ «ГЛЕДФАРМ ЛТД» Україна, 02092, м. Київ, вулиця Алма-Атинська, будинок 58.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UA/11750/01/02</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УРОЛЕСАН®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краплі оральні по 25 мл у флаконі-крапельниці, по 1 флакону-крапельниці в пачці; по 25 мл у флаконі-крапельниці, закритому кришкою з контролем першого розкриття, по 1 флакону-крапельниці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зміни у реєстраційні матеріали досьє ГЛЗ УРОЛЕСАН®, краплі оральні, до розділу 3.2 S Активний фармацевтичний інгредієнт для МОРКВИ ДИКОЇ ПЛОДІВ ЕКСТРАКТ РІДКИЙ, екстракт рідкий (субстанція), а саме зміни вносяться в Специфікацію лікарської рослинної сировини МОРКВИ ДИКОЇ ПЛОДИ, яка використовується у виробництві екстракту, а саме: - Внесення показників «Залишкові кількості пестицидів», «Радіоактивне забруднення». Проведення контролю ЛРС за вищевказаними показниками передбачено вимогами ДФУ. (Показники контролюються виробником ЛРС/постачальником ЛРС з періодичністю контролю – кожна перша партія з 5, але не рідше 1 партії раз на рік). - Показник «Важкі метали» приведено до вимог ЕР/ДФУ, діюче видання. (Показник «Важкі метали» виробником ЛРС/постачальником ЛРС контролюється з періодичністю контролю – кожна перша партія з 5, але не рідше 1 партії раз на рік). - Критерії прийнятності для п. «Мікробіологічна чистота» приведено до вимог ЕР/ДФУ, діюче видання. - Для показника «Ідентифікація» змінено метод ідентифікації гераніолу ацетату з ТШХ на ГХ, як більш чутливий метод контролю. </w:t>
            </w:r>
            <w:r w:rsidRPr="00035BAF">
              <w:rPr>
                <w:rFonts w:ascii="Arial" w:hAnsi="Arial" w:cs="Arial"/>
                <w:color w:val="000000"/>
                <w:sz w:val="16"/>
                <w:szCs w:val="16"/>
              </w:rPr>
              <w:br/>
              <w:t>Супутня зміна</w:t>
            </w:r>
            <w:r w:rsidRPr="00035BAF">
              <w:rPr>
                <w:rFonts w:ascii="Arial" w:hAnsi="Arial" w:cs="Arial"/>
                <w:color w:val="000000"/>
                <w:sz w:val="16"/>
                <w:szCs w:val="16"/>
              </w:rPr>
              <w:br/>
              <w:t xml:space="preserve">-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UA/2727/02/01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УРОЛЕСАН®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краплі оральні по 25 мл у флаконі-крапельниці, по 1 флакону-крапельниці в пачці; по 25 мл у флаконі-крапельниці, закритому кришкою з контролем першого розкриття, по 1 флакону-крапельниці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зміни у реєстраційні матеріали досьє ГЛЗ УРОЛЕСАН®, краплі оральні, до розділу 3.2 S Активний фармацевтичний інгредієнт для МАТЕРИНКИ ТРАВИ ЕКСТРАКТ РІДКИЙ, екстракт рідкий (субстанція) а саме зміни вносяться в Специфікацію лікарської рослинної сировини МАТЕРИНКИ ТРАВА, яка використовується у виробництві екстракту: - Внесення показників «Залишкові кількості пестицидів», «Радіоактивне забруднення». Проведення контролю ЛРС за вищевказаними показниками передбачено вимогами ДФУ. (Показники контролюються виробником ЛРС/постачальником ЛРС з періодичністю контролю – кожна перша партія з 5, але не рідше 1 партії раз на рік). - Показник «Важкі метали» приведено до вимог ЕР/ДФУ, діюче видання. (Показник «Важкі метали» виробником ЛРС/постачальником ЛРС контролюється з періодичністю контролю – кожна перша партія з 5, але не рідше 1 партії раз на рік). - Критерії прийнятності для п. «Мікробіологічна чистота» приведено до вимог ЕР/ДФУ, діюче видання. </w:t>
            </w:r>
            <w:r w:rsidRPr="00035BAF">
              <w:rPr>
                <w:rFonts w:ascii="Arial" w:hAnsi="Arial" w:cs="Arial"/>
                <w:color w:val="000000"/>
                <w:sz w:val="16"/>
                <w:szCs w:val="16"/>
              </w:rPr>
              <w:br/>
              <w:t>Супутня зміна</w:t>
            </w:r>
            <w:r w:rsidRPr="00035BAF">
              <w:rPr>
                <w:rFonts w:ascii="Arial" w:hAnsi="Arial" w:cs="Arial"/>
                <w:color w:val="000000"/>
                <w:sz w:val="16"/>
                <w:szCs w:val="16"/>
              </w:rPr>
              <w:br/>
              <w:t xml:space="preserve">-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UA/2727/02/01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УРОЛЕСАН®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краплі оральні in bulk: по 25 мл у флаконі-крапельниці ; по 88 флаконів-крапельниць у коробі картонному; по 25 мл у флаконі-крапельниці, закритому кришкою з контролем першого розкриття, по 88 флаконів-крапельниць у коробі картонному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зміни у реєстраційні матеріали досьє ГЛЗ УРОЛЕСАН®, краплі оральні, до розділу 3.2 S Активний фармацевтичний інгредієнт для МОРКВИ ДИКОЇ ПЛОДІВ ЕКСТРАКТ РІДКИЙ, екстракт рідкий (субстанція), а саме зміни вносяться в Специфікацію лікарської рослинної сировини МОРКВИ ДИКОЇ ПЛОДИ, яка використовується у виробництві екстракту, а саме: - Внесення показників «Залишкові кількості пестицидів», «Радіоактивне забруднення». Проведення контролю ЛРС за вищевказаними показниками передбачено вимогами ДФУ. (Показники контролюються виробником ЛРС/постачальником ЛРС з періодичністю контролю – кожна перша партія з 5, але не рідше 1 партії раз на рік). - Показник «Важкі метали» приведено до вимог ЕР/ДФУ, діюче видання. (Показник «Важкі метали» виробником ЛРС/постачальником ЛРС контролюється з періодичністю контролю – кожна перша партія з 5, але не рідше 1 партії раз на рік). - Критерії прийнятності для п. «Мікробіологічна чистота» приведено до вимог ЕР/ДФУ, діюче видання. - Для показника «Ідентифікація» змінено метод ідентифікації гераніолу ацетату з ТШХ на ГХ, як більш чутливий метод контролю. </w:t>
            </w:r>
            <w:r w:rsidRPr="00035BAF">
              <w:rPr>
                <w:rFonts w:ascii="Arial" w:hAnsi="Arial" w:cs="Arial"/>
                <w:color w:val="000000"/>
                <w:sz w:val="16"/>
                <w:szCs w:val="16"/>
              </w:rPr>
              <w:br/>
              <w:t>Супутня зміна</w:t>
            </w:r>
            <w:r w:rsidRPr="00035BAF">
              <w:rPr>
                <w:rFonts w:ascii="Arial" w:hAnsi="Arial" w:cs="Arial"/>
                <w:color w:val="000000"/>
                <w:sz w:val="16"/>
                <w:szCs w:val="16"/>
              </w:rPr>
              <w:br/>
              <w:t xml:space="preserve">-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UA/9517/01/01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УРОЛЕСАН®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краплі оральні in bulk: по 25 мл у флаконі-крапельниці ; по 88 флаконів-крапельниць у коробі картонному; по 25 мл у флаконі-крапельниці, закритому кришкою з контролем першого розкриття, по 88 флаконів-крапельниць у коробі картонному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зміни у реєстраційні матеріали досьє ГЛЗ УРОЛЕСАН®, краплі оральні, до розділу 3.2 S Активний фармацевтичний інгредієнт для МАТЕРИНКИ ТРАВИ ЕКСТРАКТ РІДКИЙ, екстракт рідкий (субстанція) а саме зміни вносяться в Специфікацію лікарської рослинної сировини МАТЕРИНКИ ТРАВА, яка використовується у виробництві екстракту: - Внесення показників «Залишкові кількості пестицидів», «Радіоактивне забруднення». Проведення контролю ЛРС за вищевказаними показниками передбачено вимогами ДФУ. (Показники контролюються виробником ЛРС/постачальником ЛРС з періодичністю контролю – кожна перша партія з 5, але не рідше 1 партії раз на рік). - Показник «Важкі метали» приведено до вимог ЕР/ДФУ, діюче видання. (Показник «Важкі метали» виробником ЛРС/постачальником ЛРС контролюється з періодичністю контролю – кожна перша партія з 5, але не рідше 1 партії раз на рік). - Критерії прийнятності для п. «Мікробіологічна чистота» приведено до вимог ЕР/ДФУ, діюче видання. </w:t>
            </w:r>
            <w:r w:rsidRPr="00035BAF">
              <w:rPr>
                <w:rFonts w:ascii="Arial" w:hAnsi="Arial" w:cs="Arial"/>
                <w:color w:val="000000"/>
                <w:sz w:val="16"/>
                <w:szCs w:val="16"/>
              </w:rPr>
              <w:br/>
              <w:t>Супутня зміна</w:t>
            </w:r>
            <w:r w:rsidRPr="00035BAF">
              <w:rPr>
                <w:rFonts w:ascii="Arial" w:hAnsi="Arial" w:cs="Arial"/>
                <w:color w:val="000000"/>
                <w:sz w:val="16"/>
                <w:szCs w:val="16"/>
              </w:rPr>
              <w:br/>
              <w:t xml:space="preserve">-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UA/9517/01/01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ФАРМАСУЛІН® Н 30/70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cуспензія для ін'єкцій, 100 МО/мл; по 3 мл в картриджі; по 5 картриджів у блістері; по 1 блістеру в пачці з картону; по 5 мл або по 10 мл у флаконі;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АТ "Фармак"</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в специфікації на субстанцію Інсулін людський, для показника «Білки високомолекулярні» виправлено посилання на нормативну документацію: затверджено: ДФУ, 2.2.29 (метод РХ); запропоновано ДФУ, 2.2.30, 2.2.46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UA/2319/01/01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ФЕМІФУЦИН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песарії по 100 мг, по 3 песарія у стрипі; по 1 або 2 стрипи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ПАТ "Монфарм"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ПАТ "Монфарм"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Іщук Наталка Петрівна. Пропонована редакція: Совгира Сергій Сергійович. Зміна контактних даних уповноваженої особи заявника, відповідальної за фармаконагляд.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UA/16372/01/01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ФЕРМЕД®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розчин для ін'єкцій, 20 мг/мл по 5 мл в ампулі; по 5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Медіце Арцнайміттель Пюттер Гмбх &amp; Ко. КГ</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Виробник балку ампул, альтернативний виробник, відповідальний за вторинне пакування (включаючи маркування ампул): Солюфарм Фармацойтіше Ерцойгніссе ГмбХ, Німеччина; Виробник, відповідальний за вторинне пакування (включаючи маркування ампул) та випуск серії: Медіце Арцнайміттель Пюттер Гмбх &amp;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Німеччина</w:t>
            </w:r>
          </w:p>
          <w:p w:rsidR="005023B8" w:rsidRPr="00035BAF" w:rsidRDefault="005023B8" w:rsidP="00302330">
            <w:pPr>
              <w:pStyle w:val="110"/>
              <w:tabs>
                <w:tab w:val="left" w:pos="12600"/>
              </w:tabs>
              <w:jc w:val="center"/>
              <w:rPr>
                <w:rFonts w:ascii="Arial" w:hAnsi="Arial" w:cs="Arial"/>
                <w:color w:val="000000"/>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вилучені зі Специфікації при випуску та терміну придатності Методів контролю якості та Методів контролю якості наступного параметру: Величини напруги сигналу комплексів від Fe (III) до Fe (II) Розділу Гранічний вміст заліза (II) (2 % м./об. Fe);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вилучені зі Специфікації терміну придатності Методів контролю якості визначення показника: Кількісне визначення загального заліза; зміни І типу - Зміни з якості. АФІ. Система контейнер/закупорювальний засіб (інші зміни) - зміна вторинної упаковки активної діючої речовини заліза сахарози; зміни І типу - Зміни з якості. АФІ. Виробництво. Зміни випробувань або допустимих меж у процесі виробництва АФІ, що встановлені у специфікаціях (звуження допустимих меж) - зміна в специфікації для хлориду заліза відповідно до настанови ICH Q3D та додавання аналітичних методів для хлориду заліза; зміни І типу - Зміни щодо безпеки/ефективності та фармаконагляду (інші зміни) - Зміни до р. Маркування затверджених МКЯ ЛЗ Затверджено: Маркування (додається)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зміни II типу - Зміни з якості. АФІ. (інші зміни) - Оновлення розділу 3.2.S відповідно до мастер-файлу (ASMF) для активного інградієнта заліза (ІІІ) гідроксид-сахарозний комплекс з Version edition 3, Rev. 4 January 2015 до Version edition 3, Rev. 8 November 2018; зміни II типу - Зміни з якості. АФІ. (інші зміни) - Оновлення розділу 3.2.S відповідно до мастер-файлу (ASMF) для активного інградієнта заліза (ІІІ) гідроксид-сахарозний комплекс з Version edition 3, Rev. 8 November 2018 до Version edition 3, Rev. 9 March 2020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UA/13237/01/01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ФІТОКАН-ГНЦЛС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 xml:space="preserve">рідина по 50 мл, 100 мл у флаконі; по 1 флакону в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"Фармацевтична компанія "Здоров`я"</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"Фармацевтична компанія "Здоров'я", Україна</w:t>
            </w:r>
          </w:p>
          <w:p w:rsidR="005023B8" w:rsidRPr="00035BAF" w:rsidRDefault="005023B8" w:rsidP="00302330">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UA/9880/01/01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ФЛАВОВІР®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сироп; по 30 мл, або по 50 мл, або по 60 мл у флаконах з скла або пластику; по 1 флакону разом з дозуючою ємністю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"НВК "Екофарм"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"НВК "Екофарм"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(зміна поза межами затвердженого діапазону у специфікації на АФІ) - внесення змін до матеріалів реєстраційного досьє р. 3.2.S.4. Контроль АФІ, а саме внесення змін до Специфікації/Методів випробування АФІ Протефлазід, рідкий екстракт (субстанція) за показником "Ідентифікація флавоноїдів" (в методі спектрофотометрії діапазон довжин хвиль основних виражених максимумів АФІ приводиться у відповідність до діапазону довжин хвиль основних виражених максимумів ЛРС та субстанції Трави Війника наземного та Щучки дернистої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UA/5510/01/01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ФЛУКОНАЗОЛ-ДАРНИЦЯ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капсули по 50 мг, по 10 капсул у контурній чарунковій упаковці по 1 картонній чарунковій упаковці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UA/1153/01/01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ФЛУКОНАЗОЛ-ДАРНИЦЯ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розчин для інфузій, 2 мг/мл; по 100 мл у флаконах; по 100 мл у флаконі; по 1 флакону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UA/14391/01/01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ФЛУКОНАЗОЛ-ДАРНИЦЯ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капсули по 100 мг, по 10 капсул у контурній чарунковій упаковці по 1 картонній чарунковій упаковці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UA/1153/01/02</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ФЛУКОНАЗОЛ-ДАРНИЦЯ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капсули по 150 мг, по 1 капсулі у контурній чарунковій упаковці, по 1 контурній чарунковій упаковці у пачці; по 1 капсулі у контурній чарунковій упаковці, по 2 або 3 контурні чарункові упаковки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ПрАТ "Фармацевтична фірма "Дарниця"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UA/1153/01/03</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ФЛУОКСЕТИН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вкриті оболонкою, по 20 мг, по 10 таблеток в блістері; по 1 або по 2 блістера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"Фармацевтична компанія "Здоров'я"</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всі стадії виробництва, контроль якості, випуск серії: Товариство з обмеженою відповідальністю </w:t>
            </w:r>
            <w:r w:rsidRPr="00035BAF">
              <w:rPr>
                <w:rFonts w:ascii="Arial" w:hAnsi="Arial" w:cs="Arial"/>
                <w:color w:val="000000"/>
                <w:sz w:val="16"/>
                <w:szCs w:val="16"/>
              </w:rPr>
              <w:br/>
              <w:t>"Дослідний завод "ГНЦЛС", Україна; всі стадії виробництва, контроль якості, випуск серії: Товариство з обмеженою відповідальністю "Фармацевтична компанія "Здоров'я", Україна</w:t>
            </w:r>
          </w:p>
          <w:p w:rsidR="005023B8" w:rsidRPr="00035BAF" w:rsidRDefault="005023B8" w:rsidP="00302330">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UA/8591/01/01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ФРИНОЛ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екстракт рідкий (субстанція) у бочках полімерних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МАРІФАРМ д.о.о.</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ПАТ "Галичфарм"</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Збільшення терміну придатності АФІ із 1 року на 18 місяців на основі позитивних результатів довгострокових досліджень стабільності у реальному часі Затверджено: ТЕРМІН ПРИДАТНОСТІ 1 рік Запропоновано: ТЕРМІН ПРИДАТНОСТІ </w:t>
            </w:r>
            <w:r w:rsidRPr="00035BAF">
              <w:rPr>
                <w:rFonts w:ascii="Arial" w:hAnsi="Arial" w:cs="Arial"/>
                <w:color w:val="000000"/>
                <w:sz w:val="16"/>
                <w:szCs w:val="16"/>
              </w:rPr>
              <w:br/>
              <w:t>18 місяців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UA/19073/01/01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ФУРАЦИЛІН®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 xml:space="preserve">порошок для розчину для зовнішнього застосування по 40 мг, по 2 г порошку у саше; по 10 або 20 саше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"Исток-Плюс"</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"Исток-Плюс"</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 зміна назви лікарського засобу у зв’язку з маркетинговою політикою компанії. Діюча редакція: ФУРАЦИЛ FURACIL Пропонована редакція: ФУРАЦИЛІН® FURACILIN;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додаткової упаковки по 10 саше в картонній коробці;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проміжного продукту ПАТ «Лубнифарм» для частини виробничого процесу готового лікарського засобу, а саме: стадія 3. Змішування компонентів (у т.ч. контроль проміжної продукції). Такі самі функції виконує затверджена дільниця ТОВ «Исток-Плюс»; зміни І типу - Адміністративні зміни. Зміна назви АФІ або допоміжної речовини - зміна назви АФІ, а саме: приведення назви АФІ у відповідність до монографії ЄФ та ДФУ (затверджено: нітрофурал (фурацилін); запропоновано: нітрофурал). АФІ залишається тією самою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UA/17334/01/01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ФУРОСЕМІД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розчин для ін'єкцій, 10 мг/мл по 2 мл в ампулі; по 10 ампул в пачці; по 2 мл в ампулі; по 10 ампул у блістері; по 1 блістеру в пачці; по 2 мл в ампулі; по 5 ампул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"Фармацевтична компанія "Здоров'я"</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контроль якості, випуск серії: Товариство з обмеженою відповідальністю "Дослідний завод " ГНЦЛС", Україна; </w:t>
            </w:r>
            <w:r w:rsidRPr="00035BAF">
              <w:rPr>
                <w:rFonts w:ascii="Arial" w:hAnsi="Arial" w:cs="Arial"/>
                <w:color w:val="000000"/>
                <w:sz w:val="16"/>
                <w:szCs w:val="16"/>
              </w:rPr>
              <w:br/>
              <w:t>всі стадії виробництва, контроль якості, випуск серії: Товариство з обмеженою відповідальністю "Фармацевтична компанія "Здоров'я", Україна</w:t>
            </w:r>
          </w:p>
          <w:p w:rsidR="005023B8" w:rsidRPr="00035BAF" w:rsidRDefault="005023B8" w:rsidP="00302330">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UA/5153/01/01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ХІПОТЕЛ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таблетки по 20 мг, по 10 таблеток у блістері; по 3 блістери в картонній упаковці; по 14 таблеток у блістері; по 2, по 4 або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lang w:val="ru-RU"/>
              </w:rPr>
              <w:t>ТОВ "ГЛЕДФАРМ ЛТД"</w:t>
            </w:r>
            <w:r w:rsidRPr="00035BAF">
              <w:rPr>
                <w:rFonts w:ascii="Arial" w:hAnsi="Arial" w:cs="Arial"/>
                <w:color w:val="000000"/>
                <w:sz w:val="16"/>
                <w:szCs w:val="16"/>
                <w:lang w:val="ru-RU"/>
              </w:rPr>
              <w:br/>
              <w:t>Укра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lang w:val="ru-RU"/>
              </w:rPr>
              <w:t xml:space="preserve">ТОВ "КУСУМ ФАРМ" </w:t>
            </w:r>
            <w:r w:rsidRPr="00035BAF">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lang w:val="ru-RU"/>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Затверджено: ТОВ «КУСУМ ФАРМ» 40020, Україна, Сумська область, м. Суми, вул. </w:t>
            </w:r>
            <w:r w:rsidRPr="00035BAF">
              <w:rPr>
                <w:rFonts w:ascii="Arial" w:hAnsi="Arial" w:cs="Arial"/>
                <w:color w:val="000000"/>
                <w:sz w:val="16"/>
                <w:szCs w:val="16"/>
                <w:lang w:val="ru-RU"/>
              </w:rPr>
              <w:t xml:space="preserve">Скрябіна, 54 . Запропоновано: ТОВ «ГЛЕДФАРМ ЛТД» Україна, 02092, м. Київ, вулиця Алма-Атинська, будинок 58.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UA/13322/01/01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ХІПОТЕЛ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по 40 мг, по 10 таблеток у блістері; по 3 блістери в картонній упаковці; по 14 таблеток у блістері; по 2, по 4 або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"ГЛЕДФАРМ ЛТД"</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ТОВ "КУСУМ ФАРМ" </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Затверджено: ТОВ «КУСУМ ФАРМ» 40020, Україна, Сумська область, м. Суми, вул. Скрябіна, 54 . Запропоновано: ТОВ «ГЛЕДФАРМ ЛТД» Україна, 02092, м. Київ, вулиця Алма-Атинська, будинок 58.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UA/13322/01/02</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ХІПОТЕЛ</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по 80 мг, по 10 таблеток у блістері; по 3 блістери в картонній упаковці; по 14 таблеток у блістері; по 2, по 4 або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 "ГЛЕДФАРМ ЛТД"</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ТОВ "КУСУМ ФАРМ" </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Затверджено: ТОВ «КУСУМ ФАРМ» 40020, Україна, Сумська область, м. Суми, вул. Скрябіна, 54 . Запропоновано: ТОВ «ГЛЕДФАРМ ЛТД» Україна, 02092, м. Київ, вулиця Алма-Атинська, будинок 58.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UA/13322/01/03</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ХЛОРОФІЛІПТ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концентрат для розчину для ін’єкцій, спиртовий, 2,5 мг/мл, по 2 мл в ампулах; по 10 ампул у пачці з картону; по 2 мл в ампулі; по 10 ампул у блістері, по 1 блістеру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"Фармацевтична компанія "Здоров'я"</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"Фармацевтична компанія "Здоров'я", Україна</w:t>
            </w:r>
          </w:p>
          <w:p w:rsidR="005023B8" w:rsidRPr="00035BAF" w:rsidRDefault="005023B8" w:rsidP="00302330">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UA/1556/04/01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ХЛОРОФІЛІПТ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по 12,5 мг: по 10 таблеток у блістері, по 2 блістери у пачці; по 20 таблеток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"Фармацевтична компанія "Здоров`я"</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всі стадії виробництва, 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"Фармацевтична компанія "Здоров'я", Україна</w:t>
            </w:r>
          </w:p>
          <w:p w:rsidR="005023B8" w:rsidRPr="00035BAF" w:rsidRDefault="005023B8" w:rsidP="00302330">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UA/1556/01/02</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ХЛОРОФІЛІПТ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таблетки по 25 мг: по 40 таблеток у контейнерах пластмасових; по 10 таблеток у блістері, по 2 блістери у пачці; по 20 таблеток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Товариство з обмеженою відповідальністю "Фармацевтична компанія "Здоров`я"</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всі стадії виробництва, контроль якості, випуск серії: Товариство з обмеженою відповідальністю "Дослідний завод "ГНЦЛС", Україна; всі стадії виробництва, контроль якості, випуск серії: Товариство з обмеженою відповідальністю "Фармацевтична компанія "Здоров'я", Україна</w:t>
            </w:r>
          </w:p>
          <w:p w:rsidR="005023B8" w:rsidRPr="00035BAF" w:rsidRDefault="005023B8" w:rsidP="00302330">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Плаксіна Олена Володимирівна. Пропонована редакція: Шевченко Олена Ігорівна. Зміна контактних даних уповноваженої особи заявника, відповідальної за здійснення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UA/1556/01/01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ХЛОРОФІЛІПТ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розчин спиртовий, 10 мг/мл, по 100 мл у флаконі (скляному або полімерному), по 1 флакону в пачці; по 100 мл у банці, по 1 банці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до матеріалів реєстраційного досьє р. 3.2.S.4 Контроль АФІ, а саме в Специфікацію та методи контролю для АФІ екстракт з листя евкаліпту густий за показником "Важкі метали": контроль даного показника пропонується проводити згідно вимог ДФУ, 2.4.27. </w:t>
            </w:r>
            <w:r w:rsidRPr="00035BAF">
              <w:rPr>
                <w:rFonts w:ascii="Arial" w:hAnsi="Arial" w:cs="Arial"/>
                <w:color w:val="000000"/>
                <w:sz w:val="16"/>
                <w:szCs w:val="16"/>
              </w:rPr>
              <w:br/>
              <w:t xml:space="preserve">Визначення проводять методом оптично-емісійної спектрометрії з індукційно зв’язаною плазмою (ДФУ 2.2.57). </w:t>
            </w:r>
            <w:r w:rsidRPr="00035BAF">
              <w:rPr>
                <w:rFonts w:ascii="Arial" w:hAnsi="Arial" w:cs="Arial"/>
                <w:color w:val="000000"/>
                <w:sz w:val="16"/>
                <w:szCs w:val="16"/>
              </w:rPr>
              <w:br/>
              <w:t>Супутня зміна</w:t>
            </w:r>
            <w:r w:rsidRPr="00035BAF">
              <w:rPr>
                <w:rFonts w:ascii="Arial" w:hAnsi="Arial" w:cs="Arial"/>
                <w:color w:val="000000"/>
                <w:sz w:val="16"/>
                <w:szCs w:val="16"/>
              </w:rPr>
              <w:br/>
              <w:t>-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UA/4551/02/01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ХЛОРОФІЛІПТ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розчин спиртовий, 10 мг/мл, in bulk: по 100 мл у флаконі скляному або полімерному, або банці, по 48 банок або флаконів у коробі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ПАТ "Галичфарм"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до матеріалів реєстраційного досьє р. 3.2.S.4 Контроль АФІ, а саме в Специфікацію та методи контролю для АФІ екстракт з листя евкаліпту густий за показником "Важкі метали": контроль даного показника пропонується проводити згідно вимог ДФУ, 2.4.27. </w:t>
            </w:r>
            <w:r w:rsidRPr="00035BAF">
              <w:rPr>
                <w:rFonts w:ascii="Arial" w:hAnsi="Arial" w:cs="Arial"/>
                <w:color w:val="000000"/>
                <w:sz w:val="16"/>
                <w:szCs w:val="16"/>
              </w:rPr>
              <w:br/>
              <w:t xml:space="preserve">Визначення проводять методом оптично-емісійної спектрометрії з індукційно зв’язаною плазмою (ДФУ 2.2.57). </w:t>
            </w:r>
            <w:r w:rsidRPr="00035BAF">
              <w:rPr>
                <w:rFonts w:ascii="Arial" w:hAnsi="Arial" w:cs="Arial"/>
                <w:color w:val="000000"/>
                <w:sz w:val="16"/>
                <w:szCs w:val="16"/>
              </w:rPr>
              <w:br/>
              <w:t>Супутня зміна</w:t>
            </w:r>
            <w:r w:rsidRPr="00035BAF">
              <w:rPr>
                <w:rFonts w:ascii="Arial" w:hAnsi="Arial" w:cs="Arial"/>
                <w:color w:val="000000"/>
                <w:sz w:val="16"/>
                <w:szCs w:val="16"/>
              </w:rPr>
              <w:br/>
              <w:t>-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UA/9519/01/01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ЦЕЛЕБРЕКС®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lang w:val="ru-RU"/>
              </w:rPr>
            </w:pPr>
            <w:r w:rsidRPr="00035BAF">
              <w:rPr>
                <w:rFonts w:ascii="Arial" w:hAnsi="Arial" w:cs="Arial"/>
                <w:color w:val="000000"/>
                <w:sz w:val="16"/>
                <w:szCs w:val="16"/>
                <w:lang w:val="ru-RU"/>
              </w:rPr>
              <w:t>капсули по 200 мг; по 10 капсул у блістері; по 1, або по 2, або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Апджон ЮС 1 ЛЛС</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Виробництво препарату in bulk: Неолфарма Інк., США; Виробництво препарату in bulk:</w:t>
            </w:r>
            <w:r w:rsidRPr="00035BAF">
              <w:rPr>
                <w:rFonts w:ascii="Arial" w:hAnsi="Arial" w:cs="Arial"/>
                <w:color w:val="000000"/>
                <w:sz w:val="16"/>
                <w:szCs w:val="16"/>
              </w:rPr>
              <w:br/>
              <w:t>Пфайзер Фармасютікалз ЛЛС, США; Випуск серії, пакування, маркування, контроль якості при випуску:</w:t>
            </w:r>
            <w:r w:rsidRPr="00035BAF">
              <w:rPr>
                <w:rFonts w:ascii="Arial" w:hAnsi="Arial" w:cs="Arial"/>
                <w:color w:val="000000"/>
                <w:sz w:val="16"/>
                <w:szCs w:val="16"/>
              </w:rPr>
              <w:br/>
              <w:t>Р-Фарм Джермані ГмбХ, Німеччина; Пакування, контроль/виробування серії, випуск серії, маркування:</w:t>
            </w:r>
            <w:r w:rsidRPr="00035BAF">
              <w:rPr>
                <w:rFonts w:ascii="Arial" w:hAnsi="Arial" w:cs="Arial"/>
                <w:color w:val="000000"/>
                <w:sz w:val="16"/>
                <w:szCs w:val="16"/>
              </w:rPr>
              <w:br/>
              <w:t>Пфайзер Менюфекчуринг Дойчленд ГмбХ, Німеччина</w:t>
            </w:r>
          </w:p>
          <w:p w:rsidR="005023B8" w:rsidRPr="00035BAF" w:rsidRDefault="005023B8" w:rsidP="00302330">
            <w:pPr>
              <w:pStyle w:val="110"/>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США/Німеччина</w:t>
            </w:r>
          </w:p>
          <w:p w:rsidR="005023B8" w:rsidRPr="00035BAF" w:rsidRDefault="005023B8" w:rsidP="00302330">
            <w:pPr>
              <w:pStyle w:val="110"/>
              <w:tabs>
                <w:tab w:val="left" w:pos="12600"/>
              </w:tabs>
              <w:jc w:val="center"/>
              <w:rPr>
                <w:rFonts w:ascii="Arial" w:hAnsi="Arial" w:cs="Arial"/>
                <w:color w:val="000000"/>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функції з контролю/випробування серії для затвердженого виробника ГЛЗ Пфайзер Фармасютікалз ЛЛС, США (Виробництво препарату in bulk). Внесення редакторських правок до функції затвердженого виробника ГЛЗ Пфайзер Менюфекчуринг Дойчленд ГмбХ, Німеччина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UA/4463/01/02</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ЦЕФОСУЛЬБІН®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порошок для розчину для ін'єкцій, 0,5 г/0,5 г; 1 або 5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Мальта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Хаупт Фарма Латіна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Італія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виправлення технічних помилок, допущених при проведенні процедурі реєстрації, яка затверджена наказом МОЗ України від 16.06.2014 № 400: в МКЯ ЛЗ в розділах "Середня маса"та «Однорідність маси» було допущено помилки: невідповідність інформації (різночитання) у межах одного документу: Специфікація. Затверджена редакція: 4. Средняя маса. + 10 % от средней массы. Пропонована редакція: 4. Середня маса. + 10 % від середньої маси вмісту флакона. Методи контролю. Затверджена редакція: 4. Средняя маса. + 10 % от средней массы содержимого флакона. Пропонована редакція: 4. Середня маса. + 10 % від середньої маси вмісту флакона. 5. Однородность массы. Затверджена редакція: Не более двух индивидуальных масс таблеток могут отклоняться от средней массы более чем на + 5 %. При этом ни одна индивидуальная маса не должна отклоняться от средней массы более, чем на + 10 %. Пропонована редакція: 5. Однорідність маси. Не більше двох індивідуальних мас флаконів можуть відхилятися від середньої маси більш ніж на + 10 %. При цьому жодна індивідуальна маса не повинна відхилятися від середньої маси більш ніж на + 20 %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UA/9805/01/01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ЦЕФОСУЛЬБІН®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порошок для розчину для ін'єкцій, 1 г/1 г; 1 або 5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ПРОФАРМА Інтернешнл Трейдинг Лімітед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Мальта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Хаупт Фарма Латіна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Італія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виправлення технічних помилок, допущених при проведенні процедурі реєстрації, яка затверджена наказом МОЗ України від 16.06.2014 № 400: в МКЯ ЛЗ в розділах "Середня маса"та «Однорідність маси» було допущено помилки: невідповідність інформації (різночитання) у межах одного документу: Методи контролю. Затверджена редакція: 4. Средняя маса. + 10 % от средней массы содержимого флакона. Пропонована редакція: 4. Середня маса. + 10 % від середньої маси вмісту флакона. 5. Однородность массы. Затверджена редакція: Не более двух индивидуальных масс таблеток могут отклоняться от средней массы более чем на + 5 %. При этом ни одна индивидуальная маса не должна отклоняться от средней массы более, чем на + 10 %. Пропонована редакція: 5. Однорідність маси. Не більше двох індивідуальних мас флаконів можуть відхилятися від середньої маси більш ніж на + 10 %. При цьому жодна індивідуальна маса не повинна відхилятися від середньої маси більш ніж на + 20 %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UA/9805/01/02</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ЦИКЛОЖЕН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лак для нігтів лікувальний, 80 мг/г по 3 г лаку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ПРОФАРМА Інтернешнл Трейдинг Лімітед</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Мальта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СЕРРА ПАМІЕС, С.А.</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Іспанія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(А.5. (а) IAнп)</w:t>
            </w:r>
            <w:r w:rsidRPr="00035BAF">
              <w:rPr>
                <w:rFonts w:ascii="Arial" w:hAnsi="Arial" w:cs="Arial"/>
                <w:color w:val="000000"/>
                <w:sz w:val="16"/>
                <w:szCs w:val="16"/>
              </w:rPr>
              <w:br/>
              <w:t>Уточнення найменування виробника та адреси місця провадження діяльності виробника ЛАБОРАТОРІОС СЕРРА ПАМІЕС, С.А., Іспанія, без зміни місця розташування виробничої дільниці, відповідно до нового сертифікату GMP виробника. Всі виробничі операції залишаються незмінними. Зміни внесені в інструкцію для медичного застосування лікарського засобу у розділи "Виробник", "Місцезнаходження виробника та адреса місця провадження його діяльності" з відповідними змінами в тексті маркування упаковок.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UA/17436/01/01</w:t>
            </w:r>
          </w:p>
        </w:tc>
      </w:tr>
      <w:tr w:rsidR="005023B8" w:rsidRPr="001B25B1" w:rsidTr="005C28E6">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5023B8" w:rsidRPr="00035BAF" w:rsidRDefault="005023B8" w:rsidP="005023B8">
            <w:pPr>
              <w:numPr>
                <w:ilvl w:val="0"/>
                <w:numId w:val="44"/>
              </w:numPr>
              <w:tabs>
                <w:tab w:val="left" w:pos="12600"/>
              </w:tabs>
              <w:jc w:val="center"/>
              <w:rPr>
                <w:rFonts w:ascii="Arial" w:hAnsi="Arial" w:cs="Arial"/>
                <w:b/>
                <w:sz w:val="16"/>
                <w:szCs w:val="16"/>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5023B8" w:rsidRPr="00035BAF" w:rsidRDefault="005023B8" w:rsidP="00302330">
            <w:pPr>
              <w:pStyle w:val="110"/>
              <w:tabs>
                <w:tab w:val="left" w:pos="12600"/>
              </w:tabs>
              <w:rPr>
                <w:rFonts w:ascii="Arial" w:hAnsi="Arial" w:cs="Arial"/>
                <w:b/>
                <w:i/>
                <w:color w:val="000000"/>
                <w:sz w:val="16"/>
                <w:szCs w:val="16"/>
              </w:rPr>
            </w:pPr>
            <w:r w:rsidRPr="00035BAF">
              <w:rPr>
                <w:rFonts w:ascii="Arial" w:hAnsi="Arial" w:cs="Arial"/>
                <w:b/>
                <w:sz w:val="16"/>
                <w:szCs w:val="16"/>
              </w:rPr>
              <w:t>ЦИРЕЛАКС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rPr>
                <w:rFonts w:ascii="Arial" w:hAnsi="Arial" w:cs="Arial"/>
                <w:color w:val="000000"/>
                <w:sz w:val="16"/>
                <w:szCs w:val="16"/>
              </w:rPr>
            </w:pPr>
            <w:r w:rsidRPr="00035BAF">
              <w:rPr>
                <w:rFonts w:ascii="Arial" w:hAnsi="Arial" w:cs="Arial"/>
                <w:color w:val="000000"/>
                <w:sz w:val="16"/>
                <w:szCs w:val="16"/>
              </w:rPr>
              <w:t xml:space="preserve">краплі очні, розчин по 10 мг/мл по 5 мл у флаконі-крапельниці; по 1 флакону-крапельниці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ТОВ "УОРЛД МЕДИЦИН" </w:t>
            </w:r>
            <w:r w:rsidRPr="00035BAF">
              <w:rPr>
                <w:rFonts w:ascii="Arial" w:hAnsi="Arial" w:cs="Arial"/>
                <w:color w:val="000000"/>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 xml:space="preserve">К.О. Ромфарм Компані С.Р.Л. </w:t>
            </w:r>
            <w:r w:rsidRPr="00035BA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Румунія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color w:val="000000"/>
                <w:sz w:val="16"/>
                <w:szCs w:val="16"/>
              </w:rPr>
            </w:pPr>
            <w:r w:rsidRPr="00035BAF">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Савіщева Лариса / Savishcheva Larisa.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Термін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b/>
                <w:i/>
                <w:color w:val="000000"/>
                <w:sz w:val="16"/>
                <w:szCs w:val="16"/>
              </w:rPr>
            </w:pPr>
            <w:r w:rsidRPr="00035BAF">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023B8" w:rsidRPr="00035BAF" w:rsidRDefault="005023B8" w:rsidP="00302330">
            <w:pPr>
              <w:pStyle w:val="110"/>
              <w:tabs>
                <w:tab w:val="left" w:pos="12600"/>
              </w:tabs>
              <w:jc w:val="center"/>
              <w:rPr>
                <w:rFonts w:ascii="Arial" w:hAnsi="Arial" w:cs="Arial"/>
                <w:sz w:val="16"/>
                <w:szCs w:val="16"/>
              </w:rPr>
            </w:pPr>
            <w:r w:rsidRPr="00035BAF">
              <w:rPr>
                <w:rFonts w:ascii="Arial" w:hAnsi="Arial" w:cs="Arial"/>
                <w:sz w:val="16"/>
                <w:szCs w:val="16"/>
              </w:rPr>
              <w:t>UA/17526/01/01</w:t>
            </w:r>
          </w:p>
        </w:tc>
      </w:tr>
    </w:tbl>
    <w:p w:rsidR="005023B8" w:rsidRPr="001B25B1" w:rsidRDefault="005023B8" w:rsidP="005023B8">
      <w:pPr>
        <w:pStyle w:val="11"/>
      </w:pPr>
    </w:p>
    <w:p w:rsidR="005023B8" w:rsidRPr="001B25B1" w:rsidRDefault="005023B8" w:rsidP="005023B8">
      <w:pPr>
        <w:pStyle w:val="11"/>
      </w:pPr>
    </w:p>
    <w:p w:rsidR="005023B8" w:rsidRPr="001B25B1" w:rsidRDefault="005023B8" w:rsidP="005023B8">
      <w:pPr>
        <w:pStyle w:val="11"/>
      </w:pPr>
    </w:p>
    <w:tbl>
      <w:tblPr>
        <w:tblW w:w="0" w:type="auto"/>
        <w:tblLook w:val="04A0" w:firstRow="1" w:lastRow="0" w:firstColumn="1" w:lastColumn="0" w:noHBand="0" w:noVBand="1"/>
      </w:tblPr>
      <w:tblGrid>
        <w:gridCol w:w="7421"/>
        <w:gridCol w:w="7422"/>
      </w:tblGrid>
      <w:tr w:rsidR="005023B8" w:rsidRPr="001B25B1" w:rsidTr="00302330">
        <w:tc>
          <w:tcPr>
            <w:tcW w:w="7421" w:type="dxa"/>
            <w:shd w:val="clear" w:color="auto" w:fill="auto"/>
          </w:tcPr>
          <w:p w:rsidR="005023B8" w:rsidRPr="001B25B1" w:rsidRDefault="005023B8" w:rsidP="00302330">
            <w:pPr>
              <w:ind w:right="20"/>
              <w:rPr>
                <w:rStyle w:val="cs95e872d01"/>
                <w:sz w:val="28"/>
                <w:szCs w:val="28"/>
              </w:rPr>
            </w:pPr>
            <w:r w:rsidRPr="001B25B1">
              <w:rPr>
                <w:rStyle w:val="cs7864ebcf1"/>
                <w:sz w:val="28"/>
                <w:szCs w:val="28"/>
              </w:rPr>
              <w:t xml:space="preserve">В.о. Генерального директора Директорату </w:t>
            </w:r>
          </w:p>
          <w:p w:rsidR="005023B8" w:rsidRPr="001B25B1" w:rsidRDefault="005023B8" w:rsidP="00302330">
            <w:pPr>
              <w:ind w:right="20"/>
              <w:rPr>
                <w:rStyle w:val="cs7864ebcf1"/>
                <w:sz w:val="28"/>
                <w:szCs w:val="28"/>
              </w:rPr>
            </w:pPr>
            <w:r w:rsidRPr="001B25B1">
              <w:rPr>
                <w:rStyle w:val="cs7864ebcf1"/>
                <w:sz w:val="28"/>
                <w:szCs w:val="28"/>
              </w:rPr>
              <w:t>фармацевтичного забезпечення</w:t>
            </w:r>
            <w:r w:rsidRPr="001B25B1">
              <w:rPr>
                <w:rStyle w:val="cs188c92b51"/>
                <w:color w:val="auto"/>
                <w:sz w:val="28"/>
                <w:szCs w:val="28"/>
              </w:rPr>
              <w:t>                                    </w:t>
            </w:r>
          </w:p>
        </w:tc>
        <w:tc>
          <w:tcPr>
            <w:tcW w:w="7422" w:type="dxa"/>
            <w:shd w:val="clear" w:color="auto" w:fill="auto"/>
          </w:tcPr>
          <w:p w:rsidR="005023B8" w:rsidRPr="001B25B1" w:rsidRDefault="005023B8" w:rsidP="00302330">
            <w:pPr>
              <w:pStyle w:val="cs95e872d0"/>
              <w:rPr>
                <w:rStyle w:val="cs7864ebcf1"/>
                <w:sz w:val="28"/>
                <w:szCs w:val="28"/>
              </w:rPr>
            </w:pPr>
          </w:p>
          <w:p w:rsidR="005023B8" w:rsidRPr="001B25B1" w:rsidRDefault="005023B8" w:rsidP="00302330">
            <w:pPr>
              <w:pStyle w:val="cs95e872d0"/>
              <w:jc w:val="right"/>
              <w:rPr>
                <w:rStyle w:val="cs7864ebcf1"/>
                <w:sz w:val="28"/>
                <w:szCs w:val="28"/>
              </w:rPr>
            </w:pPr>
            <w:r w:rsidRPr="001B25B1">
              <w:rPr>
                <w:rStyle w:val="cs7864ebcf1"/>
                <w:sz w:val="28"/>
                <w:szCs w:val="28"/>
              </w:rPr>
              <w:t>Іван ЗАДВОРНИХ</w:t>
            </w:r>
          </w:p>
        </w:tc>
      </w:tr>
    </w:tbl>
    <w:p w:rsidR="005023B8" w:rsidRDefault="005023B8" w:rsidP="005023B8">
      <w:pPr>
        <w:tabs>
          <w:tab w:val="left" w:pos="1985"/>
        </w:tabs>
        <w:rPr>
          <w:rFonts w:ascii="Arial" w:hAnsi="Arial" w:cs="Arial"/>
          <w:sz w:val="18"/>
          <w:szCs w:val="18"/>
        </w:rPr>
      </w:pPr>
    </w:p>
    <w:p w:rsidR="005023B8" w:rsidRDefault="005023B8" w:rsidP="006D0A8F">
      <w:pPr>
        <w:rPr>
          <w:b/>
          <w:sz w:val="28"/>
          <w:szCs w:val="28"/>
          <w:lang w:val="uk-UA"/>
        </w:rPr>
        <w:sectPr w:rsidR="005023B8" w:rsidSect="00302330">
          <w:headerReference w:type="default" r:id="rId16"/>
          <w:footerReference w:type="default" r:id="rId17"/>
          <w:pgSz w:w="16838" w:h="11906" w:orient="landscape"/>
          <w:pgMar w:top="907" w:right="1134" w:bottom="907" w:left="1077" w:header="709" w:footer="709" w:gutter="0"/>
          <w:cols w:space="708"/>
          <w:titlePg/>
          <w:docGrid w:linePitch="360"/>
        </w:sectPr>
      </w:pPr>
    </w:p>
    <w:p w:rsidR="00311522" w:rsidRPr="001B25B1" w:rsidRDefault="00311522" w:rsidP="00311522">
      <w:pPr>
        <w:tabs>
          <w:tab w:val="left" w:pos="1985"/>
        </w:tabs>
        <w:rPr>
          <w:rFonts w:ascii="Arial" w:hAnsi="Arial" w:cs="Arial"/>
          <w:sz w:val="18"/>
          <w:szCs w:val="18"/>
        </w:rPr>
      </w:pPr>
    </w:p>
    <w:p w:rsidR="00311522" w:rsidRPr="001B25B1" w:rsidRDefault="00311522" w:rsidP="00311522">
      <w:pPr>
        <w:tabs>
          <w:tab w:val="left" w:pos="1985"/>
        </w:tabs>
        <w:rPr>
          <w:rFonts w:ascii="Arial" w:hAnsi="Arial" w:cs="Arial"/>
          <w:sz w:val="18"/>
          <w:szCs w:val="18"/>
        </w:rPr>
      </w:pPr>
    </w:p>
    <w:tbl>
      <w:tblPr>
        <w:tblW w:w="3828" w:type="dxa"/>
        <w:tblInd w:w="11448" w:type="dxa"/>
        <w:tblLayout w:type="fixed"/>
        <w:tblLook w:val="0000" w:firstRow="0" w:lastRow="0" w:firstColumn="0" w:lastColumn="0" w:noHBand="0" w:noVBand="0"/>
      </w:tblPr>
      <w:tblGrid>
        <w:gridCol w:w="3828"/>
      </w:tblGrid>
      <w:tr w:rsidR="00311522" w:rsidRPr="001B25B1" w:rsidTr="00302330">
        <w:tc>
          <w:tcPr>
            <w:tcW w:w="3828" w:type="dxa"/>
          </w:tcPr>
          <w:p w:rsidR="00311522" w:rsidRPr="009F2433" w:rsidRDefault="00311522" w:rsidP="005C28E6">
            <w:pPr>
              <w:pStyle w:val="4"/>
              <w:tabs>
                <w:tab w:val="left" w:pos="12600"/>
              </w:tabs>
              <w:spacing w:before="0" w:after="0"/>
              <w:jc w:val="both"/>
              <w:rPr>
                <w:rFonts w:cs="Arial"/>
                <w:sz w:val="18"/>
                <w:szCs w:val="18"/>
              </w:rPr>
            </w:pPr>
            <w:r>
              <w:rPr>
                <w:rFonts w:cs="Arial"/>
                <w:sz w:val="18"/>
                <w:szCs w:val="18"/>
              </w:rPr>
              <w:t>Додаток 4</w:t>
            </w:r>
          </w:p>
          <w:p w:rsidR="00311522" w:rsidRPr="0091333D" w:rsidRDefault="00311522" w:rsidP="005C28E6">
            <w:pPr>
              <w:pStyle w:val="4"/>
              <w:tabs>
                <w:tab w:val="left" w:pos="12600"/>
              </w:tabs>
              <w:spacing w:before="0" w:after="0"/>
              <w:jc w:val="both"/>
              <w:rPr>
                <w:rFonts w:cs="Arial"/>
                <w:sz w:val="18"/>
                <w:szCs w:val="18"/>
              </w:rPr>
            </w:pPr>
            <w:r w:rsidRPr="0091333D">
              <w:rPr>
                <w:rFonts w:cs="Arial"/>
                <w:sz w:val="18"/>
                <w:szCs w:val="18"/>
              </w:rPr>
              <w:t>до наказу Міністерства охорони</w:t>
            </w:r>
          </w:p>
          <w:p w:rsidR="00311522" w:rsidRPr="00336EC3" w:rsidRDefault="00311522" w:rsidP="005C28E6">
            <w:pPr>
              <w:pStyle w:val="4"/>
              <w:tabs>
                <w:tab w:val="left" w:pos="12600"/>
              </w:tabs>
              <w:spacing w:before="0" w:after="0"/>
              <w:jc w:val="both"/>
              <w:rPr>
                <w:rFonts w:cs="Arial"/>
                <w:sz w:val="18"/>
                <w:szCs w:val="18"/>
              </w:rPr>
            </w:pPr>
            <w:r w:rsidRPr="0091333D">
              <w:rPr>
                <w:rFonts w:cs="Arial"/>
                <w:sz w:val="18"/>
                <w:szCs w:val="18"/>
              </w:rPr>
              <w:t xml:space="preserve">здоров’я України «Про державну реєстрацію (перереєстрацію) </w:t>
            </w:r>
            <w:r w:rsidRPr="00336EC3">
              <w:rPr>
                <w:rFonts w:cs="Arial"/>
                <w:sz w:val="18"/>
                <w:szCs w:val="18"/>
              </w:rPr>
              <w:t>лікарських засобів (медичних імунобіологічних препаратів) та внесення змін до реєстраційних матеріалів»</w:t>
            </w:r>
          </w:p>
          <w:p w:rsidR="00311522" w:rsidRPr="001B25B1" w:rsidRDefault="00311522" w:rsidP="005C28E6">
            <w:pPr>
              <w:tabs>
                <w:tab w:val="left" w:pos="12600"/>
              </w:tabs>
              <w:jc w:val="both"/>
              <w:rPr>
                <w:rFonts w:ascii="Arial" w:hAnsi="Arial" w:cs="Arial"/>
                <w:b/>
                <w:sz w:val="18"/>
                <w:szCs w:val="18"/>
              </w:rPr>
            </w:pPr>
            <w:r w:rsidRPr="00336EC3">
              <w:rPr>
                <w:rFonts w:ascii="Arial" w:hAnsi="Arial" w:cs="Arial"/>
                <w:b/>
                <w:bCs/>
                <w:iCs/>
                <w:sz w:val="18"/>
                <w:szCs w:val="18"/>
                <w:u w:val="single"/>
              </w:rPr>
              <w:t xml:space="preserve">від </w:t>
            </w:r>
            <w:r>
              <w:rPr>
                <w:rFonts w:ascii="Arial" w:hAnsi="Arial" w:cs="Arial"/>
                <w:b/>
                <w:bCs/>
                <w:iCs/>
                <w:sz w:val="18"/>
                <w:szCs w:val="18"/>
                <w:u w:val="single"/>
              </w:rPr>
              <w:t xml:space="preserve">05 травня 2022 року </w:t>
            </w:r>
            <w:r w:rsidRPr="00336EC3">
              <w:rPr>
                <w:rFonts w:ascii="Arial" w:hAnsi="Arial" w:cs="Arial"/>
                <w:b/>
                <w:bCs/>
                <w:iCs/>
                <w:sz w:val="18"/>
                <w:szCs w:val="18"/>
                <w:u w:val="single"/>
              </w:rPr>
              <w:t xml:space="preserve">№ </w:t>
            </w:r>
            <w:r>
              <w:rPr>
                <w:rFonts w:ascii="Arial" w:hAnsi="Arial" w:cs="Arial"/>
                <w:b/>
                <w:bCs/>
                <w:iCs/>
                <w:sz w:val="18"/>
                <w:szCs w:val="18"/>
                <w:u w:val="single"/>
              </w:rPr>
              <w:t>753</w:t>
            </w:r>
          </w:p>
        </w:tc>
      </w:tr>
    </w:tbl>
    <w:p w:rsidR="00311522" w:rsidRPr="001B25B1" w:rsidRDefault="00311522" w:rsidP="00311522">
      <w:pPr>
        <w:tabs>
          <w:tab w:val="left" w:pos="12600"/>
        </w:tabs>
        <w:rPr>
          <w:rFonts w:ascii="Arial" w:hAnsi="Arial" w:cs="Arial"/>
          <w:sz w:val="18"/>
          <w:szCs w:val="18"/>
        </w:rPr>
      </w:pPr>
    </w:p>
    <w:p w:rsidR="00311522" w:rsidRPr="007128D4" w:rsidRDefault="00311522" w:rsidP="00311522">
      <w:pPr>
        <w:jc w:val="center"/>
        <w:rPr>
          <w:rFonts w:ascii="Arial" w:hAnsi="Arial" w:cs="Arial"/>
          <w:b/>
        </w:rPr>
      </w:pPr>
      <w:r w:rsidRPr="007128D4">
        <w:rPr>
          <w:rFonts w:ascii="Arial" w:hAnsi="Arial" w:cs="Arial"/>
          <w:b/>
        </w:rPr>
        <w:t>ПЕРЕЛІК</w:t>
      </w:r>
    </w:p>
    <w:p w:rsidR="00311522" w:rsidRPr="007128D4" w:rsidRDefault="00311522" w:rsidP="00311522">
      <w:pPr>
        <w:jc w:val="center"/>
        <w:rPr>
          <w:rFonts w:ascii="Arial" w:hAnsi="Arial" w:cs="Arial"/>
        </w:rPr>
      </w:pPr>
      <w:r w:rsidRPr="007128D4">
        <w:rPr>
          <w:rFonts w:ascii="Arial" w:hAnsi="Arial" w:cs="Arial"/>
          <w:b/>
        </w:rPr>
        <w:t xml:space="preserve">ЛІКАРСЬКИХ ЗАСОБІВ, ЯКИМ ВІДМОВЛЕНО В ДЕРЖАВНІЙ РЕЄСТРАЦІЇ, ПЕРЕРЕЄСТРАЦІЇ ТА ВНЕСЕННЯ ЗМІН ДО РЕЄСТРАЦІЙНИХ МАТЕРІАЛІВ </w:t>
      </w:r>
    </w:p>
    <w:p w:rsidR="00311522" w:rsidRPr="001B25B1" w:rsidRDefault="00311522" w:rsidP="00311522">
      <w:pPr>
        <w:jc w:val="center"/>
        <w:rPr>
          <w:rFonts w:ascii="Arial" w:hAnsi="Arial" w:cs="Arial"/>
        </w:rPr>
      </w:pPr>
    </w:p>
    <w:tbl>
      <w:tblPr>
        <w:tblW w:w="15452"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8"/>
        <w:gridCol w:w="1418"/>
        <w:gridCol w:w="1559"/>
        <w:gridCol w:w="1134"/>
        <w:gridCol w:w="992"/>
        <w:gridCol w:w="1701"/>
        <w:gridCol w:w="850"/>
        <w:gridCol w:w="1276"/>
        <w:gridCol w:w="5954"/>
      </w:tblGrid>
      <w:tr w:rsidR="00311522" w:rsidRPr="001B25B1" w:rsidTr="005C28E6">
        <w:tc>
          <w:tcPr>
            <w:tcW w:w="568" w:type="dxa"/>
            <w:tcBorders>
              <w:top w:val="single" w:sz="4" w:space="0" w:color="auto"/>
              <w:left w:val="single" w:sz="4" w:space="0" w:color="auto"/>
              <w:bottom w:val="single" w:sz="4" w:space="0" w:color="auto"/>
              <w:right w:val="single" w:sz="4" w:space="0" w:color="auto"/>
            </w:tcBorders>
            <w:shd w:val="pct10" w:color="auto" w:fill="auto"/>
          </w:tcPr>
          <w:p w:rsidR="00311522" w:rsidRPr="001B25B1" w:rsidRDefault="00311522" w:rsidP="00302330">
            <w:pPr>
              <w:jc w:val="center"/>
              <w:rPr>
                <w:rFonts w:ascii="Arial" w:hAnsi="Arial" w:cs="Arial"/>
                <w:b/>
                <w:i/>
                <w:sz w:val="16"/>
                <w:szCs w:val="16"/>
                <w:lang w:eastAsia="en-US"/>
              </w:rPr>
            </w:pPr>
            <w:r w:rsidRPr="001B25B1">
              <w:rPr>
                <w:rFonts w:ascii="Arial" w:hAnsi="Arial" w:cs="Arial"/>
                <w:b/>
                <w:i/>
                <w:sz w:val="16"/>
                <w:szCs w:val="16"/>
                <w:lang w:eastAsia="en-US"/>
              </w:rPr>
              <w:t>№ п/п</w:t>
            </w:r>
          </w:p>
        </w:tc>
        <w:tc>
          <w:tcPr>
            <w:tcW w:w="1418" w:type="dxa"/>
            <w:tcBorders>
              <w:top w:val="single" w:sz="4" w:space="0" w:color="auto"/>
              <w:left w:val="single" w:sz="4" w:space="0" w:color="auto"/>
              <w:bottom w:val="single" w:sz="4" w:space="0" w:color="auto"/>
            </w:tcBorders>
            <w:shd w:val="pct10" w:color="auto" w:fill="auto"/>
          </w:tcPr>
          <w:p w:rsidR="00311522" w:rsidRPr="001B25B1" w:rsidRDefault="00311522" w:rsidP="00302330">
            <w:pPr>
              <w:jc w:val="center"/>
              <w:rPr>
                <w:rFonts w:ascii="Arial" w:hAnsi="Arial" w:cs="Arial"/>
                <w:b/>
                <w:i/>
                <w:sz w:val="16"/>
                <w:szCs w:val="16"/>
                <w:lang w:eastAsia="en-US"/>
              </w:rPr>
            </w:pPr>
            <w:r w:rsidRPr="001B25B1">
              <w:rPr>
                <w:rFonts w:ascii="Arial" w:hAnsi="Arial" w:cs="Arial"/>
                <w:b/>
                <w:i/>
                <w:sz w:val="16"/>
                <w:szCs w:val="16"/>
                <w:lang w:eastAsia="en-US"/>
              </w:rPr>
              <w:t>Назва лікарського засобу</w:t>
            </w:r>
          </w:p>
        </w:tc>
        <w:tc>
          <w:tcPr>
            <w:tcW w:w="1559" w:type="dxa"/>
            <w:tcBorders>
              <w:top w:val="single" w:sz="4" w:space="0" w:color="auto"/>
              <w:bottom w:val="single" w:sz="4" w:space="0" w:color="auto"/>
            </w:tcBorders>
            <w:shd w:val="pct10" w:color="auto" w:fill="auto"/>
          </w:tcPr>
          <w:p w:rsidR="00311522" w:rsidRPr="001B25B1" w:rsidRDefault="00311522" w:rsidP="00302330">
            <w:pPr>
              <w:jc w:val="center"/>
              <w:rPr>
                <w:rFonts w:ascii="Arial" w:hAnsi="Arial" w:cs="Arial"/>
                <w:b/>
                <w:i/>
                <w:sz w:val="16"/>
                <w:szCs w:val="16"/>
                <w:lang w:eastAsia="en-US"/>
              </w:rPr>
            </w:pPr>
            <w:r w:rsidRPr="001B25B1">
              <w:rPr>
                <w:rFonts w:ascii="Arial" w:hAnsi="Arial" w:cs="Arial"/>
                <w:b/>
                <w:i/>
                <w:sz w:val="16"/>
                <w:szCs w:val="16"/>
                <w:lang w:eastAsia="en-US"/>
              </w:rPr>
              <w:t>Форма випуску</w:t>
            </w:r>
          </w:p>
        </w:tc>
        <w:tc>
          <w:tcPr>
            <w:tcW w:w="1134" w:type="dxa"/>
            <w:tcBorders>
              <w:top w:val="single" w:sz="4" w:space="0" w:color="auto"/>
              <w:bottom w:val="single" w:sz="4" w:space="0" w:color="auto"/>
            </w:tcBorders>
            <w:shd w:val="pct10" w:color="auto" w:fill="auto"/>
          </w:tcPr>
          <w:p w:rsidR="00311522" w:rsidRPr="001B25B1" w:rsidRDefault="00311522" w:rsidP="00302330">
            <w:pPr>
              <w:jc w:val="center"/>
              <w:rPr>
                <w:rFonts w:ascii="Arial" w:hAnsi="Arial" w:cs="Arial"/>
                <w:b/>
                <w:i/>
                <w:sz w:val="16"/>
                <w:szCs w:val="16"/>
                <w:lang w:eastAsia="en-US"/>
              </w:rPr>
            </w:pPr>
            <w:r w:rsidRPr="001B25B1">
              <w:rPr>
                <w:rFonts w:ascii="Arial" w:hAnsi="Arial" w:cs="Arial"/>
                <w:b/>
                <w:i/>
                <w:sz w:val="16"/>
                <w:szCs w:val="16"/>
                <w:lang w:eastAsia="en-US"/>
              </w:rPr>
              <w:t>Заявник</w:t>
            </w:r>
          </w:p>
        </w:tc>
        <w:tc>
          <w:tcPr>
            <w:tcW w:w="992" w:type="dxa"/>
            <w:tcBorders>
              <w:top w:val="single" w:sz="4" w:space="0" w:color="auto"/>
              <w:bottom w:val="single" w:sz="4" w:space="0" w:color="auto"/>
            </w:tcBorders>
            <w:shd w:val="pct10" w:color="auto" w:fill="auto"/>
          </w:tcPr>
          <w:p w:rsidR="00311522" w:rsidRPr="001B25B1" w:rsidRDefault="00311522" w:rsidP="00302330">
            <w:pPr>
              <w:jc w:val="center"/>
              <w:rPr>
                <w:rFonts w:ascii="Arial" w:hAnsi="Arial" w:cs="Arial"/>
                <w:b/>
                <w:i/>
                <w:sz w:val="16"/>
                <w:szCs w:val="16"/>
                <w:lang w:eastAsia="en-US"/>
              </w:rPr>
            </w:pPr>
            <w:r w:rsidRPr="001B25B1">
              <w:rPr>
                <w:rFonts w:ascii="Arial" w:hAnsi="Arial" w:cs="Arial"/>
                <w:b/>
                <w:i/>
                <w:sz w:val="16"/>
                <w:szCs w:val="16"/>
                <w:lang w:eastAsia="en-US"/>
              </w:rPr>
              <w:t>Країна</w:t>
            </w:r>
          </w:p>
        </w:tc>
        <w:tc>
          <w:tcPr>
            <w:tcW w:w="1701" w:type="dxa"/>
            <w:tcBorders>
              <w:top w:val="single" w:sz="4" w:space="0" w:color="auto"/>
              <w:bottom w:val="single" w:sz="4" w:space="0" w:color="auto"/>
            </w:tcBorders>
            <w:shd w:val="pct10" w:color="auto" w:fill="auto"/>
          </w:tcPr>
          <w:p w:rsidR="00311522" w:rsidRPr="001B25B1" w:rsidRDefault="00311522" w:rsidP="00302330">
            <w:pPr>
              <w:jc w:val="center"/>
              <w:rPr>
                <w:rFonts w:ascii="Arial" w:hAnsi="Arial" w:cs="Arial"/>
                <w:b/>
                <w:i/>
                <w:sz w:val="16"/>
                <w:szCs w:val="16"/>
                <w:lang w:eastAsia="en-US"/>
              </w:rPr>
            </w:pPr>
            <w:r w:rsidRPr="001B25B1">
              <w:rPr>
                <w:rFonts w:ascii="Arial" w:hAnsi="Arial" w:cs="Arial"/>
                <w:b/>
                <w:i/>
                <w:sz w:val="16"/>
                <w:szCs w:val="16"/>
                <w:lang w:eastAsia="en-US"/>
              </w:rPr>
              <w:t>Виробник</w:t>
            </w:r>
          </w:p>
        </w:tc>
        <w:tc>
          <w:tcPr>
            <w:tcW w:w="850" w:type="dxa"/>
            <w:tcBorders>
              <w:top w:val="single" w:sz="4" w:space="0" w:color="auto"/>
              <w:bottom w:val="single" w:sz="4" w:space="0" w:color="auto"/>
            </w:tcBorders>
            <w:shd w:val="pct10" w:color="auto" w:fill="auto"/>
          </w:tcPr>
          <w:p w:rsidR="00311522" w:rsidRPr="001B25B1" w:rsidRDefault="00311522" w:rsidP="00302330">
            <w:pPr>
              <w:jc w:val="center"/>
              <w:rPr>
                <w:rFonts w:ascii="Arial" w:hAnsi="Arial" w:cs="Arial"/>
                <w:b/>
                <w:i/>
                <w:sz w:val="16"/>
                <w:szCs w:val="16"/>
                <w:lang w:eastAsia="en-US"/>
              </w:rPr>
            </w:pPr>
            <w:r w:rsidRPr="001B25B1">
              <w:rPr>
                <w:rFonts w:ascii="Arial" w:hAnsi="Arial" w:cs="Arial"/>
                <w:b/>
                <w:i/>
                <w:sz w:val="16"/>
                <w:szCs w:val="16"/>
                <w:lang w:eastAsia="en-US"/>
              </w:rPr>
              <w:t>Країна</w:t>
            </w:r>
          </w:p>
        </w:tc>
        <w:tc>
          <w:tcPr>
            <w:tcW w:w="1276" w:type="dxa"/>
            <w:tcBorders>
              <w:top w:val="single" w:sz="4" w:space="0" w:color="auto"/>
              <w:bottom w:val="single" w:sz="4" w:space="0" w:color="auto"/>
            </w:tcBorders>
            <w:shd w:val="pct10" w:color="auto" w:fill="auto"/>
          </w:tcPr>
          <w:p w:rsidR="00311522" w:rsidRPr="001B25B1" w:rsidRDefault="00311522" w:rsidP="00302330">
            <w:pPr>
              <w:jc w:val="center"/>
              <w:rPr>
                <w:rFonts w:ascii="Arial" w:hAnsi="Arial" w:cs="Arial"/>
                <w:b/>
                <w:i/>
                <w:sz w:val="16"/>
                <w:szCs w:val="16"/>
                <w:lang w:eastAsia="en-US"/>
              </w:rPr>
            </w:pPr>
            <w:r w:rsidRPr="001B25B1">
              <w:rPr>
                <w:rFonts w:ascii="Arial" w:hAnsi="Arial" w:cs="Arial"/>
                <w:b/>
                <w:i/>
                <w:sz w:val="16"/>
                <w:szCs w:val="16"/>
                <w:lang w:eastAsia="en-US"/>
              </w:rPr>
              <w:t>Підстава</w:t>
            </w:r>
          </w:p>
        </w:tc>
        <w:tc>
          <w:tcPr>
            <w:tcW w:w="5954" w:type="dxa"/>
            <w:tcBorders>
              <w:top w:val="single" w:sz="4" w:space="0" w:color="auto"/>
              <w:bottom w:val="single" w:sz="4" w:space="0" w:color="auto"/>
            </w:tcBorders>
            <w:shd w:val="pct10" w:color="auto" w:fill="auto"/>
          </w:tcPr>
          <w:p w:rsidR="00311522" w:rsidRPr="001B25B1" w:rsidRDefault="00311522" w:rsidP="00302330">
            <w:pPr>
              <w:jc w:val="center"/>
              <w:rPr>
                <w:rFonts w:ascii="Arial" w:hAnsi="Arial" w:cs="Arial"/>
                <w:b/>
                <w:i/>
                <w:sz w:val="16"/>
                <w:szCs w:val="16"/>
                <w:lang w:eastAsia="en-US"/>
              </w:rPr>
            </w:pPr>
            <w:r w:rsidRPr="001B25B1">
              <w:rPr>
                <w:rFonts w:ascii="Arial" w:hAnsi="Arial" w:cs="Arial"/>
                <w:b/>
                <w:i/>
                <w:sz w:val="16"/>
                <w:szCs w:val="16"/>
                <w:lang w:eastAsia="en-US"/>
              </w:rPr>
              <w:t>Процедура</w:t>
            </w:r>
          </w:p>
        </w:tc>
      </w:tr>
      <w:tr w:rsidR="00311522" w:rsidRPr="00311522" w:rsidTr="005C28E6">
        <w:trPr>
          <w:trHeight w:val="557"/>
        </w:trPr>
        <w:tc>
          <w:tcPr>
            <w:tcW w:w="568" w:type="dxa"/>
            <w:tcBorders>
              <w:top w:val="single" w:sz="4" w:space="0" w:color="auto"/>
              <w:left w:val="single" w:sz="4" w:space="0" w:color="auto"/>
              <w:bottom w:val="single" w:sz="4" w:space="0" w:color="auto"/>
              <w:right w:val="single" w:sz="4" w:space="0" w:color="auto"/>
            </w:tcBorders>
          </w:tcPr>
          <w:p w:rsidR="00311522" w:rsidRPr="001B25B1" w:rsidRDefault="00311522" w:rsidP="00311522">
            <w:pPr>
              <w:numPr>
                <w:ilvl w:val="0"/>
                <w:numId w:val="9"/>
              </w:numPr>
              <w:rPr>
                <w:rFonts w:ascii="Arial" w:hAnsi="Arial" w:cs="Arial"/>
                <w:b/>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tcPr>
          <w:p w:rsidR="00311522" w:rsidRPr="001B25B1" w:rsidRDefault="00311522" w:rsidP="00302330">
            <w:pPr>
              <w:jc w:val="both"/>
              <w:rPr>
                <w:rFonts w:ascii="Arial" w:hAnsi="Arial" w:cs="Arial"/>
                <w:b/>
                <w:sz w:val="16"/>
                <w:szCs w:val="16"/>
                <w:lang w:eastAsia="en-US"/>
              </w:rPr>
            </w:pPr>
            <w:r w:rsidRPr="001B25B1">
              <w:rPr>
                <w:rFonts w:ascii="Arial" w:hAnsi="Arial" w:cs="Arial"/>
                <w:b/>
                <w:sz w:val="16"/>
                <w:szCs w:val="16"/>
                <w:lang w:eastAsia="en-US"/>
              </w:rPr>
              <w:t>ГАБАПЕНТИН</w:t>
            </w:r>
          </w:p>
        </w:tc>
        <w:tc>
          <w:tcPr>
            <w:tcW w:w="1559" w:type="dxa"/>
            <w:tcBorders>
              <w:top w:val="single" w:sz="4" w:space="0" w:color="auto"/>
              <w:left w:val="single" w:sz="4" w:space="0" w:color="auto"/>
              <w:bottom w:val="single" w:sz="4" w:space="0" w:color="auto"/>
              <w:right w:val="single" w:sz="4" w:space="0" w:color="auto"/>
            </w:tcBorders>
          </w:tcPr>
          <w:p w:rsidR="00311522" w:rsidRPr="001B25B1" w:rsidRDefault="00311522" w:rsidP="00302330">
            <w:pPr>
              <w:rPr>
                <w:rFonts w:ascii="Arial" w:hAnsi="Arial" w:cs="Arial"/>
                <w:sz w:val="16"/>
                <w:szCs w:val="16"/>
                <w:lang w:eastAsia="en-US"/>
              </w:rPr>
            </w:pPr>
            <w:r w:rsidRPr="001B25B1">
              <w:rPr>
                <w:rFonts w:ascii="Arial" w:hAnsi="Arial" w:cs="Arial"/>
                <w:sz w:val="16"/>
                <w:szCs w:val="16"/>
                <w:lang w:eastAsia="en-US"/>
              </w:rPr>
              <w:t>порошок кристалічний (субстанція) в подвійних пакетах із плівки поліетиленової для фармацевтичного застосування</w:t>
            </w:r>
          </w:p>
        </w:tc>
        <w:tc>
          <w:tcPr>
            <w:tcW w:w="1134" w:type="dxa"/>
            <w:tcBorders>
              <w:top w:val="single" w:sz="4" w:space="0" w:color="auto"/>
              <w:left w:val="single" w:sz="4" w:space="0" w:color="auto"/>
              <w:bottom w:val="single" w:sz="4" w:space="0" w:color="auto"/>
              <w:right w:val="single" w:sz="4" w:space="0" w:color="auto"/>
            </w:tcBorders>
          </w:tcPr>
          <w:p w:rsidR="00311522" w:rsidRPr="001B25B1" w:rsidRDefault="00311522" w:rsidP="00302330">
            <w:pPr>
              <w:jc w:val="center"/>
              <w:rPr>
                <w:rFonts w:ascii="Arial" w:hAnsi="Arial" w:cs="Arial"/>
                <w:sz w:val="16"/>
                <w:szCs w:val="16"/>
                <w:lang w:eastAsia="en-US"/>
              </w:rPr>
            </w:pPr>
            <w:r w:rsidRPr="001B25B1">
              <w:rPr>
                <w:rFonts w:ascii="Arial" w:hAnsi="Arial" w:cs="Arial"/>
                <w:sz w:val="16"/>
                <w:szCs w:val="16"/>
                <w:lang w:eastAsia="en-US"/>
              </w:rPr>
              <w:t xml:space="preserve">ПрАТ "Технолог" </w:t>
            </w:r>
          </w:p>
        </w:tc>
        <w:tc>
          <w:tcPr>
            <w:tcW w:w="992" w:type="dxa"/>
            <w:tcBorders>
              <w:top w:val="single" w:sz="4" w:space="0" w:color="auto"/>
              <w:left w:val="single" w:sz="4" w:space="0" w:color="auto"/>
              <w:bottom w:val="single" w:sz="4" w:space="0" w:color="auto"/>
              <w:right w:val="single" w:sz="4" w:space="0" w:color="auto"/>
            </w:tcBorders>
          </w:tcPr>
          <w:p w:rsidR="00311522" w:rsidRPr="001B25B1" w:rsidRDefault="00311522" w:rsidP="00302330">
            <w:pPr>
              <w:jc w:val="center"/>
              <w:rPr>
                <w:rFonts w:ascii="Arial" w:hAnsi="Arial" w:cs="Arial"/>
                <w:sz w:val="16"/>
                <w:szCs w:val="16"/>
                <w:lang w:eastAsia="en-US"/>
              </w:rPr>
            </w:pPr>
            <w:r w:rsidRPr="001B25B1">
              <w:rPr>
                <w:rFonts w:ascii="Arial" w:hAnsi="Arial" w:cs="Arial"/>
                <w:sz w:val="16"/>
                <w:szCs w:val="16"/>
                <w:lang w:eastAsia="en-US"/>
              </w:rPr>
              <w:t>Україна</w:t>
            </w:r>
          </w:p>
        </w:tc>
        <w:tc>
          <w:tcPr>
            <w:tcW w:w="1701" w:type="dxa"/>
            <w:tcBorders>
              <w:top w:val="single" w:sz="4" w:space="0" w:color="auto"/>
              <w:left w:val="single" w:sz="4" w:space="0" w:color="auto"/>
              <w:bottom w:val="single" w:sz="4" w:space="0" w:color="auto"/>
              <w:right w:val="single" w:sz="4" w:space="0" w:color="auto"/>
            </w:tcBorders>
          </w:tcPr>
          <w:p w:rsidR="00311522" w:rsidRPr="001B25B1" w:rsidRDefault="00311522" w:rsidP="00302330">
            <w:pPr>
              <w:pStyle w:val="135"/>
              <w:ind w:firstLine="0"/>
              <w:jc w:val="center"/>
              <w:rPr>
                <w:rFonts w:cs="Arial"/>
                <w:b w:val="0"/>
                <w:iCs/>
                <w:sz w:val="16"/>
                <w:szCs w:val="16"/>
                <w:lang w:val="ru-RU" w:eastAsia="en-US"/>
              </w:rPr>
            </w:pPr>
            <w:r w:rsidRPr="001B25B1">
              <w:rPr>
                <w:rFonts w:cs="Arial"/>
                <w:b w:val="0"/>
                <w:iCs/>
                <w:sz w:val="16"/>
                <w:szCs w:val="16"/>
                <w:lang w:val="ru-RU" w:eastAsia="en-US"/>
              </w:rPr>
              <w:t xml:space="preserve">ЦЗЯНГСІ СИНЕРДЖИ ФАРМАСЬЮТІКАЛ КО., Лтд </w:t>
            </w:r>
          </w:p>
        </w:tc>
        <w:tc>
          <w:tcPr>
            <w:tcW w:w="850" w:type="dxa"/>
            <w:tcBorders>
              <w:top w:val="single" w:sz="4" w:space="0" w:color="auto"/>
              <w:left w:val="single" w:sz="4" w:space="0" w:color="auto"/>
              <w:bottom w:val="single" w:sz="4" w:space="0" w:color="auto"/>
              <w:right w:val="single" w:sz="4" w:space="0" w:color="auto"/>
            </w:tcBorders>
          </w:tcPr>
          <w:p w:rsidR="00311522" w:rsidRPr="001B25B1" w:rsidRDefault="00311522" w:rsidP="00302330">
            <w:pPr>
              <w:pStyle w:val="ab"/>
              <w:spacing w:after="0"/>
              <w:ind w:left="0"/>
              <w:jc w:val="center"/>
              <w:rPr>
                <w:rFonts w:ascii="Arial" w:hAnsi="Arial" w:cs="Arial"/>
                <w:b/>
                <w:sz w:val="16"/>
                <w:szCs w:val="16"/>
                <w:lang w:eastAsia="en-US"/>
              </w:rPr>
            </w:pPr>
            <w:r w:rsidRPr="001B25B1">
              <w:rPr>
                <w:rFonts w:ascii="Arial" w:hAnsi="Arial" w:cs="Arial"/>
                <w:iCs/>
                <w:sz w:val="16"/>
                <w:szCs w:val="16"/>
                <w:lang w:eastAsia="en-US"/>
              </w:rPr>
              <w:t>Китай</w:t>
            </w:r>
          </w:p>
        </w:tc>
        <w:tc>
          <w:tcPr>
            <w:tcW w:w="1276" w:type="dxa"/>
            <w:tcBorders>
              <w:top w:val="single" w:sz="4" w:space="0" w:color="auto"/>
              <w:left w:val="single" w:sz="4" w:space="0" w:color="auto"/>
              <w:bottom w:val="single" w:sz="4" w:space="0" w:color="auto"/>
              <w:right w:val="single" w:sz="4" w:space="0" w:color="auto"/>
            </w:tcBorders>
          </w:tcPr>
          <w:p w:rsidR="00311522" w:rsidRPr="001B25B1" w:rsidRDefault="00311522" w:rsidP="00302330">
            <w:pPr>
              <w:rPr>
                <w:rFonts w:ascii="Arial" w:hAnsi="Arial" w:cs="Arial"/>
                <w:sz w:val="16"/>
                <w:szCs w:val="16"/>
              </w:rPr>
            </w:pPr>
            <w:r w:rsidRPr="001B25B1">
              <w:rPr>
                <w:rFonts w:ascii="Arial" w:hAnsi="Arial" w:cs="Arial"/>
                <w:sz w:val="16"/>
                <w:szCs w:val="16"/>
              </w:rPr>
              <w:t>Засідання НТР №08 від 23.03.2022</w:t>
            </w:r>
          </w:p>
        </w:tc>
        <w:tc>
          <w:tcPr>
            <w:tcW w:w="5954" w:type="dxa"/>
            <w:tcBorders>
              <w:top w:val="single" w:sz="4" w:space="0" w:color="auto"/>
              <w:left w:val="single" w:sz="4" w:space="0" w:color="auto"/>
              <w:bottom w:val="single" w:sz="4" w:space="0" w:color="auto"/>
              <w:right w:val="single" w:sz="4" w:space="0" w:color="auto"/>
            </w:tcBorders>
          </w:tcPr>
          <w:p w:rsidR="00311522" w:rsidRPr="001B25B1" w:rsidRDefault="00311522" w:rsidP="00302330">
            <w:pPr>
              <w:pStyle w:val="ab"/>
              <w:ind w:left="0"/>
              <w:jc w:val="both"/>
              <w:rPr>
                <w:rFonts w:ascii="Arial" w:hAnsi="Arial" w:cs="Arial"/>
                <w:sz w:val="16"/>
                <w:szCs w:val="16"/>
                <w:lang w:val="uk-UA" w:eastAsia="en-US"/>
              </w:rPr>
            </w:pPr>
            <w:r w:rsidRPr="005B1F96">
              <w:rPr>
                <w:rFonts w:ascii="Arial" w:hAnsi="Arial" w:cs="Arial"/>
                <w:b/>
                <w:sz w:val="16"/>
                <w:szCs w:val="16"/>
                <w:lang w:val="uk-UA"/>
              </w:rPr>
              <w:t xml:space="preserve">Відмовити </w:t>
            </w:r>
            <w:r>
              <w:rPr>
                <w:rFonts w:ascii="Arial" w:hAnsi="Arial" w:cs="Arial"/>
                <w:b/>
                <w:sz w:val="16"/>
                <w:szCs w:val="16"/>
                <w:lang w:val="uk-UA"/>
              </w:rPr>
              <w:t xml:space="preserve">у </w:t>
            </w:r>
            <w:r w:rsidRPr="005B1F96">
              <w:rPr>
                <w:rFonts w:ascii="Arial" w:hAnsi="Arial" w:cs="Arial"/>
                <w:b/>
                <w:sz w:val="16"/>
                <w:szCs w:val="16"/>
                <w:lang w:val="uk-UA"/>
              </w:rPr>
              <w:t>затвердженні</w:t>
            </w:r>
            <w:r w:rsidRPr="001B25B1">
              <w:rPr>
                <w:rFonts w:ascii="Arial" w:hAnsi="Arial" w:cs="Arial"/>
                <w:b/>
                <w:sz w:val="16"/>
                <w:szCs w:val="16"/>
                <w:lang w:val="uk-UA" w:eastAsia="en-US"/>
              </w:rPr>
              <w:t>:</w:t>
            </w:r>
            <w:r w:rsidRPr="001B25B1">
              <w:rPr>
                <w:rFonts w:ascii="Arial" w:hAnsi="Arial" w:cs="Arial"/>
                <w:sz w:val="16"/>
                <w:szCs w:val="16"/>
                <w:lang w:val="uk-UA" w:eastAsia="en-US"/>
              </w:rPr>
              <w:t xml:space="preserve"> </w:t>
            </w:r>
          </w:p>
          <w:p w:rsidR="00311522" w:rsidRPr="000A20A5" w:rsidRDefault="00311522" w:rsidP="00302330">
            <w:pPr>
              <w:pStyle w:val="ab"/>
              <w:ind w:left="0"/>
              <w:jc w:val="both"/>
              <w:rPr>
                <w:rFonts w:ascii="Arial" w:hAnsi="Arial" w:cs="Arial"/>
                <w:bCs/>
                <w:sz w:val="16"/>
                <w:szCs w:val="16"/>
                <w:lang w:val="uk-UA" w:eastAsia="en-US"/>
              </w:rPr>
            </w:pPr>
            <w:r w:rsidRPr="000A20A5">
              <w:rPr>
                <w:rFonts w:ascii="Arial" w:hAnsi="Arial" w:cs="Arial"/>
                <w:bCs/>
                <w:sz w:val="16"/>
                <w:szCs w:val="16"/>
                <w:lang w:val="uk-UA" w:eastAsia="en-US"/>
              </w:rP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 реагенту/ 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(Б.III.1. (а)-1 IAнп) - подання нового Сертифіката відповідності Європейській фармакопеї R0-CEP 2019-343-Rev 00 від вже затвердженого виробника JIANGXI SYNERGY PHARMACEUTICAL CO., LTD., China. </w:t>
            </w:r>
          </w:p>
          <w:p w:rsidR="00311522" w:rsidRPr="001B25B1" w:rsidRDefault="00311522" w:rsidP="00302330">
            <w:pPr>
              <w:pStyle w:val="ab"/>
              <w:spacing w:after="0"/>
              <w:ind w:left="0"/>
              <w:jc w:val="both"/>
              <w:rPr>
                <w:rFonts w:ascii="Arial" w:hAnsi="Arial" w:cs="Arial"/>
                <w:sz w:val="16"/>
                <w:szCs w:val="16"/>
                <w:lang w:val="uk-UA" w:eastAsia="en-US"/>
              </w:rPr>
            </w:pPr>
            <w:r w:rsidRPr="001B25B1">
              <w:rPr>
                <w:rFonts w:ascii="Arial" w:hAnsi="Arial" w:cs="Arial"/>
                <w:sz w:val="16"/>
                <w:szCs w:val="16"/>
                <w:lang w:val="uk-UA" w:eastAsia="en-US"/>
              </w:rPr>
              <w:t>Запропонований СЕР R0-CEP 2019-343-Rev 00 від вже затвердженого виробника JIANGXI SYNERGY PHARMACEUTICAL CO., LTD., China, стосується іншого способу виробництва АФІ, а саме Gabapentin Process II, таким чином, заміна СЕР R1-CEP 2011-264-Rev 00 на СЕР R0-CEP 2019-343-Rev 00 для Габапентину, порошок кристалічний не відповідає процедурі внесення змін.</w:t>
            </w:r>
          </w:p>
        </w:tc>
      </w:tr>
    </w:tbl>
    <w:p w:rsidR="00311522" w:rsidRPr="00311522" w:rsidRDefault="00311522" w:rsidP="00311522">
      <w:pPr>
        <w:tabs>
          <w:tab w:val="left" w:pos="12600"/>
        </w:tabs>
        <w:jc w:val="center"/>
        <w:rPr>
          <w:rFonts w:ascii="Arial" w:hAnsi="Arial" w:cs="Arial"/>
          <w:b/>
          <w:sz w:val="18"/>
          <w:szCs w:val="18"/>
          <w:lang w:val="uk-UA"/>
        </w:rPr>
      </w:pPr>
    </w:p>
    <w:p w:rsidR="00311522" w:rsidRPr="001B25B1" w:rsidRDefault="00311522" w:rsidP="00311522">
      <w:pPr>
        <w:pStyle w:val="2"/>
        <w:tabs>
          <w:tab w:val="left" w:pos="12600"/>
        </w:tabs>
        <w:jc w:val="center"/>
        <w:rPr>
          <w:sz w:val="24"/>
          <w:szCs w:val="24"/>
        </w:rPr>
      </w:pPr>
    </w:p>
    <w:p w:rsidR="00311522" w:rsidRPr="00311522" w:rsidRDefault="00311522" w:rsidP="00311522">
      <w:pPr>
        <w:jc w:val="center"/>
        <w:rPr>
          <w:rFonts w:ascii="Arial" w:hAnsi="Arial" w:cs="Arial"/>
          <w:b/>
          <w:sz w:val="22"/>
          <w:szCs w:val="22"/>
          <w:lang w:val="uk-UA"/>
        </w:rPr>
      </w:pPr>
    </w:p>
    <w:p w:rsidR="00311522" w:rsidRPr="001B25B1" w:rsidRDefault="00311522" w:rsidP="00311522">
      <w:pPr>
        <w:pStyle w:val="11"/>
      </w:pPr>
    </w:p>
    <w:tbl>
      <w:tblPr>
        <w:tblW w:w="0" w:type="auto"/>
        <w:tblLook w:val="04A0" w:firstRow="1" w:lastRow="0" w:firstColumn="1" w:lastColumn="0" w:noHBand="0" w:noVBand="1"/>
      </w:tblPr>
      <w:tblGrid>
        <w:gridCol w:w="7421"/>
        <w:gridCol w:w="7422"/>
      </w:tblGrid>
      <w:tr w:rsidR="00311522" w:rsidRPr="00174D17" w:rsidTr="00302330">
        <w:tc>
          <w:tcPr>
            <w:tcW w:w="7421" w:type="dxa"/>
          </w:tcPr>
          <w:p w:rsidR="00311522" w:rsidRPr="001B25B1" w:rsidRDefault="00311522" w:rsidP="00302330">
            <w:pPr>
              <w:ind w:right="20"/>
              <w:rPr>
                <w:rStyle w:val="cs95e872d01"/>
                <w:sz w:val="28"/>
                <w:szCs w:val="28"/>
              </w:rPr>
            </w:pPr>
            <w:r w:rsidRPr="001B25B1">
              <w:rPr>
                <w:rStyle w:val="cs7864ebcf1"/>
                <w:bCs w:val="0"/>
                <w:sz w:val="28"/>
                <w:szCs w:val="28"/>
              </w:rPr>
              <w:t xml:space="preserve">В.о. Генерального директора Директорату </w:t>
            </w:r>
          </w:p>
          <w:p w:rsidR="00311522" w:rsidRPr="001B25B1" w:rsidRDefault="00311522" w:rsidP="00302330">
            <w:pPr>
              <w:ind w:right="20"/>
              <w:rPr>
                <w:rStyle w:val="cs7864ebcf1"/>
                <w:bCs w:val="0"/>
                <w:sz w:val="28"/>
                <w:szCs w:val="28"/>
              </w:rPr>
            </w:pPr>
            <w:r w:rsidRPr="001B25B1">
              <w:rPr>
                <w:rStyle w:val="cs7864ebcf1"/>
                <w:bCs w:val="0"/>
                <w:sz w:val="28"/>
                <w:szCs w:val="28"/>
              </w:rPr>
              <w:t>фармацевтичного забезпечення</w:t>
            </w:r>
            <w:r w:rsidRPr="001B25B1">
              <w:rPr>
                <w:rStyle w:val="cs188c92b51"/>
                <w:sz w:val="28"/>
                <w:szCs w:val="28"/>
              </w:rPr>
              <w:t>                                 </w:t>
            </w:r>
          </w:p>
        </w:tc>
        <w:tc>
          <w:tcPr>
            <w:tcW w:w="7422" w:type="dxa"/>
          </w:tcPr>
          <w:p w:rsidR="00311522" w:rsidRPr="001B25B1" w:rsidRDefault="00311522" w:rsidP="00302330">
            <w:pPr>
              <w:pStyle w:val="cs95e872d0"/>
              <w:rPr>
                <w:rStyle w:val="cs7864ebcf1"/>
                <w:bCs w:val="0"/>
                <w:sz w:val="28"/>
                <w:szCs w:val="28"/>
              </w:rPr>
            </w:pPr>
          </w:p>
          <w:p w:rsidR="00311522" w:rsidRPr="00174D17" w:rsidRDefault="00311522" w:rsidP="00302330">
            <w:pPr>
              <w:pStyle w:val="cs95e872d0"/>
              <w:jc w:val="right"/>
              <w:rPr>
                <w:rStyle w:val="cs7864ebcf1"/>
                <w:bCs w:val="0"/>
                <w:sz w:val="28"/>
                <w:szCs w:val="28"/>
              </w:rPr>
            </w:pPr>
            <w:r w:rsidRPr="001B25B1">
              <w:rPr>
                <w:rStyle w:val="cs7864ebcf1"/>
                <w:bCs w:val="0"/>
                <w:sz w:val="28"/>
                <w:szCs w:val="28"/>
              </w:rPr>
              <w:t>Іван ЗАДВОРНИХ</w:t>
            </w:r>
          </w:p>
        </w:tc>
      </w:tr>
    </w:tbl>
    <w:p w:rsidR="00311522" w:rsidRDefault="00311522" w:rsidP="00311522">
      <w:pPr>
        <w:tabs>
          <w:tab w:val="left" w:pos="1985"/>
        </w:tabs>
        <w:rPr>
          <w:rFonts w:ascii="Arial" w:hAnsi="Arial" w:cs="Arial"/>
          <w:sz w:val="18"/>
          <w:szCs w:val="18"/>
        </w:rPr>
      </w:pPr>
    </w:p>
    <w:p w:rsidR="00D74462" w:rsidRPr="008B5689" w:rsidRDefault="00D74462" w:rsidP="006D0A8F">
      <w:pPr>
        <w:rPr>
          <w:b/>
          <w:sz w:val="28"/>
          <w:szCs w:val="28"/>
          <w:lang w:val="uk-UA"/>
        </w:rPr>
      </w:pPr>
    </w:p>
    <w:sectPr w:rsidR="00D74462" w:rsidRPr="008B5689" w:rsidSect="005C28E6">
      <w:footerReference w:type="default" r:id="rId18"/>
      <w:pgSz w:w="16838" w:h="11906" w:orient="landscape"/>
      <w:pgMar w:top="56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212C" w:rsidRDefault="004A212C" w:rsidP="00B217C6">
      <w:r>
        <w:separator/>
      </w:r>
    </w:p>
  </w:endnote>
  <w:endnote w:type="continuationSeparator" w:id="0">
    <w:p w:rsidR="004A212C" w:rsidRDefault="004A212C"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330" w:rsidRDefault="00302330">
    <w:pPr>
      <w:pStyle w:val="a5"/>
      <w:jc w:val="center"/>
    </w:pPr>
  </w:p>
  <w:p w:rsidR="00302330" w:rsidRDefault="00302330">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330" w:rsidRDefault="00302330">
    <w:pPr>
      <w:pStyle w:val="a5"/>
      <w:jc w:val="center"/>
    </w:pPr>
  </w:p>
  <w:p w:rsidR="00302330" w:rsidRDefault="00302330">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330" w:rsidRDefault="00302330">
    <w:pPr>
      <w:pStyle w:val="a5"/>
      <w:jc w:val="center"/>
    </w:pPr>
  </w:p>
  <w:p w:rsidR="00302330" w:rsidRDefault="0030233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212C" w:rsidRDefault="004A212C" w:rsidP="00B217C6">
      <w:r>
        <w:separator/>
      </w:r>
    </w:p>
  </w:footnote>
  <w:footnote w:type="continuationSeparator" w:id="0">
    <w:p w:rsidR="004A212C" w:rsidRDefault="004A212C"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2D6A77">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99A" w:rsidRDefault="00FA699A" w:rsidP="00302330">
    <w:pPr>
      <w:pStyle w:val="a3"/>
      <w:tabs>
        <w:tab w:val="center" w:pos="7569"/>
        <w:tab w:val="left" w:pos="12084"/>
      </w:tabs>
    </w:pPr>
    <w:r>
      <w:tab/>
    </w:r>
    <w:r>
      <w:tab/>
    </w:r>
    <w:r>
      <w:fldChar w:fldCharType="begin"/>
    </w:r>
    <w:r>
      <w:instrText>PAGE   \* MERGEFORMAT</w:instrText>
    </w:r>
    <w:r>
      <w:fldChar w:fldCharType="separate"/>
    </w:r>
    <w:r w:rsidR="002D6A77">
      <w:rPr>
        <w:noProof/>
      </w:rPr>
      <w:t>6</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330" w:rsidRDefault="00302330" w:rsidP="00302330">
    <w:pPr>
      <w:pStyle w:val="a3"/>
      <w:tabs>
        <w:tab w:val="center" w:pos="7313"/>
        <w:tab w:val="left" w:pos="12420"/>
      </w:tabs>
    </w:pPr>
    <w:r>
      <w:tab/>
    </w:r>
    <w:r>
      <w:tab/>
    </w:r>
    <w:r>
      <w:fldChar w:fldCharType="begin"/>
    </w:r>
    <w:r>
      <w:instrText>PAGE   \* MERGEFORMAT</w:instrText>
    </w:r>
    <w:r>
      <w:fldChar w:fldCharType="separate"/>
    </w:r>
    <w:r w:rsidR="002D6A77">
      <w:rPr>
        <w:noProof/>
      </w:rPr>
      <w:t>15</w:t>
    </w:r>
    <w:r>
      <w:fldChar w:fldCharType="end"/>
    </w:r>
    <w: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330" w:rsidRDefault="00302330" w:rsidP="00302330">
    <w:pPr>
      <w:pStyle w:val="a3"/>
      <w:tabs>
        <w:tab w:val="center" w:pos="7313"/>
        <w:tab w:val="left" w:pos="10908"/>
      </w:tabs>
    </w:pPr>
    <w:r>
      <w:tab/>
    </w:r>
    <w:r>
      <w:tab/>
    </w:r>
    <w:r>
      <w:fldChar w:fldCharType="begin"/>
    </w:r>
    <w:r>
      <w:instrText>PAGE   \* MERGEFORMAT</w:instrText>
    </w:r>
    <w:r>
      <w:fldChar w:fldCharType="separate"/>
    </w:r>
    <w:r w:rsidR="002D6A77">
      <w:rPr>
        <w:noProof/>
      </w:rPr>
      <w:t>93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55A53F2"/>
    <w:multiLevelType w:val="multilevel"/>
    <w:tmpl w:val="7DF234E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0"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3"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15:restartNumberingAfterBreak="0">
    <w:nsid w:val="322448AA"/>
    <w:multiLevelType w:val="multilevel"/>
    <w:tmpl w:val="C5BC306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3"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4"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7"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3"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6"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8"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9"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0"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1"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5"/>
  </w:num>
  <w:num w:numId="2">
    <w:abstractNumId w:val="32"/>
  </w:num>
  <w:num w:numId="3">
    <w:abstractNumId w:val="25"/>
  </w:num>
  <w:num w:numId="4">
    <w:abstractNumId w:val="5"/>
  </w:num>
  <w:num w:numId="5">
    <w:abstractNumId w:val="14"/>
  </w:num>
  <w:num w:numId="6">
    <w:abstractNumId w:val="20"/>
  </w:num>
  <w:num w:numId="7">
    <w:abstractNumId w:val="3"/>
  </w:num>
  <w:num w:numId="8">
    <w:abstractNumId w:val="40"/>
  </w:num>
  <w:num w:numId="9">
    <w:abstractNumId w:val="18"/>
  </w:num>
  <w:num w:numId="10">
    <w:abstractNumId w:val="10"/>
  </w:num>
  <w:num w:numId="11">
    <w:abstractNumId w:val="26"/>
  </w:num>
  <w:num w:numId="12">
    <w:abstractNumId w:val="36"/>
  </w:num>
  <w:num w:numId="13">
    <w:abstractNumId w:val="11"/>
  </w:num>
  <w:num w:numId="14">
    <w:abstractNumId w:val="17"/>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12"/>
  </w:num>
  <w:num w:numId="20">
    <w:abstractNumId w:val="37"/>
  </w:num>
  <w:num w:numId="21">
    <w:abstractNumId w:val="4"/>
  </w:num>
  <w:num w:numId="22">
    <w:abstractNumId w:val="2"/>
  </w:num>
  <w:num w:numId="23">
    <w:abstractNumId w:val="6"/>
  </w:num>
  <w:num w:numId="24">
    <w:abstractNumId w:val="23"/>
  </w:num>
  <w:num w:numId="25">
    <w:abstractNumId w:val="35"/>
  </w:num>
  <w:num w:numId="26">
    <w:abstractNumId w:val="33"/>
  </w:num>
  <w:num w:numId="27">
    <w:abstractNumId w:val="30"/>
  </w:num>
  <w:num w:numId="28">
    <w:abstractNumId w:val="41"/>
  </w:num>
  <w:num w:numId="29">
    <w:abstractNumId w:val="29"/>
  </w:num>
  <w:num w:numId="30">
    <w:abstractNumId w:val="1"/>
  </w:num>
  <w:num w:numId="31">
    <w:abstractNumId w:val="31"/>
  </w:num>
  <w:num w:numId="32">
    <w:abstractNumId w:val="24"/>
  </w:num>
  <w:num w:numId="33">
    <w:abstractNumId w:val="22"/>
  </w:num>
  <w:num w:numId="34">
    <w:abstractNumId w:val="27"/>
  </w:num>
  <w:num w:numId="35">
    <w:abstractNumId w:val="9"/>
  </w:num>
  <w:num w:numId="36">
    <w:abstractNumId w:val="39"/>
  </w:num>
  <w:num w:numId="37">
    <w:abstractNumId w:val="21"/>
  </w:num>
  <w:num w:numId="38">
    <w:abstractNumId w:val="16"/>
  </w:num>
  <w:num w:numId="39">
    <w:abstractNumId w:val="13"/>
  </w:num>
  <w:num w:numId="40">
    <w:abstractNumId w:val="28"/>
  </w:num>
  <w:num w:numId="41">
    <w:abstractNumId w:val="0"/>
  </w:num>
  <w:num w:numId="42">
    <w:abstractNumId w:val="8"/>
  </w:num>
  <w:num w:numId="43">
    <w:abstractNumId w:val="7"/>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23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F3B3A"/>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D18D0"/>
    <w:rsid w:val="002D2BF2"/>
    <w:rsid w:val="002D44AB"/>
    <w:rsid w:val="002D5745"/>
    <w:rsid w:val="002D6A77"/>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330"/>
    <w:rsid w:val="00302BCB"/>
    <w:rsid w:val="00304BE4"/>
    <w:rsid w:val="0030767F"/>
    <w:rsid w:val="00311522"/>
    <w:rsid w:val="00311A7B"/>
    <w:rsid w:val="00314FE5"/>
    <w:rsid w:val="0031786C"/>
    <w:rsid w:val="0032027C"/>
    <w:rsid w:val="00322259"/>
    <w:rsid w:val="00323C24"/>
    <w:rsid w:val="00324151"/>
    <w:rsid w:val="00326BD2"/>
    <w:rsid w:val="003276AD"/>
    <w:rsid w:val="0033339B"/>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7AAC"/>
    <w:rsid w:val="004212D7"/>
    <w:rsid w:val="00422BA9"/>
    <w:rsid w:val="00422C79"/>
    <w:rsid w:val="00422F7F"/>
    <w:rsid w:val="00422FC3"/>
    <w:rsid w:val="00433379"/>
    <w:rsid w:val="00433C52"/>
    <w:rsid w:val="00433EDF"/>
    <w:rsid w:val="004342E4"/>
    <w:rsid w:val="0043553E"/>
    <w:rsid w:val="00437D4A"/>
    <w:rsid w:val="004402C9"/>
    <w:rsid w:val="00441804"/>
    <w:rsid w:val="00445DD2"/>
    <w:rsid w:val="00450FCB"/>
    <w:rsid w:val="00455805"/>
    <w:rsid w:val="00460A59"/>
    <w:rsid w:val="00463F79"/>
    <w:rsid w:val="004657A7"/>
    <w:rsid w:val="00466CFF"/>
    <w:rsid w:val="0047060F"/>
    <w:rsid w:val="00470BCF"/>
    <w:rsid w:val="00471DD3"/>
    <w:rsid w:val="004817EE"/>
    <w:rsid w:val="004825CB"/>
    <w:rsid w:val="00483CE0"/>
    <w:rsid w:val="00485798"/>
    <w:rsid w:val="0048797F"/>
    <w:rsid w:val="004962E7"/>
    <w:rsid w:val="004A212C"/>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23B8"/>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C72"/>
    <w:rsid w:val="00537190"/>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B67"/>
    <w:rsid w:val="00563F99"/>
    <w:rsid w:val="00564362"/>
    <w:rsid w:val="0057002A"/>
    <w:rsid w:val="005716FA"/>
    <w:rsid w:val="005720EF"/>
    <w:rsid w:val="005733EF"/>
    <w:rsid w:val="00574311"/>
    <w:rsid w:val="0057477B"/>
    <w:rsid w:val="00575208"/>
    <w:rsid w:val="00577D46"/>
    <w:rsid w:val="00581699"/>
    <w:rsid w:val="00585392"/>
    <w:rsid w:val="00594C5D"/>
    <w:rsid w:val="005951D0"/>
    <w:rsid w:val="0059616A"/>
    <w:rsid w:val="00596385"/>
    <w:rsid w:val="005A36EF"/>
    <w:rsid w:val="005A3EFB"/>
    <w:rsid w:val="005A5E82"/>
    <w:rsid w:val="005A6654"/>
    <w:rsid w:val="005A7281"/>
    <w:rsid w:val="005B2696"/>
    <w:rsid w:val="005B59B1"/>
    <w:rsid w:val="005B5F7B"/>
    <w:rsid w:val="005B63B3"/>
    <w:rsid w:val="005B7D18"/>
    <w:rsid w:val="005C28E6"/>
    <w:rsid w:val="005C4676"/>
    <w:rsid w:val="005C4F4D"/>
    <w:rsid w:val="005C694B"/>
    <w:rsid w:val="005D254E"/>
    <w:rsid w:val="005D3CBD"/>
    <w:rsid w:val="005D4A65"/>
    <w:rsid w:val="005E19AB"/>
    <w:rsid w:val="005E32B1"/>
    <w:rsid w:val="005E4062"/>
    <w:rsid w:val="005E45C7"/>
    <w:rsid w:val="005E625B"/>
    <w:rsid w:val="005E7323"/>
    <w:rsid w:val="005F1774"/>
    <w:rsid w:val="005F4B55"/>
    <w:rsid w:val="005F65C3"/>
    <w:rsid w:val="006024DD"/>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7029B6"/>
    <w:rsid w:val="00702CBF"/>
    <w:rsid w:val="00706EAA"/>
    <w:rsid w:val="00706EAB"/>
    <w:rsid w:val="00714884"/>
    <w:rsid w:val="00717C06"/>
    <w:rsid w:val="00720625"/>
    <w:rsid w:val="00723C35"/>
    <w:rsid w:val="007247AD"/>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2255"/>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58BE"/>
    <w:rsid w:val="00B13518"/>
    <w:rsid w:val="00B13841"/>
    <w:rsid w:val="00B14EDD"/>
    <w:rsid w:val="00B166F4"/>
    <w:rsid w:val="00B217C6"/>
    <w:rsid w:val="00B27351"/>
    <w:rsid w:val="00B31503"/>
    <w:rsid w:val="00B34192"/>
    <w:rsid w:val="00B35F5F"/>
    <w:rsid w:val="00B3663E"/>
    <w:rsid w:val="00B37657"/>
    <w:rsid w:val="00B40624"/>
    <w:rsid w:val="00B43E3F"/>
    <w:rsid w:val="00B44121"/>
    <w:rsid w:val="00B446AB"/>
    <w:rsid w:val="00B45BA4"/>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92A56"/>
    <w:rsid w:val="00B92C46"/>
    <w:rsid w:val="00B93FF4"/>
    <w:rsid w:val="00B943B1"/>
    <w:rsid w:val="00B9440F"/>
    <w:rsid w:val="00BA0607"/>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A9C"/>
    <w:rsid w:val="00C02F8B"/>
    <w:rsid w:val="00C04E6F"/>
    <w:rsid w:val="00C051C1"/>
    <w:rsid w:val="00C0614B"/>
    <w:rsid w:val="00C11806"/>
    <w:rsid w:val="00C218F4"/>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AF"/>
    <w:rsid w:val="00D4213B"/>
    <w:rsid w:val="00D42B5A"/>
    <w:rsid w:val="00D4537A"/>
    <w:rsid w:val="00D45D19"/>
    <w:rsid w:val="00D55715"/>
    <w:rsid w:val="00D55F00"/>
    <w:rsid w:val="00D57B28"/>
    <w:rsid w:val="00D60115"/>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20C3"/>
    <w:rsid w:val="00E150D1"/>
    <w:rsid w:val="00E16389"/>
    <w:rsid w:val="00E2103A"/>
    <w:rsid w:val="00E2446B"/>
    <w:rsid w:val="00E24480"/>
    <w:rsid w:val="00E30BF3"/>
    <w:rsid w:val="00E319F7"/>
    <w:rsid w:val="00E31A4F"/>
    <w:rsid w:val="00E33ADD"/>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A699A"/>
    <w:rsid w:val="00FB2252"/>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5DD8D1E-5866-41DC-AE7B-AC5A7A88D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11"/>
    <w:link w:val="20"/>
    <w:qFormat/>
    <w:rsid w:val="005023B8"/>
    <w:pPr>
      <w:keepNext/>
      <w:outlineLvl w:val="1"/>
    </w:pPr>
    <w:rPr>
      <w:rFonts w:ascii="Arial" w:eastAsia="Times New Roman" w:hAnsi="Arial"/>
      <w:b/>
      <w:caps/>
      <w:sz w:val="16"/>
      <w:lang w:val="uk-UA" w:eastAsia="uk-UA"/>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ий колонтитул Знак"/>
    <w:link w:val="a5"/>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0">
    <w:name w:val="Обычный11"/>
    <w:aliases w:val="Звичайний,Normal"/>
    <w:basedOn w:val="a"/>
    <w:qFormat/>
    <w:rsid w:val="00FA699A"/>
    <w:rPr>
      <w:rFonts w:eastAsia="Times New Roman"/>
      <w:sz w:val="24"/>
      <w:szCs w:val="24"/>
      <w:lang w:val="uk-UA" w:eastAsia="uk-UA"/>
    </w:rPr>
  </w:style>
  <w:style w:type="character" w:customStyle="1" w:styleId="20">
    <w:name w:val="Заголовок 2 Знак"/>
    <w:link w:val="2"/>
    <w:rsid w:val="005023B8"/>
    <w:rPr>
      <w:rFonts w:ascii="Arial" w:eastAsia="Times New Roman" w:hAnsi="Arial"/>
      <w:b/>
      <w:caps/>
      <w:sz w:val="16"/>
      <w:lang w:val="uk-UA" w:eastAsia="uk-UA"/>
    </w:rPr>
  </w:style>
  <w:style w:type="character" w:customStyle="1" w:styleId="40">
    <w:name w:val="Заголовок 4 Знак"/>
    <w:link w:val="4"/>
    <w:rsid w:val="005023B8"/>
    <w:rPr>
      <w:rFonts w:ascii="Times New Roman" w:hAnsi="Times New Roman"/>
      <w:b/>
      <w:bCs/>
      <w:sz w:val="28"/>
      <w:szCs w:val="28"/>
      <w:lang w:val="ru-RU" w:eastAsia="ru-RU"/>
    </w:rPr>
  </w:style>
  <w:style w:type="paragraph" w:customStyle="1" w:styleId="11">
    <w:name w:val="Обычный1"/>
    <w:basedOn w:val="a"/>
    <w:qFormat/>
    <w:rsid w:val="005023B8"/>
    <w:rPr>
      <w:rFonts w:eastAsia="Times New Roman"/>
      <w:sz w:val="24"/>
      <w:szCs w:val="24"/>
      <w:lang w:val="uk-UA" w:eastAsia="uk-UA"/>
    </w:rPr>
  </w:style>
  <w:style w:type="paragraph" w:customStyle="1" w:styleId="msolistparagraph0">
    <w:name w:val="msolistparagraph"/>
    <w:basedOn w:val="a"/>
    <w:uiPriority w:val="34"/>
    <w:qFormat/>
    <w:rsid w:val="005023B8"/>
    <w:pPr>
      <w:ind w:left="720"/>
      <w:contextualSpacing/>
    </w:pPr>
    <w:rPr>
      <w:rFonts w:eastAsia="Times New Roman"/>
      <w:sz w:val="24"/>
      <w:szCs w:val="24"/>
      <w:lang w:val="uk-UA" w:eastAsia="uk-UA"/>
    </w:rPr>
  </w:style>
  <w:style w:type="paragraph" w:customStyle="1" w:styleId="Encryption">
    <w:name w:val="Encryption"/>
    <w:basedOn w:val="a"/>
    <w:qFormat/>
    <w:rsid w:val="005023B8"/>
    <w:pPr>
      <w:jc w:val="both"/>
    </w:pPr>
    <w:rPr>
      <w:rFonts w:eastAsia="Times New Roman"/>
      <w:b/>
      <w:bCs/>
      <w:i/>
      <w:iCs/>
      <w:sz w:val="24"/>
      <w:szCs w:val="24"/>
      <w:lang w:val="uk-UA" w:eastAsia="uk-UA"/>
    </w:rPr>
  </w:style>
  <w:style w:type="character" w:customStyle="1" w:styleId="Heading2Char">
    <w:name w:val="Heading 2 Char"/>
    <w:link w:val="21"/>
    <w:locked/>
    <w:rsid w:val="005023B8"/>
    <w:rPr>
      <w:rFonts w:ascii="Arial" w:eastAsia="Times New Roman" w:hAnsi="Arial"/>
      <w:b/>
      <w:caps/>
      <w:sz w:val="16"/>
      <w:lang w:val="ru-RU" w:eastAsia="ru-RU"/>
    </w:rPr>
  </w:style>
  <w:style w:type="paragraph" w:customStyle="1" w:styleId="21">
    <w:name w:val="Заголовок 21"/>
    <w:basedOn w:val="a"/>
    <w:link w:val="Heading2Char"/>
    <w:rsid w:val="005023B8"/>
    <w:rPr>
      <w:rFonts w:ascii="Arial" w:eastAsia="Times New Roman" w:hAnsi="Arial"/>
      <w:b/>
      <w:caps/>
      <w:sz w:val="16"/>
    </w:rPr>
  </w:style>
  <w:style w:type="character" w:customStyle="1" w:styleId="Heading4Char">
    <w:name w:val="Heading 4 Char"/>
    <w:link w:val="41"/>
    <w:locked/>
    <w:rsid w:val="005023B8"/>
    <w:rPr>
      <w:rFonts w:ascii="Arial" w:eastAsia="Times New Roman" w:hAnsi="Arial"/>
      <w:b/>
      <w:lang w:val="ru-RU" w:eastAsia="ru-RU"/>
    </w:rPr>
  </w:style>
  <w:style w:type="paragraph" w:customStyle="1" w:styleId="41">
    <w:name w:val="Заголовок 41"/>
    <w:basedOn w:val="a"/>
    <w:link w:val="Heading4Char"/>
    <w:rsid w:val="005023B8"/>
    <w:rPr>
      <w:rFonts w:ascii="Arial" w:eastAsia="Times New Roman" w:hAnsi="Arial"/>
      <w:b/>
    </w:rPr>
  </w:style>
  <w:style w:type="table" w:styleId="a8">
    <w:name w:val="Table Grid"/>
    <w:basedOn w:val="a1"/>
    <w:uiPriority w:val="59"/>
    <w:rsid w:val="005023B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5023B8"/>
    <w:rPr>
      <w:lang w:val="uk-UA"/>
    </w:rPr>
    <w:tblPr>
      <w:tblCellMar>
        <w:top w:w="0" w:type="dxa"/>
        <w:left w:w="108" w:type="dxa"/>
        <w:bottom w:w="0" w:type="dxa"/>
        <w:right w:w="108" w:type="dxa"/>
      </w:tblCellMar>
    </w:tblPr>
  </w:style>
  <w:style w:type="character" w:customStyle="1" w:styleId="csb3e8c9cf24">
    <w:name w:val="csb3e8c9cf24"/>
    <w:rsid w:val="005023B8"/>
    <w:rPr>
      <w:rFonts w:ascii="Arial" w:hAnsi="Arial" w:cs="Arial" w:hint="default"/>
      <w:b/>
      <w:bCs/>
      <w:i w:val="0"/>
      <w:iCs w:val="0"/>
      <w:color w:val="000000"/>
      <w:sz w:val="18"/>
      <w:szCs w:val="18"/>
      <w:shd w:val="clear" w:color="auto" w:fill="auto"/>
    </w:rPr>
  </w:style>
  <w:style w:type="paragraph" w:styleId="a9">
    <w:name w:val="Balloon Text"/>
    <w:basedOn w:val="a"/>
    <w:link w:val="aa"/>
    <w:semiHidden/>
    <w:rsid w:val="005023B8"/>
    <w:rPr>
      <w:rFonts w:ascii="Tahoma" w:eastAsia="Times New Roman" w:hAnsi="Tahoma" w:cs="Tahoma"/>
      <w:sz w:val="16"/>
      <w:szCs w:val="16"/>
    </w:rPr>
  </w:style>
  <w:style w:type="character" w:customStyle="1" w:styleId="aa">
    <w:name w:val="Текст выноски Знак"/>
    <w:link w:val="a9"/>
    <w:semiHidden/>
    <w:rsid w:val="005023B8"/>
    <w:rPr>
      <w:rFonts w:ascii="Tahoma" w:eastAsia="Times New Roman" w:hAnsi="Tahoma" w:cs="Tahoma"/>
      <w:sz w:val="16"/>
      <w:szCs w:val="16"/>
      <w:lang w:val="ru-RU" w:eastAsia="ru-RU"/>
    </w:rPr>
  </w:style>
  <w:style w:type="paragraph" w:customStyle="1" w:styleId="BodyTextIndent2">
    <w:name w:val="Body Text Indent2"/>
    <w:basedOn w:val="a"/>
    <w:rsid w:val="005023B8"/>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5023B8"/>
    <w:pPr>
      <w:spacing w:before="120" w:after="120"/>
    </w:pPr>
    <w:rPr>
      <w:rFonts w:ascii="Arial" w:eastAsia="Times New Roman" w:hAnsi="Arial"/>
      <w:sz w:val="18"/>
    </w:rPr>
  </w:style>
  <w:style w:type="character" w:customStyle="1" w:styleId="BodyTextIndentChar">
    <w:name w:val="Body Text Indent Char"/>
    <w:link w:val="12"/>
    <w:locked/>
    <w:rsid w:val="005023B8"/>
    <w:rPr>
      <w:rFonts w:ascii="Arial" w:eastAsia="Times New Roman" w:hAnsi="Arial"/>
      <w:sz w:val="18"/>
      <w:lang w:val="ru-RU" w:eastAsia="ru-RU"/>
    </w:rPr>
  </w:style>
  <w:style w:type="character" w:customStyle="1" w:styleId="csab6e076947">
    <w:name w:val="csab6e076947"/>
    <w:rsid w:val="005023B8"/>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5023B8"/>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5023B8"/>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5023B8"/>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5023B8"/>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5023B8"/>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5023B8"/>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5023B8"/>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5023B8"/>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5023B8"/>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5023B8"/>
    <w:rPr>
      <w:rFonts w:eastAsia="Times New Roman"/>
      <w:sz w:val="24"/>
      <w:szCs w:val="24"/>
    </w:rPr>
  </w:style>
  <w:style w:type="character" w:customStyle="1" w:styleId="csab6e076981">
    <w:name w:val="csab6e076981"/>
    <w:rsid w:val="005023B8"/>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5023B8"/>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5023B8"/>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5023B8"/>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5023B8"/>
    <w:rPr>
      <w:rFonts w:ascii="Arial" w:hAnsi="Arial" w:cs="Arial" w:hint="default"/>
      <w:b/>
      <w:bCs/>
      <w:i w:val="0"/>
      <w:iCs w:val="0"/>
      <w:color w:val="000000"/>
      <w:sz w:val="18"/>
      <w:szCs w:val="18"/>
      <w:shd w:val="clear" w:color="auto" w:fill="auto"/>
    </w:rPr>
  </w:style>
  <w:style w:type="character" w:customStyle="1" w:styleId="csab6e076980">
    <w:name w:val="csab6e076980"/>
    <w:rsid w:val="005023B8"/>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5023B8"/>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5023B8"/>
    <w:rPr>
      <w:rFonts w:ascii="Arial" w:hAnsi="Arial" w:cs="Arial" w:hint="default"/>
      <w:b/>
      <w:bCs/>
      <w:i w:val="0"/>
      <w:iCs w:val="0"/>
      <w:color w:val="000000"/>
      <w:sz w:val="18"/>
      <w:szCs w:val="18"/>
      <w:shd w:val="clear" w:color="auto" w:fill="auto"/>
    </w:rPr>
  </w:style>
  <w:style w:type="character" w:customStyle="1" w:styleId="csab6e076961">
    <w:name w:val="csab6e076961"/>
    <w:rsid w:val="005023B8"/>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5023B8"/>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5023B8"/>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5023B8"/>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5023B8"/>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5023B8"/>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5023B8"/>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5023B8"/>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5023B8"/>
    <w:rPr>
      <w:rFonts w:ascii="Arial" w:hAnsi="Arial" w:cs="Arial" w:hint="default"/>
      <w:b/>
      <w:bCs/>
      <w:i w:val="0"/>
      <w:iCs w:val="0"/>
      <w:color w:val="000000"/>
      <w:sz w:val="18"/>
      <w:szCs w:val="18"/>
      <w:shd w:val="clear" w:color="auto" w:fill="auto"/>
    </w:rPr>
  </w:style>
  <w:style w:type="character" w:customStyle="1" w:styleId="csab6e0769276">
    <w:name w:val="csab6e0769276"/>
    <w:rsid w:val="005023B8"/>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5023B8"/>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5023B8"/>
    <w:rPr>
      <w:rFonts w:ascii="Arial" w:hAnsi="Arial" w:cs="Arial" w:hint="default"/>
      <w:b/>
      <w:bCs/>
      <w:i w:val="0"/>
      <w:iCs w:val="0"/>
      <w:color w:val="000000"/>
      <w:sz w:val="18"/>
      <w:szCs w:val="18"/>
      <w:shd w:val="clear" w:color="auto" w:fill="auto"/>
    </w:rPr>
  </w:style>
  <w:style w:type="character" w:customStyle="1" w:styleId="csf229d0ff13">
    <w:name w:val="csf229d0ff13"/>
    <w:rsid w:val="005023B8"/>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5023B8"/>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5023B8"/>
    <w:rPr>
      <w:rFonts w:ascii="Arial" w:hAnsi="Arial" w:cs="Arial" w:hint="default"/>
      <w:b/>
      <w:bCs/>
      <w:i w:val="0"/>
      <w:iCs w:val="0"/>
      <w:color w:val="000000"/>
      <w:sz w:val="18"/>
      <w:szCs w:val="18"/>
      <w:shd w:val="clear" w:color="auto" w:fill="auto"/>
    </w:rPr>
  </w:style>
  <w:style w:type="character" w:customStyle="1" w:styleId="csafaf5741100">
    <w:name w:val="csafaf5741100"/>
    <w:rsid w:val="005023B8"/>
    <w:rPr>
      <w:rFonts w:ascii="Arial" w:hAnsi="Arial" w:cs="Arial" w:hint="default"/>
      <w:b/>
      <w:bCs/>
      <w:i w:val="0"/>
      <w:iCs w:val="0"/>
      <w:color w:val="000000"/>
      <w:sz w:val="18"/>
      <w:szCs w:val="18"/>
      <w:shd w:val="clear" w:color="auto" w:fill="auto"/>
    </w:rPr>
  </w:style>
  <w:style w:type="paragraph" w:styleId="ab">
    <w:name w:val="Body Text Indent"/>
    <w:basedOn w:val="a"/>
    <w:link w:val="ac"/>
    <w:uiPriority w:val="99"/>
    <w:rsid w:val="005023B8"/>
    <w:pPr>
      <w:spacing w:after="120"/>
      <w:ind w:left="283"/>
    </w:pPr>
    <w:rPr>
      <w:rFonts w:eastAsia="Times New Roman"/>
      <w:sz w:val="24"/>
      <w:szCs w:val="24"/>
    </w:rPr>
  </w:style>
  <w:style w:type="character" w:customStyle="1" w:styleId="ac">
    <w:name w:val="Основной текст с отступом Знак"/>
    <w:link w:val="ab"/>
    <w:uiPriority w:val="99"/>
    <w:rsid w:val="005023B8"/>
    <w:rPr>
      <w:rFonts w:ascii="Times New Roman" w:eastAsia="Times New Roman" w:hAnsi="Times New Roman"/>
      <w:sz w:val="24"/>
      <w:szCs w:val="24"/>
      <w:lang w:val="ru-RU" w:eastAsia="ru-RU"/>
    </w:rPr>
  </w:style>
  <w:style w:type="character" w:customStyle="1" w:styleId="csf229d0ff16">
    <w:name w:val="csf229d0ff16"/>
    <w:rsid w:val="005023B8"/>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5023B8"/>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5023B8"/>
    <w:pPr>
      <w:spacing w:after="120"/>
    </w:pPr>
    <w:rPr>
      <w:rFonts w:eastAsia="Times New Roman"/>
      <w:sz w:val="16"/>
      <w:szCs w:val="16"/>
      <w:lang w:val="uk-UA" w:eastAsia="uk-UA"/>
    </w:rPr>
  </w:style>
  <w:style w:type="character" w:customStyle="1" w:styleId="34">
    <w:name w:val="Основной текст 3 Знак"/>
    <w:link w:val="33"/>
    <w:rsid w:val="005023B8"/>
    <w:rPr>
      <w:rFonts w:ascii="Times New Roman" w:eastAsia="Times New Roman" w:hAnsi="Times New Roman"/>
      <w:sz w:val="16"/>
      <w:szCs w:val="16"/>
      <w:lang w:val="uk-UA" w:eastAsia="uk-UA"/>
    </w:rPr>
  </w:style>
  <w:style w:type="character" w:customStyle="1" w:styleId="csab6e076931">
    <w:name w:val="csab6e076931"/>
    <w:rsid w:val="005023B8"/>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5023B8"/>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5023B8"/>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5023B8"/>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5023B8"/>
    <w:pPr>
      <w:ind w:firstLine="708"/>
      <w:jc w:val="both"/>
    </w:pPr>
    <w:rPr>
      <w:rFonts w:ascii="Arial" w:eastAsia="Times New Roman" w:hAnsi="Arial"/>
      <w:b/>
      <w:sz w:val="18"/>
      <w:lang w:val="uk-UA"/>
    </w:rPr>
  </w:style>
  <w:style w:type="character" w:customStyle="1" w:styleId="csf229d0ff25">
    <w:name w:val="csf229d0ff25"/>
    <w:rsid w:val="005023B8"/>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5023B8"/>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5023B8"/>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5023B8"/>
    <w:pPr>
      <w:ind w:firstLine="708"/>
      <w:jc w:val="both"/>
    </w:pPr>
    <w:rPr>
      <w:rFonts w:ascii="Arial" w:eastAsia="Times New Roman" w:hAnsi="Arial"/>
      <w:b/>
      <w:sz w:val="18"/>
      <w:lang w:val="uk-UA" w:eastAsia="uk-UA"/>
    </w:rPr>
  </w:style>
  <w:style w:type="character" w:customStyle="1" w:styleId="cs95e872d01">
    <w:name w:val="cs95e872d01"/>
    <w:rsid w:val="005023B8"/>
  </w:style>
  <w:style w:type="paragraph" w:customStyle="1" w:styleId="cse71256d6">
    <w:name w:val="cse71256d6"/>
    <w:basedOn w:val="a"/>
    <w:rsid w:val="005023B8"/>
    <w:pPr>
      <w:ind w:left="1440"/>
    </w:pPr>
    <w:rPr>
      <w:rFonts w:eastAsia="Times New Roman"/>
      <w:sz w:val="24"/>
      <w:szCs w:val="24"/>
      <w:lang w:val="uk-UA" w:eastAsia="uk-UA"/>
    </w:rPr>
  </w:style>
  <w:style w:type="character" w:customStyle="1" w:styleId="csb3e8c9cf10">
    <w:name w:val="csb3e8c9cf10"/>
    <w:rsid w:val="005023B8"/>
    <w:rPr>
      <w:rFonts w:ascii="Arial" w:hAnsi="Arial" w:cs="Arial" w:hint="default"/>
      <w:b/>
      <w:bCs/>
      <w:i w:val="0"/>
      <w:iCs w:val="0"/>
      <w:color w:val="000000"/>
      <w:sz w:val="18"/>
      <w:szCs w:val="18"/>
      <w:shd w:val="clear" w:color="auto" w:fill="auto"/>
    </w:rPr>
  </w:style>
  <w:style w:type="character" w:customStyle="1" w:styleId="csafaf574127">
    <w:name w:val="csafaf574127"/>
    <w:rsid w:val="005023B8"/>
    <w:rPr>
      <w:rFonts w:ascii="Arial" w:hAnsi="Arial" w:cs="Arial" w:hint="default"/>
      <w:b/>
      <w:bCs/>
      <w:i w:val="0"/>
      <w:iCs w:val="0"/>
      <w:color w:val="000000"/>
      <w:sz w:val="18"/>
      <w:szCs w:val="18"/>
      <w:shd w:val="clear" w:color="auto" w:fill="auto"/>
    </w:rPr>
  </w:style>
  <w:style w:type="character" w:customStyle="1" w:styleId="csf229d0ff10">
    <w:name w:val="csf229d0ff10"/>
    <w:rsid w:val="005023B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5023B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5023B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5023B8"/>
    <w:rPr>
      <w:rFonts w:ascii="Arial" w:hAnsi="Arial" w:cs="Arial" w:hint="default"/>
      <w:b/>
      <w:bCs/>
      <w:i w:val="0"/>
      <w:iCs w:val="0"/>
      <w:color w:val="000000"/>
      <w:sz w:val="18"/>
      <w:szCs w:val="18"/>
      <w:shd w:val="clear" w:color="auto" w:fill="auto"/>
    </w:rPr>
  </w:style>
  <w:style w:type="character" w:customStyle="1" w:styleId="csafaf5741106">
    <w:name w:val="csafaf5741106"/>
    <w:rsid w:val="005023B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5023B8"/>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5023B8"/>
    <w:pPr>
      <w:ind w:firstLine="708"/>
      <w:jc w:val="both"/>
    </w:pPr>
    <w:rPr>
      <w:rFonts w:ascii="Arial" w:eastAsia="Times New Roman" w:hAnsi="Arial"/>
      <w:b/>
      <w:sz w:val="18"/>
      <w:lang w:val="uk-UA" w:eastAsia="uk-UA"/>
    </w:rPr>
  </w:style>
  <w:style w:type="character" w:customStyle="1" w:styleId="csafaf5741216">
    <w:name w:val="csafaf5741216"/>
    <w:rsid w:val="005023B8"/>
    <w:rPr>
      <w:rFonts w:ascii="Arial" w:hAnsi="Arial" w:cs="Arial" w:hint="default"/>
      <w:b/>
      <w:bCs/>
      <w:i w:val="0"/>
      <w:iCs w:val="0"/>
      <w:color w:val="000000"/>
      <w:sz w:val="18"/>
      <w:szCs w:val="18"/>
      <w:shd w:val="clear" w:color="auto" w:fill="auto"/>
    </w:rPr>
  </w:style>
  <w:style w:type="character" w:customStyle="1" w:styleId="csf229d0ff19">
    <w:name w:val="csf229d0ff19"/>
    <w:rsid w:val="005023B8"/>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5023B8"/>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5023B8"/>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5023B8"/>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5023B8"/>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5023B8"/>
    <w:pPr>
      <w:ind w:firstLine="708"/>
      <w:jc w:val="both"/>
    </w:pPr>
    <w:rPr>
      <w:rFonts w:ascii="Arial" w:eastAsia="Times New Roman" w:hAnsi="Arial"/>
      <w:b/>
      <w:sz w:val="18"/>
      <w:lang w:val="uk-UA" w:eastAsia="uk-UA"/>
    </w:rPr>
  </w:style>
  <w:style w:type="character" w:customStyle="1" w:styleId="csf229d0ff14">
    <w:name w:val="csf229d0ff14"/>
    <w:rsid w:val="005023B8"/>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5023B8"/>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5023B8"/>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5023B8"/>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5023B8"/>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5023B8"/>
    <w:pPr>
      <w:ind w:firstLine="708"/>
      <w:jc w:val="both"/>
    </w:pPr>
    <w:rPr>
      <w:rFonts w:ascii="Arial" w:eastAsia="Times New Roman" w:hAnsi="Arial"/>
      <w:b/>
      <w:sz w:val="18"/>
      <w:lang w:val="uk-UA" w:eastAsia="uk-UA"/>
    </w:rPr>
  </w:style>
  <w:style w:type="character" w:customStyle="1" w:styleId="csab6e0769225">
    <w:name w:val="csab6e0769225"/>
    <w:rsid w:val="005023B8"/>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5023B8"/>
    <w:pPr>
      <w:ind w:firstLine="708"/>
      <w:jc w:val="both"/>
    </w:pPr>
    <w:rPr>
      <w:rFonts w:ascii="Arial" w:eastAsia="Times New Roman" w:hAnsi="Arial"/>
      <w:b/>
      <w:sz w:val="18"/>
      <w:lang w:val="uk-UA" w:eastAsia="uk-UA"/>
    </w:rPr>
  </w:style>
  <w:style w:type="character" w:customStyle="1" w:styleId="csb3e8c9cf3">
    <w:name w:val="csb3e8c9cf3"/>
    <w:rsid w:val="005023B8"/>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023B8"/>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5023B8"/>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5023B8"/>
    <w:pPr>
      <w:ind w:firstLine="708"/>
      <w:jc w:val="both"/>
    </w:pPr>
    <w:rPr>
      <w:rFonts w:ascii="Arial" w:eastAsia="Times New Roman" w:hAnsi="Arial"/>
      <w:b/>
      <w:sz w:val="18"/>
      <w:lang w:val="uk-UA" w:eastAsia="uk-UA"/>
    </w:rPr>
  </w:style>
  <w:style w:type="character" w:customStyle="1" w:styleId="csb86c8cfe1">
    <w:name w:val="csb86c8cfe1"/>
    <w:rsid w:val="005023B8"/>
    <w:rPr>
      <w:rFonts w:ascii="Times New Roman" w:hAnsi="Times New Roman" w:cs="Times New Roman" w:hint="default"/>
      <w:b/>
      <w:bCs/>
      <w:i w:val="0"/>
      <w:iCs w:val="0"/>
      <w:color w:val="000000"/>
      <w:sz w:val="24"/>
      <w:szCs w:val="24"/>
    </w:rPr>
  </w:style>
  <w:style w:type="character" w:customStyle="1" w:styleId="csf229d0ff21">
    <w:name w:val="csf229d0ff21"/>
    <w:rsid w:val="005023B8"/>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5023B8"/>
    <w:pPr>
      <w:ind w:firstLine="708"/>
      <w:jc w:val="both"/>
    </w:pPr>
    <w:rPr>
      <w:rFonts w:ascii="Arial" w:eastAsia="Times New Roman" w:hAnsi="Arial"/>
      <w:b/>
      <w:sz w:val="18"/>
      <w:lang w:val="uk-UA" w:eastAsia="uk-UA"/>
    </w:rPr>
  </w:style>
  <w:style w:type="character" w:customStyle="1" w:styleId="csf229d0ff26">
    <w:name w:val="csf229d0ff26"/>
    <w:rsid w:val="005023B8"/>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5023B8"/>
    <w:pPr>
      <w:jc w:val="both"/>
    </w:pPr>
    <w:rPr>
      <w:rFonts w:ascii="Arial" w:eastAsia="Times New Roman" w:hAnsi="Arial"/>
      <w:sz w:val="24"/>
      <w:szCs w:val="24"/>
      <w:lang w:val="uk-UA" w:eastAsia="uk-UA"/>
    </w:rPr>
  </w:style>
  <w:style w:type="character" w:customStyle="1" w:styleId="cs8c2cf3831">
    <w:name w:val="cs8c2cf3831"/>
    <w:rsid w:val="005023B8"/>
    <w:rPr>
      <w:rFonts w:ascii="Arial" w:hAnsi="Arial" w:cs="Arial" w:hint="default"/>
      <w:b/>
      <w:bCs/>
      <w:i/>
      <w:iCs/>
      <w:color w:val="102B56"/>
      <w:sz w:val="18"/>
      <w:szCs w:val="18"/>
      <w:shd w:val="clear" w:color="auto" w:fill="auto"/>
    </w:rPr>
  </w:style>
  <w:style w:type="character" w:customStyle="1" w:styleId="csd71f5e5a1">
    <w:name w:val="csd71f5e5a1"/>
    <w:rsid w:val="005023B8"/>
    <w:rPr>
      <w:rFonts w:ascii="Arial" w:hAnsi="Arial" w:cs="Arial" w:hint="default"/>
      <w:b w:val="0"/>
      <w:bCs w:val="0"/>
      <w:i/>
      <w:iCs/>
      <w:color w:val="102B56"/>
      <w:sz w:val="18"/>
      <w:szCs w:val="18"/>
      <w:shd w:val="clear" w:color="auto" w:fill="auto"/>
    </w:rPr>
  </w:style>
  <w:style w:type="character" w:customStyle="1" w:styleId="cs8f6c24af1">
    <w:name w:val="cs8f6c24af1"/>
    <w:rsid w:val="005023B8"/>
    <w:rPr>
      <w:rFonts w:ascii="Arial" w:hAnsi="Arial" w:cs="Arial" w:hint="default"/>
      <w:b/>
      <w:bCs/>
      <w:i w:val="0"/>
      <w:iCs w:val="0"/>
      <w:color w:val="102B56"/>
      <w:sz w:val="18"/>
      <w:szCs w:val="18"/>
      <w:shd w:val="clear" w:color="auto" w:fill="auto"/>
    </w:rPr>
  </w:style>
  <w:style w:type="character" w:customStyle="1" w:styleId="csa5a0f5421">
    <w:name w:val="csa5a0f5421"/>
    <w:rsid w:val="005023B8"/>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5023B8"/>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5023B8"/>
    <w:pPr>
      <w:ind w:firstLine="708"/>
      <w:jc w:val="both"/>
    </w:pPr>
    <w:rPr>
      <w:rFonts w:ascii="Arial" w:eastAsia="Times New Roman" w:hAnsi="Arial"/>
      <w:b/>
      <w:sz w:val="18"/>
      <w:lang w:val="uk-UA" w:eastAsia="uk-UA"/>
    </w:rPr>
  </w:style>
  <w:style w:type="character" w:styleId="ad">
    <w:name w:val="line number"/>
    <w:uiPriority w:val="99"/>
    <w:rsid w:val="005023B8"/>
    <w:rPr>
      <w:rFonts w:ascii="Segoe UI" w:hAnsi="Segoe UI" w:cs="Segoe UI"/>
      <w:color w:val="000000"/>
      <w:sz w:val="18"/>
      <w:szCs w:val="18"/>
    </w:rPr>
  </w:style>
  <w:style w:type="character" w:styleId="ae">
    <w:name w:val="Hyperlink"/>
    <w:uiPriority w:val="99"/>
    <w:rsid w:val="005023B8"/>
    <w:rPr>
      <w:rFonts w:ascii="Segoe UI" w:hAnsi="Segoe UI" w:cs="Segoe UI"/>
      <w:color w:val="0000FF"/>
      <w:sz w:val="18"/>
      <w:szCs w:val="18"/>
      <w:u w:val="single"/>
    </w:rPr>
  </w:style>
  <w:style w:type="paragraph" w:customStyle="1" w:styleId="23">
    <w:name w:val="Основной текст с отступом23"/>
    <w:basedOn w:val="a"/>
    <w:rsid w:val="005023B8"/>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5023B8"/>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5023B8"/>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5023B8"/>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5023B8"/>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5023B8"/>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5023B8"/>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5023B8"/>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5023B8"/>
    <w:pPr>
      <w:ind w:firstLine="708"/>
      <w:jc w:val="both"/>
    </w:pPr>
    <w:rPr>
      <w:rFonts w:ascii="Arial" w:eastAsia="Times New Roman" w:hAnsi="Arial"/>
      <w:b/>
      <w:sz w:val="18"/>
      <w:lang w:val="uk-UA" w:eastAsia="uk-UA"/>
    </w:rPr>
  </w:style>
  <w:style w:type="character" w:customStyle="1" w:styleId="csa939b0971">
    <w:name w:val="csa939b0971"/>
    <w:rsid w:val="005023B8"/>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5023B8"/>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5023B8"/>
    <w:pPr>
      <w:ind w:firstLine="708"/>
      <w:jc w:val="both"/>
    </w:pPr>
    <w:rPr>
      <w:rFonts w:ascii="Arial" w:eastAsia="Times New Roman" w:hAnsi="Arial"/>
      <w:b/>
      <w:sz w:val="18"/>
      <w:lang w:val="uk-UA" w:eastAsia="uk-UA"/>
    </w:rPr>
  </w:style>
  <w:style w:type="character" w:styleId="af">
    <w:name w:val="annotation reference"/>
    <w:semiHidden/>
    <w:unhideWhenUsed/>
    <w:rsid w:val="005023B8"/>
    <w:rPr>
      <w:sz w:val="16"/>
      <w:szCs w:val="16"/>
    </w:rPr>
  </w:style>
  <w:style w:type="paragraph" w:styleId="af0">
    <w:name w:val="annotation text"/>
    <w:basedOn w:val="a"/>
    <w:link w:val="af1"/>
    <w:semiHidden/>
    <w:unhideWhenUsed/>
    <w:rsid w:val="005023B8"/>
    <w:rPr>
      <w:rFonts w:eastAsia="Times New Roman"/>
      <w:lang w:val="uk-UA" w:eastAsia="uk-UA"/>
    </w:rPr>
  </w:style>
  <w:style w:type="character" w:customStyle="1" w:styleId="af1">
    <w:name w:val="Текст примечания Знак"/>
    <w:link w:val="af0"/>
    <w:semiHidden/>
    <w:rsid w:val="005023B8"/>
    <w:rPr>
      <w:rFonts w:ascii="Times New Roman" w:eastAsia="Times New Roman" w:hAnsi="Times New Roman"/>
      <w:lang w:val="uk-UA" w:eastAsia="uk-UA"/>
    </w:rPr>
  </w:style>
  <w:style w:type="paragraph" w:styleId="af2">
    <w:name w:val="annotation subject"/>
    <w:basedOn w:val="af0"/>
    <w:next w:val="af0"/>
    <w:link w:val="af3"/>
    <w:semiHidden/>
    <w:unhideWhenUsed/>
    <w:rsid w:val="005023B8"/>
    <w:rPr>
      <w:b/>
      <w:bCs/>
    </w:rPr>
  </w:style>
  <w:style w:type="character" w:customStyle="1" w:styleId="af3">
    <w:name w:val="Тема примечания Знак"/>
    <w:link w:val="af2"/>
    <w:semiHidden/>
    <w:rsid w:val="005023B8"/>
    <w:rPr>
      <w:rFonts w:ascii="Times New Roman" w:eastAsia="Times New Roman" w:hAnsi="Times New Roman"/>
      <w:b/>
      <w:bCs/>
      <w:lang w:val="uk-UA" w:eastAsia="uk-UA"/>
    </w:rPr>
  </w:style>
  <w:style w:type="paragraph" w:styleId="af4">
    <w:name w:val="Revision"/>
    <w:hidden/>
    <w:uiPriority w:val="99"/>
    <w:semiHidden/>
    <w:rsid w:val="005023B8"/>
    <w:rPr>
      <w:rFonts w:ascii="Times New Roman" w:eastAsia="Times New Roman" w:hAnsi="Times New Roman"/>
      <w:sz w:val="24"/>
      <w:szCs w:val="24"/>
      <w:lang w:val="uk-UA" w:eastAsia="uk-UA"/>
    </w:rPr>
  </w:style>
  <w:style w:type="character" w:customStyle="1" w:styleId="csb3e8c9cf69">
    <w:name w:val="csb3e8c9cf69"/>
    <w:rsid w:val="005023B8"/>
    <w:rPr>
      <w:rFonts w:ascii="Arial" w:hAnsi="Arial" w:cs="Arial" w:hint="default"/>
      <w:b/>
      <w:bCs/>
      <w:i w:val="0"/>
      <w:iCs w:val="0"/>
      <w:color w:val="000000"/>
      <w:sz w:val="18"/>
      <w:szCs w:val="18"/>
      <w:shd w:val="clear" w:color="auto" w:fill="auto"/>
    </w:rPr>
  </w:style>
  <w:style w:type="character" w:customStyle="1" w:styleId="csf229d0ff64">
    <w:name w:val="csf229d0ff64"/>
    <w:rsid w:val="005023B8"/>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5023B8"/>
    <w:rPr>
      <w:rFonts w:ascii="Arial" w:eastAsia="Times New Roman" w:hAnsi="Arial"/>
      <w:sz w:val="24"/>
      <w:szCs w:val="24"/>
      <w:lang w:val="uk-UA" w:eastAsia="uk-UA"/>
    </w:rPr>
  </w:style>
  <w:style w:type="character" w:customStyle="1" w:styleId="csd398459525">
    <w:name w:val="csd398459525"/>
    <w:rsid w:val="005023B8"/>
    <w:rPr>
      <w:rFonts w:ascii="Arial" w:hAnsi="Arial" w:cs="Arial" w:hint="default"/>
      <w:b/>
      <w:bCs/>
      <w:i/>
      <w:iCs/>
      <w:color w:val="000000"/>
      <w:sz w:val="18"/>
      <w:szCs w:val="18"/>
      <w:u w:val="single"/>
      <w:shd w:val="clear" w:color="auto" w:fill="auto"/>
    </w:rPr>
  </w:style>
  <w:style w:type="character" w:customStyle="1" w:styleId="csd3c90d4325">
    <w:name w:val="csd3c90d4325"/>
    <w:rsid w:val="005023B8"/>
    <w:rPr>
      <w:rFonts w:ascii="Arial" w:hAnsi="Arial" w:cs="Arial" w:hint="default"/>
      <w:b w:val="0"/>
      <w:bCs w:val="0"/>
      <w:i/>
      <w:iCs/>
      <w:color w:val="000000"/>
      <w:sz w:val="18"/>
      <w:szCs w:val="18"/>
      <w:shd w:val="clear" w:color="auto" w:fill="auto"/>
    </w:rPr>
  </w:style>
  <w:style w:type="character" w:customStyle="1" w:styleId="csb86c8cfe3">
    <w:name w:val="csb86c8cfe3"/>
    <w:rsid w:val="005023B8"/>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5023B8"/>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5023B8"/>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5023B8"/>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5023B8"/>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5023B8"/>
    <w:pPr>
      <w:ind w:firstLine="708"/>
      <w:jc w:val="both"/>
    </w:pPr>
    <w:rPr>
      <w:rFonts w:ascii="Arial" w:eastAsia="Times New Roman" w:hAnsi="Arial"/>
      <w:b/>
      <w:sz w:val="18"/>
      <w:lang w:val="uk-UA" w:eastAsia="uk-UA"/>
    </w:rPr>
  </w:style>
  <w:style w:type="character" w:customStyle="1" w:styleId="csab6e076977">
    <w:name w:val="csab6e076977"/>
    <w:rsid w:val="005023B8"/>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5023B8"/>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5023B8"/>
    <w:rPr>
      <w:rFonts w:ascii="Arial" w:hAnsi="Arial" w:cs="Arial" w:hint="default"/>
      <w:b/>
      <w:bCs/>
      <w:i w:val="0"/>
      <w:iCs w:val="0"/>
      <w:color w:val="000000"/>
      <w:sz w:val="18"/>
      <w:szCs w:val="18"/>
      <w:shd w:val="clear" w:color="auto" w:fill="auto"/>
    </w:rPr>
  </w:style>
  <w:style w:type="character" w:customStyle="1" w:styleId="cs607602ac2">
    <w:name w:val="cs607602ac2"/>
    <w:rsid w:val="005023B8"/>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5023B8"/>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5023B8"/>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5023B8"/>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5023B8"/>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5023B8"/>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5023B8"/>
    <w:pPr>
      <w:ind w:firstLine="708"/>
      <w:jc w:val="both"/>
    </w:pPr>
    <w:rPr>
      <w:rFonts w:ascii="Arial" w:eastAsia="Times New Roman" w:hAnsi="Arial"/>
      <w:b/>
      <w:sz w:val="18"/>
      <w:lang w:val="uk-UA" w:eastAsia="uk-UA"/>
    </w:rPr>
  </w:style>
  <w:style w:type="character" w:customStyle="1" w:styleId="csab6e0769291">
    <w:name w:val="csab6e0769291"/>
    <w:rsid w:val="005023B8"/>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5023B8"/>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5023B8"/>
    <w:pPr>
      <w:ind w:firstLine="708"/>
      <w:jc w:val="both"/>
    </w:pPr>
    <w:rPr>
      <w:rFonts w:ascii="Arial" w:eastAsia="Times New Roman" w:hAnsi="Arial"/>
      <w:b/>
      <w:sz w:val="18"/>
      <w:lang w:val="uk-UA" w:eastAsia="uk-UA"/>
    </w:rPr>
  </w:style>
  <w:style w:type="character" w:customStyle="1" w:styleId="csf562b92915">
    <w:name w:val="csf562b92915"/>
    <w:rsid w:val="005023B8"/>
    <w:rPr>
      <w:rFonts w:ascii="Arial" w:hAnsi="Arial" w:cs="Arial" w:hint="default"/>
      <w:b/>
      <w:bCs/>
      <w:i/>
      <w:iCs/>
      <w:color w:val="000000"/>
      <w:sz w:val="18"/>
      <w:szCs w:val="18"/>
      <w:shd w:val="clear" w:color="auto" w:fill="auto"/>
    </w:rPr>
  </w:style>
  <w:style w:type="character" w:customStyle="1" w:styleId="cseed234731">
    <w:name w:val="cseed234731"/>
    <w:rsid w:val="005023B8"/>
    <w:rPr>
      <w:rFonts w:ascii="Arial" w:hAnsi="Arial" w:cs="Arial" w:hint="default"/>
      <w:b/>
      <w:bCs/>
      <w:i/>
      <w:iCs/>
      <w:color w:val="000000"/>
      <w:sz w:val="12"/>
      <w:szCs w:val="12"/>
      <w:shd w:val="clear" w:color="auto" w:fill="auto"/>
    </w:rPr>
  </w:style>
  <w:style w:type="character" w:customStyle="1" w:styleId="csb3e8c9cf35">
    <w:name w:val="csb3e8c9cf35"/>
    <w:rsid w:val="005023B8"/>
    <w:rPr>
      <w:rFonts w:ascii="Arial" w:hAnsi="Arial" w:cs="Arial" w:hint="default"/>
      <w:b/>
      <w:bCs/>
      <w:i w:val="0"/>
      <w:iCs w:val="0"/>
      <w:color w:val="000000"/>
      <w:sz w:val="18"/>
      <w:szCs w:val="18"/>
      <w:shd w:val="clear" w:color="auto" w:fill="auto"/>
    </w:rPr>
  </w:style>
  <w:style w:type="character" w:customStyle="1" w:styleId="csb3e8c9cf28">
    <w:name w:val="csb3e8c9cf28"/>
    <w:rsid w:val="005023B8"/>
    <w:rPr>
      <w:rFonts w:ascii="Arial" w:hAnsi="Arial" w:cs="Arial" w:hint="default"/>
      <w:b/>
      <w:bCs/>
      <w:i w:val="0"/>
      <w:iCs w:val="0"/>
      <w:color w:val="000000"/>
      <w:sz w:val="18"/>
      <w:szCs w:val="18"/>
      <w:shd w:val="clear" w:color="auto" w:fill="auto"/>
    </w:rPr>
  </w:style>
  <w:style w:type="character" w:customStyle="1" w:styleId="csf562b9296">
    <w:name w:val="csf562b9296"/>
    <w:rsid w:val="005023B8"/>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5023B8"/>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5023B8"/>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5023B8"/>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5023B8"/>
    <w:pPr>
      <w:ind w:firstLine="708"/>
      <w:jc w:val="both"/>
    </w:pPr>
    <w:rPr>
      <w:rFonts w:ascii="Arial" w:eastAsia="Times New Roman" w:hAnsi="Arial"/>
      <w:b/>
      <w:sz w:val="18"/>
      <w:lang w:val="uk-UA" w:eastAsia="uk-UA"/>
    </w:rPr>
  </w:style>
  <w:style w:type="character" w:customStyle="1" w:styleId="csab6e076930">
    <w:name w:val="csab6e076930"/>
    <w:rsid w:val="005023B8"/>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5023B8"/>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5023B8"/>
    <w:pPr>
      <w:ind w:firstLine="708"/>
      <w:jc w:val="both"/>
    </w:pPr>
    <w:rPr>
      <w:rFonts w:ascii="Arial" w:eastAsia="Times New Roman" w:hAnsi="Arial"/>
      <w:b/>
      <w:sz w:val="18"/>
      <w:lang w:val="uk-UA" w:eastAsia="uk-UA"/>
    </w:rPr>
  </w:style>
  <w:style w:type="paragraph" w:customStyle="1" w:styleId="60">
    <w:name w:val="Основной текст с отступом60"/>
    <w:basedOn w:val="a"/>
    <w:rsid w:val="005023B8"/>
    <w:pPr>
      <w:ind w:firstLine="708"/>
      <w:jc w:val="both"/>
    </w:pPr>
    <w:rPr>
      <w:rFonts w:ascii="Arial" w:eastAsia="Times New Roman" w:hAnsi="Arial"/>
      <w:b/>
      <w:sz w:val="18"/>
      <w:lang w:val="uk-UA" w:eastAsia="uk-UA"/>
    </w:rPr>
  </w:style>
  <w:style w:type="paragraph" w:customStyle="1" w:styleId="61">
    <w:name w:val="Основной текст с отступом61"/>
    <w:basedOn w:val="a"/>
    <w:rsid w:val="005023B8"/>
    <w:pPr>
      <w:ind w:firstLine="708"/>
      <w:jc w:val="both"/>
    </w:pPr>
    <w:rPr>
      <w:rFonts w:ascii="Arial" w:eastAsia="Times New Roman" w:hAnsi="Arial"/>
      <w:b/>
      <w:sz w:val="18"/>
      <w:lang w:val="uk-UA" w:eastAsia="uk-UA"/>
    </w:rPr>
  </w:style>
  <w:style w:type="paragraph" w:customStyle="1" w:styleId="24">
    <w:name w:val="Обычный2"/>
    <w:rsid w:val="005023B8"/>
    <w:rPr>
      <w:rFonts w:ascii="Times New Roman" w:eastAsia="Times New Roman" w:hAnsi="Times New Roman"/>
      <w:sz w:val="24"/>
      <w:lang w:val="uk-UA" w:eastAsia="ru-RU"/>
    </w:rPr>
  </w:style>
  <w:style w:type="paragraph" w:customStyle="1" w:styleId="220">
    <w:name w:val="Основной текст с отступом22"/>
    <w:basedOn w:val="a"/>
    <w:rsid w:val="005023B8"/>
    <w:pPr>
      <w:spacing w:before="120" w:after="120"/>
    </w:pPr>
    <w:rPr>
      <w:rFonts w:ascii="Arial" w:eastAsia="Times New Roman" w:hAnsi="Arial"/>
      <w:sz w:val="18"/>
    </w:rPr>
  </w:style>
  <w:style w:type="paragraph" w:customStyle="1" w:styleId="221">
    <w:name w:val="Заголовок 22"/>
    <w:basedOn w:val="a"/>
    <w:rsid w:val="005023B8"/>
    <w:rPr>
      <w:rFonts w:ascii="Arial" w:eastAsia="Times New Roman" w:hAnsi="Arial"/>
      <w:b/>
      <w:caps/>
      <w:sz w:val="16"/>
    </w:rPr>
  </w:style>
  <w:style w:type="paragraph" w:customStyle="1" w:styleId="421">
    <w:name w:val="Заголовок 42"/>
    <w:basedOn w:val="a"/>
    <w:rsid w:val="005023B8"/>
    <w:rPr>
      <w:rFonts w:ascii="Arial" w:eastAsia="Times New Roman" w:hAnsi="Arial"/>
      <w:b/>
    </w:rPr>
  </w:style>
  <w:style w:type="paragraph" w:customStyle="1" w:styleId="3a">
    <w:name w:val="Обычный3"/>
    <w:rsid w:val="005023B8"/>
    <w:rPr>
      <w:rFonts w:ascii="Times New Roman" w:eastAsia="Times New Roman" w:hAnsi="Times New Roman"/>
      <w:sz w:val="24"/>
      <w:lang w:val="uk-UA" w:eastAsia="ru-RU"/>
    </w:rPr>
  </w:style>
  <w:style w:type="paragraph" w:customStyle="1" w:styleId="240">
    <w:name w:val="Основной текст с отступом24"/>
    <w:basedOn w:val="a"/>
    <w:rsid w:val="005023B8"/>
    <w:pPr>
      <w:spacing w:before="120" w:after="120"/>
    </w:pPr>
    <w:rPr>
      <w:rFonts w:ascii="Arial" w:eastAsia="Times New Roman" w:hAnsi="Arial"/>
      <w:sz w:val="18"/>
    </w:rPr>
  </w:style>
  <w:style w:type="paragraph" w:customStyle="1" w:styleId="230">
    <w:name w:val="Заголовок 23"/>
    <w:basedOn w:val="a"/>
    <w:rsid w:val="005023B8"/>
    <w:rPr>
      <w:rFonts w:ascii="Arial" w:eastAsia="Times New Roman" w:hAnsi="Arial"/>
      <w:b/>
      <w:caps/>
      <w:sz w:val="16"/>
    </w:rPr>
  </w:style>
  <w:style w:type="paragraph" w:customStyle="1" w:styleId="430">
    <w:name w:val="Заголовок 43"/>
    <w:basedOn w:val="a"/>
    <w:rsid w:val="005023B8"/>
    <w:rPr>
      <w:rFonts w:ascii="Arial" w:eastAsia="Times New Roman" w:hAnsi="Arial"/>
      <w:b/>
    </w:rPr>
  </w:style>
  <w:style w:type="paragraph" w:customStyle="1" w:styleId="25">
    <w:name w:val="Основной текст с отступом25"/>
    <w:basedOn w:val="a"/>
    <w:rsid w:val="005023B8"/>
    <w:pPr>
      <w:spacing w:before="120" w:after="120"/>
    </w:pPr>
    <w:rPr>
      <w:rFonts w:ascii="Arial" w:eastAsia="Times New Roman" w:hAnsi="Arial"/>
      <w:sz w:val="18"/>
    </w:rPr>
  </w:style>
  <w:style w:type="paragraph" w:customStyle="1" w:styleId="241">
    <w:name w:val="Заголовок 24"/>
    <w:basedOn w:val="a"/>
    <w:rsid w:val="005023B8"/>
    <w:rPr>
      <w:rFonts w:ascii="Arial" w:eastAsia="Times New Roman" w:hAnsi="Arial"/>
      <w:b/>
      <w:caps/>
      <w:sz w:val="16"/>
    </w:rPr>
  </w:style>
  <w:style w:type="paragraph" w:customStyle="1" w:styleId="440">
    <w:name w:val="Заголовок 44"/>
    <w:basedOn w:val="a"/>
    <w:rsid w:val="005023B8"/>
    <w:rPr>
      <w:rFonts w:ascii="Arial" w:eastAsia="Times New Roman" w:hAnsi="Arial"/>
      <w:b/>
    </w:rPr>
  </w:style>
  <w:style w:type="paragraph" w:customStyle="1" w:styleId="62">
    <w:name w:val="Основной текст с отступом62"/>
    <w:basedOn w:val="a"/>
    <w:rsid w:val="005023B8"/>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5023B8"/>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5023B8"/>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5023B8"/>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5023B8"/>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5023B8"/>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5023B8"/>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5023B8"/>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5023B8"/>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5023B8"/>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5023B8"/>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5023B8"/>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5023B8"/>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5023B8"/>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5023B8"/>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5023B8"/>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5023B8"/>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5023B8"/>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5023B8"/>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5023B8"/>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5023B8"/>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5023B8"/>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5023B8"/>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5023B8"/>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5023B8"/>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5023B8"/>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5023B8"/>
    <w:pPr>
      <w:ind w:firstLine="708"/>
      <w:jc w:val="both"/>
    </w:pPr>
    <w:rPr>
      <w:rFonts w:ascii="Arial" w:eastAsia="Times New Roman" w:hAnsi="Arial"/>
      <w:b/>
      <w:sz w:val="18"/>
      <w:lang w:val="uk-UA" w:eastAsia="uk-UA"/>
    </w:rPr>
  </w:style>
  <w:style w:type="character" w:customStyle="1" w:styleId="csab6e076965">
    <w:name w:val="csab6e076965"/>
    <w:rsid w:val="005023B8"/>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5023B8"/>
    <w:pPr>
      <w:ind w:firstLine="708"/>
      <w:jc w:val="both"/>
    </w:pPr>
    <w:rPr>
      <w:rFonts w:ascii="Arial" w:eastAsia="Times New Roman" w:hAnsi="Arial"/>
      <w:b/>
      <w:sz w:val="18"/>
      <w:lang w:val="uk-UA" w:eastAsia="uk-UA"/>
    </w:rPr>
  </w:style>
  <w:style w:type="character" w:customStyle="1" w:styleId="csf229d0ff33">
    <w:name w:val="csf229d0ff33"/>
    <w:rsid w:val="005023B8"/>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5023B8"/>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5023B8"/>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5023B8"/>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5023B8"/>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5023B8"/>
    <w:pPr>
      <w:ind w:firstLine="708"/>
      <w:jc w:val="both"/>
    </w:pPr>
    <w:rPr>
      <w:rFonts w:ascii="Arial" w:eastAsia="Times New Roman" w:hAnsi="Arial"/>
      <w:b/>
      <w:sz w:val="18"/>
      <w:lang w:val="uk-UA" w:eastAsia="uk-UA"/>
    </w:rPr>
  </w:style>
  <w:style w:type="character" w:customStyle="1" w:styleId="csab6e076920">
    <w:name w:val="csab6e076920"/>
    <w:rsid w:val="005023B8"/>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5023B8"/>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5023B8"/>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5023B8"/>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5023B8"/>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5023B8"/>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5023B8"/>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5023B8"/>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5023B8"/>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5023B8"/>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5023B8"/>
    <w:pPr>
      <w:ind w:firstLine="708"/>
      <w:jc w:val="both"/>
    </w:pPr>
    <w:rPr>
      <w:rFonts w:ascii="Arial" w:eastAsia="Times New Roman" w:hAnsi="Arial"/>
      <w:b/>
      <w:sz w:val="18"/>
      <w:lang w:val="uk-UA" w:eastAsia="uk-UA"/>
    </w:rPr>
  </w:style>
  <w:style w:type="character" w:customStyle="1" w:styleId="csf229d0ff50">
    <w:name w:val="csf229d0ff50"/>
    <w:rsid w:val="005023B8"/>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5023B8"/>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5023B8"/>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5023B8"/>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5023B8"/>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5023B8"/>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5023B8"/>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5023B8"/>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5023B8"/>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5023B8"/>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5023B8"/>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5023B8"/>
    <w:pPr>
      <w:ind w:firstLine="708"/>
      <w:jc w:val="both"/>
    </w:pPr>
    <w:rPr>
      <w:rFonts w:ascii="Arial" w:eastAsia="Times New Roman" w:hAnsi="Arial"/>
      <w:b/>
      <w:sz w:val="18"/>
      <w:lang w:val="uk-UA" w:eastAsia="uk-UA"/>
    </w:rPr>
  </w:style>
  <w:style w:type="character" w:customStyle="1" w:styleId="csf229d0ff83">
    <w:name w:val="csf229d0ff83"/>
    <w:rsid w:val="005023B8"/>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5023B8"/>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5023B8"/>
    <w:pPr>
      <w:ind w:firstLine="708"/>
      <w:jc w:val="both"/>
    </w:pPr>
    <w:rPr>
      <w:rFonts w:ascii="Arial" w:eastAsia="Times New Roman" w:hAnsi="Arial"/>
      <w:b/>
      <w:sz w:val="18"/>
      <w:lang w:val="uk-UA" w:eastAsia="uk-UA"/>
    </w:rPr>
  </w:style>
  <w:style w:type="character" w:customStyle="1" w:styleId="csf229d0ff76">
    <w:name w:val="csf229d0ff76"/>
    <w:rsid w:val="005023B8"/>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5023B8"/>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5023B8"/>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5023B8"/>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5023B8"/>
    <w:pPr>
      <w:ind w:firstLine="708"/>
      <w:jc w:val="both"/>
    </w:pPr>
    <w:rPr>
      <w:rFonts w:ascii="Arial" w:eastAsia="Times New Roman" w:hAnsi="Arial"/>
      <w:b/>
      <w:sz w:val="18"/>
      <w:lang w:val="uk-UA" w:eastAsia="uk-UA"/>
    </w:rPr>
  </w:style>
  <w:style w:type="character" w:customStyle="1" w:styleId="csf229d0ff20">
    <w:name w:val="csf229d0ff20"/>
    <w:rsid w:val="005023B8"/>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5023B8"/>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5023B8"/>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5023B8"/>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5023B8"/>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5023B8"/>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5023B8"/>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5023B8"/>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5023B8"/>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5023B8"/>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5023B8"/>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5023B8"/>
    <w:pPr>
      <w:ind w:firstLine="708"/>
      <w:jc w:val="both"/>
    </w:pPr>
    <w:rPr>
      <w:rFonts w:ascii="Arial" w:eastAsia="Times New Roman" w:hAnsi="Arial"/>
      <w:b/>
      <w:sz w:val="18"/>
      <w:lang w:val="uk-UA" w:eastAsia="uk-UA"/>
    </w:rPr>
  </w:style>
  <w:style w:type="character" w:customStyle="1" w:styleId="csab6e07697">
    <w:name w:val="csab6e07697"/>
    <w:rsid w:val="005023B8"/>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5023B8"/>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5023B8"/>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5023B8"/>
    <w:pPr>
      <w:ind w:firstLine="708"/>
      <w:jc w:val="both"/>
    </w:pPr>
    <w:rPr>
      <w:rFonts w:ascii="Arial" w:eastAsia="Times New Roman" w:hAnsi="Arial"/>
      <w:b/>
      <w:sz w:val="18"/>
      <w:lang w:val="uk-UA" w:eastAsia="uk-UA"/>
    </w:rPr>
  </w:style>
  <w:style w:type="character" w:customStyle="1" w:styleId="csb3e8c9cf94">
    <w:name w:val="csb3e8c9cf94"/>
    <w:rsid w:val="005023B8"/>
    <w:rPr>
      <w:rFonts w:ascii="Arial" w:hAnsi="Arial" w:cs="Arial" w:hint="default"/>
      <w:b/>
      <w:bCs/>
      <w:i w:val="0"/>
      <w:iCs w:val="0"/>
      <w:color w:val="000000"/>
      <w:sz w:val="18"/>
      <w:szCs w:val="18"/>
      <w:shd w:val="clear" w:color="auto" w:fill="auto"/>
    </w:rPr>
  </w:style>
  <w:style w:type="character" w:customStyle="1" w:styleId="csf229d0ff91">
    <w:name w:val="csf229d0ff91"/>
    <w:rsid w:val="005023B8"/>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5023B8"/>
    <w:rPr>
      <w:rFonts w:ascii="Arial" w:eastAsia="Times New Roman" w:hAnsi="Arial"/>
      <w:b/>
      <w:caps/>
      <w:sz w:val="16"/>
      <w:lang w:val="ru-RU" w:eastAsia="ru-RU"/>
    </w:rPr>
  </w:style>
  <w:style w:type="character" w:customStyle="1" w:styleId="411">
    <w:name w:val="Заголовок 4 Знак1"/>
    <w:uiPriority w:val="9"/>
    <w:locked/>
    <w:rsid w:val="005023B8"/>
    <w:rPr>
      <w:rFonts w:ascii="Arial" w:eastAsia="Times New Roman" w:hAnsi="Arial"/>
      <w:b/>
      <w:lang w:val="ru-RU" w:eastAsia="ru-RU"/>
    </w:rPr>
  </w:style>
  <w:style w:type="character" w:customStyle="1" w:styleId="csf229d0ff74">
    <w:name w:val="csf229d0ff74"/>
    <w:rsid w:val="005023B8"/>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5023B8"/>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5023B8"/>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5023B8"/>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5023B8"/>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5023B8"/>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5023B8"/>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5023B8"/>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5023B8"/>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5023B8"/>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5023B8"/>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5023B8"/>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5023B8"/>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5023B8"/>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5023B8"/>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5023B8"/>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023B8"/>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023B8"/>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023B8"/>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023B8"/>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023B8"/>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023B8"/>
    <w:rPr>
      <w:rFonts w:ascii="Arial" w:hAnsi="Arial" w:cs="Arial" w:hint="default"/>
      <w:b w:val="0"/>
      <w:bCs w:val="0"/>
      <w:i w:val="0"/>
      <w:iCs w:val="0"/>
      <w:color w:val="000000"/>
      <w:sz w:val="18"/>
      <w:szCs w:val="18"/>
      <w:shd w:val="clear" w:color="auto" w:fill="auto"/>
    </w:rPr>
  </w:style>
  <w:style w:type="character" w:customStyle="1" w:styleId="csba294252">
    <w:name w:val="csba294252"/>
    <w:rsid w:val="005023B8"/>
    <w:rPr>
      <w:rFonts w:ascii="Segoe UI" w:hAnsi="Segoe UI" w:cs="Segoe UI" w:hint="default"/>
      <w:b/>
      <w:bCs/>
      <w:i/>
      <w:iCs/>
      <w:color w:val="102B56"/>
      <w:sz w:val="18"/>
      <w:szCs w:val="18"/>
      <w:shd w:val="clear" w:color="auto" w:fill="auto"/>
    </w:rPr>
  </w:style>
  <w:style w:type="character" w:customStyle="1" w:styleId="csf229d0ff131">
    <w:name w:val="csf229d0ff131"/>
    <w:rsid w:val="005023B8"/>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5023B8"/>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5023B8"/>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5023B8"/>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5023B8"/>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5023B8"/>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5023B8"/>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5023B8"/>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5023B8"/>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5023B8"/>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5023B8"/>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5023B8"/>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5023B8"/>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5023B8"/>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5023B8"/>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023B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023B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023B8"/>
    <w:rPr>
      <w:rFonts w:ascii="Arial" w:hAnsi="Arial" w:cs="Arial" w:hint="default"/>
      <w:b/>
      <w:bCs/>
      <w:i/>
      <w:iCs/>
      <w:color w:val="000000"/>
      <w:sz w:val="18"/>
      <w:szCs w:val="18"/>
      <w:shd w:val="clear" w:color="auto" w:fill="auto"/>
    </w:rPr>
  </w:style>
  <w:style w:type="character" w:customStyle="1" w:styleId="csf229d0ff144">
    <w:name w:val="csf229d0ff144"/>
    <w:rsid w:val="005023B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5023B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5023B8"/>
    <w:rPr>
      <w:rFonts w:ascii="Arial" w:hAnsi="Arial" w:cs="Arial" w:hint="default"/>
      <w:b/>
      <w:bCs/>
      <w:i/>
      <w:iCs/>
      <w:color w:val="000000"/>
      <w:sz w:val="18"/>
      <w:szCs w:val="18"/>
      <w:shd w:val="clear" w:color="auto" w:fill="auto"/>
    </w:rPr>
  </w:style>
  <w:style w:type="character" w:customStyle="1" w:styleId="csf229d0ff122">
    <w:name w:val="csf229d0ff122"/>
    <w:rsid w:val="005023B8"/>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5023B8"/>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5023B8"/>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5023B8"/>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5023B8"/>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5023B8"/>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5023B8"/>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5023B8"/>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5023B8"/>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5023B8"/>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5023B8"/>
    <w:rPr>
      <w:rFonts w:ascii="Arial" w:hAnsi="Arial" w:cs="Arial"/>
      <w:sz w:val="18"/>
      <w:szCs w:val="18"/>
      <w:lang w:val="ru-RU"/>
    </w:rPr>
  </w:style>
  <w:style w:type="paragraph" w:customStyle="1" w:styleId="Arial90">
    <w:name w:val="Arial9(без отступов)"/>
    <w:link w:val="Arial9"/>
    <w:semiHidden/>
    <w:rsid w:val="005023B8"/>
    <w:pPr>
      <w:ind w:left="-113"/>
    </w:pPr>
    <w:rPr>
      <w:rFonts w:ascii="Arial" w:hAnsi="Arial" w:cs="Arial"/>
      <w:sz w:val="18"/>
      <w:szCs w:val="18"/>
      <w:lang w:val="ru-RU"/>
    </w:rPr>
  </w:style>
  <w:style w:type="character" w:customStyle="1" w:styleId="csf229d0ff178">
    <w:name w:val="csf229d0ff178"/>
    <w:rsid w:val="005023B8"/>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5023B8"/>
    <w:rPr>
      <w:rFonts w:ascii="Arial" w:hAnsi="Arial" w:cs="Arial" w:hint="default"/>
      <w:b/>
      <w:bCs/>
      <w:i w:val="0"/>
      <w:iCs w:val="0"/>
      <w:color w:val="000000"/>
      <w:sz w:val="18"/>
      <w:szCs w:val="18"/>
      <w:shd w:val="clear" w:color="auto" w:fill="auto"/>
    </w:rPr>
  </w:style>
  <w:style w:type="character" w:customStyle="1" w:styleId="cs7864ebcf1">
    <w:name w:val="cs7864ebcf1"/>
    <w:rsid w:val="005023B8"/>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5023B8"/>
    <w:rPr>
      <w:rFonts w:ascii="Arial" w:hAnsi="Arial" w:cs="Arial" w:hint="default"/>
      <w:b w:val="0"/>
      <w:bCs w:val="0"/>
      <w:i w:val="0"/>
      <w:iCs w:val="0"/>
      <w:color w:val="000000"/>
      <w:sz w:val="18"/>
      <w:szCs w:val="18"/>
      <w:shd w:val="clear" w:color="auto" w:fill="auto"/>
    </w:rPr>
  </w:style>
  <w:style w:type="character" w:customStyle="1" w:styleId="cs9b006263">
    <w:name w:val="cs9b006263"/>
    <w:rsid w:val="005023B8"/>
    <w:rPr>
      <w:rFonts w:ascii="Arial" w:hAnsi="Arial" w:cs="Arial" w:hint="default"/>
      <w:b/>
      <w:bCs/>
      <w:i w:val="0"/>
      <w:iCs w:val="0"/>
      <w:color w:val="000000"/>
      <w:sz w:val="20"/>
      <w:szCs w:val="20"/>
      <w:shd w:val="clear" w:color="auto" w:fill="auto"/>
    </w:rPr>
  </w:style>
  <w:style w:type="character" w:customStyle="1" w:styleId="csf229d0ff36">
    <w:name w:val="csf229d0ff36"/>
    <w:rsid w:val="005023B8"/>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5023B8"/>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5023B8"/>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5023B8"/>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5023B8"/>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5023B8"/>
    <w:pPr>
      <w:snapToGrid w:val="0"/>
      <w:ind w:left="720"/>
      <w:contextualSpacing/>
    </w:pPr>
    <w:rPr>
      <w:rFonts w:ascii="Arial" w:eastAsia="Times New Roman" w:hAnsi="Arial"/>
      <w:sz w:val="28"/>
    </w:rPr>
  </w:style>
  <w:style w:type="character" w:customStyle="1" w:styleId="csf229d0ff102">
    <w:name w:val="csf229d0ff102"/>
    <w:rsid w:val="005023B8"/>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5023B8"/>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5023B8"/>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5023B8"/>
    <w:rPr>
      <w:rFonts w:ascii="Arial" w:hAnsi="Arial" w:cs="Arial" w:hint="default"/>
      <w:b/>
      <w:bCs/>
      <w:i/>
      <w:iCs/>
      <w:color w:val="000000"/>
      <w:sz w:val="18"/>
      <w:szCs w:val="18"/>
      <w:shd w:val="clear" w:color="auto" w:fill="auto"/>
    </w:rPr>
  </w:style>
  <w:style w:type="character" w:customStyle="1" w:styleId="csf229d0ff142">
    <w:name w:val="csf229d0ff142"/>
    <w:rsid w:val="005023B8"/>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5023B8"/>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5023B8"/>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5023B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5023B8"/>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5023B8"/>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5023B8"/>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5023B8"/>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5023B8"/>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5023B8"/>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5023B8"/>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5023B8"/>
    <w:rPr>
      <w:rFonts w:ascii="Arial" w:hAnsi="Arial" w:cs="Arial" w:hint="default"/>
      <w:b/>
      <w:bCs/>
      <w:i w:val="0"/>
      <w:iCs w:val="0"/>
      <w:color w:val="000000"/>
      <w:sz w:val="18"/>
      <w:szCs w:val="18"/>
      <w:shd w:val="clear" w:color="auto" w:fill="auto"/>
    </w:rPr>
  </w:style>
  <w:style w:type="character" w:customStyle="1" w:styleId="csf229d0ff107">
    <w:name w:val="csf229d0ff107"/>
    <w:rsid w:val="005023B8"/>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5023B8"/>
    <w:rPr>
      <w:rFonts w:ascii="Arial" w:hAnsi="Arial" w:cs="Arial" w:hint="default"/>
      <w:b/>
      <w:bCs/>
      <w:i/>
      <w:iCs/>
      <w:color w:val="000000"/>
      <w:sz w:val="18"/>
      <w:szCs w:val="18"/>
      <w:shd w:val="clear" w:color="auto" w:fill="auto"/>
    </w:rPr>
  </w:style>
  <w:style w:type="character" w:customStyle="1" w:styleId="csab6e076993">
    <w:name w:val="csab6e076993"/>
    <w:rsid w:val="005023B8"/>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5023B8"/>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5023B8"/>
    <w:rPr>
      <w:rFonts w:ascii="Arial" w:hAnsi="Arial"/>
      <w:sz w:val="18"/>
      <w:lang w:val="x-none" w:eastAsia="ru-RU"/>
    </w:rPr>
  </w:style>
  <w:style w:type="paragraph" w:customStyle="1" w:styleId="Arial960">
    <w:name w:val="Arial9+6пт"/>
    <w:basedOn w:val="a"/>
    <w:link w:val="Arial96"/>
    <w:rsid w:val="005023B8"/>
    <w:pPr>
      <w:snapToGrid w:val="0"/>
      <w:spacing w:before="120"/>
    </w:pPr>
    <w:rPr>
      <w:rFonts w:ascii="Arial" w:hAnsi="Arial"/>
      <w:sz w:val="18"/>
      <w:lang w:val="x-none"/>
    </w:rPr>
  </w:style>
  <w:style w:type="character" w:customStyle="1" w:styleId="csf229d0ff86">
    <w:name w:val="csf229d0ff86"/>
    <w:rsid w:val="005023B8"/>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5023B8"/>
    <w:rPr>
      <w:rFonts w:ascii="Segoe UI" w:hAnsi="Segoe UI" w:cs="Segoe UI" w:hint="default"/>
      <w:b/>
      <w:bCs/>
      <w:i/>
      <w:iCs/>
      <w:color w:val="102B56"/>
      <w:sz w:val="18"/>
      <w:szCs w:val="18"/>
      <w:shd w:val="clear" w:color="auto" w:fill="auto"/>
    </w:rPr>
  </w:style>
  <w:style w:type="character" w:customStyle="1" w:styleId="csab6e076914">
    <w:name w:val="csab6e076914"/>
    <w:rsid w:val="005023B8"/>
    <w:rPr>
      <w:rFonts w:ascii="Arial" w:hAnsi="Arial" w:cs="Arial" w:hint="default"/>
      <w:b w:val="0"/>
      <w:bCs w:val="0"/>
      <w:i w:val="0"/>
      <w:iCs w:val="0"/>
      <w:color w:val="000000"/>
      <w:sz w:val="18"/>
      <w:szCs w:val="18"/>
    </w:rPr>
  </w:style>
  <w:style w:type="character" w:customStyle="1" w:styleId="csf229d0ff134">
    <w:name w:val="csf229d0ff134"/>
    <w:rsid w:val="005023B8"/>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5023B8"/>
    <w:rPr>
      <w:rFonts w:ascii="Arial" w:hAnsi="Arial" w:cs="Arial" w:hint="default"/>
      <w:b/>
      <w:bCs/>
      <w:i/>
      <w:iCs/>
      <w:color w:val="000000"/>
      <w:sz w:val="20"/>
      <w:szCs w:val="20"/>
      <w:shd w:val="clear" w:color="auto" w:fill="auto"/>
    </w:rPr>
  </w:style>
  <w:style w:type="paragraph" w:styleId="af6">
    <w:name w:val="Normal (Web)"/>
    <w:basedOn w:val="a"/>
    <w:uiPriority w:val="99"/>
    <w:semiHidden/>
    <w:unhideWhenUsed/>
    <w:rsid w:val="005023B8"/>
    <w:pPr>
      <w:spacing w:before="100" w:beforeAutospacing="1" w:after="100" w:afterAutospacing="1"/>
    </w:pPr>
    <w:rPr>
      <w:rFonts w:eastAsia="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D3F88-D6F7-4A55-91CF-AAF257501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66375</Words>
  <Characters>378343</Characters>
  <Application>Microsoft Office Word</Application>
  <DocSecurity>0</DocSecurity>
  <Lines>3152</Lines>
  <Paragraphs>887</Paragraphs>
  <ScaleCrop>false</ScaleCrop>
  <HeadingPairs>
    <vt:vector size="6" baseType="variant">
      <vt:variant>
        <vt:lpstr>Название</vt:lpstr>
      </vt:variant>
      <vt:variant>
        <vt:i4>1</vt:i4>
      </vt:variant>
      <vt:variant>
        <vt:lpstr>Заголовки</vt:lpstr>
      </vt:variant>
      <vt:variant>
        <vt:i4>7</vt:i4>
      </vt:variant>
      <vt:variant>
        <vt:lpstr>Назва</vt:lpstr>
      </vt:variant>
      <vt:variant>
        <vt:i4>1</vt:i4>
      </vt:variant>
    </vt:vector>
  </HeadingPairs>
  <TitlesOfParts>
    <vt:vector size="9" baseType="lpstr">
      <vt:lpstr/>
      <vt:lpstr>МІНІСТЕРСТВО ОХОРОНИ ЗДОРОВ’Я УКРАЇНИ</vt:lpstr>
      <vt:lpstr>НАКАЗ</vt:lpstr>
      <vt:lpstr>    ПЕРЕЛІК</vt:lpstr>
      <vt:lpstr>    </vt:lpstr>
      <vt:lpstr>    </vt:lpstr>
      <vt:lpstr>    ПЕРЕЛІК</vt:lpstr>
      <vt:lpstr>    </vt:lpstr>
      <vt:lpstr/>
    </vt:vector>
  </TitlesOfParts>
  <Company>Krokoz™</Company>
  <LinksUpToDate>false</LinksUpToDate>
  <CharactersWithSpaces>443831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3</cp:revision>
  <cp:lastPrinted>2020-04-10T12:28:00Z</cp:lastPrinted>
  <dcterms:created xsi:type="dcterms:W3CDTF">2022-05-10T08:17:00Z</dcterms:created>
  <dcterms:modified xsi:type="dcterms:W3CDTF">2022-05-10T08:50:00Z</dcterms:modified>
</cp:coreProperties>
</file>