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A" w:rsidRPr="00F11E22" w:rsidRDefault="008B5448" w:rsidP="00CD7C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E22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B5448" w:rsidRDefault="008B5448" w:rsidP="00CD7C8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1E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клінічних аудитів (КА) проведення клінічних випробувань (КВ) лікарських з</w:t>
      </w:r>
      <w:r w:rsidR="00B626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асобів на І</w:t>
      </w:r>
      <w:r w:rsidR="00813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2023</w:t>
      </w:r>
      <w:r w:rsidR="00CD7C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</w:p>
    <w:p w:rsidR="006C207C" w:rsidRDefault="006C207C"/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4111"/>
        <w:gridCol w:w="1701"/>
      </w:tblGrid>
      <w:tr w:rsidR="006642CB" w:rsidRPr="00F11E22" w:rsidTr="00E342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F11E22" w:rsidRDefault="006642CB" w:rsidP="005F6A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642CB" w:rsidRPr="00F11E22" w:rsidRDefault="006642CB" w:rsidP="005F6A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F11E22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F11E22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42CB" w:rsidRPr="00F11E22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6642CB" w:rsidRPr="00F11E22" w:rsidRDefault="006642CB" w:rsidP="005F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6642CB" w:rsidRPr="00F11E22" w:rsidTr="00E34211">
        <w:trPr>
          <w:trHeight w:val="1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B" w:rsidRPr="00F11E22" w:rsidRDefault="006642CB" w:rsidP="006642C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B" w:rsidRPr="00F11E22" w:rsidRDefault="006642CB" w:rsidP="00664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 Київ</w:t>
            </w:r>
          </w:p>
          <w:p w:rsidR="006642CB" w:rsidRPr="00F11E22" w:rsidRDefault="006642CB" w:rsidP="00664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адміністрації), шкірно-венерологічне відділення, Національний медичний університет імені О.О. Богомольця, кафедра дерматології та венерології з курсом косметології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B" w:rsidRPr="006026E6" w:rsidRDefault="006642CB" w:rsidP="006642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642CB" w:rsidRPr="00F11E22" w:rsidRDefault="006642CB" w:rsidP="00664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д. мед. н., проф. Степаненко В.І.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B" w:rsidRDefault="00A93B6E" w:rsidP="006642CB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Січень 2023</w:t>
            </w:r>
          </w:p>
        </w:tc>
      </w:tr>
      <w:tr w:rsidR="006642CB" w:rsidTr="00E34211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B" w:rsidRPr="00F11E22" w:rsidRDefault="006642CB" w:rsidP="006642CB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B" w:rsidRDefault="006642CB" w:rsidP="006642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м. Київ </w:t>
            </w:r>
          </w:p>
          <w:p w:rsidR="006642CB" w:rsidRPr="00510EC2" w:rsidRDefault="006642CB" w:rsidP="00664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6D">
              <w:rPr>
                <w:rFonts w:ascii="Times New Roman" w:hAnsi="Times New Roman"/>
                <w:sz w:val="28"/>
                <w:szCs w:val="28"/>
              </w:rPr>
              <w:t>Державна установа «Національний інститут хірургії</w:t>
            </w:r>
            <w:r w:rsidR="00510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10EC2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911B6D">
              <w:rPr>
                <w:rFonts w:ascii="Times New Roman" w:hAnsi="Times New Roman"/>
                <w:sz w:val="28"/>
                <w:szCs w:val="28"/>
              </w:rPr>
              <w:t>трансплантології</w:t>
            </w:r>
            <w:proofErr w:type="spellEnd"/>
            <w:r w:rsidRPr="00911B6D">
              <w:rPr>
                <w:rFonts w:ascii="Times New Roman" w:hAnsi="Times New Roman"/>
                <w:sz w:val="28"/>
                <w:szCs w:val="28"/>
              </w:rPr>
              <w:t xml:space="preserve"> ім. О.О. </w:t>
            </w:r>
            <w:proofErr w:type="spellStart"/>
            <w:r w:rsidRPr="00911B6D">
              <w:rPr>
                <w:rFonts w:ascii="Times New Roman" w:hAnsi="Times New Roman"/>
                <w:sz w:val="28"/>
                <w:szCs w:val="28"/>
              </w:rPr>
              <w:t>Шалімова</w:t>
            </w:r>
            <w:proofErr w:type="spellEnd"/>
            <w:r w:rsidRPr="00911B6D">
              <w:rPr>
                <w:rFonts w:ascii="Times New Roman" w:hAnsi="Times New Roman"/>
                <w:sz w:val="28"/>
                <w:szCs w:val="28"/>
              </w:rPr>
              <w:t xml:space="preserve">» Національної академії медичних наук України, відділення </w:t>
            </w:r>
            <w:proofErr w:type="spellStart"/>
            <w:r w:rsidRPr="00911B6D">
              <w:rPr>
                <w:rFonts w:ascii="Times New Roman" w:hAnsi="Times New Roman"/>
                <w:sz w:val="28"/>
                <w:szCs w:val="28"/>
              </w:rPr>
              <w:t>доопераційної</w:t>
            </w:r>
            <w:proofErr w:type="spellEnd"/>
            <w:r w:rsidRPr="00911B6D">
              <w:rPr>
                <w:rFonts w:ascii="Times New Roman" w:hAnsi="Times New Roman"/>
                <w:sz w:val="28"/>
                <w:szCs w:val="28"/>
              </w:rPr>
              <w:t xml:space="preserve"> діагностики і відновлювального лікування та клінічної хіміотерапії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7B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A93B6E" w:rsidRPr="00957D7B" w:rsidRDefault="00A93B6E" w:rsidP="00A93B6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7D7B">
              <w:rPr>
                <w:rFonts w:ascii="Times New Roman" w:hAnsi="Times New Roman"/>
                <w:sz w:val="28"/>
                <w:szCs w:val="28"/>
              </w:rPr>
              <w:t>Зубков О.О.</w:t>
            </w:r>
          </w:p>
          <w:p w:rsidR="00A93B6E" w:rsidRPr="00957D7B" w:rsidRDefault="00A93B6E" w:rsidP="00A93B6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6642CB" w:rsidRDefault="006642CB" w:rsidP="006642CB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B" w:rsidRDefault="00A93B6E" w:rsidP="006642CB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Січень 2023</w:t>
            </w:r>
          </w:p>
        </w:tc>
      </w:tr>
      <w:tr w:rsidR="00A93B6E" w:rsidTr="00E34211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F11E22" w:rsidRDefault="00A93B6E" w:rsidP="00A93B6E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7471E0" w:rsidRDefault="00A93B6E" w:rsidP="00A93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1E0">
              <w:rPr>
                <w:rFonts w:ascii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CF55F8" w:rsidRDefault="00A93B6E" w:rsidP="00A93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25D0F">
              <w:rPr>
                <w:rFonts w:ascii="Times New Roman" w:hAnsi="Times New Roman"/>
                <w:sz w:val="28"/>
                <w:szCs w:val="28"/>
                <w:lang w:val="ru-RU"/>
              </w:rPr>
              <w:t>Київський</w:t>
            </w:r>
            <w:proofErr w:type="spellEnd"/>
            <w:r w:rsidRPr="00925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5D0F">
              <w:rPr>
                <w:rFonts w:ascii="Times New Roman" w:hAnsi="Times New Roman"/>
                <w:sz w:val="28"/>
                <w:szCs w:val="28"/>
                <w:lang w:val="ru-RU"/>
              </w:rPr>
              <w:t>міський</w:t>
            </w:r>
            <w:proofErr w:type="spellEnd"/>
            <w:r w:rsidRPr="00925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5D0F">
              <w:rPr>
                <w:rFonts w:ascii="Times New Roman" w:hAnsi="Times New Roman"/>
                <w:sz w:val="28"/>
                <w:szCs w:val="28"/>
                <w:lang w:val="ru-RU"/>
              </w:rPr>
              <w:t>клінічний</w:t>
            </w:r>
            <w:proofErr w:type="spellEnd"/>
            <w:r w:rsidRPr="00925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5D0F">
              <w:rPr>
                <w:rFonts w:ascii="Times New Roman" w:hAnsi="Times New Roman"/>
                <w:sz w:val="28"/>
                <w:szCs w:val="28"/>
                <w:lang w:val="ru-RU"/>
              </w:rPr>
              <w:t>онкологічний</w:t>
            </w:r>
            <w:proofErr w:type="spellEnd"/>
            <w:r w:rsidRPr="00925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центр, </w:t>
            </w:r>
          </w:p>
          <w:p w:rsidR="00A93B6E" w:rsidRPr="00CE2D51" w:rsidRDefault="00CE2D51" w:rsidP="00A9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E2D51">
              <w:rPr>
                <w:rFonts w:ascii="Times New Roman" w:hAnsi="Times New Roman"/>
                <w:color w:val="000000"/>
                <w:sz w:val="28"/>
                <w:szCs w:val="28"/>
              </w:rPr>
              <w:t>відділення денного перебування хворого на ліжку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E0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89C">
              <w:rPr>
                <w:rFonts w:ascii="Times New Roman" w:hAnsi="Times New Roman"/>
                <w:sz w:val="28"/>
                <w:szCs w:val="28"/>
              </w:rPr>
              <w:t>Огороднікова</w:t>
            </w:r>
            <w:proofErr w:type="spellEnd"/>
            <w:r w:rsidRPr="00E0189C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  <w:r w:rsidRPr="00CE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A93B6E" w:rsidTr="00E34211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F11E22" w:rsidRDefault="00A93B6E" w:rsidP="00A93B6E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072BBF" w:rsidRDefault="00A93B6E" w:rsidP="00A93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2BBF">
              <w:rPr>
                <w:rFonts w:ascii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A93B6E" w:rsidRPr="00911B6D" w:rsidRDefault="00072BBF" w:rsidP="004A6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72BBF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</w:t>
            </w:r>
            <w:r>
              <w:rPr>
                <w:rFonts w:ascii="Times New Roman" w:hAnsi="Times New Roman"/>
                <w:sz w:val="28"/>
                <w:szCs w:val="28"/>
              </w:rPr>
              <w:t>іської державної адміністрації)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56A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мед. н. </w:t>
            </w:r>
            <w:proofErr w:type="spellStart"/>
            <w:r w:rsidRPr="000C79F9">
              <w:rPr>
                <w:rFonts w:ascii="Times New Roman" w:hAnsi="Times New Roman"/>
                <w:sz w:val="28"/>
                <w:szCs w:val="28"/>
              </w:rPr>
              <w:t>Осинський</w:t>
            </w:r>
            <w:proofErr w:type="spellEnd"/>
            <w:r w:rsidRPr="000C79F9"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E34211" w:rsidP="00A9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  <w:r w:rsidR="00A9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A93B6E" w:rsidTr="00E34211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F11E22" w:rsidRDefault="00A93B6E" w:rsidP="00A93B6E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473FA9" w:rsidRDefault="00A93B6E" w:rsidP="00A93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A9">
              <w:rPr>
                <w:rFonts w:ascii="Times New Roman" w:hAnsi="Times New Roman"/>
                <w:sz w:val="28"/>
                <w:szCs w:val="28"/>
              </w:rPr>
              <w:t>с</w:t>
            </w:r>
            <w:r w:rsidRPr="00073B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73B8F">
              <w:rPr>
                <w:rFonts w:ascii="Times New Roman" w:hAnsi="Times New Roman"/>
                <w:b/>
                <w:sz w:val="28"/>
                <w:szCs w:val="28"/>
              </w:rPr>
              <w:t>Ходосівка</w:t>
            </w:r>
            <w:proofErr w:type="spellEnd"/>
            <w:r w:rsidRPr="00473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3B6E" w:rsidRPr="00473FA9" w:rsidRDefault="00A93B6E" w:rsidP="00A93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Києво-Святошинський</w:t>
            </w:r>
            <w:r w:rsidRPr="00473FA9">
              <w:rPr>
                <w:rFonts w:ascii="Times New Roman" w:hAnsi="Times New Roman"/>
                <w:sz w:val="28"/>
                <w:szCs w:val="28"/>
              </w:rPr>
              <w:t xml:space="preserve"> р-н, Київська обл.</w:t>
            </w:r>
          </w:p>
          <w:p w:rsidR="00A93B6E" w:rsidRPr="00473FA9" w:rsidRDefault="00A93B6E" w:rsidP="004A6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A9">
              <w:rPr>
                <w:rFonts w:ascii="Times New Roman" w:hAnsi="Times New Roman"/>
                <w:sz w:val="28"/>
                <w:szCs w:val="28"/>
              </w:rPr>
              <w:t>Медичн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центр Товариства з обмеженою </w:t>
            </w:r>
            <w:r w:rsidRPr="00473FA9">
              <w:rPr>
                <w:rFonts w:ascii="Times New Roman" w:hAnsi="Times New Roman"/>
                <w:sz w:val="28"/>
                <w:szCs w:val="28"/>
              </w:rPr>
              <w:t>відповідальністю "</w:t>
            </w:r>
            <w:proofErr w:type="spellStart"/>
            <w:r w:rsidRPr="00473FA9">
              <w:rPr>
                <w:rFonts w:ascii="Times New Roman" w:hAnsi="Times New Roman"/>
                <w:sz w:val="28"/>
                <w:szCs w:val="28"/>
              </w:rPr>
              <w:t>Асклепіон</w:t>
            </w:r>
            <w:proofErr w:type="spellEnd"/>
            <w:r w:rsidRPr="00473FA9">
              <w:rPr>
                <w:rFonts w:ascii="Times New Roman" w:hAnsi="Times New Roman"/>
                <w:sz w:val="28"/>
                <w:szCs w:val="28"/>
              </w:rPr>
              <w:t>",</w:t>
            </w:r>
            <w:r w:rsidR="004A61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3FA9">
              <w:rPr>
                <w:rFonts w:ascii="Times New Roman" w:hAnsi="Times New Roman"/>
                <w:sz w:val="28"/>
                <w:szCs w:val="28"/>
              </w:rPr>
              <w:t>стаціонарний підрозділ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A93B6E" w:rsidRPr="00073B8F" w:rsidRDefault="00A93B6E" w:rsidP="00A93B6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Куляба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Я.М.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  <w:r w:rsidRPr="00CE2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A93B6E" w:rsidTr="00E34211">
        <w:trPr>
          <w:trHeight w:val="1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F11E22" w:rsidRDefault="00A93B6E" w:rsidP="00A93B6E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0E4ADB" w:rsidRDefault="00A93B6E" w:rsidP="00A93B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ADB">
              <w:rPr>
                <w:rFonts w:ascii="Times New Roman" w:hAnsi="Times New Roman"/>
                <w:b/>
                <w:sz w:val="28"/>
                <w:szCs w:val="28"/>
              </w:rPr>
              <w:t xml:space="preserve">м. Львів </w:t>
            </w:r>
          </w:p>
          <w:p w:rsidR="00A93B6E" w:rsidRPr="000E4ADB" w:rsidRDefault="00A93B6E" w:rsidP="00A93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ADB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Львівської обласної ради «Львівський обласний шкірно-венерологічний диспансер», диспансерне відділення, Львівський національний медичний університет імені Данила Галицького, кафедра дерматології, венерології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ADB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ADB">
              <w:rPr>
                <w:rFonts w:ascii="Times New Roman" w:hAnsi="Times New Roman"/>
                <w:sz w:val="28"/>
                <w:szCs w:val="28"/>
              </w:rPr>
              <w:t xml:space="preserve">д. мед. н., проф. </w:t>
            </w:r>
            <w:proofErr w:type="spellStart"/>
            <w:r w:rsidRPr="000E4ADB">
              <w:rPr>
                <w:rFonts w:ascii="Times New Roman" w:hAnsi="Times New Roman"/>
                <w:sz w:val="28"/>
                <w:szCs w:val="28"/>
              </w:rPr>
              <w:t>Сизон</w:t>
            </w:r>
            <w:proofErr w:type="spellEnd"/>
            <w:r w:rsidRPr="000E4ADB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  <w:p w:rsidR="00A93B6E" w:rsidRPr="000E4ADB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 2023</w:t>
            </w:r>
          </w:p>
        </w:tc>
      </w:tr>
      <w:tr w:rsidR="00A93B6E" w:rsidTr="00E34211">
        <w:trPr>
          <w:trHeight w:val="1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F11E22" w:rsidRDefault="00A93B6E" w:rsidP="00A93B6E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0E4ADB" w:rsidRDefault="00A93B6E" w:rsidP="00A93B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ADB">
              <w:rPr>
                <w:rFonts w:ascii="Times New Roman" w:hAnsi="Times New Roman"/>
                <w:b/>
                <w:sz w:val="28"/>
                <w:szCs w:val="28"/>
              </w:rPr>
              <w:t xml:space="preserve">м. Львів </w:t>
            </w:r>
          </w:p>
          <w:p w:rsidR="00A93B6E" w:rsidRPr="000E4ADB" w:rsidRDefault="00A93B6E" w:rsidP="00A93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ADB">
              <w:rPr>
                <w:rFonts w:ascii="Times New Roman" w:hAnsi="Times New Roman"/>
                <w:sz w:val="28"/>
                <w:szCs w:val="28"/>
              </w:rPr>
              <w:t>Комунальний заклад Львівської обласної ради «Львівський онкологічний регіональний лікувально-діагностичний центр», гінекологічне відділення №1, Львівський національний медичний університет імені Данила Галицького, кафедра онкології і радіології ФПДО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ADB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4ADB">
              <w:rPr>
                <w:rFonts w:ascii="Times New Roman" w:hAnsi="Times New Roman"/>
                <w:sz w:val="28"/>
                <w:szCs w:val="28"/>
              </w:rPr>
              <w:t>мед. н., проф. Володько Н.А.</w:t>
            </w:r>
          </w:p>
          <w:p w:rsidR="00A93B6E" w:rsidRPr="000E4ADB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 2023</w:t>
            </w:r>
          </w:p>
        </w:tc>
      </w:tr>
      <w:tr w:rsidR="00A93B6E" w:rsidRPr="00F11E22" w:rsidTr="00E34211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F11E22" w:rsidRDefault="00A93B6E" w:rsidP="00A93B6E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E" w:rsidRPr="00F11E22" w:rsidRDefault="00A93B6E" w:rsidP="00A9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</w:rPr>
              <w:t>м. Рівне</w:t>
            </w:r>
          </w:p>
          <w:p w:rsidR="00A93B6E" w:rsidRPr="006F192A" w:rsidRDefault="00A93B6E" w:rsidP="00A9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«Центральна міська лікарня» Рівненської міської ради, інфекційне відділення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E" w:rsidRDefault="00A93B6E" w:rsidP="00A9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93B6E" w:rsidRPr="00522DC8" w:rsidRDefault="00A93B6E" w:rsidP="00A9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к. мед. </w:t>
            </w: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Харитонюк</w:t>
            </w:r>
            <w:proofErr w:type="spellEnd"/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E" w:rsidRDefault="00A93B6E" w:rsidP="00A93B6E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  <w:r w:rsidRPr="00852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A93B6E" w:rsidRPr="00F11E22" w:rsidTr="00E34211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F11E22" w:rsidRDefault="00A93B6E" w:rsidP="00A93B6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F11E22" w:rsidRDefault="00A93B6E" w:rsidP="00A9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</w:rPr>
              <w:t>м. Рівне</w:t>
            </w:r>
          </w:p>
          <w:p w:rsidR="00A93B6E" w:rsidRDefault="00A93B6E" w:rsidP="00A93B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5FD5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 «Міська лікарня №2» Рівненс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ької міської ради, </w:t>
            </w:r>
          </w:p>
          <w:p w:rsidR="00A93B6E" w:rsidRPr="00856C4D" w:rsidRDefault="00A93B6E" w:rsidP="00A93B6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5FD5">
              <w:rPr>
                <w:rFonts w:ascii="Times New Roman" w:eastAsia="Times New Roman" w:hAnsi="Times New Roman"/>
                <w:sz w:val="28"/>
                <w:szCs w:val="28"/>
              </w:rPr>
              <w:t>відділення клінічної неврології 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нейрореабілітації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93B6E" w:rsidRPr="00F11E22" w:rsidRDefault="00A93B6E" w:rsidP="00A9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Брожик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F11E22" w:rsidRDefault="00A93B6E" w:rsidP="00A9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 2023</w:t>
            </w:r>
          </w:p>
        </w:tc>
      </w:tr>
      <w:tr w:rsidR="00A93B6E" w:rsidRPr="00F11E22" w:rsidTr="00E34211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Тернопіль</w:t>
            </w:r>
          </w:p>
          <w:p w:rsidR="00A93B6E" w:rsidRPr="006F192A" w:rsidRDefault="00A93B6E" w:rsidP="00A93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Комунальне некомерційне підприє</w:t>
            </w:r>
            <w:r w:rsidRPr="001722C1">
              <w:rPr>
                <w:rFonts w:ascii="Times New Roman" w:hAnsi="Times New Roman"/>
                <w:sz w:val="28"/>
                <w:szCs w:val="28"/>
              </w:rPr>
              <w:t>мство «Тернопільська комунальна міська лікарня №2», неврологічне відділення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A93B6E" w:rsidRPr="001722C1" w:rsidRDefault="00A93B6E" w:rsidP="00A93B6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мед. </w:t>
            </w:r>
            <w:r w:rsidRPr="00F11E22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1722C1">
              <w:rPr>
                <w:rFonts w:ascii="Times New Roman" w:hAnsi="Times New Roman"/>
                <w:sz w:val="28"/>
                <w:szCs w:val="28"/>
                <w:lang w:val="ru-RU"/>
              </w:rPr>
              <w:t>Сохор</w:t>
            </w:r>
            <w:proofErr w:type="spellEnd"/>
            <w:r w:rsidRPr="001722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  <w:r w:rsidRPr="00385D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A93B6E" w:rsidTr="00E342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Тернопіль</w:t>
            </w:r>
          </w:p>
          <w:p w:rsidR="00A93B6E" w:rsidRPr="00797EC5" w:rsidRDefault="00A93B6E" w:rsidP="00DE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97EC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Комунальне некомерційне підприємство «Тернопільський обласний клінічний онкологічний диспансер»</w:t>
            </w:r>
            <w:r w:rsidR="00DE260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DE2600" w:rsidRPr="00D047E6">
              <w:rPr>
                <w:rFonts w:ascii="Times New Roman" w:hAnsi="Times New Roman"/>
                <w:sz w:val="28"/>
                <w:szCs w:val="28"/>
              </w:rPr>
              <w:t>Тернопільської обласної ради</w:t>
            </w:r>
            <w:r w:rsidR="00DE26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260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хіміотерапевтичне відділення</w:t>
            </w:r>
            <w:r w:rsidRPr="00797EC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lastRenderedPageBreak/>
              <w:t>Відповідальний дослідник: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3B6E" w:rsidRPr="003F197E" w:rsidRDefault="00A93B6E" w:rsidP="00A93B6E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Гаврилюк І.С.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 2023</w:t>
            </w:r>
          </w:p>
        </w:tc>
      </w:tr>
      <w:tr w:rsidR="00A93B6E" w:rsidTr="00E34211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6642CB" w:rsidRDefault="00A93B6E" w:rsidP="00A93B6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12</w:t>
            </w:r>
            <w:r w:rsidRPr="006642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249A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Сміла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,</w:t>
            </w:r>
            <w:r w:rsidRPr="001249A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Черкаська обл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  <w:p w:rsidR="00A93B6E" w:rsidRPr="001722C1" w:rsidRDefault="00A93B6E" w:rsidP="00DE260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97EC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Комунальне некомерційне підприємство</w:t>
            </w:r>
            <w:r w:rsidRPr="00797EC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DE260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130A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Черкаська обласна психіатрична </w:t>
            </w:r>
            <w:r w:rsidR="00DE260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лікарня Черкаської обласної ради»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3B6E" w:rsidRDefault="00A93B6E" w:rsidP="00A93B6E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І.В.</w:t>
            </w:r>
          </w:p>
          <w:p w:rsidR="00DE2600" w:rsidRPr="001722C1" w:rsidRDefault="00DE2600" w:rsidP="00A93B6E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 2023</w:t>
            </w:r>
          </w:p>
        </w:tc>
      </w:tr>
      <w:tr w:rsidR="00A93B6E" w:rsidTr="00E342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Pr="00693CD1" w:rsidRDefault="00A93B6E" w:rsidP="00A93B6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693C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4E0811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Черкаси</w:t>
            </w:r>
          </w:p>
          <w:p w:rsidR="00A93B6E" w:rsidRPr="002E0FCF" w:rsidRDefault="00A93B6E" w:rsidP="00E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E0FCF">
              <w:rPr>
                <w:rFonts w:ascii="Times New Roman" w:hAnsi="Times New Roman"/>
                <w:sz w:val="28"/>
                <w:szCs w:val="28"/>
              </w:rPr>
              <w:t xml:space="preserve">Комунальне некомерційне </w:t>
            </w:r>
            <w:r w:rsidR="00DE2600">
              <w:rPr>
                <w:rFonts w:ascii="Times New Roman" w:hAnsi="Times New Roman"/>
                <w:sz w:val="28"/>
                <w:szCs w:val="28"/>
              </w:rPr>
              <w:t>підприємство «</w:t>
            </w:r>
            <w:r w:rsidRPr="002E0FCF">
              <w:rPr>
                <w:rFonts w:ascii="Times New Roman" w:hAnsi="Times New Roman"/>
                <w:sz w:val="28"/>
                <w:szCs w:val="28"/>
              </w:rPr>
              <w:t>Черкаський обласний онкологічний дис</w:t>
            </w:r>
            <w:r w:rsidR="00DE2600">
              <w:rPr>
                <w:rFonts w:ascii="Times New Roman" w:hAnsi="Times New Roman"/>
                <w:sz w:val="28"/>
                <w:szCs w:val="28"/>
              </w:rPr>
              <w:t>пансер Черкаської обласної ради»</w:t>
            </w:r>
            <w:r w:rsidRPr="002E0FCF">
              <w:rPr>
                <w:rFonts w:ascii="Times New Roman" w:hAnsi="Times New Roman"/>
                <w:sz w:val="28"/>
                <w:szCs w:val="28"/>
              </w:rPr>
              <w:t>, Обласний центр клінічної онкології</w:t>
            </w:r>
            <w:r w:rsidR="00E34211" w:rsidRPr="00E34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онкохіміотерапевтичний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DC8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A93B6E" w:rsidRDefault="00A93B6E" w:rsidP="00A93B6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2DC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Парамонов В.В.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A93B6E" w:rsidRPr="00927EAD" w:rsidRDefault="00A93B6E" w:rsidP="00A93B6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E" w:rsidRDefault="00A93B6E" w:rsidP="00A93B6E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  <w:r w:rsidRPr="003B7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</w:t>
            </w:r>
          </w:p>
        </w:tc>
      </w:tr>
    </w:tbl>
    <w:p w:rsidR="00CD7C8A" w:rsidRDefault="00CD7C8A"/>
    <w:sectPr w:rsidR="00CD7C8A" w:rsidSect="00E54656">
      <w:headerReference w:type="default" r:id="rId8"/>
      <w:headerReference w:type="first" r:id="rId9"/>
      <w:pgSz w:w="15840" w:h="122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A9" w:rsidRDefault="006A38A9" w:rsidP="00E54656">
      <w:pPr>
        <w:spacing w:after="0" w:line="240" w:lineRule="auto"/>
      </w:pPr>
      <w:r>
        <w:separator/>
      </w:r>
    </w:p>
  </w:endnote>
  <w:endnote w:type="continuationSeparator" w:id="0">
    <w:p w:rsidR="006A38A9" w:rsidRDefault="006A38A9" w:rsidP="00E5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A9" w:rsidRDefault="006A38A9" w:rsidP="00E54656">
      <w:pPr>
        <w:spacing w:after="0" w:line="240" w:lineRule="auto"/>
      </w:pPr>
      <w:r>
        <w:separator/>
      </w:r>
    </w:p>
  </w:footnote>
  <w:footnote w:type="continuationSeparator" w:id="0">
    <w:p w:rsidR="006A38A9" w:rsidRDefault="006A38A9" w:rsidP="00E5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679"/>
      <w:docPartObj>
        <w:docPartGallery w:val="Page Numbers (Top of Page)"/>
        <w:docPartUnique/>
      </w:docPartObj>
    </w:sdtPr>
    <w:sdtEndPr/>
    <w:sdtContent>
      <w:p w:rsidR="00E54656" w:rsidRDefault="00E546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EC2" w:rsidRPr="00510EC2">
          <w:rPr>
            <w:noProof/>
            <w:lang w:val="ru-RU"/>
          </w:rPr>
          <w:t>2</w:t>
        </w:r>
        <w:r>
          <w:fldChar w:fldCharType="end"/>
        </w:r>
      </w:p>
    </w:sdtContent>
  </w:sdt>
  <w:p w:rsidR="00E54656" w:rsidRDefault="00E546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56" w:rsidRDefault="00E54656">
    <w:pPr>
      <w:pStyle w:val="a4"/>
      <w:jc w:val="center"/>
    </w:pPr>
  </w:p>
  <w:p w:rsidR="00E54656" w:rsidRDefault="00E546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1E0C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2"/>
    <w:rsid w:val="00072BBF"/>
    <w:rsid w:val="00146E1C"/>
    <w:rsid w:val="00286BAD"/>
    <w:rsid w:val="00296188"/>
    <w:rsid w:val="002E51C5"/>
    <w:rsid w:val="003B53D8"/>
    <w:rsid w:val="00442334"/>
    <w:rsid w:val="004A614B"/>
    <w:rsid w:val="00510EC2"/>
    <w:rsid w:val="00522DC8"/>
    <w:rsid w:val="005323A7"/>
    <w:rsid w:val="006642CB"/>
    <w:rsid w:val="00687622"/>
    <w:rsid w:val="006A38A9"/>
    <w:rsid w:val="006C207C"/>
    <w:rsid w:val="006F192A"/>
    <w:rsid w:val="0070690E"/>
    <w:rsid w:val="00813180"/>
    <w:rsid w:val="008B5448"/>
    <w:rsid w:val="00A72DDE"/>
    <w:rsid w:val="00A93B6E"/>
    <w:rsid w:val="00B25698"/>
    <w:rsid w:val="00B6263D"/>
    <w:rsid w:val="00BB7C99"/>
    <w:rsid w:val="00C22F5B"/>
    <w:rsid w:val="00C36E72"/>
    <w:rsid w:val="00C60941"/>
    <w:rsid w:val="00C826DD"/>
    <w:rsid w:val="00C830EB"/>
    <w:rsid w:val="00CD7C8A"/>
    <w:rsid w:val="00CE2D51"/>
    <w:rsid w:val="00CF55F8"/>
    <w:rsid w:val="00DD1408"/>
    <w:rsid w:val="00DE2600"/>
    <w:rsid w:val="00E34211"/>
    <w:rsid w:val="00E54656"/>
    <w:rsid w:val="00EB6BB2"/>
    <w:rsid w:val="00EF2119"/>
    <w:rsid w:val="00F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E30E8"/>
  <w15:chartTrackingRefBased/>
  <w15:docId w15:val="{0BA09AF4-9546-49E2-91E5-3821166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48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4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E54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656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E54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656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B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BB2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F2CE-A3B1-4DA1-8630-E177F53D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Распутняк Сергій Сергійович</cp:lastModifiedBy>
  <cp:revision>3</cp:revision>
  <cp:lastPrinted>2023-01-04T12:24:00Z</cp:lastPrinted>
  <dcterms:created xsi:type="dcterms:W3CDTF">2023-01-05T12:34:00Z</dcterms:created>
  <dcterms:modified xsi:type="dcterms:W3CDTF">2023-01-05T12:35:00Z</dcterms:modified>
</cp:coreProperties>
</file>