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7B" w:rsidRPr="00A771AA" w:rsidRDefault="00CB277B" w:rsidP="00CB277B">
      <w:pPr>
        <w:spacing w:after="0"/>
        <w:ind w:right="246"/>
        <w:jc w:val="center"/>
        <w:outlineLvl w:val="0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  <w:r w:rsidRPr="00A771AA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ЗАЯВА </w:t>
      </w:r>
    </w:p>
    <w:p w:rsidR="00CB277B" w:rsidRPr="00A771AA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  <w:r w:rsidRPr="00A771AA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на участь у семінарі</w:t>
      </w:r>
    </w:p>
    <w:p w:rsidR="00CB277B" w:rsidRPr="00A771AA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</w:p>
    <w:p w:rsidR="00CB277B" w:rsidRPr="00A771AA" w:rsidRDefault="00A771AA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8"/>
          <w:szCs w:val="24"/>
          <w:lang w:eastAsia="ru-RU"/>
        </w:rPr>
      </w:pPr>
      <w:r w:rsidRPr="00A771AA">
        <w:rPr>
          <w:rFonts w:ascii="Cambria" w:eastAsia="Times New Roman" w:hAnsi="Cambria"/>
          <w:b/>
          <w:w w:val="80"/>
          <w:sz w:val="28"/>
          <w:szCs w:val="24"/>
          <w:lang w:eastAsia="ru-RU"/>
        </w:rPr>
        <w:t>Зміни, що відбулися в чинному законодавстві ЄС та України з питань біоеквівалентності та перспективи подальших змін</w:t>
      </w:r>
      <w:r w:rsidR="00CB277B" w:rsidRPr="00A771AA">
        <w:rPr>
          <w:rFonts w:ascii="Cambria" w:eastAsia="Times New Roman" w:hAnsi="Cambria"/>
          <w:b/>
          <w:w w:val="80"/>
          <w:sz w:val="28"/>
          <w:szCs w:val="24"/>
          <w:lang w:eastAsia="ru-RU"/>
        </w:rPr>
        <w:t xml:space="preserve"> </w:t>
      </w:r>
    </w:p>
    <w:p w:rsidR="00A771AA" w:rsidRPr="00A771AA" w:rsidRDefault="00A771AA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</w:p>
    <w:p w:rsidR="00CB277B" w:rsidRPr="00A771AA" w:rsidRDefault="00B62DC5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  <w:r>
        <w:rPr>
          <w:rFonts w:ascii="Cambria" w:eastAsia="Times New Roman" w:hAnsi="Cambria"/>
          <w:b/>
          <w:w w:val="80"/>
          <w:sz w:val="24"/>
          <w:szCs w:val="24"/>
          <w:lang w:eastAsia="ru-RU"/>
        </w:rPr>
        <w:t>15</w:t>
      </w:r>
      <w:r w:rsidR="00A771AA" w:rsidRPr="00A771AA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/>
          <w:b/>
          <w:w w:val="80"/>
          <w:sz w:val="24"/>
          <w:szCs w:val="24"/>
          <w:lang w:eastAsia="ru-RU"/>
        </w:rPr>
        <w:t>трав</w:t>
      </w:r>
      <w:r w:rsidR="00A771AA" w:rsidRPr="00A771AA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ня </w:t>
      </w:r>
      <w:r w:rsidR="00CB277B" w:rsidRPr="00A771AA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20</w:t>
      </w:r>
      <w:r w:rsidR="00A771AA" w:rsidRPr="00A771AA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23</w:t>
      </w:r>
      <w:r w:rsidR="00CB277B" w:rsidRPr="00A771AA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р.</w:t>
      </w:r>
    </w:p>
    <w:p w:rsidR="00CB277B" w:rsidRPr="00A771AA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</w:p>
    <w:p w:rsidR="00CB277B" w:rsidRPr="00A771AA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  <w:r w:rsidRPr="00A771AA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Київ, вул. </w:t>
      </w:r>
      <w:proofErr w:type="spellStart"/>
      <w:r w:rsidRPr="00A771AA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С</w:t>
      </w:r>
      <w:r w:rsidR="00FD3463" w:rsidRPr="00A771AA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імʼї</w:t>
      </w:r>
      <w:proofErr w:type="spellEnd"/>
      <w:r w:rsidR="00FD3463" w:rsidRPr="00A771AA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Бродських</w:t>
      </w:r>
      <w:r w:rsidRPr="00A771AA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, 10, Державний експертний центр МОЗ України</w:t>
      </w:r>
    </w:p>
    <w:p w:rsidR="00CB277B" w:rsidRPr="00A771AA" w:rsidRDefault="00CB277B" w:rsidP="00CB277B">
      <w:pPr>
        <w:spacing w:after="0"/>
        <w:ind w:right="246"/>
        <w:jc w:val="center"/>
        <w:rPr>
          <w:rFonts w:ascii="Times New Roman" w:eastAsia="Times New Roman" w:hAnsi="Times New Roman"/>
          <w:w w:val="80"/>
          <w:sz w:val="24"/>
          <w:szCs w:val="24"/>
          <w:lang w:eastAsia="ru-RU"/>
        </w:rPr>
      </w:pPr>
    </w:p>
    <w:tbl>
      <w:tblPr>
        <w:tblW w:w="103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9"/>
        <w:gridCol w:w="8505"/>
      </w:tblGrid>
      <w:tr w:rsidR="00A771AA" w:rsidRPr="00D436DC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D436DC" w:rsidRDefault="00A771AA" w:rsidP="00133827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  <w:t>Прізвище</w:t>
            </w:r>
          </w:p>
          <w:p w:rsidR="00A771AA" w:rsidRPr="00D436DC" w:rsidRDefault="00A771AA" w:rsidP="00133827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  <w:t xml:space="preserve">Ім’я </w:t>
            </w:r>
          </w:p>
          <w:p w:rsidR="00A771AA" w:rsidRPr="00D436DC" w:rsidRDefault="00A771AA" w:rsidP="00133827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6"/>
                <w:szCs w:val="26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6"/>
                <w:szCs w:val="26"/>
                <w:lang w:eastAsia="ru-RU"/>
              </w:rPr>
              <w:t>По-батькові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  <w:t xml:space="preserve"> </w:t>
            </w:r>
          </w:p>
        </w:tc>
      </w:tr>
      <w:tr w:rsidR="0083486D" w:rsidRPr="00D436DC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D436DC" w:rsidRDefault="0083486D" w:rsidP="0083486D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  <w:t>Прізвище</w:t>
            </w:r>
          </w:p>
          <w:p w:rsidR="0083486D" w:rsidRPr="00D436DC" w:rsidRDefault="0083486D" w:rsidP="0083486D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  <w:t xml:space="preserve">Ім’я </w:t>
            </w:r>
            <w:r w:rsidRPr="0083486D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>(Англійською мовою)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D436DC" w:rsidRDefault="0083486D" w:rsidP="0083486D">
            <w:pPr>
              <w:spacing w:after="0"/>
              <w:ind w:right="246"/>
              <w:jc w:val="center"/>
              <w:rPr>
                <w:rFonts w:ascii="Cambria" w:eastAsia="Times New Roman" w:hAnsi="Cambria"/>
                <w:b/>
                <w:w w:val="80"/>
                <w:sz w:val="32"/>
                <w:szCs w:val="32"/>
                <w:lang w:eastAsia="ru-RU"/>
              </w:rPr>
            </w:pPr>
          </w:p>
        </w:tc>
      </w:tr>
      <w:tr w:rsidR="00A771AA" w:rsidRPr="00D436DC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D436DC" w:rsidRDefault="00A771AA" w:rsidP="00133827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Місце роботи</w:t>
            </w:r>
          </w:p>
          <w:p w:rsidR="00A771AA" w:rsidRPr="00D436DC" w:rsidRDefault="00A771AA" w:rsidP="00133827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  <w:p w:rsidR="00A771AA" w:rsidRPr="00D436DC" w:rsidRDefault="00A771AA" w:rsidP="00133827">
            <w:pPr>
              <w:tabs>
                <w:tab w:val="left" w:pos="1900"/>
              </w:tabs>
              <w:spacing w:after="0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Назва  орг</w:t>
            </w:r>
            <w:bookmarkStart w:id="0" w:name="_GoBack"/>
            <w:bookmarkEnd w:id="0"/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анізації / закладу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sym w:font="Wingdings" w:char="F06F"/>
            </w: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 xml:space="preserve"> Фармацевтична компанія ___________________________________________________________________________________________________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</w:pP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sym w:font="Wingdings" w:char="F06F"/>
            </w: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 xml:space="preserve"> Контрактно-дослідницька організація ____________________________________________________________________________________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</w:pP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16"/>
                <w:szCs w:val="16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sym w:font="Wingdings" w:char="F06F"/>
            </w: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 xml:space="preserve"> Інше (зазначте) _________________________________________________________________________________________________________________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</w:pPr>
          </w:p>
        </w:tc>
      </w:tr>
      <w:tr w:rsidR="00A771AA" w:rsidRPr="00D436DC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D436DC" w:rsidRDefault="00A771AA" w:rsidP="00133827">
            <w:pPr>
              <w:tabs>
                <w:tab w:val="left" w:pos="1560"/>
                <w:tab w:val="left" w:pos="1900"/>
              </w:tabs>
              <w:spacing w:after="0"/>
              <w:rPr>
                <w:rFonts w:ascii="Cambria" w:eastAsia="Times New Roman" w:hAnsi="Cambria"/>
                <w:b/>
                <w:w w:val="80"/>
                <w:sz w:val="18"/>
                <w:szCs w:val="1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18"/>
                <w:szCs w:val="18"/>
                <w:lang w:eastAsia="ru-RU"/>
              </w:rPr>
              <w:t>Посада, вчений ступінь, наукове звання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>__________________________________________________________________________________________________________________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>__________________________________________________________________________________________________________________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  <w:t xml:space="preserve">   </w:t>
            </w:r>
          </w:p>
        </w:tc>
      </w:tr>
      <w:tr w:rsidR="00A771AA" w:rsidRPr="00D436DC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D436DC" w:rsidRDefault="00A771AA" w:rsidP="00133827">
            <w:pPr>
              <w:spacing w:after="0"/>
              <w:rPr>
                <w:rFonts w:ascii="Cambria" w:eastAsia="Times New Roman" w:hAnsi="Cambria" w:cs="Arial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Ви приймали участь</w:t>
            </w:r>
          </w:p>
          <w:p w:rsidR="00A771AA" w:rsidRPr="00D436DC" w:rsidRDefault="00A771AA" w:rsidP="00133827">
            <w:pPr>
              <w:spacing w:after="0"/>
              <w:jc w:val="right"/>
              <w:rPr>
                <w:rFonts w:ascii="Cambria" w:eastAsia="Times New Roman" w:hAnsi="Cambria" w:cs="Arial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D436DC" w:rsidRDefault="00A771AA" w:rsidP="00133827">
            <w:pPr>
              <w:spacing w:after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sym w:font="Wingdings" w:char="F06F"/>
            </w:r>
            <w:r w:rsidRPr="00D436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 у </w:t>
            </w: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>семінарах, тренінгах стосовно досліджень біоеквівалентності</w:t>
            </w:r>
            <w:r w:rsidRPr="00D436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</w:p>
          <w:p w:rsidR="00A771AA" w:rsidRPr="00D436DC" w:rsidRDefault="00A771AA" w:rsidP="00133827">
            <w:pPr>
              <w:spacing w:after="0"/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sym w:font="Wingdings" w:char="F06F"/>
            </w:r>
            <w:r w:rsidRPr="00D436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 </w:t>
            </w: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>не приймав (ла)  участі</w:t>
            </w:r>
          </w:p>
          <w:p w:rsidR="00A771AA" w:rsidRPr="00D436DC" w:rsidRDefault="00A771AA" w:rsidP="00133827">
            <w:pPr>
              <w:spacing w:after="0"/>
              <w:rPr>
                <w:rFonts w:ascii="Cambria" w:eastAsia="Times New Roman" w:hAnsi="Cambria" w:cs="Arial"/>
                <w:sz w:val="6"/>
                <w:szCs w:val="6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 xml:space="preserve"> </w:t>
            </w:r>
            <w:r w:rsidRPr="00D436DC">
              <w:rPr>
                <w:rFonts w:ascii="Cambria" w:eastAsia="Times New Roman" w:hAnsi="Cambria" w:cs="Arial"/>
                <w:sz w:val="6"/>
                <w:szCs w:val="6"/>
                <w:lang w:eastAsia="ru-RU"/>
              </w:rPr>
              <w:t xml:space="preserve">  </w:t>
            </w:r>
          </w:p>
        </w:tc>
      </w:tr>
      <w:tr w:rsidR="00A771AA" w:rsidRPr="00D436DC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Контактна інформація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>__________________________________________________________________________________________________________________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Адреса: </w:t>
            </w:r>
            <w:r w:rsidRPr="00D436DC"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>________________________________________________________________________________________________________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proofErr w:type="spellStart"/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Тел</w:t>
            </w:r>
            <w:proofErr w:type="spellEnd"/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./факс: </w:t>
            </w:r>
            <w:r w:rsidRPr="00D436DC"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>_____________________________________________________________________________________________________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Е-</w:t>
            </w:r>
            <w:proofErr w:type="spellStart"/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mail</w:t>
            </w:r>
            <w:proofErr w:type="spellEnd"/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: </w:t>
            </w:r>
            <w:r w:rsidRPr="00D436DC"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>__________________________________________________________________________________________________________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  <w:t xml:space="preserve">  </w:t>
            </w:r>
          </w:p>
        </w:tc>
      </w:tr>
      <w:tr w:rsidR="00A771AA" w:rsidRPr="00D436DC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Платник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Фізична особа (зазначте)__________________________________________________________________________________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Організація/компанія (зазначте)________________________________________________________________________</w:t>
            </w:r>
          </w:p>
        </w:tc>
      </w:tr>
      <w:tr w:rsidR="0083486D" w:rsidRPr="00D436DC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D436DC" w:rsidRDefault="0083486D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>
              <w:rPr>
                <w:rFonts w:ascii="Cambria" w:eastAsia="Times New Roman" w:hAnsi="Cambria"/>
                <w:b/>
                <w:w w:val="80"/>
                <w:lang w:eastAsia="ru-RU"/>
              </w:rPr>
              <w:t>Чи необхідний договір (так/ні)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D436DC" w:rsidRDefault="0083486D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</w:tr>
    </w:tbl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88"/>
        <w:gridCol w:w="1206"/>
      </w:tblGrid>
      <w:tr w:rsidR="0014769B" w:rsidTr="00A771AA">
        <w:tc>
          <w:tcPr>
            <w:tcW w:w="2552" w:type="dxa"/>
          </w:tcPr>
          <w:p w:rsidR="00A771AA" w:rsidRDefault="00A771AA">
            <w:pPr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</w:pPr>
          </w:p>
          <w:p w:rsidR="00A771AA" w:rsidRDefault="00A771AA">
            <w:pPr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 xml:space="preserve"> </w:t>
            </w:r>
          </w:p>
          <w:p w:rsidR="0014769B" w:rsidRDefault="0014769B">
            <w:pPr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 xml:space="preserve">Дата заповнення заяви:   </w:t>
            </w:r>
          </w:p>
        </w:tc>
        <w:tc>
          <w:tcPr>
            <w:tcW w:w="1488" w:type="dxa"/>
          </w:tcPr>
          <w:p w:rsidR="00A771AA" w:rsidRDefault="00A771AA" w:rsidP="00AF5708">
            <w:pPr>
              <w:rPr>
                <w:rFonts w:ascii="Cambria" w:hAnsi="Cambria"/>
                <w:b/>
                <w:lang w:val="en-US"/>
              </w:rPr>
            </w:pPr>
          </w:p>
          <w:p w:rsidR="00A771AA" w:rsidRDefault="00A771AA" w:rsidP="00AF5708">
            <w:pPr>
              <w:rPr>
                <w:rFonts w:ascii="Cambria" w:hAnsi="Cambria"/>
                <w:b/>
                <w:lang w:val="en-US"/>
              </w:rPr>
            </w:pPr>
          </w:p>
          <w:p w:rsidR="0014769B" w:rsidRPr="00AF5708" w:rsidRDefault="003F31F2" w:rsidP="00AF5708">
            <w:pPr>
              <w:rPr>
                <w:rFonts w:ascii="Cambria" w:hAnsi="Cambria"/>
                <w:b/>
                <w:lang w:val="en-US"/>
              </w:rPr>
            </w:pPr>
            <w:r w:rsidRPr="003F31F2">
              <w:rPr>
                <w:rFonts w:ascii="Cambria" w:hAnsi="Cambria"/>
                <w:b/>
                <w:lang w:val="en-US"/>
              </w:rPr>
              <w:t>«</w:t>
            </w:r>
            <w:r w:rsidR="0014769B" w:rsidRPr="00AF5708">
              <w:rPr>
                <w:rFonts w:ascii="Cambria" w:hAnsi="Cambria"/>
                <w:b/>
                <w:lang w:val="en-US"/>
              </w:rPr>
              <w:t xml:space="preserve">     </w:t>
            </w:r>
            <w:r>
              <w:rPr>
                <w:rFonts w:ascii="Cambria" w:hAnsi="Cambria"/>
                <w:b/>
              </w:rPr>
              <w:t xml:space="preserve"> </w:t>
            </w:r>
            <w:r w:rsidR="0014769B" w:rsidRPr="00AF5708">
              <w:rPr>
                <w:rFonts w:ascii="Cambria" w:hAnsi="Cambria"/>
                <w:b/>
                <w:lang w:val="en-US"/>
              </w:rPr>
              <w:t xml:space="preserve"> </w:t>
            </w:r>
            <w:r w:rsidRPr="003F31F2">
              <w:rPr>
                <w:rFonts w:ascii="Cambria" w:hAnsi="Cambria"/>
                <w:b/>
                <w:lang w:val="en-US"/>
              </w:rPr>
              <w:t>»</w:t>
            </w:r>
          </w:p>
        </w:tc>
        <w:tc>
          <w:tcPr>
            <w:tcW w:w="1206" w:type="dxa"/>
          </w:tcPr>
          <w:p w:rsidR="00A771AA" w:rsidRDefault="00A771AA" w:rsidP="0051623F">
            <w:pPr>
              <w:ind w:left="36"/>
              <w:rPr>
                <w:rFonts w:ascii="Cambria" w:hAnsi="Cambria"/>
                <w:b/>
                <w:lang w:val="en-US"/>
              </w:rPr>
            </w:pPr>
          </w:p>
          <w:p w:rsidR="00A771AA" w:rsidRDefault="00A771AA" w:rsidP="0051623F">
            <w:pPr>
              <w:ind w:left="36"/>
              <w:rPr>
                <w:rFonts w:ascii="Cambria" w:hAnsi="Cambria"/>
                <w:b/>
                <w:lang w:val="en-US"/>
              </w:rPr>
            </w:pPr>
          </w:p>
          <w:p w:rsidR="0014769B" w:rsidRPr="00AF5708" w:rsidRDefault="0014769B" w:rsidP="00A771AA">
            <w:pPr>
              <w:ind w:left="36"/>
              <w:rPr>
                <w:rFonts w:ascii="Cambria" w:hAnsi="Cambria"/>
                <w:b/>
              </w:rPr>
            </w:pPr>
            <w:r w:rsidRPr="00AF5708">
              <w:rPr>
                <w:rFonts w:ascii="Cambria" w:hAnsi="Cambria"/>
                <w:b/>
                <w:lang w:val="en-US"/>
              </w:rPr>
              <w:t>20</w:t>
            </w:r>
            <w:r w:rsidR="00A771AA">
              <w:rPr>
                <w:rFonts w:ascii="Cambria" w:hAnsi="Cambria"/>
                <w:b/>
              </w:rPr>
              <w:t>23</w:t>
            </w:r>
            <w:r w:rsidRPr="00AF5708">
              <w:rPr>
                <w:rFonts w:ascii="Cambria" w:hAnsi="Cambria"/>
                <w:b/>
              </w:rPr>
              <w:t xml:space="preserve"> р.</w:t>
            </w:r>
          </w:p>
        </w:tc>
      </w:tr>
    </w:tbl>
    <w:p w:rsidR="007D7BE2" w:rsidRDefault="007D7BE2">
      <w:pPr>
        <w:rPr>
          <w:rFonts w:ascii="Cambria" w:hAnsi="Cambria"/>
          <w:lang w:val="en-US"/>
        </w:rPr>
      </w:pPr>
    </w:p>
    <w:p w:rsidR="00FB08B2" w:rsidRPr="0014681A" w:rsidRDefault="00FB08B2" w:rsidP="00FB08B2">
      <w:pPr>
        <w:pStyle w:val="Default"/>
        <w:rPr>
          <w:color w:val="auto"/>
        </w:rPr>
      </w:pPr>
      <w:r w:rsidRPr="00FB08B2">
        <w:rPr>
          <w:rFonts w:ascii="Cambria" w:eastAsia="Times New Roman" w:hAnsi="Cambria"/>
          <w:b/>
          <w:w w:val="80"/>
          <w:sz w:val="22"/>
          <w:lang w:eastAsia="ru-RU"/>
        </w:rPr>
        <w:t xml:space="preserve">Вартість за одного учасника – </w:t>
      </w:r>
      <w:r w:rsidR="00A771AA">
        <w:rPr>
          <w:rFonts w:ascii="Cambria" w:eastAsia="Times New Roman" w:hAnsi="Cambria"/>
          <w:b/>
          <w:w w:val="80"/>
          <w:sz w:val="22"/>
          <w:lang w:val="ru-RU" w:eastAsia="ru-RU"/>
        </w:rPr>
        <w:t>501</w:t>
      </w:r>
      <w:r w:rsidR="00381230">
        <w:rPr>
          <w:rFonts w:ascii="Cambria" w:eastAsia="Times New Roman" w:hAnsi="Cambria"/>
          <w:b/>
          <w:w w:val="80"/>
          <w:sz w:val="22"/>
          <w:lang w:val="ru-RU" w:eastAsia="ru-RU"/>
        </w:rPr>
        <w:t>0</w:t>
      </w:r>
      <w:r w:rsidR="00B323AA">
        <w:rPr>
          <w:rFonts w:ascii="Cambria" w:eastAsia="Times New Roman" w:hAnsi="Cambria"/>
          <w:b/>
          <w:w w:val="80"/>
          <w:sz w:val="22"/>
          <w:lang w:val="ru-RU" w:eastAsia="ru-RU"/>
        </w:rPr>
        <w:t xml:space="preserve"> </w:t>
      </w:r>
      <w:r w:rsidR="000679E6">
        <w:rPr>
          <w:rFonts w:ascii="Cambria" w:eastAsia="Times New Roman" w:hAnsi="Cambria"/>
          <w:b/>
          <w:w w:val="80"/>
          <w:sz w:val="22"/>
          <w:lang w:val="ru-RU" w:eastAsia="ru-RU"/>
        </w:rPr>
        <w:t xml:space="preserve"> </w:t>
      </w:r>
      <w:r w:rsidRPr="00FB08B2">
        <w:rPr>
          <w:rFonts w:ascii="Cambria" w:eastAsia="Times New Roman" w:hAnsi="Cambria"/>
          <w:b/>
          <w:w w:val="80"/>
          <w:sz w:val="22"/>
          <w:lang w:eastAsia="ru-RU"/>
        </w:rPr>
        <w:t xml:space="preserve">грн. </w:t>
      </w:r>
    </w:p>
    <w:p w:rsidR="0014681A" w:rsidRPr="00FB08B2" w:rsidRDefault="0014681A" w:rsidP="00FB08B2">
      <w:pPr>
        <w:rPr>
          <w:rFonts w:ascii="Cambria" w:hAnsi="Cambria"/>
          <w:sz w:val="20"/>
          <w:lang w:val="ru-RU"/>
        </w:rPr>
      </w:pPr>
    </w:p>
    <w:p w:rsidR="00694C6C" w:rsidRPr="00CB2AE8" w:rsidRDefault="00064370" w:rsidP="00694C6C">
      <w:pPr>
        <w:rPr>
          <w:rFonts w:ascii="Cambria" w:hAnsi="Cambria"/>
          <w:b/>
          <w:lang w:val="ru-RU"/>
        </w:rPr>
      </w:pPr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Заяву просимо направляти в електронному вигляді на адресу: </w:t>
      </w:r>
      <w:r w:rsidR="002B766D"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</w:t>
      </w:r>
      <w:r w:rsidR="002B766D" w:rsidRPr="00CB2AE8">
        <w:rPr>
          <w:rFonts w:ascii="Cambria" w:eastAsia="Times New Roman" w:hAnsi="Cambria"/>
          <w:b/>
          <w:w w:val="80"/>
          <w:sz w:val="28"/>
          <w:szCs w:val="24"/>
          <w:lang w:eastAsia="ru-RU"/>
        </w:rPr>
        <w:t xml:space="preserve">  </w:t>
      </w:r>
      <w:hyperlink r:id="rId5" w:history="1"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amsw</w:t>
        </w:r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ru-RU" w:eastAsia="ru-RU"/>
          </w:rPr>
          <w:t>@</w:t>
        </w:r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dec</w:t>
        </w:r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ru-RU" w:eastAsia="ru-RU"/>
          </w:rPr>
          <w:t>.</w:t>
        </w:r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gov</w:t>
        </w:r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ru-RU" w:eastAsia="ru-RU"/>
          </w:rPr>
          <w:t>.</w:t>
        </w:r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ua</w:t>
        </w:r>
      </w:hyperlink>
    </w:p>
    <w:p w:rsidR="006367C8" w:rsidRPr="00CB2AE8" w:rsidRDefault="006367C8" w:rsidP="00694C6C">
      <w:pPr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</w:p>
    <w:p w:rsidR="00694C6C" w:rsidRPr="00CB2AE8" w:rsidRDefault="005A4009" w:rsidP="00694C6C">
      <w:pPr>
        <w:rPr>
          <w:rFonts w:ascii="Cambria" w:eastAsia="Arial Unicode MS" w:hAnsi="Cambria" w:cs="Arial Unicode MS"/>
          <w:b/>
        </w:rPr>
      </w:pPr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Контактні особи</w:t>
      </w:r>
      <w:r w:rsidR="00694C6C" w:rsidRPr="00CB2AE8">
        <w:rPr>
          <w:rFonts w:ascii="Cambria" w:eastAsia="Arial Unicode MS" w:hAnsi="Cambria" w:cs="Arial Unicode MS"/>
          <w:b/>
        </w:rPr>
        <w:t>:</w:t>
      </w:r>
    </w:p>
    <w:p w:rsidR="009F3E99" w:rsidRPr="00CB2AE8" w:rsidRDefault="009F3E99" w:rsidP="009F3E99">
      <w:pPr>
        <w:rPr>
          <w:rFonts w:ascii="Cambria" w:eastAsia="Arial Unicode MS" w:hAnsi="Cambria" w:cs="Arial Unicode MS"/>
          <w:b/>
        </w:rPr>
      </w:pPr>
      <w:r w:rsidRPr="00CB2AE8">
        <w:rPr>
          <w:rFonts w:ascii="Cambria" w:eastAsia="Arial Unicode MS" w:hAnsi="Cambria" w:cs="Arial Unicode MS"/>
          <w:b/>
        </w:rPr>
        <w:t xml:space="preserve">• </w:t>
      </w:r>
      <w:r w:rsidR="00CB2AE8" w:rsidRPr="00CB2AE8">
        <w:rPr>
          <w:rFonts w:ascii="Cambria" w:eastAsia="Arial Unicode MS" w:hAnsi="Cambria" w:cs="Arial Unicode MS"/>
          <w:b/>
        </w:rPr>
        <w:t>Бородай</w:t>
      </w:r>
      <w:r w:rsidRPr="00CB2AE8">
        <w:rPr>
          <w:rFonts w:ascii="Cambria" w:eastAsia="Arial Unicode MS" w:hAnsi="Cambria" w:cs="Arial Unicode MS"/>
          <w:b/>
        </w:rPr>
        <w:t xml:space="preserve"> </w:t>
      </w:r>
      <w:r w:rsidR="00CB2AE8" w:rsidRPr="00CB2AE8">
        <w:rPr>
          <w:rFonts w:ascii="Cambria" w:eastAsia="Arial Unicode MS" w:hAnsi="Cambria" w:cs="Arial Unicode MS"/>
          <w:b/>
        </w:rPr>
        <w:t>Світлана</w:t>
      </w:r>
      <w:r w:rsidRPr="00CB2AE8">
        <w:rPr>
          <w:rFonts w:ascii="Cambria" w:eastAsia="Arial Unicode MS" w:hAnsi="Cambria" w:cs="Arial Unicode MS"/>
          <w:b/>
        </w:rPr>
        <w:t xml:space="preserve"> </w:t>
      </w:r>
      <w:r w:rsidR="00CB2AE8" w:rsidRPr="00CB2AE8">
        <w:rPr>
          <w:rFonts w:ascii="Cambria" w:eastAsia="Arial Unicode MS" w:hAnsi="Cambria" w:cs="Arial Unicode MS"/>
          <w:b/>
        </w:rPr>
        <w:t>Миколаївна</w:t>
      </w:r>
    </w:p>
    <w:p w:rsidR="009F3E99" w:rsidRPr="00CB2AE8" w:rsidRDefault="009F3E99" w:rsidP="009F3E99">
      <w:pPr>
        <w:rPr>
          <w:rFonts w:ascii="Cambria" w:eastAsia="Arial Unicode MS" w:hAnsi="Cambria" w:cs="Arial Unicode MS"/>
          <w:b/>
        </w:rPr>
      </w:pPr>
      <w:proofErr w:type="spellStart"/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Тел</w:t>
      </w:r>
      <w:proofErr w:type="spellEnd"/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: +38 (044) 202-17-00  (</w:t>
      </w:r>
      <w:r w:rsidR="00CB2AE8"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2251</w:t>
      </w:r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)</w:t>
      </w:r>
    </w:p>
    <w:p w:rsidR="00694C6C" w:rsidRPr="00CB2AE8" w:rsidRDefault="00694C6C" w:rsidP="00694C6C">
      <w:pPr>
        <w:rPr>
          <w:rFonts w:ascii="Cambria" w:eastAsia="Arial Unicode MS" w:hAnsi="Cambria" w:cs="Arial Unicode MS"/>
        </w:rPr>
      </w:pPr>
      <w:r w:rsidRPr="00CB2AE8">
        <w:rPr>
          <w:rFonts w:ascii="Cambria" w:eastAsia="Arial Unicode MS" w:hAnsi="Cambria" w:cs="Arial Unicode MS"/>
        </w:rPr>
        <w:t xml:space="preserve">• </w:t>
      </w:r>
      <w:r w:rsidR="00CB2AE8" w:rsidRPr="00DE5E84">
        <w:rPr>
          <w:rFonts w:ascii="Cambria" w:eastAsia="Arial Unicode MS" w:hAnsi="Cambria" w:cs="Arial Unicode MS"/>
          <w:b/>
        </w:rPr>
        <w:t>Галстян Андрій Генрійович</w:t>
      </w:r>
      <w:r w:rsidR="00064370"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</w:t>
      </w:r>
    </w:p>
    <w:p w:rsidR="00694C6C" w:rsidRPr="00D45F95" w:rsidRDefault="00CB2AE8" w:rsidP="00694C6C">
      <w:pPr>
        <w:rPr>
          <w:rFonts w:ascii="Cambria" w:eastAsia="Arial Unicode MS" w:hAnsi="Cambria" w:cs="Arial Unicode MS"/>
        </w:rPr>
      </w:pPr>
      <w:proofErr w:type="spellStart"/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Тел</w:t>
      </w:r>
      <w:proofErr w:type="spellEnd"/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: +38 (044) 202-17-00 (2251</w:t>
      </w:r>
      <w:r w:rsidR="00D12687"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)</w:t>
      </w:r>
      <w:r w:rsidR="00064370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</w:t>
      </w:r>
    </w:p>
    <w:sectPr w:rsidR="00694C6C" w:rsidRPr="00D45F95" w:rsidSect="00B958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49"/>
    <w:rsid w:val="00024DB3"/>
    <w:rsid w:val="00025C8F"/>
    <w:rsid w:val="000449BE"/>
    <w:rsid w:val="0005118F"/>
    <w:rsid w:val="00064370"/>
    <w:rsid w:val="000679E6"/>
    <w:rsid w:val="000A3487"/>
    <w:rsid w:val="000C10E2"/>
    <w:rsid w:val="0014105A"/>
    <w:rsid w:val="0014681A"/>
    <w:rsid w:val="0014769B"/>
    <w:rsid w:val="00235564"/>
    <w:rsid w:val="002A733C"/>
    <w:rsid w:val="002B766D"/>
    <w:rsid w:val="002F0166"/>
    <w:rsid w:val="00322442"/>
    <w:rsid w:val="00381230"/>
    <w:rsid w:val="003F31F2"/>
    <w:rsid w:val="004534A3"/>
    <w:rsid w:val="004729EB"/>
    <w:rsid w:val="00484716"/>
    <w:rsid w:val="004B000A"/>
    <w:rsid w:val="004B0F1A"/>
    <w:rsid w:val="004B0FEA"/>
    <w:rsid w:val="00507349"/>
    <w:rsid w:val="0051623F"/>
    <w:rsid w:val="005A4009"/>
    <w:rsid w:val="005C6B87"/>
    <w:rsid w:val="006013BB"/>
    <w:rsid w:val="00621319"/>
    <w:rsid w:val="006367C8"/>
    <w:rsid w:val="00640D5C"/>
    <w:rsid w:val="00645468"/>
    <w:rsid w:val="00676BA9"/>
    <w:rsid w:val="00694C6C"/>
    <w:rsid w:val="006964F1"/>
    <w:rsid w:val="006F4920"/>
    <w:rsid w:val="00755A99"/>
    <w:rsid w:val="00762976"/>
    <w:rsid w:val="00763076"/>
    <w:rsid w:val="00790663"/>
    <w:rsid w:val="007A4C75"/>
    <w:rsid w:val="007D7BE2"/>
    <w:rsid w:val="0083486D"/>
    <w:rsid w:val="008A16B5"/>
    <w:rsid w:val="009149D2"/>
    <w:rsid w:val="00916397"/>
    <w:rsid w:val="009C7D98"/>
    <w:rsid w:val="009F3E99"/>
    <w:rsid w:val="00A771AA"/>
    <w:rsid w:val="00AD7C80"/>
    <w:rsid w:val="00AF5708"/>
    <w:rsid w:val="00B2497E"/>
    <w:rsid w:val="00B323AA"/>
    <w:rsid w:val="00B47FF1"/>
    <w:rsid w:val="00B62DC5"/>
    <w:rsid w:val="00B64D7E"/>
    <w:rsid w:val="00B91E40"/>
    <w:rsid w:val="00B95893"/>
    <w:rsid w:val="00BB1DD1"/>
    <w:rsid w:val="00C025C2"/>
    <w:rsid w:val="00C25B65"/>
    <w:rsid w:val="00C4172B"/>
    <w:rsid w:val="00CB277B"/>
    <w:rsid w:val="00CB2AE8"/>
    <w:rsid w:val="00CC36D3"/>
    <w:rsid w:val="00D12687"/>
    <w:rsid w:val="00D45F95"/>
    <w:rsid w:val="00DE5E84"/>
    <w:rsid w:val="00E22285"/>
    <w:rsid w:val="00E42F33"/>
    <w:rsid w:val="00EB72BB"/>
    <w:rsid w:val="00F96716"/>
    <w:rsid w:val="00FB08B2"/>
    <w:rsid w:val="00FD3207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3C0B"/>
  <w15:chartTrackingRefBased/>
  <w15:docId w15:val="{088E2750-4D2C-4C6B-B030-3705A7E3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BA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769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31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1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B08B2"/>
    <w:pPr>
      <w:autoSpaceDE w:val="0"/>
      <w:autoSpaceDN w:val="0"/>
      <w:adjustRightInd w:val="0"/>
      <w:spacing w:after="0"/>
    </w:pPr>
    <w:rPr>
      <w:rFonts w:ascii="Segoe UI" w:hAnsi="Segoe UI" w:cs="Segoe UI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rsid w:val="004B0FEA"/>
    <w:pPr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4B0F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9F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msw@de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4E17C-1924-4DBC-AA57-F6FA1565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Самборський А.Є.</dc:creator>
  <cp:keywords/>
  <dc:description/>
  <cp:lastModifiedBy>Галстян Андрій Генрійович</cp:lastModifiedBy>
  <cp:revision>4</cp:revision>
  <cp:lastPrinted>2023-01-05T10:35:00Z</cp:lastPrinted>
  <dcterms:created xsi:type="dcterms:W3CDTF">2023-03-29T10:42:00Z</dcterms:created>
  <dcterms:modified xsi:type="dcterms:W3CDTF">2023-03-29T10:48:00Z</dcterms:modified>
</cp:coreProperties>
</file>