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94383F" w:rsidRPr="001C60E2" w:rsidTr="007E7969">
        <w:trPr>
          <w:trHeight w:val="36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383F" w:rsidRPr="002E3C14" w:rsidRDefault="0094383F" w:rsidP="00EC4589">
            <w:pPr>
              <w:pStyle w:val="1"/>
              <w:shd w:val="clear" w:color="auto" w:fill="FFFFFF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EC4589">
              <w:rPr>
                <w:rFonts w:ascii="Times New Roman" w:hAnsi="Times New Roman"/>
                <w:color w:val="000000" w:themeColor="text1"/>
                <w:lang w:val="uk-UA"/>
              </w:rPr>
              <w:t xml:space="preserve">Назва закупівлі: </w:t>
            </w:r>
            <w:r w:rsidR="00A7220B" w:rsidRPr="00A7220B">
              <w:rPr>
                <w:rFonts w:ascii="Times New Roman" w:hAnsi="Times New Roman"/>
                <w:b/>
                <w:color w:val="000000" w:themeColor="text1"/>
                <w:lang w:val="uk-UA"/>
              </w:rPr>
              <w:t>Папки на підпис з логотипом Замовника</w:t>
            </w:r>
          </w:p>
          <w:p w:rsidR="0078113E" w:rsidRDefault="0078113E" w:rsidP="00EC4589">
            <w:pPr>
              <w:spacing w:line="240" w:lineRule="auto"/>
              <w:rPr>
                <w:bCs/>
                <w:color w:val="000000" w:themeColor="text1"/>
                <w:sz w:val="24"/>
                <w:szCs w:val="24"/>
              </w:rPr>
            </w:pPr>
          </w:p>
          <w:p w:rsidR="00CC5B51" w:rsidRPr="00CC5B51" w:rsidRDefault="0094383F" w:rsidP="00CC5B51">
            <w:pPr>
              <w:rPr>
                <w:rFonts w:eastAsia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EC4589">
              <w:rPr>
                <w:bCs/>
                <w:color w:val="000000" w:themeColor="text1"/>
                <w:sz w:val="24"/>
                <w:szCs w:val="24"/>
              </w:rPr>
              <w:t>Класифікатор та його відповідний код:</w:t>
            </w:r>
            <w:r w:rsidRPr="00EC4589">
              <w:rPr>
                <w:color w:val="000000" w:themeColor="text1"/>
                <w:sz w:val="24"/>
                <w:szCs w:val="24"/>
              </w:rPr>
              <w:t> </w:t>
            </w:r>
            <w:r w:rsidRPr="00EC4589">
              <w:rPr>
                <w:b/>
                <w:color w:val="000000" w:themeColor="text1"/>
                <w:sz w:val="24"/>
                <w:szCs w:val="24"/>
              </w:rPr>
              <w:t xml:space="preserve">ДК 021:2015: </w:t>
            </w:r>
            <w:r w:rsidR="00A7220B" w:rsidRPr="00A7220B">
              <w:rPr>
                <w:rFonts w:eastAsia="Times New Roman"/>
                <w:b/>
                <w:color w:val="000000" w:themeColor="text1"/>
                <w:sz w:val="24"/>
                <w:szCs w:val="24"/>
                <w:lang w:eastAsia="ar-SA"/>
              </w:rPr>
              <w:t>22850000-3: Швидкозшивачі та супутнє приладдя</w:t>
            </w:r>
          </w:p>
          <w:p w:rsidR="0094383F" w:rsidRPr="00EC4589" w:rsidRDefault="0094383F" w:rsidP="00EC4589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EC4589">
              <w:rPr>
                <w:color w:val="000000" w:themeColor="text1"/>
                <w:sz w:val="24"/>
                <w:szCs w:val="24"/>
              </w:rPr>
              <w:t xml:space="preserve">Процедура закупівлі: </w:t>
            </w:r>
            <w:r w:rsidR="00846621" w:rsidRPr="00846621">
              <w:rPr>
                <w:b/>
                <w:color w:val="000000" w:themeColor="text1"/>
                <w:sz w:val="24"/>
                <w:szCs w:val="24"/>
              </w:rPr>
              <w:t>Відкриті торги з особливостями</w:t>
            </w:r>
          </w:p>
          <w:p w:rsidR="0094383F" w:rsidRPr="00EC4589" w:rsidRDefault="0094383F" w:rsidP="00EC4589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</w:rPr>
            </w:pPr>
            <w:r w:rsidRPr="00EC4589">
              <w:rPr>
                <w:color w:val="000000" w:themeColor="text1"/>
                <w:sz w:val="24"/>
                <w:szCs w:val="24"/>
              </w:rPr>
              <w:t xml:space="preserve">Очікувана вартість: </w:t>
            </w:r>
            <w:r w:rsidR="00A7220B" w:rsidRPr="00A7220B">
              <w:rPr>
                <w:b/>
                <w:color w:val="000000" w:themeColor="text1"/>
                <w:sz w:val="24"/>
                <w:szCs w:val="24"/>
              </w:rPr>
              <w:t>63</w:t>
            </w:r>
            <w:r w:rsidR="0078113E">
              <w:rPr>
                <w:color w:val="000000" w:themeColor="text1"/>
                <w:sz w:val="24"/>
                <w:szCs w:val="24"/>
              </w:rPr>
              <w:t xml:space="preserve"> </w:t>
            </w:r>
            <w:r w:rsidR="0049405A">
              <w:rPr>
                <w:b/>
                <w:color w:val="auto"/>
                <w:sz w:val="24"/>
                <w:szCs w:val="24"/>
              </w:rPr>
              <w:t>000</w:t>
            </w:r>
            <w:r w:rsidR="00ED215F" w:rsidRPr="00EC4589">
              <w:rPr>
                <w:b/>
                <w:color w:val="auto"/>
                <w:sz w:val="24"/>
                <w:szCs w:val="24"/>
              </w:rPr>
              <w:t>,</w:t>
            </w:r>
            <w:r w:rsidR="00FE03F1" w:rsidRPr="00EC4589">
              <w:rPr>
                <w:b/>
                <w:color w:val="auto"/>
                <w:sz w:val="24"/>
                <w:szCs w:val="24"/>
              </w:rPr>
              <w:t>00</w:t>
            </w:r>
            <w:r w:rsidRPr="00EC4589">
              <w:rPr>
                <w:b/>
                <w:color w:val="auto"/>
                <w:sz w:val="24"/>
                <w:szCs w:val="24"/>
              </w:rPr>
              <w:t xml:space="preserve"> UAH з ПДВ</w:t>
            </w:r>
          </w:p>
          <w:p w:rsidR="0094383F" w:rsidRPr="001C60E2" w:rsidRDefault="0094383F" w:rsidP="007E7969">
            <w:pPr>
              <w:spacing w:after="0"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1C60E2">
              <w:rPr>
                <w:color w:val="000000" w:themeColor="text1"/>
                <w:sz w:val="24"/>
                <w:szCs w:val="24"/>
              </w:rPr>
              <w:t xml:space="preserve">Дата оприлюднення: </w:t>
            </w:r>
            <w:r w:rsidR="00CC5B51">
              <w:rPr>
                <w:b/>
                <w:color w:val="000000" w:themeColor="text1"/>
                <w:sz w:val="24"/>
                <w:szCs w:val="24"/>
              </w:rPr>
              <w:t>30</w:t>
            </w:r>
            <w:r w:rsidR="006475BF" w:rsidRPr="001C60E2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8F3A9E">
              <w:rPr>
                <w:b/>
                <w:color w:val="000000" w:themeColor="text1"/>
                <w:sz w:val="24"/>
                <w:szCs w:val="24"/>
              </w:rPr>
              <w:t>березня 2023</w:t>
            </w:r>
            <w:r w:rsidRPr="001C60E2">
              <w:rPr>
                <w:b/>
                <w:color w:val="000000" w:themeColor="text1"/>
                <w:sz w:val="24"/>
                <w:szCs w:val="24"/>
              </w:rPr>
              <w:t xml:space="preserve"> року</w:t>
            </w:r>
          </w:p>
          <w:p w:rsidR="0078113E" w:rsidRDefault="0094383F" w:rsidP="00FA33B2">
            <w:pPr>
              <w:spacing w:after="0" w:line="276" w:lineRule="auto"/>
            </w:pPr>
            <w:r w:rsidRPr="001C60E2">
              <w:rPr>
                <w:color w:val="000000" w:themeColor="text1"/>
                <w:sz w:val="24"/>
                <w:szCs w:val="24"/>
              </w:rPr>
              <w:t>Детальна інформація за посилання</w:t>
            </w:r>
            <w:r w:rsidRPr="002A58A2">
              <w:rPr>
                <w:color w:val="000000" w:themeColor="text1"/>
                <w:sz w:val="24"/>
                <w:szCs w:val="24"/>
              </w:rPr>
              <w:t>м</w:t>
            </w:r>
            <w:r w:rsidRPr="00EC4589">
              <w:rPr>
                <w:color w:val="000000" w:themeColor="text1"/>
                <w:sz w:val="24"/>
                <w:szCs w:val="24"/>
              </w:rPr>
              <w:t>:</w:t>
            </w:r>
            <w:r w:rsidRPr="0078113E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5" w:history="1">
              <w:r w:rsidR="00A7220B" w:rsidRPr="00A7220B">
                <w:rPr>
                  <w:rStyle w:val="a3"/>
                  <w:sz w:val="24"/>
                  <w:szCs w:val="24"/>
                </w:rPr>
                <w:t>https://prozorro.gov.ua/tender/UA-2023-03-30-007764-a</w:t>
              </w:r>
            </w:hyperlink>
          </w:p>
          <w:p w:rsidR="0078113E" w:rsidRPr="00FA33B2" w:rsidRDefault="0078113E" w:rsidP="00FA33B2">
            <w:pPr>
              <w:spacing w:after="0" w:line="276" w:lineRule="auto"/>
            </w:pPr>
          </w:p>
        </w:tc>
      </w:tr>
    </w:tbl>
    <w:p w:rsidR="00BD3662" w:rsidRPr="00CC5B51" w:rsidRDefault="00B55729" w:rsidP="00BD3662">
      <w:pPr>
        <w:ind w:left="291" w:right="-23"/>
        <w:jc w:val="center"/>
        <w:rPr>
          <w:b/>
          <w:bCs/>
          <w:smallCaps/>
          <w:spacing w:val="5"/>
          <w:sz w:val="24"/>
          <w:szCs w:val="24"/>
        </w:rPr>
      </w:pPr>
      <w:r w:rsidRPr="00CC5B51">
        <w:rPr>
          <w:b/>
          <w:bCs/>
          <w:smallCaps/>
          <w:spacing w:val="5"/>
          <w:sz w:val="24"/>
          <w:szCs w:val="24"/>
        </w:rPr>
        <w:t>ІНФОРМАЦІЯ ПРО НЕОБХІДНІ ТЕХНІЧНІ, ЯКІСНІ ТА КІЛЬКІСНІ ХАРАКТЕРИСТИКИ ПРЕДМЕТА ЗАКУПІВЛІ</w:t>
      </w:r>
    </w:p>
    <w:p w:rsidR="00A7220B" w:rsidRPr="00A7220B" w:rsidRDefault="00A7220B" w:rsidP="00A7220B">
      <w:pPr>
        <w:tabs>
          <w:tab w:val="left" w:pos="-2160"/>
        </w:tabs>
        <w:ind w:left="-426"/>
        <w:jc w:val="both"/>
        <w:rPr>
          <w:i/>
          <w:sz w:val="24"/>
          <w:szCs w:val="24"/>
        </w:rPr>
      </w:pPr>
      <w:r w:rsidRPr="00A7220B">
        <w:rPr>
          <w:sz w:val="24"/>
          <w:szCs w:val="24"/>
          <w:lang w:eastAsia="x-none"/>
        </w:rPr>
        <w:t xml:space="preserve">1.  </w:t>
      </w:r>
      <w:r w:rsidRPr="00A7220B">
        <w:rPr>
          <w:sz w:val="24"/>
          <w:szCs w:val="24"/>
        </w:rPr>
        <w:t xml:space="preserve">Товар має бути належним чином зареєстрований в Україні у передбаченому законодавством порядку та відповідати національним та/або міжнародним стандартам. </w:t>
      </w:r>
    </w:p>
    <w:p w:rsidR="00A7220B" w:rsidRPr="00A7220B" w:rsidRDefault="00A7220B" w:rsidP="00A7220B">
      <w:pPr>
        <w:tabs>
          <w:tab w:val="left" w:pos="-2160"/>
        </w:tabs>
        <w:ind w:left="-426"/>
        <w:jc w:val="both"/>
        <w:rPr>
          <w:i/>
          <w:sz w:val="24"/>
          <w:szCs w:val="24"/>
        </w:rPr>
      </w:pPr>
      <w:r w:rsidRPr="00A7220B">
        <w:rPr>
          <w:i/>
          <w:sz w:val="24"/>
          <w:szCs w:val="24"/>
        </w:rPr>
        <w:t xml:space="preserve">  На підтвердження, учасник надає  у складі пропозиції, документ, що підтверджує якість: декларацію (сертифікат) про відповідність </w:t>
      </w:r>
      <w:r w:rsidRPr="00A7220B">
        <w:rPr>
          <w:i/>
          <w:sz w:val="24"/>
          <w:szCs w:val="24"/>
          <w:lang w:eastAsia="x-none"/>
        </w:rPr>
        <w:t>виданий відповідним органом з сертифікації, акредитованим національним органом України з акредитації, який підтверджує встановлені вимоги до товарів, робіт і послуг та (чи) об’єктів, через які реалізуються послуги, якщо це передбачено законодавством України</w:t>
      </w:r>
      <w:r w:rsidRPr="00A7220B">
        <w:rPr>
          <w:i/>
          <w:sz w:val="24"/>
          <w:szCs w:val="24"/>
        </w:rPr>
        <w:t xml:space="preserve">, у  чинному виданні (редакції), з урахуванням усіх змін, доповнень, оновлень, перевипуску тощо, які були внесені до такого документа </w:t>
      </w:r>
      <w:r w:rsidRPr="00A7220B">
        <w:rPr>
          <w:b/>
          <w:i/>
          <w:sz w:val="24"/>
          <w:szCs w:val="24"/>
        </w:rPr>
        <w:t>або</w:t>
      </w:r>
      <w:r w:rsidRPr="00A7220B">
        <w:rPr>
          <w:i/>
          <w:sz w:val="24"/>
          <w:szCs w:val="24"/>
        </w:rPr>
        <w:t xml:space="preserve"> висновок санітарно-епідеміологічної експертизи </w:t>
      </w:r>
      <w:r w:rsidRPr="00A7220B">
        <w:rPr>
          <w:b/>
          <w:sz w:val="24"/>
          <w:szCs w:val="24"/>
        </w:rPr>
        <w:t>або</w:t>
      </w:r>
      <w:r w:rsidRPr="00A7220B">
        <w:rPr>
          <w:i/>
          <w:sz w:val="24"/>
          <w:szCs w:val="24"/>
        </w:rPr>
        <w:t xml:space="preserve"> інший документ передбачений законодавством на даний вид товару.</w:t>
      </w:r>
      <w:bookmarkStart w:id="0" w:name="_GoBack"/>
      <w:bookmarkEnd w:id="0"/>
    </w:p>
    <w:p w:rsidR="00A7220B" w:rsidRPr="00A7220B" w:rsidRDefault="00A7220B" w:rsidP="00A7220B">
      <w:pPr>
        <w:ind w:left="-426"/>
        <w:jc w:val="both"/>
        <w:rPr>
          <w:sz w:val="24"/>
          <w:szCs w:val="24"/>
          <w:lang w:eastAsia="x-none"/>
        </w:rPr>
      </w:pPr>
      <w:r w:rsidRPr="00A7220B">
        <w:rPr>
          <w:sz w:val="24"/>
          <w:szCs w:val="24"/>
          <w:lang w:eastAsia="x-none"/>
        </w:rPr>
        <w:t xml:space="preserve">2. </w:t>
      </w:r>
      <w:r w:rsidRPr="00A7220B">
        <w:rPr>
          <w:sz w:val="24"/>
          <w:szCs w:val="24"/>
        </w:rPr>
        <w:t>Учасник повинен надати інформацію про предмет закупівлі заповнивши</w:t>
      </w:r>
      <w:r w:rsidRPr="00A7220B">
        <w:rPr>
          <w:b/>
          <w:sz w:val="24"/>
          <w:szCs w:val="24"/>
        </w:rPr>
        <w:t xml:space="preserve">  </w:t>
      </w:r>
      <w:r w:rsidRPr="00A7220B">
        <w:rPr>
          <w:sz w:val="24"/>
          <w:szCs w:val="24"/>
        </w:rPr>
        <w:t>вільні поля</w:t>
      </w:r>
      <w:r w:rsidRPr="00A7220B">
        <w:rPr>
          <w:b/>
          <w:sz w:val="24"/>
          <w:szCs w:val="24"/>
        </w:rPr>
        <w:t xml:space="preserve"> </w:t>
      </w:r>
      <w:r w:rsidRPr="00A7220B">
        <w:rPr>
          <w:b/>
          <w:sz w:val="24"/>
          <w:szCs w:val="24"/>
          <w:u w:val="single"/>
        </w:rPr>
        <w:t>Таблиці 1</w:t>
      </w:r>
      <w:r w:rsidRPr="00A7220B">
        <w:rPr>
          <w:spacing w:val="3"/>
          <w:sz w:val="24"/>
          <w:szCs w:val="24"/>
        </w:rPr>
        <w:t>.</w:t>
      </w:r>
    </w:p>
    <w:p w:rsidR="00A7220B" w:rsidRPr="00A7220B" w:rsidRDefault="00A7220B" w:rsidP="00A7220B">
      <w:pPr>
        <w:tabs>
          <w:tab w:val="left" w:pos="284"/>
        </w:tabs>
        <w:ind w:left="-426"/>
        <w:jc w:val="both"/>
        <w:rPr>
          <w:i/>
          <w:sz w:val="24"/>
          <w:szCs w:val="24"/>
        </w:rPr>
      </w:pPr>
      <w:r w:rsidRPr="00A7220B">
        <w:rPr>
          <w:sz w:val="24"/>
          <w:szCs w:val="24"/>
        </w:rPr>
        <w:t>Відповідність технічних характеристик запропонованого Учасником товару, повинна бути обов’язково підтверджена посиланням на відповідні розділ(и), та/або сторінку(и) технічного документу (експлуатаційної документації):</w:t>
      </w:r>
      <w:r w:rsidRPr="00A7220B">
        <w:rPr>
          <w:i/>
          <w:sz w:val="24"/>
          <w:szCs w:val="24"/>
        </w:rPr>
        <w:t xml:space="preserve"> настанови (інструкції) з експлуатації (застосування), або технічного опису чи технічних умов, або інших документів українською мовою в яких міститься ця інформація разом з додаванням таких документів</w:t>
      </w:r>
      <w:r w:rsidRPr="00A7220B">
        <w:rPr>
          <w:sz w:val="24"/>
          <w:szCs w:val="24"/>
        </w:rPr>
        <w:t>.</w:t>
      </w:r>
      <w:r w:rsidRPr="00A7220B">
        <w:rPr>
          <w:i/>
          <w:sz w:val="24"/>
          <w:szCs w:val="24"/>
        </w:rPr>
        <w:t xml:space="preserve"> </w:t>
      </w:r>
    </w:p>
    <w:p w:rsidR="00A7220B" w:rsidRPr="00A7220B" w:rsidRDefault="00A7220B" w:rsidP="00A7220B">
      <w:pPr>
        <w:ind w:left="-426"/>
        <w:jc w:val="both"/>
        <w:rPr>
          <w:sz w:val="24"/>
          <w:szCs w:val="24"/>
        </w:rPr>
      </w:pPr>
      <w:bookmarkStart w:id="1" w:name="_Hlk114495189"/>
      <w:r w:rsidRPr="00A7220B">
        <w:rPr>
          <w:sz w:val="24"/>
          <w:szCs w:val="24"/>
        </w:rPr>
        <w:t xml:space="preserve">3. Технічні, якісні характеристики предмета закупівлі, повинні передбачати необхідність застосування заходів із захисту довкілля, відповідати вимогам </w:t>
      </w:r>
      <w:r w:rsidRPr="00A7220B">
        <w:rPr>
          <w:sz w:val="24"/>
          <w:szCs w:val="24"/>
          <w:lang w:eastAsia="zh-CN"/>
        </w:rPr>
        <w:t xml:space="preserve">Законів України «Про охорону навколишнього природного середовища», </w:t>
      </w:r>
      <w:r w:rsidRPr="00A7220B">
        <w:rPr>
          <w:sz w:val="24"/>
          <w:szCs w:val="24"/>
        </w:rPr>
        <w:t xml:space="preserve">«Про забезпечення санітарного та епідеміологічного благополуччя населення» </w:t>
      </w:r>
      <w:r w:rsidRPr="00A7220B">
        <w:rPr>
          <w:sz w:val="24"/>
          <w:szCs w:val="24"/>
          <w:lang w:eastAsia="zh-CN"/>
        </w:rPr>
        <w:t>та інших чинних нормативно-правових актів України з питань екологічної безпеки, охорони навколишнього природного середовища</w:t>
      </w:r>
      <w:r w:rsidRPr="00A7220B">
        <w:rPr>
          <w:sz w:val="24"/>
          <w:szCs w:val="24"/>
        </w:rPr>
        <w:t>, пожежної та техногенної безпеки, охорони праці та виробничої санітарії (надати довідку у довільній формі).</w:t>
      </w:r>
    </w:p>
    <w:p w:rsidR="00A7220B" w:rsidRPr="00A7220B" w:rsidRDefault="00A7220B" w:rsidP="00A7220B">
      <w:pPr>
        <w:widowControl w:val="0"/>
        <w:tabs>
          <w:tab w:val="left" w:pos="142"/>
          <w:tab w:val="left" w:pos="360"/>
          <w:tab w:val="num" w:pos="426"/>
        </w:tabs>
        <w:autoSpaceDE w:val="0"/>
        <w:autoSpaceDN w:val="0"/>
        <w:ind w:left="-426"/>
        <w:jc w:val="both"/>
        <w:rPr>
          <w:rFonts w:eastAsia="Tahoma"/>
          <w:b/>
          <w:bCs/>
          <w:i/>
          <w:color w:val="00000A"/>
          <w:sz w:val="24"/>
          <w:szCs w:val="24"/>
          <w:highlight w:val="yellow"/>
          <w:lang w:bidi="hi-IN"/>
        </w:rPr>
      </w:pPr>
    </w:p>
    <w:bookmarkEnd w:id="1"/>
    <w:p w:rsidR="00A7220B" w:rsidRPr="00A7220B" w:rsidRDefault="00A7220B" w:rsidP="00A7220B">
      <w:pPr>
        <w:tabs>
          <w:tab w:val="left" w:pos="284"/>
        </w:tabs>
        <w:jc w:val="right"/>
        <w:rPr>
          <w:i/>
          <w:sz w:val="24"/>
          <w:szCs w:val="24"/>
        </w:rPr>
      </w:pPr>
      <w:r w:rsidRPr="00A7220B">
        <w:rPr>
          <w:sz w:val="24"/>
          <w:szCs w:val="24"/>
          <w:u w:val="single"/>
        </w:rPr>
        <w:t>Таблиця 1</w:t>
      </w:r>
    </w:p>
    <w:tbl>
      <w:tblPr>
        <w:tblStyle w:val="TableNormal"/>
        <w:tblW w:w="1063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37"/>
        <w:gridCol w:w="477"/>
        <w:gridCol w:w="673"/>
        <w:gridCol w:w="1435"/>
        <w:gridCol w:w="691"/>
        <w:gridCol w:w="709"/>
        <w:gridCol w:w="1842"/>
      </w:tblGrid>
      <w:tr w:rsidR="00A7220B" w:rsidRPr="00A7220B" w:rsidTr="000C311F">
        <w:trPr>
          <w:trHeight w:val="585"/>
        </w:trPr>
        <w:tc>
          <w:tcPr>
            <w:tcW w:w="568" w:type="dxa"/>
            <w:vMerge w:val="restart"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103"/>
              <w:rPr>
                <w:bCs/>
                <w:sz w:val="24"/>
                <w:szCs w:val="24"/>
              </w:rPr>
            </w:pPr>
            <w:r w:rsidRPr="00A7220B">
              <w:rPr>
                <w:bCs/>
                <w:sz w:val="24"/>
                <w:szCs w:val="24"/>
              </w:rPr>
              <w:t>№ з/п</w:t>
            </w:r>
          </w:p>
        </w:tc>
        <w:tc>
          <w:tcPr>
            <w:tcW w:w="5387" w:type="dxa"/>
            <w:gridSpan w:val="3"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77"/>
              <w:jc w:val="center"/>
              <w:rPr>
                <w:bCs/>
                <w:sz w:val="24"/>
                <w:szCs w:val="24"/>
              </w:rPr>
            </w:pPr>
            <w:r w:rsidRPr="00A7220B">
              <w:rPr>
                <w:bCs/>
                <w:sz w:val="24"/>
                <w:szCs w:val="24"/>
              </w:rPr>
              <w:t>Найменування товару  відповідно до вимог замовника</w:t>
            </w:r>
          </w:p>
        </w:tc>
        <w:tc>
          <w:tcPr>
            <w:tcW w:w="2835" w:type="dxa"/>
            <w:gridSpan w:val="3"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77"/>
              <w:jc w:val="center"/>
              <w:rPr>
                <w:bCs/>
                <w:sz w:val="24"/>
                <w:szCs w:val="24"/>
              </w:rPr>
            </w:pPr>
            <w:r w:rsidRPr="00A7220B">
              <w:rPr>
                <w:color w:val="000000"/>
                <w:sz w:val="24"/>
                <w:szCs w:val="24"/>
                <w:lang w:eastAsia="ru-RU"/>
              </w:rPr>
              <w:t>Найменування запропонованого учасником товару</w:t>
            </w:r>
            <w:r w:rsidRPr="00A7220B">
              <w:rPr>
                <w:bCs/>
                <w:sz w:val="24"/>
                <w:szCs w:val="24"/>
              </w:rPr>
              <w:t xml:space="preserve"> **</w:t>
            </w:r>
          </w:p>
        </w:tc>
        <w:tc>
          <w:tcPr>
            <w:tcW w:w="1842" w:type="dxa"/>
            <w:vMerge w:val="restart"/>
            <w:vAlign w:val="center"/>
          </w:tcPr>
          <w:p w:rsidR="00A7220B" w:rsidRPr="00A7220B" w:rsidRDefault="00A7220B" w:rsidP="000C311F">
            <w:pPr>
              <w:pStyle w:val="TableParagraph"/>
              <w:ind w:left="77"/>
              <w:jc w:val="center"/>
              <w:rPr>
                <w:bCs/>
                <w:sz w:val="24"/>
                <w:szCs w:val="24"/>
              </w:rPr>
            </w:pPr>
            <w:r w:rsidRPr="00A7220B">
              <w:rPr>
                <w:noProof/>
                <w:sz w:val="24"/>
                <w:szCs w:val="24"/>
                <w:lang w:eastAsia="uk-UA"/>
              </w:rPr>
              <w:t>Відповідність («так» або «ні»)</w:t>
            </w:r>
          </w:p>
        </w:tc>
      </w:tr>
      <w:tr w:rsidR="00A7220B" w:rsidRPr="00A7220B" w:rsidTr="000C311F">
        <w:trPr>
          <w:trHeight w:val="32"/>
        </w:trPr>
        <w:tc>
          <w:tcPr>
            <w:tcW w:w="568" w:type="dxa"/>
            <w:vMerge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103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  <w:vAlign w:val="center"/>
          </w:tcPr>
          <w:p w:rsidR="00A7220B" w:rsidRPr="00A7220B" w:rsidRDefault="00A7220B" w:rsidP="000C311F">
            <w:pPr>
              <w:pStyle w:val="TableParagraph"/>
              <w:spacing w:line="254" w:lineRule="exact"/>
              <w:ind w:left="180" w:right="158"/>
              <w:jc w:val="center"/>
              <w:rPr>
                <w:bCs/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Характеристики предмета закупівлі (опис предмета закупівлі)</w:t>
            </w:r>
          </w:p>
        </w:tc>
        <w:tc>
          <w:tcPr>
            <w:tcW w:w="477" w:type="dxa"/>
            <w:vAlign w:val="center"/>
          </w:tcPr>
          <w:p w:rsidR="00A7220B" w:rsidRPr="00A7220B" w:rsidRDefault="00A7220B" w:rsidP="000C311F">
            <w:pPr>
              <w:pStyle w:val="TableParagraph"/>
              <w:spacing w:line="254" w:lineRule="exact"/>
              <w:ind w:left="15"/>
              <w:jc w:val="center"/>
              <w:rPr>
                <w:bCs/>
                <w:sz w:val="24"/>
                <w:szCs w:val="24"/>
              </w:rPr>
            </w:pPr>
            <w:r w:rsidRPr="00A7220B">
              <w:rPr>
                <w:bCs/>
                <w:sz w:val="24"/>
                <w:szCs w:val="24"/>
              </w:rPr>
              <w:t>Од.</w:t>
            </w:r>
            <w:r w:rsidRPr="00A7220B">
              <w:rPr>
                <w:bCs/>
                <w:spacing w:val="-52"/>
                <w:sz w:val="24"/>
                <w:szCs w:val="24"/>
              </w:rPr>
              <w:t xml:space="preserve"> </w:t>
            </w:r>
            <w:r w:rsidRPr="00A7220B">
              <w:rPr>
                <w:bCs/>
                <w:sz w:val="24"/>
                <w:szCs w:val="24"/>
              </w:rPr>
              <w:t>вим</w:t>
            </w:r>
            <w:r w:rsidRPr="00A7220B">
              <w:rPr>
                <w:bCs/>
                <w:sz w:val="24"/>
                <w:szCs w:val="24"/>
              </w:rPr>
              <w:lastRenderedPageBreak/>
              <w:t>.</w:t>
            </w:r>
          </w:p>
        </w:tc>
        <w:tc>
          <w:tcPr>
            <w:tcW w:w="673" w:type="dxa"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77"/>
              <w:jc w:val="center"/>
              <w:rPr>
                <w:bCs/>
                <w:sz w:val="24"/>
                <w:szCs w:val="24"/>
              </w:rPr>
            </w:pPr>
            <w:r w:rsidRPr="00A7220B">
              <w:rPr>
                <w:bCs/>
                <w:sz w:val="24"/>
                <w:szCs w:val="24"/>
              </w:rPr>
              <w:lastRenderedPageBreak/>
              <w:t xml:space="preserve">Кількість </w:t>
            </w:r>
            <w:r w:rsidRPr="00A7220B">
              <w:rPr>
                <w:bCs/>
                <w:sz w:val="24"/>
                <w:szCs w:val="24"/>
              </w:rPr>
              <w:lastRenderedPageBreak/>
              <w:t>одиниць</w:t>
            </w:r>
          </w:p>
        </w:tc>
        <w:tc>
          <w:tcPr>
            <w:tcW w:w="1435" w:type="dxa"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0"/>
              <w:rPr>
                <w:bCs/>
                <w:sz w:val="24"/>
                <w:szCs w:val="24"/>
              </w:rPr>
            </w:pPr>
            <w:r w:rsidRPr="00A7220B">
              <w:rPr>
                <w:sz w:val="24"/>
                <w:szCs w:val="24"/>
                <w:lang w:val="en-US"/>
              </w:rPr>
              <w:lastRenderedPageBreak/>
              <w:t xml:space="preserve">     </w:t>
            </w:r>
            <w:r w:rsidRPr="00A7220B">
              <w:rPr>
                <w:sz w:val="24"/>
                <w:szCs w:val="24"/>
              </w:rPr>
              <w:t>Характеристи</w:t>
            </w:r>
            <w:r w:rsidRPr="00A7220B">
              <w:rPr>
                <w:sz w:val="24"/>
                <w:szCs w:val="24"/>
              </w:rPr>
              <w:lastRenderedPageBreak/>
              <w:t>ки предмета закупівлі</w:t>
            </w:r>
          </w:p>
        </w:tc>
        <w:tc>
          <w:tcPr>
            <w:tcW w:w="691" w:type="dxa"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-14"/>
              <w:jc w:val="center"/>
              <w:rPr>
                <w:bCs/>
                <w:sz w:val="24"/>
                <w:szCs w:val="24"/>
              </w:rPr>
            </w:pPr>
            <w:r w:rsidRPr="00A7220B">
              <w:rPr>
                <w:bCs/>
                <w:sz w:val="24"/>
                <w:szCs w:val="24"/>
              </w:rPr>
              <w:lastRenderedPageBreak/>
              <w:t xml:space="preserve">Одиниця </w:t>
            </w:r>
            <w:r w:rsidRPr="00A7220B">
              <w:rPr>
                <w:bCs/>
                <w:spacing w:val="-52"/>
                <w:sz w:val="24"/>
                <w:szCs w:val="24"/>
              </w:rPr>
              <w:t xml:space="preserve"> </w:t>
            </w:r>
            <w:r w:rsidRPr="00A7220B">
              <w:rPr>
                <w:bCs/>
                <w:sz w:val="24"/>
                <w:szCs w:val="24"/>
              </w:rPr>
              <w:lastRenderedPageBreak/>
              <w:t>виміру</w:t>
            </w:r>
          </w:p>
        </w:tc>
        <w:tc>
          <w:tcPr>
            <w:tcW w:w="709" w:type="dxa"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77"/>
              <w:rPr>
                <w:bCs/>
                <w:sz w:val="24"/>
                <w:szCs w:val="24"/>
              </w:rPr>
            </w:pPr>
            <w:r w:rsidRPr="00A7220B">
              <w:rPr>
                <w:bCs/>
                <w:sz w:val="24"/>
                <w:szCs w:val="24"/>
              </w:rPr>
              <w:lastRenderedPageBreak/>
              <w:t>Кількість</w:t>
            </w:r>
          </w:p>
        </w:tc>
        <w:tc>
          <w:tcPr>
            <w:tcW w:w="1842" w:type="dxa"/>
            <w:vMerge/>
            <w:vAlign w:val="center"/>
          </w:tcPr>
          <w:p w:rsidR="00A7220B" w:rsidRPr="00A7220B" w:rsidRDefault="00A7220B" w:rsidP="000C311F">
            <w:pPr>
              <w:pStyle w:val="TableParagraph"/>
              <w:spacing w:line="251" w:lineRule="exact"/>
              <w:ind w:left="77"/>
              <w:rPr>
                <w:bCs/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640"/>
        </w:trPr>
        <w:tc>
          <w:tcPr>
            <w:tcW w:w="568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  <w:highlight w:val="yellow"/>
              </w:rPr>
            </w:pPr>
            <w:r w:rsidRPr="00A7220B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237" w:type="dxa"/>
          </w:tcPr>
          <w:p w:rsidR="00A7220B" w:rsidRPr="00A7220B" w:rsidRDefault="00A7220B" w:rsidP="000C311F">
            <w:pPr>
              <w:pStyle w:val="rvps6"/>
              <w:spacing w:before="0" w:beforeAutospacing="0" w:after="0" w:afterAutospacing="0"/>
              <w:ind w:right="34"/>
              <w:rPr>
                <w:b/>
                <w:bCs/>
                <w:color w:val="000000"/>
                <w:lang w:val="ru-RU"/>
              </w:rPr>
            </w:pPr>
            <w:r w:rsidRPr="00A7220B">
              <w:rPr>
                <w:b/>
              </w:rPr>
              <w:t>Папка на підпис з логотипом Замовника</w:t>
            </w:r>
            <w:r w:rsidRPr="00A7220B">
              <w:rPr>
                <w:b/>
                <w:lang w:eastAsia="ru-RU"/>
              </w:rPr>
              <w:t xml:space="preserve"> – об’ємна обкладинка розміром  320*240*100 мм. </w:t>
            </w:r>
          </w:p>
          <w:p w:rsidR="00A7220B" w:rsidRPr="00A7220B" w:rsidRDefault="00A7220B" w:rsidP="000C311F">
            <w:pPr>
              <w:pStyle w:val="rvps6"/>
              <w:spacing w:before="0" w:beforeAutospacing="0" w:after="0" w:afterAutospacing="0"/>
              <w:ind w:right="34"/>
              <w:rPr>
                <w:bCs/>
                <w:color w:val="000000"/>
                <w:lang w:val="ru-RU"/>
              </w:rPr>
            </w:pPr>
          </w:p>
        </w:tc>
        <w:tc>
          <w:tcPr>
            <w:tcW w:w="477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A7220B">
              <w:rPr>
                <w:b/>
                <w:sz w:val="24"/>
                <w:szCs w:val="24"/>
                <w:lang w:val="ru-RU"/>
              </w:rPr>
              <w:t>шт.</w:t>
            </w:r>
            <w:r w:rsidRPr="00A7220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3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b/>
                <w:sz w:val="24"/>
                <w:szCs w:val="24"/>
                <w:highlight w:val="yellow"/>
                <w:lang w:val="ru-RU"/>
              </w:rPr>
            </w:pPr>
            <w:r w:rsidRPr="00A7220B">
              <w:rPr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435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385"/>
        </w:trPr>
        <w:tc>
          <w:tcPr>
            <w:tcW w:w="568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 Матеріал обкладинки-суцільнокроєний палітурний картон Luxline grey, ""Solidus Solutions Board B.V"", (Голландія)" </w:t>
            </w:r>
          </w:p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1,8 мм з наклеєною підкладкою з поролону 3 мм та штучна шкіра Cowhide 5208 шоколадного кольору.</w:t>
            </w:r>
          </w:p>
        </w:tc>
        <w:tc>
          <w:tcPr>
            <w:tcW w:w="477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35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478"/>
        </w:trPr>
        <w:tc>
          <w:tcPr>
            <w:tcW w:w="568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 Заворот покривного матеріалу (штучної шкіри) в середину обкладинки папки  не менше 5 мм. </w:t>
            </w:r>
          </w:p>
        </w:tc>
        <w:tc>
          <w:tcPr>
            <w:tcW w:w="477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35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478"/>
        </w:trPr>
        <w:tc>
          <w:tcPr>
            <w:tcW w:w="568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 Внутрішня частина обкладинки з такого самого матеріалу Cowhide 5208 шоколадного кольору .</w:t>
            </w:r>
          </w:p>
        </w:tc>
        <w:tc>
          <w:tcPr>
            <w:tcW w:w="477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35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478"/>
        </w:trPr>
        <w:tc>
          <w:tcPr>
            <w:tcW w:w="568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 Відстань між сторонками обкладинки папки 100 мм</w:t>
            </w:r>
          </w:p>
        </w:tc>
        <w:tc>
          <w:tcPr>
            <w:tcW w:w="477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35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478"/>
        </w:trPr>
        <w:tc>
          <w:tcPr>
            <w:tcW w:w="568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 Папка має закруглені кути, радіус закруглення близько 2-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A7220B">
                <w:rPr>
                  <w:sz w:val="24"/>
                  <w:szCs w:val="24"/>
                </w:rPr>
                <w:t>3 мм</w:t>
              </w:r>
            </w:smartTag>
            <w:r w:rsidRPr="00A7220B">
              <w:rPr>
                <w:sz w:val="24"/>
                <w:szCs w:val="24"/>
              </w:rPr>
              <w:t>.</w:t>
            </w:r>
          </w:p>
          <w:p w:rsidR="00A7220B" w:rsidRPr="00A7220B" w:rsidRDefault="00A7220B" w:rsidP="000C311F">
            <w:pPr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 На лицьовій стороні папки шляхом стандартного гаряч</w:t>
            </w:r>
            <w:r w:rsidRPr="00A7220B">
              <w:rPr>
                <w:sz w:val="24"/>
                <w:szCs w:val="24"/>
                <w:lang w:val="ru-RU"/>
              </w:rPr>
              <w:t>о</w:t>
            </w:r>
            <w:r w:rsidRPr="00A7220B">
              <w:rPr>
                <w:sz w:val="24"/>
                <w:szCs w:val="24"/>
              </w:rPr>
              <w:t>го тиснення під золото (золотою фольгою) виконано напис 120*120 мм.</w:t>
            </w:r>
          </w:p>
        </w:tc>
        <w:tc>
          <w:tcPr>
            <w:tcW w:w="477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35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478"/>
        </w:trPr>
        <w:tc>
          <w:tcPr>
            <w:tcW w:w="568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 w:right="57"/>
              <w:jc w:val="both"/>
              <w:rPr>
                <w:sz w:val="24"/>
                <w:szCs w:val="24"/>
                <w:highlight w:val="yellow"/>
              </w:rPr>
            </w:pPr>
            <w:r w:rsidRPr="00A7220B">
              <w:rPr>
                <w:sz w:val="24"/>
                <w:szCs w:val="24"/>
                <w:lang w:eastAsia="ru-RU"/>
              </w:rPr>
              <w:t xml:space="preserve"> Прошив папки по краю коричневою ниттю TYTAN - нитки виготовлені з  поліефірного шовку</w:t>
            </w:r>
          </w:p>
        </w:tc>
        <w:tc>
          <w:tcPr>
            <w:tcW w:w="477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435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640"/>
        </w:trPr>
        <w:tc>
          <w:tcPr>
            <w:tcW w:w="568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  <w:highlight w:val="yellow"/>
              </w:rPr>
            </w:pPr>
            <w:r w:rsidRPr="00A7220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37" w:type="dxa"/>
          </w:tcPr>
          <w:p w:rsidR="00A7220B" w:rsidRPr="00A7220B" w:rsidRDefault="00A7220B" w:rsidP="000C311F">
            <w:pPr>
              <w:pStyle w:val="rvps6"/>
              <w:spacing w:before="0" w:beforeAutospacing="0" w:after="0" w:afterAutospacing="0"/>
              <w:ind w:right="34"/>
              <w:rPr>
                <w:b/>
                <w:bCs/>
                <w:color w:val="000000"/>
                <w:lang w:val="ru-RU"/>
              </w:rPr>
            </w:pPr>
            <w:r w:rsidRPr="00A7220B">
              <w:rPr>
                <w:b/>
              </w:rPr>
              <w:t>Папка на підпис з логотипом Замовника</w:t>
            </w:r>
            <w:r w:rsidRPr="00A7220B">
              <w:rPr>
                <w:b/>
                <w:lang w:eastAsia="ru-RU"/>
              </w:rPr>
              <w:t xml:space="preserve"> – об’ємна обкладинка розміром  320*240*50 мм. </w:t>
            </w:r>
          </w:p>
          <w:p w:rsidR="00A7220B" w:rsidRPr="00A7220B" w:rsidRDefault="00A7220B" w:rsidP="000C311F">
            <w:pPr>
              <w:pStyle w:val="TableParagraph"/>
              <w:spacing w:line="247" w:lineRule="exact"/>
              <w:ind w:left="57" w:right="57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A7220B">
              <w:rPr>
                <w:b/>
                <w:sz w:val="24"/>
                <w:szCs w:val="24"/>
              </w:rPr>
              <w:t>шт.</w:t>
            </w:r>
          </w:p>
        </w:tc>
        <w:tc>
          <w:tcPr>
            <w:tcW w:w="673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b/>
                <w:sz w:val="24"/>
                <w:szCs w:val="24"/>
                <w:highlight w:val="yellow"/>
                <w:lang w:val="ru-RU"/>
              </w:rPr>
            </w:pPr>
            <w:r w:rsidRPr="00A7220B">
              <w:rPr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435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 w:val="restart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385"/>
        </w:trPr>
        <w:tc>
          <w:tcPr>
            <w:tcW w:w="568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Матеріал обкладинки-суцільнокроєний палітурний картон Luxline grey, ""Solidus Solutions Board B.V"", (Голландія)" 1,8 мм з наклеєною підкладкою з поролону 3 мм та штучна шкіра Cowhide 5208 шоколадного кольору.</w:t>
            </w:r>
          </w:p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Заворот покривного матеріалу (штучної шкіри) в середину обкладинки папки  не менше 5 мм. </w:t>
            </w:r>
          </w:p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Внутрішня частина обкладинки з такого самого матеріалу Cowhide 5208 шоколадного кольору .</w:t>
            </w:r>
          </w:p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Відстань між сторонками обкладинки папки 50 мм</w:t>
            </w:r>
          </w:p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Папка має закруглені кути, радіус закруглення близько 2-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A7220B">
                <w:rPr>
                  <w:sz w:val="24"/>
                  <w:szCs w:val="24"/>
                </w:rPr>
                <w:t>3 мм</w:t>
              </w:r>
            </w:smartTag>
            <w:r w:rsidRPr="00A7220B">
              <w:rPr>
                <w:sz w:val="24"/>
                <w:szCs w:val="24"/>
              </w:rPr>
              <w:t>.</w:t>
            </w:r>
          </w:p>
          <w:p w:rsidR="00A7220B" w:rsidRPr="00A7220B" w:rsidRDefault="00A7220B" w:rsidP="000C311F">
            <w:pPr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lastRenderedPageBreak/>
              <w:t>На лицьовій стороні папки шляхом стандартного гарячего тиснення під золото (золотою фольгою) виконано напис 120*120 мм .</w:t>
            </w:r>
          </w:p>
          <w:p w:rsidR="00A7220B" w:rsidRPr="00A7220B" w:rsidRDefault="00A7220B" w:rsidP="000C311F">
            <w:pPr>
              <w:pStyle w:val="TableParagraph"/>
              <w:spacing w:line="247" w:lineRule="exact"/>
              <w:ind w:left="57" w:right="57"/>
              <w:jc w:val="both"/>
              <w:rPr>
                <w:b/>
                <w:sz w:val="24"/>
                <w:szCs w:val="24"/>
              </w:rPr>
            </w:pPr>
            <w:r w:rsidRPr="00A7220B">
              <w:rPr>
                <w:sz w:val="24"/>
                <w:szCs w:val="24"/>
                <w:lang w:eastAsia="ru-RU"/>
              </w:rPr>
              <w:t>Прошив папки по краю коричневою ниттю TYTAN - нитки виготовлені з  поліефірного шовку</w:t>
            </w:r>
          </w:p>
        </w:tc>
        <w:tc>
          <w:tcPr>
            <w:tcW w:w="477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35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385"/>
        </w:trPr>
        <w:tc>
          <w:tcPr>
            <w:tcW w:w="568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</w:rPr>
            </w:pPr>
            <w:r w:rsidRPr="00A7220B">
              <w:rPr>
                <w:b/>
                <w:sz w:val="24"/>
                <w:szCs w:val="24"/>
              </w:rPr>
              <w:lastRenderedPageBreak/>
              <w:t>3</w:t>
            </w:r>
          </w:p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  <w:highlight w:val="yellow"/>
              </w:rPr>
            </w:pPr>
          </w:p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pStyle w:val="rvps6"/>
              <w:spacing w:before="0" w:beforeAutospacing="0" w:after="0" w:afterAutospacing="0"/>
              <w:ind w:right="34"/>
              <w:rPr>
                <w:b/>
                <w:bCs/>
                <w:color w:val="000000"/>
                <w:lang w:val="ru-RU"/>
              </w:rPr>
            </w:pPr>
            <w:r w:rsidRPr="00A7220B">
              <w:rPr>
                <w:b/>
              </w:rPr>
              <w:t>Папка на підпис з логотипом Замовника</w:t>
            </w:r>
            <w:r w:rsidRPr="00A7220B">
              <w:rPr>
                <w:b/>
                <w:lang w:eastAsia="ru-RU"/>
              </w:rPr>
              <w:t xml:space="preserve"> – об’ємна обкладинка розміром  320*240*</w:t>
            </w:r>
            <w:r w:rsidRPr="00A7220B">
              <w:rPr>
                <w:b/>
                <w:lang w:val="ru-RU" w:eastAsia="ru-RU"/>
              </w:rPr>
              <w:t>1</w:t>
            </w:r>
            <w:r w:rsidRPr="00A7220B">
              <w:rPr>
                <w:b/>
                <w:lang w:eastAsia="ru-RU"/>
              </w:rPr>
              <w:t xml:space="preserve">0 мм. </w:t>
            </w:r>
          </w:p>
        </w:tc>
        <w:tc>
          <w:tcPr>
            <w:tcW w:w="477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highlight w:val="yellow"/>
                <w:lang w:val="ru-RU"/>
              </w:rPr>
            </w:pPr>
            <w:r w:rsidRPr="00A7220B">
              <w:rPr>
                <w:b/>
                <w:sz w:val="24"/>
                <w:szCs w:val="24"/>
                <w:lang w:val="ru-RU"/>
              </w:rPr>
              <w:t>шт.</w:t>
            </w:r>
          </w:p>
        </w:tc>
        <w:tc>
          <w:tcPr>
            <w:tcW w:w="673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b/>
                <w:sz w:val="24"/>
                <w:szCs w:val="24"/>
                <w:highlight w:val="yellow"/>
              </w:rPr>
            </w:pPr>
            <w:r w:rsidRPr="00A7220B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435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7220B" w:rsidRPr="00A7220B" w:rsidTr="000C311F">
        <w:trPr>
          <w:trHeight w:val="385"/>
        </w:trPr>
        <w:tc>
          <w:tcPr>
            <w:tcW w:w="568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</w:rPr>
            </w:pPr>
          </w:p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</w:rPr>
            </w:pPr>
          </w:p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</w:rPr>
            </w:pPr>
          </w:p>
          <w:p w:rsidR="00A7220B" w:rsidRPr="00A7220B" w:rsidRDefault="00A7220B" w:rsidP="000C311F">
            <w:pPr>
              <w:pStyle w:val="TableParagraph"/>
              <w:spacing w:line="247" w:lineRule="exact"/>
              <w:ind w:lef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37" w:type="dxa"/>
          </w:tcPr>
          <w:p w:rsidR="00A7220B" w:rsidRPr="00A7220B" w:rsidRDefault="00A7220B" w:rsidP="000C311F">
            <w:pPr>
              <w:suppressAutoHyphens/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Матеріал обкладинки-суцільнокроєний палітурний картон Luxline grey, ""Solidus Solutions Board B.V"", (Голландія)" 1,8 мм з наклеєною підкладкою з поролону 3 мм та штучна шкіра Cowhide 5208 шоколадного кольору.</w:t>
            </w:r>
          </w:p>
          <w:p w:rsidR="00A7220B" w:rsidRPr="00A7220B" w:rsidRDefault="00A7220B" w:rsidP="000C311F">
            <w:pPr>
              <w:suppressAutoHyphens/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 xml:space="preserve">Заворот покривного матеріалу (штучної шкіри) в середину обкладинки папки  не менше 5 мм. </w:t>
            </w:r>
          </w:p>
          <w:p w:rsidR="00A7220B" w:rsidRPr="00A7220B" w:rsidRDefault="00A7220B" w:rsidP="000C311F">
            <w:pPr>
              <w:suppressAutoHyphens/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Внутрішня частина обкладинки з такого самого матеріалу Cowhide 5208 шоколадного кольору .</w:t>
            </w:r>
          </w:p>
          <w:p w:rsidR="00A7220B" w:rsidRPr="00A7220B" w:rsidRDefault="00A7220B" w:rsidP="000C311F">
            <w:pPr>
              <w:suppressAutoHyphens/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Відстань між сторонками обкладинки папки 10 мм</w:t>
            </w:r>
          </w:p>
          <w:p w:rsidR="00A7220B" w:rsidRPr="00A7220B" w:rsidRDefault="00A7220B" w:rsidP="000C311F">
            <w:pPr>
              <w:suppressAutoHyphens/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Папка має закруглені кути, радіус закруглення близько 2-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A7220B">
                <w:rPr>
                  <w:sz w:val="24"/>
                  <w:szCs w:val="24"/>
                </w:rPr>
                <w:t>3 мм</w:t>
              </w:r>
            </w:smartTag>
            <w:r w:rsidRPr="00A7220B">
              <w:rPr>
                <w:sz w:val="24"/>
                <w:szCs w:val="24"/>
              </w:rPr>
              <w:t>.</w:t>
            </w:r>
          </w:p>
          <w:p w:rsidR="00A7220B" w:rsidRPr="00A7220B" w:rsidRDefault="00A7220B" w:rsidP="000C311F">
            <w:pPr>
              <w:suppressAutoHyphens/>
              <w:jc w:val="both"/>
              <w:rPr>
                <w:sz w:val="24"/>
                <w:szCs w:val="24"/>
              </w:rPr>
            </w:pPr>
            <w:r w:rsidRPr="00A7220B">
              <w:rPr>
                <w:sz w:val="24"/>
                <w:szCs w:val="24"/>
              </w:rPr>
              <w:t>На лицьовій стороні папки шляхом стандартного гарячего тиснення під золото (золотою фольгою) виконано напис 120*120 мм.</w:t>
            </w:r>
          </w:p>
          <w:p w:rsidR="00A7220B" w:rsidRPr="00A7220B" w:rsidRDefault="00A7220B" w:rsidP="000C311F">
            <w:pPr>
              <w:pStyle w:val="rvps6"/>
              <w:spacing w:before="0" w:beforeAutospacing="0" w:after="0" w:afterAutospacing="0"/>
              <w:ind w:right="34"/>
              <w:rPr>
                <w:b/>
              </w:rPr>
            </w:pPr>
            <w:r w:rsidRPr="00A7220B">
              <w:rPr>
                <w:lang w:eastAsia="ru-RU"/>
              </w:rPr>
              <w:t xml:space="preserve">Прошив папки по краю коричневою ниттю TYTAN - нитки виготовлені з  поліефірного шовку </w:t>
            </w:r>
          </w:p>
        </w:tc>
        <w:tc>
          <w:tcPr>
            <w:tcW w:w="477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73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rPr>
                <w:b/>
                <w:sz w:val="24"/>
                <w:szCs w:val="24"/>
              </w:rPr>
            </w:pPr>
          </w:p>
        </w:tc>
        <w:tc>
          <w:tcPr>
            <w:tcW w:w="1435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91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A7220B" w:rsidRPr="00A7220B" w:rsidRDefault="00A7220B" w:rsidP="000C311F">
            <w:pPr>
              <w:pStyle w:val="TableParagraph"/>
              <w:spacing w:line="247" w:lineRule="exact"/>
              <w:ind w:left="94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A7220B" w:rsidRPr="00A7220B" w:rsidRDefault="00A7220B" w:rsidP="00A7220B">
      <w:pPr>
        <w:widowControl w:val="0"/>
        <w:tabs>
          <w:tab w:val="left" w:pos="142"/>
          <w:tab w:val="left" w:pos="360"/>
          <w:tab w:val="num" w:pos="426"/>
        </w:tabs>
        <w:autoSpaceDE w:val="0"/>
        <w:autoSpaceDN w:val="0"/>
        <w:ind w:left="-426"/>
        <w:jc w:val="both"/>
        <w:rPr>
          <w:rFonts w:eastAsia="Tahoma"/>
          <w:color w:val="00000A"/>
          <w:sz w:val="24"/>
          <w:szCs w:val="24"/>
          <w:lang w:bidi="hi-IN"/>
        </w:rPr>
      </w:pPr>
      <w:r w:rsidRPr="00A7220B">
        <w:rPr>
          <w:rFonts w:eastAsia="Tahoma"/>
          <w:color w:val="00000A"/>
          <w:sz w:val="24"/>
          <w:szCs w:val="24"/>
          <w:lang w:bidi="hi-IN"/>
        </w:rPr>
        <w:t>**</w:t>
      </w:r>
      <w:r w:rsidRPr="00A7220B">
        <w:rPr>
          <w:sz w:val="24"/>
          <w:szCs w:val="24"/>
          <w:lang w:eastAsia="ar-SA"/>
        </w:rPr>
        <w:t>У складі тендерної пропозиції Учасник вказує назву товару, що пропонується Учасником до постачання, у тому вигляді, як буде зазначатися у специфікації до майбутнього договору про закупівлю та у видаткових накладних Учасника.</w:t>
      </w:r>
      <w:r w:rsidRPr="00A7220B">
        <w:rPr>
          <w:rFonts w:eastAsia="Tahoma"/>
          <w:color w:val="00000A"/>
          <w:sz w:val="24"/>
          <w:szCs w:val="24"/>
          <w:lang w:bidi="hi-IN"/>
        </w:rPr>
        <w:t xml:space="preserve"> </w:t>
      </w:r>
    </w:p>
    <w:p w:rsidR="00A7220B" w:rsidRPr="00A7220B" w:rsidRDefault="00A7220B" w:rsidP="00A7220B">
      <w:pPr>
        <w:jc w:val="both"/>
        <w:rPr>
          <w:sz w:val="24"/>
          <w:szCs w:val="24"/>
        </w:rPr>
      </w:pPr>
    </w:p>
    <w:p w:rsidR="00A7220B" w:rsidRPr="00A7220B" w:rsidRDefault="00A7220B" w:rsidP="00A7220B">
      <w:pPr>
        <w:rPr>
          <w:sz w:val="24"/>
          <w:szCs w:val="24"/>
        </w:rPr>
      </w:pPr>
    </w:p>
    <w:p w:rsidR="00A7220B" w:rsidRPr="00A7220B" w:rsidRDefault="00A7220B" w:rsidP="00A7220B">
      <w:pPr>
        <w:jc w:val="both"/>
        <w:rPr>
          <w:sz w:val="24"/>
          <w:szCs w:val="24"/>
        </w:rPr>
      </w:pPr>
    </w:p>
    <w:p w:rsidR="00A7220B" w:rsidRPr="00A7220B" w:rsidRDefault="00A7220B" w:rsidP="00A722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4"/>
          <w:szCs w:val="24"/>
          <w:lang w:eastAsia="x-none"/>
        </w:rPr>
      </w:pPr>
    </w:p>
    <w:p w:rsidR="00A7220B" w:rsidRPr="00A7220B" w:rsidRDefault="00A7220B" w:rsidP="00A7220B">
      <w:pPr>
        <w:rPr>
          <w:b/>
          <w:caps/>
          <w:sz w:val="24"/>
          <w:szCs w:val="24"/>
          <w:lang w:val="ru-RU"/>
        </w:rPr>
      </w:pPr>
      <w:r w:rsidRPr="00A7220B">
        <w:rPr>
          <w:b/>
          <w:caps/>
          <w:sz w:val="24"/>
          <w:szCs w:val="24"/>
          <w:lang w:val="ru-RU"/>
        </w:rPr>
        <w:t>Зразок папок на підпис з логотипом (Фото нижче)</w:t>
      </w:r>
    </w:p>
    <w:p w:rsidR="00A7220B" w:rsidRPr="00A7220B" w:rsidRDefault="00A7220B" w:rsidP="00A7220B">
      <w:pPr>
        <w:rPr>
          <w:caps/>
          <w:sz w:val="24"/>
          <w:szCs w:val="24"/>
          <w:lang w:val="ru-RU"/>
        </w:rPr>
      </w:pPr>
    </w:p>
    <w:p w:rsidR="00A7220B" w:rsidRPr="00A7220B" w:rsidRDefault="00A7220B" w:rsidP="00A7220B">
      <w:pPr>
        <w:rPr>
          <w:b/>
          <w:caps/>
          <w:sz w:val="24"/>
          <w:szCs w:val="24"/>
        </w:rPr>
      </w:pPr>
      <w:r w:rsidRPr="00A7220B">
        <w:rPr>
          <w:b/>
          <w:caps/>
          <w:noProof/>
          <w:sz w:val="24"/>
          <w:szCs w:val="24"/>
          <w:lang w:val="en-US"/>
        </w:rPr>
        <w:lastRenderedPageBreak/>
        <w:drawing>
          <wp:inline distT="0" distB="0" distL="0" distR="0" wp14:anchorId="212B9E38" wp14:editId="21618CE2">
            <wp:extent cx="4138930" cy="8977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327_115652 conv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20B">
        <w:rPr>
          <w:b/>
          <w:caps/>
          <w:sz w:val="24"/>
          <w:szCs w:val="24"/>
        </w:rPr>
        <w:br w:type="page"/>
      </w:r>
    </w:p>
    <w:p w:rsidR="00A7220B" w:rsidRPr="00A7220B" w:rsidRDefault="00A7220B" w:rsidP="00A7220B">
      <w:pPr>
        <w:rPr>
          <w:b/>
          <w:caps/>
          <w:sz w:val="24"/>
          <w:szCs w:val="24"/>
          <w:lang w:eastAsia="x-none"/>
        </w:rPr>
      </w:pPr>
      <w:r w:rsidRPr="00A7220B">
        <w:rPr>
          <w:b/>
          <w:caps/>
          <w:noProof/>
          <w:sz w:val="24"/>
          <w:szCs w:val="24"/>
          <w:lang w:val="en-US"/>
        </w:rPr>
        <w:lastRenderedPageBreak/>
        <w:drawing>
          <wp:inline distT="0" distB="0" distL="0" distR="0" wp14:anchorId="366678F8" wp14:editId="143B84C8">
            <wp:extent cx="6421755" cy="2960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327_115737 conv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0B" w:rsidRPr="00A7220B" w:rsidRDefault="00A7220B" w:rsidP="00A7220B">
      <w:pPr>
        <w:rPr>
          <w:b/>
          <w:caps/>
          <w:sz w:val="24"/>
          <w:szCs w:val="24"/>
          <w:lang w:eastAsia="x-none"/>
        </w:rPr>
      </w:pPr>
    </w:p>
    <w:p w:rsidR="00A7220B" w:rsidRPr="00A7220B" w:rsidRDefault="00A7220B" w:rsidP="00A7220B">
      <w:pPr>
        <w:rPr>
          <w:b/>
          <w:caps/>
          <w:sz w:val="24"/>
          <w:szCs w:val="24"/>
          <w:lang w:eastAsia="x-none"/>
        </w:rPr>
      </w:pPr>
    </w:p>
    <w:p w:rsidR="00A7220B" w:rsidRPr="00A7220B" w:rsidRDefault="00A7220B" w:rsidP="00A7220B">
      <w:pPr>
        <w:rPr>
          <w:b/>
          <w:caps/>
          <w:sz w:val="24"/>
          <w:szCs w:val="24"/>
          <w:lang w:eastAsia="x-none"/>
        </w:rPr>
      </w:pPr>
    </w:p>
    <w:p w:rsidR="00A7220B" w:rsidRDefault="00A7220B" w:rsidP="00A7220B">
      <w:pPr>
        <w:rPr>
          <w:b/>
          <w:caps/>
          <w:lang w:eastAsia="x-none"/>
        </w:rPr>
      </w:pPr>
    </w:p>
    <w:p w:rsidR="00A7220B" w:rsidRDefault="00A7220B" w:rsidP="00A7220B">
      <w:pPr>
        <w:rPr>
          <w:b/>
          <w:caps/>
          <w:lang w:eastAsia="x-none"/>
        </w:rPr>
      </w:pPr>
    </w:p>
    <w:p w:rsidR="00A7220B" w:rsidRDefault="00A7220B" w:rsidP="00A7220B">
      <w:pPr>
        <w:rPr>
          <w:b/>
          <w:caps/>
          <w:lang w:eastAsia="x-none"/>
        </w:rPr>
      </w:pPr>
    </w:p>
    <w:p w:rsidR="00A7220B" w:rsidRDefault="00A7220B" w:rsidP="00A7220B">
      <w:pPr>
        <w:rPr>
          <w:b/>
          <w:caps/>
          <w:lang w:eastAsia="x-none"/>
        </w:rPr>
      </w:pPr>
    </w:p>
    <w:p w:rsidR="00703BD9" w:rsidRPr="00A7220B" w:rsidRDefault="00A7220B" w:rsidP="00A7220B">
      <w:pPr>
        <w:rPr>
          <w:b/>
          <w:caps/>
          <w:lang w:eastAsia="x-none"/>
        </w:rPr>
      </w:pPr>
      <w:r>
        <w:rPr>
          <w:b/>
          <w:caps/>
          <w:noProof/>
          <w:lang w:val="en-US"/>
        </w:rPr>
        <w:lastRenderedPageBreak/>
        <w:drawing>
          <wp:inline distT="0" distB="0" distL="0" distR="0" wp14:anchorId="4A61B975" wp14:editId="22149E50">
            <wp:extent cx="8977630" cy="4138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327_115752 conv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763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BD9" w:rsidRPr="00A7220B" w:rsidSect="00EB3869">
      <w:pgSz w:w="12240" w:h="15840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37342"/>
    <w:multiLevelType w:val="hybridMultilevel"/>
    <w:tmpl w:val="EBA0E7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80567"/>
    <w:multiLevelType w:val="multilevel"/>
    <w:tmpl w:val="0422001F"/>
    <w:lvl w:ilvl="0">
      <w:start w:val="1"/>
      <w:numFmt w:val="decimal"/>
      <w:lvlText w:val="%1."/>
      <w:lvlJc w:val="left"/>
      <w:pPr>
        <w:ind w:left="5747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087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0C4A1792"/>
    <w:multiLevelType w:val="hybridMultilevel"/>
    <w:tmpl w:val="5F2C902E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C2C1D"/>
    <w:multiLevelType w:val="hybridMultilevel"/>
    <w:tmpl w:val="1F6AA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43944"/>
    <w:multiLevelType w:val="hybridMultilevel"/>
    <w:tmpl w:val="5F388408"/>
    <w:lvl w:ilvl="0" w:tplc="6DDC29FA">
      <w:start w:val="1"/>
      <w:numFmt w:val="bullet"/>
      <w:lvlText w:val="-"/>
      <w:lvlJc w:val="left"/>
      <w:pPr>
        <w:ind w:left="1287" w:hanging="360"/>
      </w:pPr>
      <w:rPr>
        <w:rFonts w:ascii="Sylfaen" w:hAnsi="Sylfae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214D30"/>
    <w:multiLevelType w:val="hybridMultilevel"/>
    <w:tmpl w:val="5FACD9C2"/>
    <w:lvl w:ilvl="0" w:tplc="DCD68CC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8586C"/>
    <w:multiLevelType w:val="multilevel"/>
    <w:tmpl w:val="751ADE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</w:rPr>
    </w:lvl>
  </w:abstractNum>
  <w:abstractNum w:abstractNumId="7" w15:restartNumberingAfterBreak="0">
    <w:nsid w:val="26DE4FBC"/>
    <w:multiLevelType w:val="hybridMultilevel"/>
    <w:tmpl w:val="61B4A618"/>
    <w:lvl w:ilvl="0" w:tplc="DCD68CC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50DDF"/>
    <w:multiLevelType w:val="multilevel"/>
    <w:tmpl w:val="26307B8C"/>
    <w:lvl w:ilvl="0">
      <w:start w:val="1"/>
      <w:numFmt w:val="decimal"/>
      <w:suff w:val="space"/>
      <w:lvlText w:val="%1."/>
      <w:lvlJc w:val="left"/>
      <w:pPr>
        <w:ind w:left="2771" w:hanging="360"/>
      </w:pPr>
      <w:rPr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-283" w:firstLine="0"/>
      </w:pPr>
      <w:rPr>
        <w:i/>
      </w:rPr>
    </w:lvl>
    <w:lvl w:ilvl="2">
      <w:start w:val="1"/>
      <w:numFmt w:val="decimal"/>
      <w:suff w:val="space"/>
      <w:lvlText w:val="%1.%2.%3."/>
      <w:lvlJc w:val="left"/>
      <w:pPr>
        <w:ind w:left="427" w:firstLine="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04"/>
        </w:tabs>
        <w:ind w:left="1204" w:hanging="720"/>
      </w:pPr>
    </w:lvl>
    <w:lvl w:ilvl="4">
      <w:start w:val="1"/>
      <w:numFmt w:val="decimal"/>
      <w:lvlText w:val="%1.%2.%3.%4.%5."/>
      <w:lvlJc w:val="left"/>
      <w:pPr>
        <w:tabs>
          <w:tab w:val="num" w:pos="1489"/>
        </w:tabs>
        <w:ind w:left="1489" w:hanging="1080"/>
      </w:pPr>
    </w:lvl>
    <w:lvl w:ilvl="5">
      <w:start w:val="1"/>
      <w:numFmt w:val="decimal"/>
      <w:lvlText w:val="%1.%2.%3.%4.%5.%6."/>
      <w:lvlJc w:val="left"/>
      <w:pPr>
        <w:tabs>
          <w:tab w:val="num" w:pos="1414"/>
        </w:tabs>
        <w:ind w:left="1414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699"/>
        </w:tabs>
        <w:ind w:left="16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624"/>
        </w:tabs>
        <w:ind w:left="1624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909"/>
        </w:tabs>
        <w:ind w:left="1909" w:hanging="1800"/>
      </w:pPr>
    </w:lvl>
  </w:abstractNum>
  <w:abstractNum w:abstractNumId="9" w15:restartNumberingAfterBreak="0">
    <w:nsid w:val="298E6E2D"/>
    <w:multiLevelType w:val="multilevel"/>
    <w:tmpl w:val="E312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DD2DA6"/>
    <w:multiLevelType w:val="hybridMultilevel"/>
    <w:tmpl w:val="F892C0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37E9A"/>
    <w:multiLevelType w:val="multilevel"/>
    <w:tmpl w:val="32D37E9A"/>
    <w:lvl w:ilvl="0">
      <w:start w:val="1"/>
      <w:numFmt w:val="decimal"/>
      <w:lvlText w:val="%1)"/>
      <w:lvlJc w:val="left"/>
      <w:pPr>
        <w:ind w:left="117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9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1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5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7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9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1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39" w:hanging="180"/>
      </w:pPr>
      <w:rPr>
        <w:rFonts w:cs="Times New Roman"/>
      </w:rPr>
    </w:lvl>
  </w:abstractNum>
  <w:abstractNum w:abstractNumId="12" w15:restartNumberingAfterBreak="0">
    <w:nsid w:val="3B19738B"/>
    <w:multiLevelType w:val="hybridMultilevel"/>
    <w:tmpl w:val="DBF857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B6910"/>
    <w:multiLevelType w:val="hybridMultilevel"/>
    <w:tmpl w:val="344EE61A"/>
    <w:lvl w:ilvl="0" w:tplc="8B804AB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11314"/>
    <w:multiLevelType w:val="hybridMultilevel"/>
    <w:tmpl w:val="95740B98"/>
    <w:lvl w:ilvl="0" w:tplc="36060C28">
      <w:numFmt w:val="bullet"/>
      <w:lvlText w:val="-"/>
      <w:lvlJc w:val="left"/>
      <w:pPr>
        <w:ind w:left="819" w:hanging="360"/>
      </w:pPr>
      <w:rPr>
        <w:rFonts w:ascii="Times New Roman" w:eastAsia="Times New Roman" w:hAnsi="Times New Roman" w:cs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5" w15:restartNumberingAfterBreak="0">
    <w:nsid w:val="3F7B1D6E"/>
    <w:multiLevelType w:val="hybridMultilevel"/>
    <w:tmpl w:val="A5B6B57E"/>
    <w:lvl w:ilvl="0" w:tplc="3CCA9ED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2E17748"/>
    <w:multiLevelType w:val="hybridMultilevel"/>
    <w:tmpl w:val="887EE888"/>
    <w:lvl w:ilvl="0" w:tplc="DCD68CC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D0AA6"/>
    <w:multiLevelType w:val="hybridMultilevel"/>
    <w:tmpl w:val="721AB3A6"/>
    <w:lvl w:ilvl="0" w:tplc="36060C28"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sz w:val="24"/>
      </w:rPr>
    </w:lvl>
    <w:lvl w:ilvl="1" w:tplc="0422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48912ED8"/>
    <w:multiLevelType w:val="multilevel"/>
    <w:tmpl w:val="B03465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0" w:hanging="1800"/>
      </w:pPr>
      <w:rPr>
        <w:rFonts w:hint="default"/>
      </w:rPr>
    </w:lvl>
  </w:abstractNum>
  <w:abstractNum w:abstractNumId="19" w15:restartNumberingAfterBreak="0">
    <w:nsid w:val="557D6C10"/>
    <w:multiLevelType w:val="hybridMultilevel"/>
    <w:tmpl w:val="4128259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6422C1"/>
    <w:multiLevelType w:val="multilevel"/>
    <w:tmpl w:val="E7E851C0"/>
    <w:lvl w:ilvl="0">
      <w:start w:val="4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21" w15:restartNumberingAfterBreak="0">
    <w:nsid w:val="5B3A0040"/>
    <w:multiLevelType w:val="hybridMultilevel"/>
    <w:tmpl w:val="C4EAC1BA"/>
    <w:lvl w:ilvl="0" w:tplc="A1723AD2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1" w:tplc="A1723AD2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3" w:tplc="042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E4B2E2C"/>
    <w:multiLevelType w:val="hybridMultilevel"/>
    <w:tmpl w:val="F2649FC6"/>
    <w:lvl w:ilvl="0" w:tplc="094AD9AC">
      <w:start w:val="1"/>
      <w:numFmt w:val="bullet"/>
      <w:lvlText w:val=""/>
      <w:lvlJc w:val="left"/>
      <w:pPr>
        <w:tabs>
          <w:tab w:val="num" w:pos="2880"/>
        </w:tabs>
        <w:ind w:left="3447" w:firstLine="153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3" w:tplc="A8EE41AE">
      <w:start w:val="1"/>
      <w:numFmt w:val="bullet"/>
      <w:lvlText w:val="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7211"/>
        </w:tabs>
        <w:ind w:left="7211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7931"/>
        </w:tabs>
        <w:ind w:left="7931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8651"/>
        </w:tabs>
        <w:ind w:left="8651" w:hanging="360"/>
      </w:pPr>
      <w:rPr>
        <w:rFonts w:ascii="Wingdings" w:hAnsi="Wingdings" w:hint="default"/>
      </w:rPr>
    </w:lvl>
  </w:abstractNum>
  <w:abstractNum w:abstractNumId="23" w15:restartNumberingAfterBreak="0">
    <w:nsid w:val="688A30A3"/>
    <w:multiLevelType w:val="hybridMultilevel"/>
    <w:tmpl w:val="20A4B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82EA2"/>
    <w:multiLevelType w:val="hybridMultilevel"/>
    <w:tmpl w:val="884EA8EE"/>
    <w:lvl w:ilvl="0" w:tplc="DCD68CC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52236"/>
    <w:multiLevelType w:val="hybridMultilevel"/>
    <w:tmpl w:val="767848C2"/>
    <w:lvl w:ilvl="0" w:tplc="98ECFE8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273AAF"/>
    <w:multiLevelType w:val="hybridMultilevel"/>
    <w:tmpl w:val="1E04C574"/>
    <w:lvl w:ilvl="0" w:tplc="1E4ED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4C5C99"/>
    <w:multiLevelType w:val="hybridMultilevel"/>
    <w:tmpl w:val="767A988E"/>
    <w:lvl w:ilvl="0" w:tplc="25429B3A">
      <w:start w:val="1"/>
      <w:numFmt w:val="decimal"/>
      <w:lvlText w:val="%1.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66716"/>
    <w:multiLevelType w:val="hybridMultilevel"/>
    <w:tmpl w:val="74D6C5E6"/>
    <w:lvl w:ilvl="0" w:tplc="9DA68CF2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5785969"/>
    <w:multiLevelType w:val="multilevel"/>
    <w:tmpl w:val="A804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02463F"/>
    <w:multiLevelType w:val="multilevel"/>
    <w:tmpl w:val="4AFE73C0"/>
    <w:lvl w:ilvl="0">
      <w:start w:val="4"/>
      <w:numFmt w:val="decimal"/>
      <w:suff w:val="space"/>
      <w:lvlText w:val="%1."/>
      <w:lvlJc w:val="left"/>
      <w:pPr>
        <w:ind w:left="3196" w:hanging="360"/>
      </w:pPr>
      <w:rPr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710" w:firstLine="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487"/>
        </w:tabs>
        <w:ind w:left="1487" w:hanging="720"/>
      </w:pPr>
    </w:lvl>
    <w:lvl w:ilvl="4">
      <w:start w:val="1"/>
      <w:numFmt w:val="decimal"/>
      <w:lvlText w:val="%1.%2.%3.%4.%5."/>
      <w:lvlJc w:val="left"/>
      <w:pPr>
        <w:tabs>
          <w:tab w:val="num" w:pos="1772"/>
        </w:tabs>
        <w:ind w:left="1772" w:hanging="1080"/>
      </w:pPr>
    </w:lvl>
    <w:lvl w:ilvl="5">
      <w:start w:val="1"/>
      <w:numFmt w:val="decimal"/>
      <w:lvlText w:val="%1.%2.%3.%4.%5.%6."/>
      <w:lvlJc w:val="left"/>
      <w:pPr>
        <w:tabs>
          <w:tab w:val="num" w:pos="1697"/>
        </w:tabs>
        <w:ind w:left="169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982"/>
        </w:tabs>
        <w:ind w:left="19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907"/>
        </w:tabs>
        <w:ind w:left="19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92"/>
        </w:tabs>
        <w:ind w:left="2192" w:hanging="1800"/>
      </w:pPr>
    </w:lvl>
  </w:abstractNum>
  <w:abstractNum w:abstractNumId="31" w15:restartNumberingAfterBreak="0">
    <w:nsid w:val="7B9F4D0E"/>
    <w:multiLevelType w:val="multilevel"/>
    <w:tmpl w:val="D304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8"/>
  </w:num>
  <w:num w:numId="3">
    <w:abstractNumId w:val="1"/>
  </w:num>
  <w:num w:numId="4">
    <w:abstractNumId w:val="15"/>
  </w:num>
  <w:num w:numId="5">
    <w:abstractNumId w:val="2"/>
  </w:num>
  <w:num w:numId="6">
    <w:abstractNumId w:val="24"/>
  </w:num>
  <w:num w:numId="7">
    <w:abstractNumId w:val="7"/>
  </w:num>
  <w:num w:numId="8">
    <w:abstractNumId w:val="5"/>
  </w:num>
  <w:num w:numId="9">
    <w:abstractNumId w:val="16"/>
  </w:num>
  <w:num w:numId="10">
    <w:abstractNumId w:val="14"/>
  </w:num>
  <w:num w:numId="11">
    <w:abstractNumId w:val="8"/>
  </w:num>
  <w:num w:numId="12">
    <w:abstractNumId w:val="22"/>
  </w:num>
  <w:num w:numId="13">
    <w:abstractNumId w:val="30"/>
  </w:num>
  <w:num w:numId="14">
    <w:abstractNumId w:val="21"/>
  </w:num>
  <w:num w:numId="15">
    <w:abstractNumId w:val="4"/>
  </w:num>
  <w:num w:numId="16">
    <w:abstractNumId w:val="20"/>
  </w:num>
  <w:num w:numId="17">
    <w:abstractNumId w:val="17"/>
  </w:num>
  <w:num w:numId="18">
    <w:abstractNumId w:val="27"/>
  </w:num>
  <w:num w:numId="19">
    <w:abstractNumId w:val="26"/>
  </w:num>
  <w:num w:numId="20">
    <w:abstractNumId w:val="19"/>
  </w:num>
  <w:num w:numId="21">
    <w:abstractNumId w:val="23"/>
  </w:num>
  <w:num w:numId="22">
    <w:abstractNumId w:val="3"/>
  </w:num>
  <w:num w:numId="23">
    <w:abstractNumId w:val="13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11"/>
  </w:num>
  <w:num w:numId="27">
    <w:abstractNumId w:val="29"/>
  </w:num>
  <w:num w:numId="28">
    <w:abstractNumId w:val="9"/>
  </w:num>
  <w:num w:numId="29">
    <w:abstractNumId w:val="31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F25"/>
    <w:rsid w:val="000E026A"/>
    <w:rsid w:val="00141EAE"/>
    <w:rsid w:val="001C60E2"/>
    <w:rsid w:val="002400B7"/>
    <w:rsid w:val="002A58A2"/>
    <w:rsid w:val="002B3DD1"/>
    <w:rsid w:val="002E3C14"/>
    <w:rsid w:val="002F48D8"/>
    <w:rsid w:val="0049405A"/>
    <w:rsid w:val="00514A47"/>
    <w:rsid w:val="0059366D"/>
    <w:rsid w:val="00610CE8"/>
    <w:rsid w:val="006475BF"/>
    <w:rsid w:val="00694674"/>
    <w:rsid w:val="006D6BAC"/>
    <w:rsid w:val="006E7BB0"/>
    <w:rsid w:val="00703BD9"/>
    <w:rsid w:val="00757713"/>
    <w:rsid w:val="00771B9F"/>
    <w:rsid w:val="0078113E"/>
    <w:rsid w:val="00805CB7"/>
    <w:rsid w:val="00814D6C"/>
    <w:rsid w:val="00846621"/>
    <w:rsid w:val="008A4BFA"/>
    <w:rsid w:val="008F3A9E"/>
    <w:rsid w:val="008F5404"/>
    <w:rsid w:val="0094383F"/>
    <w:rsid w:val="00951F25"/>
    <w:rsid w:val="009E7B49"/>
    <w:rsid w:val="00A15E85"/>
    <w:rsid w:val="00A7220B"/>
    <w:rsid w:val="00A7276B"/>
    <w:rsid w:val="00B057C2"/>
    <w:rsid w:val="00B13AE1"/>
    <w:rsid w:val="00B55729"/>
    <w:rsid w:val="00BD3662"/>
    <w:rsid w:val="00BE318B"/>
    <w:rsid w:val="00C12D80"/>
    <w:rsid w:val="00C95002"/>
    <w:rsid w:val="00CC5B51"/>
    <w:rsid w:val="00D62982"/>
    <w:rsid w:val="00E13FF6"/>
    <w:rsid w:val="00E543AA"/>
    <w:rsid w:val="00E6414D"/>
    <w:rsid w:val="00EB3869"/>
    <w:rsid w:val="00EC4589"/>
    <w:rsid w:val="00ED1E9A"/>
    <w:rsid w:val="00ED215F"/>
    <w:rsid w:val="00EE561D"/>
    <w:rsid w:val="00FA33B2"/>
    <w:rsid w:val="00FE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1B0778C1"/>
  <w15:chartTrackingRefBased/>
  <w15:docId w15:val="{1434FC8C-E249-4680-A45D-1D5D689D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83F"/>
    <w:rPr>
      <w:rFonts w:ascii="Times New Roman" w:eastAsia="Calibri" w:hAnsi="Times New Roman" w:cs="Times New Roman"/>
      <w:color w:val="000000"/>
      <w:sz w:val="28"/>
      <w:szCs w:val="28"/>
      <w:lang w:val="uk-UA"/>
    </w:rPr>
  </w:style>
  <w:style w:type="paragraph" w:styleId="1">
    <w:name w:val="heading 1"/>
    <w:basedOn w:val="a"/>
    <w:next w:val="a"/>
    <w:link w:val="10"/>
    <w:qFormat/>
    <w:rsid w:val="0094383F"/>
    <w:pPr>
      <w:widowControl w:val="0"/>
      <w:tabs>
        <w:tab w:val="num" w:pos="0"/>
      </w:tabs>
      <w:suppressAutoHyphens/>
      <w:autoSpaceDE w:val="0"/>
      <w:spacing w:after="0" w:line="240" w:lineRule="auto"/>
      <w:ind w:left="432" w:hanging="432"/>
      <w:outlineLvl w:val="0"/>
    </w:pPr>
    <w:rPr>
      <w:rFonts w:ascii="Times New Roman CYR" w:eastAsia="Times New Roman" w:hAnsi="Times New Roman CYR"/>
      <w:color w:val="auto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4383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94383F"/>
    <w:rPr>
      <w:rFonts w:ascii="Times New Roman CYR" w:eastAsia="Times New Roman" w:hAnsi="Times New Roman CYR" w:cs="Times New Roman"/>
      <w:sz w:val="24"/>
      <w:szCs w:val="24"/>
      <w:lang w:val="ru-RU" w:eastAsia="ar-SA"/>
    </w:rPr>
  </w:style>
  <w:style w:type="character" w:styleId="a3">
    <w:name w:val="Hyperlink"/>
    <w:basedOn w:val="a0"/>
    <w:uiPriority w:val="99"/>
    <w:unhideWhenUsed/>
    <w:rsid w:val="0094383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4383F"/>
    <w:rPr>
      <w:color w:val="954F72" w:themeColor="followedHyperlink"/>
      <w:u w:val="single"/>
    </w:rPr>
  </w:style>
  <w:style w:type="paragraph" w:styleId="a5">
    <w:name w:val="No Spacing"/>
    <w:link w:val="a6"/>
    <w:uiPriority w:val="1"/>
    <w:qFormat/>
    <w:rsid w:val="001C60E2"/>
    <w:pPr>
      <w:widowControl w:val="0"/>
      <w:suppressAutoHyphens/>
      <w:autoSpaceDE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val="ru-RU" w:eastAsia="zh-CN"/>
    </w:rPr>
  </w:style>
  <w:style w:type="character" w:customStyle="1" w:styleId="211">
    <w:name w:val="Основной текст (2) + 11"/>
    <w:aliases w:val="5 pt,Не курсив,Основний текст (3) + 9,Основной текст (2) + Tahoma,6,8 pt,Полужирный,7,10,11"/>
    <w:rsid w:val="001C60E2"/>
    <w:rPr>
      <w:rFonts w:ascii="Times New Roman" w:hAnsi="Times New Roman" w:cs="Times New Roman"/>
      <w:spacing w:val="0"/>
      <w:sz w:val="23"/>
      <w:szCs w:val="23"/>
    </w:rPr>
  </w:style>
  <w:style w:type="character" w:customStyle="1" w:styleId="a6">
    <w:name w:val="Без интервала Знак"/>
    <w:link w:val="a5"/>
    <w:uiPriority w:val="1"/>
    <w:rsid w:val="001C60E2"/>
    <w:rPr>
      <w:rFonts w:ascii="Times New Roman CYR" w:eastAsia="Times New Roman" w:hAnsi="Times New Roman CYR" w:cs="Times New Roman CYR"/>
      <w:sz w:val="24"/>
      <w:szCs w:val="24"/>
      <w:lang w:val="ru-RU" w:eastAsia="zh-CN"/>
    </w:rPr>
  </w:style>
  <w:style w:type="character" w:customStyle="1" w:styleId="2">
    <w:name w:val="Основной текст (2)_"/>
    <w:link w:val="20"/>
    <w:rsid w:val="001C60E2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60E2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theme="minorBidi"/>
      <w:color w:val="auto"/>
      <w:sz w:val="22"/>
      <w:szCs w:val="22"/>
      <w:lang w:val="en-US"/>
    </w:rPr>
  </w:style>
  <w:style w:type="paragraph" w:styleId="a7">
    <w:name w:val="List Paragraph"/>
    <w:aliases w:val="заголовок 1.1,Литература,Bullet Number,Bullet 1,Use Case List Paragraph,lp1,lp11,List Paragraph11,Elenco Normale,название табл/рис,List Paragraph,Абзац списка1,Список уровня 2,Chapter10,List Paragraph1,ТЗОТ Текст 2 уровня. Без оглавления"/>
    <w:basedOn w:val="a"/>
    <w:link w:val="a8"/>
    <w:uiPriority w:val="99"/>
    <w:qFormat/>
    <w:rsid w:val="00ED1E9A"/>
    <w:pPr>
      <w:spacing w:after="0" w:line="240" w:lineRule="auto"/>
      <w:ind w:left="720"/>
    </w:pPr>
    <w:rPr>
      <w:color w:val="auto"/>
      <w:sz w:val="24"/>
      <w:szCs w:val="24"/>
      <w:lang w:val="en-US"/>
    </w:rPr>
  </w:style>
  <w:style w:type="character" w:customStyle="1" w:styleId="a8">
    <w:name w:val="Абзац списка Знак"/>
    <w:aliases w:val="заголовок 1.1 Знак,Литература Знак,Bullet Number Знак,Bullet 1 Знак,Use Case List Paragraph Знак,lp1 Знак,lp11 Знак,List Paragraph11 Знак,Elenco Normale Знак,название табл/рис Знак,List Paragraph Знак,Абзац списка1 Знак,Chapter10 Знак"/>
    <w:link w:val="a7"/>
    <w:uiPriority w:val="99"/>
    <w:qFormat/>
    <w:locked/>
    <w:rsid w:val="00ED1E9A"/>
    <w:rPr>
      <w:rFonts w:ascii="Times New Roman" w:eastAsia="Calibri" w:hAnsi="Times New Roman" w:cs="Times New Roman"/>
      <w:sz w:val="24"/>
      <w:szCs w:val="24"/>
    </w:rPr>
  </w:style>
  <w:style w:type="character" w:styleId="a9">
    <w:name w:val="Intense Reference"/>
    <w:uiPriority w:val="32"/>
    <w:qFormat/>
    <w:rsid w:val="002F48D8"/>
    <w:rPr>
      <w:b/>
      <w:bCs/>
      <w:smallCaps/>
      <w:color w:val="5B9BD5"/>
      <w:spacing w:val="5"/>
    </w:rPr>
  </w:style>
  <w:style w:type="table" w:styleId="aa">
    <w:name w:val="Table Grid"/>
    <w:basedOn w:val="a1"/>
    <w:uiPriority w:val="59"/>
    <w:rsid w:val="00805CB7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31">
    <w:name w:val="xl31"/>
    <w:uiPriority w:val="1"/>
    <w:qFormat/>
    <w:rsid w:val="00805CB7"/>
    <w:pPr>
      <w:spacing w:before="280" w:after="280" w:line="276" w:lineRule="auto"/>
    </w:pPr>
    <w:rPr>
      <w:rFonts w:ascii="Times New Roman" w:eastAsia="Arial Unicode MS" w:hAnsi="Times New Roman" w:cs="Times New Roman"/>
      <w:sz w:val="24"/>
      <w:szCs w:val="24"/>
      <w:lang w:val="uk-UA" w:eastAsia="zh-CN"/>
    </w:rPr>
  </w:style>
  <w:style w:type="paragraph" w:styleId="ab">
    <w:name w:val="Normal (Web)"/>
    <w:aliases w:val="Обычный (Web),Знак2,Обычный (веб) Знак Знак Знак Знак Знак Знак Знак Знак Знак Знак,Обычный (веб) Знак Знак Знак Знак Знак Знак Знак Знак Знак, Знак2"/>
    <w:basedOn w:val="a"/>
    <w:link w:val="ac"/>
    <w:uiPriority w:val="99"/>
    <w:qFormat/>
    <w:rsid w:val="00E6414D"/>
    <w:pPr>
      <w:spacing w:before="100" w:beforeAutospacing="1" w:after="100" w:afterAutospacing="1" w:line="240" w:lineRule="auto"/>
    </w:pPr>
    <w:rPr>
      <w:color w:val="auto"/>
      <w:sz w:val="24"/>
      <w:szCs w:val="24"/>
      <w:lang w:eastAsia="ru-RU"/>
    </w:rPr>
  </w:style>
  <w:style w:type="character" w:customStyle="1" w:styleId="ac">
    <w:name w:val="Обычный (веб) Знак"/>
    <w:aliases w:val="Обычный (Web) Знак,Знак2 Знак,Обычный (веб) Знак Знак Знак Знак Знак Знак Знак Знак Знак Знак Знак,Обычный (веб) Знак Знак Знак Знак Знак Знак Знак Знак Знак Знак1, Знак2 Знак"/>
    <w:link w:val="ab"/>
    <w:uiPriority w:val="99"/>
    <w:locked/>
    <w:rsid w:val="00E6414D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HTML">
    <w:name w:val="HTML Preformatted"/>
    <w:basedOn w:val="a"/>
    <w:link w:val="HTML0"/>
    <w:uiPriority w:val="99"/>
    <w:qFormat/>
    <w:rsid w:val="00E641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spacing w:after="0" w:line="240" w:lineRule="auto"/>
    </w:pPr>
    <w:rPr>
      <w:color w:val="auto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qFormat/>
    <w:rsid w:val="00E6414D"/>
    <w:rPr>
      <w:rFonts w:ascii="Times New Roman" w:eastAsia="Calibri" w:hAnsi="Times New Roman" w:cs="Times New Roman"/>
      <w:sz w:val="20"/>
      <w:szCs w:val="20"/>
      <w:lang w:val="uk-UA" w:eastAsia="uk-UA"/>
    </w:rPr>
  </w:style>
  <w:style w:type="paragraph" w:customStyle="1" w:styleId="ad">
    <w:name w:val="Содержимое таблицы"/>
    <w:basedOn w:val="a"/>
    <w:qFormat/>
    <w:rsid w:val="009E7B49"/>
    <w:pPr>
      <w:widowControl w:val="0"/>
      <w:suppressLineNumbers/>
      <w:suppressAutoHyphens/>
      <w:spacing w:after="0" w:line="240" w:lineRule="auto"/>
    </w:pPr>
    <w:rPr>
      <w:rFonts w:eastAsia="Andale Sans UI"/>
      <w:color w:val="00000A"/>
      <w:sz w:val="24"/>
      <w:szCs w:val="24"/>
      <w:lang w:val="ru-RU" w:eastAsia="zh-CN"/>
    </w:rPr>
  </w:style>
  <w:style w:type="paragraph" w:customStyle="1" w:styleId="11">
    <w:name w:val="Обычный (веб)1"/>
    <w:basedOn w:val="a"/>
    <w:rsid w:val="008A4BFA"/>
    <w:pPr>
      <w:suppressAutoHyphens/>
      <w:spacing w:before="280" w:after="280" w:line="240" w:lineRule="auto"/>
    </w:pPr>
    <w:rPr>
      <w:rFonts w:eastAsia="Times New Roman"/>
      <w:color w:val="auto"/>
      <w:kern w:val="2"/>
      <w:sz w:val="24"/>
      <w:szCs w:val="24"/>
      <w:lang w:eastAsia="uk-UA"/>
    </w:rPr>
  </w:style>
  <w:style w:type="paragraph" w:styleId="ae">
    <w:name w:val="Plain Text"/>
    <w:basedOn w:val="a"/>
    <w:link w:val="af"/>
    <w:uiPriority w:val="99"/>
    <w:unhideWhenUsed/>
    <w:rsid w:val="008A4BFA"/>
    <w:pPr>
      <w:spacing w:after="0" w:line="240" w:lineRule="auto"/>
    </w:pPr>
    <w:rPr>
      <w:rFonts w:ascii="Calibri" w:hAnsi="Calibri"/>
      <w:color w:val="auto"/>
      <w:sz w:val="22"/>
      <w:szCs w:val="21"/>
      <w:lang w:val="en-US"/>
    </w:rPr>
  </w:style>
  <w:style w:type="character" w:customStyle="1" w:styleId="af">
    <w:name w:val="Текст Знак"/>
    <w:basedOn w:val="a0"/>
    <w:link w:val="ae"/>
    <w:uiPriority w:val="99"/>
    <w:rsid w:val="008A4BFA"/>
    <w:rPr>
      <w:rFonts w:ascii="Calibri" w:eastAsia="Calibri" w:hAnsi="Calibri" w:cs="Times New Roman"/>
      <w:szCs w:val="21"/>
    </w:rPr>
  </w:style>
  <w:style w:type="paragraph" w:customStyle="1" w:styleId="TableParagraph">
    <w:name w:val="Table Paragraph"/>
    <w:basedOn w:val="a"/>
    <w:uiPriority w:val="1"/>
    <w:qFormat/>
    <w:rsid w:val="008F3A9E"/>
    <w:pPr>
      <w:widowControl w:val="0"/>
      <w:autoSpaceDE w:val="0"/>
      <w:autoSpaceDN w:val="0"/>
      <w:spacing w:after="0" w:line="240" w:lineRule="auto"/>
      <w:ind w:left="109"/>
    </w:pPr>
    <w:rPr>
      <w:rFonts w:eastAsia="Times New Roman"/>
      <w:color w:val="auto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8F3A9E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vps6">
    <w:name w:val="rvps6"/>
    <w:basedOn w:val="a"/>
    <w:rsid w:val="00A7220B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82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91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0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88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70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35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8791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8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1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899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895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140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7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3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7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5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13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34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507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398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6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72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34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754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prozorro.gov.ua/tender/UA-2023-03-30-007764-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6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Кондратюк Олена Сергіївна</dc:creator>
  <cp:keywords/>
  <dc:description/>
  <cp:lastModifiedBy>Сердюк Олена Антонівна</cp:lastModifiedBy>
  <cp:revision>53</cp:revision>
  <dcterms:created xsi:type="dcterms:W3CDTF">2021-12-15T12:41:00Z</dcterms:created>
  <dcterms:modified xsi:type="dcterms:W3CDTF">2023-04-05T12:10:00Z</dcterms:modified>
</cp:coreProperties>
</file>