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0A5" w:rsidRDefault="0027104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370BCA">
        <w:t>1</w:t>
      </w:r>
    </w:p>
    <w:p w:rsidR="00B300A5" w:rsidRDefault="00271044" w:rsidP="007052E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052E7">
        <w:rPr>
          <w:lang w:val="uk-UA"/>
        </w:rPr>
        <w:t>«</w:t>
      </w:r>
      <w:r w:rsidR="007052E7" w:rsidRPr="007052E7">
        <w:rPr>
          <w:lang w:val="uk-UA"/>
        </w:rPr>
        <w:t>Про затвердження суттєвих</w:t>
      </w:r>
      <w:r w:rsidR="007052E7">
        <w:rPr>
          <w:lang w:val="uk-UA"/>
        </w:rPr>
        <w:t xml:space="preserve"> </w:t>
      </w:r>
      <w:r w:rsidR="007052E7" w:rsidRPr="007052E7">
        <w:rPr>
          <w:lang w:val="uk-UA"/>
        </w:rPr>
        <w:t>поправок до протоколів</w:t>
      </w:r>
      <w:r w:rsidR="007052E7">
        <w:rPr>
          <w:lang w:val="uk-UA"/>
        </w:rPr>
        <w:t xml:space="preserve"> </w:t>
      </w:r>
      <w:r w:rsidR="007052E7" w:rsidRPr="007052E7">
        <w:rPr>
          <w:lang w:val="uk-UA"/>
        </w:rPr>
        <w:t>клінічних випробувань</w:t>
      </w:r>
      <w:r w:rsidR="007052E7"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 w:rsidR="00271044"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Оновлений протокол клінічного випробування MK-7655A-021, з інкорпорованою поправкою 05 від 20 липня 2023 року, англійською мовою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1964 від 26.08.2020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Відкрите, рандомізоване, контрольоване за допомогою активного препарату клінічне дослідження II/III фази для оцінки безпеки, переносимості, ефективності та фармакокінетики МK-7655А у дітей віком від народження до 18 років з підтвердженою або підозрюваною грамнегативною бактеріальною інфекцією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MK-7655A-021, з інкорпорованою поправкою </w:t>
            </w:r>
            <w:r w:rsidRPr="003B2ECC">
              <w:t xml:space="preserve">     </w:t>
            </w:r>
            <w:r w:rsidR="00271044" w:rsidRPr="003B2ECC">
              <w:t>04 від 30 вересня 2022 року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Товариство з обмеженою відповідальністю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МСД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 Мерк Шарп енд Доум, США (Merck Sharp &amp; Dohme LLC, USA)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1044">
        <w:rPr>
          <w:lang w:val="uk-UA"/>
        </w:rPr>
        <w:t xml:space="preserve"> </w:t>
      </w:r>
    </w:p>
    <w:p w:rsidR="00C629DE" w:rsidRDefault="00C629DE" w:rsidP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 xml:space="preserve">Оновлення розділу 2.1.P.8. Досьє досліджуваного лікарського засобу PG20P, CPL500036 </w:t>
            </w:r>
            <w:r w:rsidR="003B2ECC" w:rsidRPr="003B2ECC">
              <w:t xml:space="preserve">                </w:t>
            </w:r>
            <w:r w:rsidRPr="003B2ECC">
              <w:t>10 mg, hard capsules PLACEBO, ревізія 3 від 30.05.2023; Зміна визначеного терміну придатності досліджуваного лікарського засобу PG20P3 (CPL500036) з 24 до 31 місяця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390 від 25.02.2023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Фаза II, подвійне сліпе, рандомізоване, плацебо контрольоване, у паралельних групах, дослідження з метою вивчення ефективності, безпечності та фармакокінетики CPL500036 (інгібітор PDE10A) у пацієнтів із гострою екзацербацією шизофренії</w:t>
            </w:r>
            <w:r w:rsidRPr="003B2ECC">
              <w:rPr>
                <w:color w:val="000000"/>
              </w:rPr>
              <w:t>»</w:t>
            </w:r>
            <w:r w:rsidR="00271044" w:rsidRPr="003B2ECC">
              <w:t>, 02PDE2019, версія 3.2. від 01 вересня 2022 року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СТ АКАДЕМІЯ</w:t>
            </w:r>
            <w:r w:rsidR="003B2ECC" w:rsidRPr="003B2ECC">
              <w:rPr>
                <w:color w:val="000000"/>
              </w:rPr>
              <w:t>»</w:t>
            </w:r>
            <w:r w:rsidRPr="003B2ECC">
              <w:t>, Україна</w:t>
            </w:r>
          </w:p>
        </w:tc>
      </w:tr>
      <w:tr w:rsidR="00B300A5" w:rsidRPr="00C629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 xml:space="preserve">Celon Pharma S.A., </w:t>
            </w:r>
            <w:r w:rsidRPr="003B2ECC">
              <w:t>Польща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B300A5" w:rsidRPr="00662419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1044" w:rsidRPr="00662419">
        <w:rPr>
          <w:lang w:val="uk-UA"/>
        </w:rPr>
        <w:t xml:space="preserve"> 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B2ECC" w:rsidRPr="003B2ECC" w:rsidTr="003B2EC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B2ECC" w:rsidRPr="003B2ECC" w:rsidRDefault="003B2ECC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B2ECC" w:rsidRPr="003B2ECC" w:rsidRDefault="003B2ECC" w:rsidP="003B2ECC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Зміна відповідального дослідника;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B2ECC" w:rsidRPr="003B2ECC" w:rsidTr="00FF18B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ECC" w:rsidRPr="003B2ECC" w:rsidRDefault="003B2ECC" w:rsidP="003B2ECC">
                  <w:pPr>
                    <w:pStyle w:val="cs2e86d3a6"/>
                  </w:pPr>
                  <w:r w:rsidRPr="003B2EC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ECC" w:rsidRPr="003B2ECC" w:rsidRDefault="003B2ECC" w:rsidP="003B2ECC">
                  <w:pPr>
                    <w:pStyle w:val="cs2e86d3a6"/>
                  </w:pPr>
                  <w:r w:rsidRPr="003B2ECC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3B2ECC" w:rsidRPr="003B2ECC" w:rsidTr="00FF18B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ECC" w:rsidRPr="003B2ECC" w:rsidRDefault="003B2ECC" w:rsidP="003B2ECC">
                  <w:pPr>
                    <w:pStyle w:val="cs80d9435b"/>
                    <w:rPr>
                      <w:lang w:val="ru-RU"/>
                    </w:rPr>
                  </w:pPr>
                  <w:r w:rsidRPr="003B2EC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Шевня С.П. </w:t>
                  </w:r>
                </w:p>
                <w:p w:rsidR="003B2ECC" w:rsidRPr="003B2ECC" w:rsidRDefault="003B2ECC" w:rsidP="003B2ECC">
                  <w:pPr>
                    <w:pStyle w:val="cs80d9435b"/>
                    <w:rPr>
                      <w:lang w:val="ru-RU"/>
                    </w:rPr>
                  </w:pPr>
                  <w:r w:rsidRPr="003B2EC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Вінницький обласний клінічний онкологічний диспансер</w:t>
                  </w:r>
                  <w:r w:rsidRPr="003B2ECC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, хіміотерапевтичне відділення, м. Вінниця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B2ECC" w:rsidRPr="003B2ECC" w:rsidRDefault="003B2ECC" w:rsidP="003B2ECC">
                  <w:pPr>
                    <w:pStyle w:val="csf06cd379"/>
                    <w:rPr>
                      <w:lang w:val="ru-RU"/>
                    </w:rPr>
                  </w:pPr>
                  <w:r w:rsidRPr="003B2EC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лікар Мацішевська І.В.</w:t>
                  </w:r>
                </w:p>
                <w:p w:rsidR="003B2ECC" w:rsidRPr="003B2ECC" w:rsidRDefault="003B2ECC" w:rsidP="003B2ECC">
                  <w:pPr>
                    <w:pStyle w:val="cs80d9435b"/>
                    <w:rPr>
                      <w:lang w:val="ru-RU"/>
                    </w:rPr>
                  </w:pPr>
                  <w:r w:rsidRPr="003B2ECC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«Подільський регіональний центр онкології Вінницької обласної ради»</w:t>
                  </w:r>
                  <w:r w:rsidRPr="003B2ECC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, хіміотерапевтичне відділення, м. Вінниця</w:t>
                  </w:r>
                </w:p>
              </w:tc>
            </w:tr>
          </w:tbl>
          <w:p w:rsidR="003B2ECC" w:rsidRPr="003B2ECC" w:rsidRDefault="003B2ECC" w:rsidP="00FF18B3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B300A5" w:rsidRPr="003B2ECC" w:rsidTr="003B2EC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70 від 31.01.2017 </w:t>
            </w:r>
          </w:p>
        </w:tc>
      </w:tr>
      <w:tr w:rsidR="00B300A5" w:rsidRPr="003B2ECC" w:rsidTr="003B2EC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Рандомізоване, подвійне-сліпе дослідження ІІІ фази для порівняння лікування пембролізумабом (МК-3475) у комбінації з препаратами хіміотерапії та лікування плацебо у комбінації з препаратами хіміотерапії у пацієнтів з раніше нелікованим місцево-рецидивуючим неоперабельним або метастатичним потрійно-негативним раком молочної залози (KEYNOTE-355)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MK-3475-355, з інкорпорованою поправкою 07 від 17 червня </w:t>
            </w:r>
            <w:r>
              <w:rPr>
                <w:lang w:val="en-US"/>
              </w:rPr>
              <w:t xml:space="preserve">                  </w:t>
            </w:r>
            <w:r w:rsidR="00271044" w:rsidRPr="003B2ECC">
              <w:t>2022 року</w:t>
            </w:r>
          </w:p>
        </w:tc>
      </w:tr>
      <w:tr w:rsidR="00B300A5" w:rsidRPr="003B2ECC" w:rsidTr="003B2EC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Товариство з обмеженою відповідальністю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МСД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3B2ECC" w:rsidTr="003B2ECC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 Мерк Шарп енд Доум, США (Merck Sharp &amp; Dohme LLC, USA)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Оновлений протокол клінічного випробування SС-312A досліджуваного лікарського засобу CLUSTOID® Phleum pratense, версія 3.1 від 16.10.2023 року, англійською мовою; Оновлений синопсис протоколу клінічного випробування SС-312A досліджуваного лікарського засобу CLUSTOID® Phleum pratense, версія 3.1 від 16.10.2023 року, українською мовою; Оновлене досьє досліджуваного лікарського засобу (IMPD) CLUSTOID® Phleum pratense та плацебо від 22 вересня 2022 року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1111 від 19.06.2023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Фаза ІІ-ІІІ випробування для оцінки ефективності та безпеки підшкірної кластерної імунотерапії у пацієнтів, що страждають алергією на пилок трав</w:t>
            </w:r>
            <w:r w:rsidRPr="003B2ECC">
              <w:rPr>
                <w:color w:val="000000"/>
              </w:rPr>
              <w:t>»</w:t>
            </w:r>
            <w:r w:rsidR="00271044" w:rsidRPr="003B2ECC">
              <w:t>, SC-312A, версія 1.0 від 18.03.2022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РОКСАЛЛ Медіцін ГмбХ, Німеччина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РОКСАЛЛ Медіцін ГмбХ, Німеччина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 xml:space="preserve">Інформація для учасників та форма згоди на участь, фінальна версія 4.0-UA(UK) від </w:t>
            </w:r>
            <w:r w:rsidR="003B2ECC" w:rsidRPr="003B2ECC">
              <w:t xml:space="preserve">                          </w:t>
            </w:r>
            <w:r w:rsidRPr="003B2ECC">
              <w:t>25 вересня 2023 українською мовою; Інформація для учасників та форма згоди на участь, фінальна версія 4.0-UA(RU) від 25 вересня 2023 російською мовою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1896 від 27.08.2019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FLOW – вплив семаглутиду в порівнянні з плацебо на рівень погіршення функції нирок у хворих на цукровий діабет тип 2 разом із хронічною хворобою нирок</w:t>
            </w:r>
            <w:r w:rsidRPr="003B2ECC">
              <w:rPr>
                <w:color w:val="000000"/>
              </w:rPr>
              <w:t>»</w:t>
            </w:r>
            <w:r w:rsidR="00271044" w:rsidRPr="003B2ECC">
              <w:t>, NN9535-4321, фінальна версія 4.0, від 11 листопада 2020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Ново Нордіск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C629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 xml:space="preserve">Novo Nordisk A/S, Denmark 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662419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Брошура Дослідника Сомапацитан (NNC0195-0092) дослідження NN8640 - дефіцит гормону росту у дітей та дорослих, видання 14, фінальна версія 1.0 від 19 вересня 2023 року,</w:t>
            </w:r>
            <w:r w:rsidR="00CD7492">
              <w:t xml:space="preserve"> англійською мовою; Додаток 1, </w:t>
            </w:r>
            <w:r w:rsidR="00CD7492">
              <w:rPr>
                <w:lang w:val="uk-UA"/>
              </w:rPr>
              <w:t>«</w:t>
            </w:r>
            <w:r w:rsidR="00CD7492">
              <w:t>Nonclinical Study Tabulations</w:t>
            </w:r>
            <w:r w:rsidR="00CD7492">
              <w:rPr>
                <w:lang w:val="uk-UA"/>
              </w:rPr>
              <w:t>»</w:t>
            </w:r>
            <w:r w:rsidRPr="003B2ECC">
              <w:t xml:space="preserve"> до Брошури Дослідника Сомапацитан (NNC0195-0092) дослідження NN8640 - дефіцит гормону росту у дітей та дорослих, видання 14, фінальна версія 1.0 від 19 вересня 2023 року, англійською мовою; Інформація для учасника та форма інформованої згоди на участь для батьків, фінальна версія 6.0-UA(UК) від 27 вересня 2023 р., українською мовою; Інформація для учасника та форма інформованої згоди на участь для батьків, фінальна версія 6.0-UA(RU) від 27 вересня 2023 р., російською мовою; Інформація для учасника та форма інформованої згоди на участь для дітей 14-17 років, фінальна версія 5.0-UA(UК) від 27 вересня 2023 р., українською мовою; Інформація для учасника та форма інформованої згоди на участь для дітей 14-17 років, фінальна версія 5.0-UA(RU) від 27 вересня 2023 р., російською мовою; Інформація для учасника та форма інформованої згоди на участь для дітей 12-13 років, фінальна версія </w:t>
            </w:r>
            <w:r w:rsidR="003B2ECC" w:rsidRPr="003B2ECC">
              <w:t xml:space="preserve">                </w:t>
            </w:r>
            <w:r w:rsidRPr="003B2ECC">
              <w:t xml:space="preserve">5.0-UA(UК) від 27 вересня 2023 р., українською мовою; Інформація для учасника та форма інформованої згоди на участь для дітей 12-13 років, фінальна версія 5.0-UA(RU) від </w:t>
            </w:r>
            <w:r w:rsidR="003B2ECC" w:rsidRPr="003B2ECC">
              <w:t xml:space="preserve">                       </w:t>
            </w:r>
            <w:r w:rsidRPr="003B2ECC">
              <w:t xml:space="preserve">27 вересня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3.0-UA(UК) від 27 вересня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3.0-UA(RU) від 27 вересня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3.0-UA(UК) від </w:t>
            </w:r>
            <w:r w:rsidR="003B2ECC" w:rsidRPr="003B2ECC">
              <w:t xml:space="preserve">                      </w:t>
            </w:r>
            <w:r w:rsidRPr="003B2ECC">
              <w:t xml:space="preserve">27 вересня 2023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3.0-UA(RU) від 27 вересня 2023 р., російською мовою; Матеріали, які можуть бути надані пацієнтам дослідження: Сумка-холодильник версія v1.0 від 26 вересня 2023 року </w:t>
            </w:r>
          </w:p>
        </w:tc>
      </w:tr>
    </w:tbl>
    <w:p w:rsidR="00662419" w:rsidRDefault="00662419">
      <w:r>
        <w:br w:type="page"/>
      </w:r>
    </w:p>
    <w:p w:rsidR="00662419" w:rsidRPr="00662419" w:rsidRDefault="0066241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2                                                                              продовження додатка 6</w:t>
      </w:r>
    </w:p>
    <w:p w:rsidR="00662419" w:rsidRDefault="0066241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1016 від 06.05.2019 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Дослідження ефективності та безпеки застосування препарату Сомапацитан (Somapacitan) один раз на тиждень у порівнянні з щоденним застосуванням препарату Нордітропін® (Norditropin®) у дітей з дефіцитом гормону росту</w:t>
            </w:r>
            <w:r w:rsidRPr="003B2ECC">
              <w:rPr>
                <w:color w:val="000000"/>
              </w:rPr>
              <w:t>»</w:t>
            </w:r>
            <w:r w:rsidR="00271044" w:rsidRPr="003B2ECC">
              <w:t>, NN8640-4263, версія 9.0 від 19 грудня 2022 р.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Ново Нордіск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C629DE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 xml:space="preserve">Novo Nordisk A/S (Denmark) 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 xml:space="preserve">Інформація для учасника та Форма згоди на участь у дослідженні, фінальна версія </w:t>
            </w:r>
            <w:r w:rsidR="003B2ECC" w:rsidRPr="003B2ECC">
              <w:t xml:space="preserve">                             </w:t>
            </w:r>
            <w:r w:rsidRPr="003B2ECC">
              <w:t>4.0-UA(UK) від 25 вересня 2023 р., українською мовою; Інформація для учасника та Форма згоди на участь у дослідженні, фінальна версія 4.0-UA(RU) від 25 вересня 2023 р., російською мовою; Інформація для учасника та Форма згоди на участь у дослідженні для партнера в дослідженні, фінальна версія 3.0-UA(UK) від 25 вересня 2023 р., українською мовою; Інформація для учасника та Форма згоди на участь у дослідженні для партнера в дослідженні, фінальна версія 3.0-UA(RU) від 25 вересня 2023 р., російською мовою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1586 від 29.07.2021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 plus)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NN6535-4725, фінальна версія 10.0 від </w:t>
            </w:r>
            <w:r w:rsidRPr="003B2ECC">
              <w:t xml:space="preserve">                        </w:t>
            </w:r>
            <w:r w:rsidR="00271044" w:rsidRPr="003B2ECC">
              <w:t>20 грудня 2022 р.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Ново Нордіск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C629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>Novo Nordisk A/S, Denmark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012E7F" w:rsidTr="00662419">
        <w:trPr>
          <w:trHeight w:val="699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70BCA" w:rsidRDefault="00271044" w:rsidP="00662419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  <w:r w:rsidRPr="003B2ECC">
              <w:t>Брошура Дослідника Сомапацитан (NNC0195-0092) дослідження NN8640 - дефіцит гормону росту у дітей та дорослих, видання 14, фінальна версія 1.0 від 19 вересня 2023 року, англійською мовою; Додаток 1,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Nonclinical Study Tabulations</w:t>
            </w:r>
            <w:r w:rsidR="003B2ECC" w:rsidRPr="003B2ECC">
              <w:rPr>
                <w:color w:val="000000"/>
              </w:rPr>
              <w:t>»</w:t>
            </w:r>
            <w:r w:rsidRPr="003B2ECC">
              <w:t xml:space="preserve"> до Брошури Дослідника Сомапацитан (NNC0195-0092) дослідження NN8640 - дефіцит гормону росту у дітей та дорослих, видання 14, фінальна версія 1.0 від 19 вересня 2023 року, англійською мовою; Інформація для учасника та форма інформованої згоди для батьків (когорти ІІ та ІІІ), фінальна версія 4.0-UA(UK) від 27 вересня 2023 р., українською мовою; Інформація для учасника та форма інформованої згоди для батьків (когорти II та ІІІ), фінальна версія 4.0-UA(RU) від </w:t>
            </w:r>
            <w:r w:rsidR="003B2ECC" w:rsidRPr="003B2ECC">
              <w:t xml:space="preserve">                   </w:t>
            </w:r>
            <w:r w:rsidRPr="003B2ECC">
              <w:t xml:space="preserve">27 вересня 2023 р., російською мовою; Інформація для учасника та форма інформованої згоди для батьків (когорта І) фінальна версія 7.0-UA(UK) від 27 вересня 2023 р., українською мовою; Інформація для учасника та форма інформованої згоди для батьків (когорта І) фінальна версія 7.0-UA(RU) від 27 вересня 2023 р., російською мовою; Інформація для учасника та форма інформованої згоди для дітей 12-13 років, (когорта І), фінальна версія </w:t>
            </w:r>
            <w:r w:rsidR="003B2ECC" w:rsidRPr="003B2ECC">
              <w:t xml:space="preserve">              </w:t>
            </w:r>
            <w:r w:rsidRPr="003B2ECC">
              <w:t xml:space="preserve">2.0-UA(UК) від 27 вересня 2023 р., українською мовою; Інформація для учасника та форма інформованої згоди для дітей 12-13 років, (когорта І), фінальна версія 2.0-UA(RU) від </w:t>
            </w:r>
            <w:r w:rsidR="003B2ECC" w:rsidRPr="003B2ECC">
              <w:t xml:space="preserve">                      </w:t>
            </w:r>
            <w:r w:rsidRPr="003B2ECC">
              <w:t xml:space="preserve">27 вересня 2023 р., російською мовою; Інформація для учасника та форма інформованої згоди для дітей 12-13 років, (когорта ІІІ), фінальна версія 5.0-UA(UК) від 27 вересня 2023 р., українською мовою; Інформація для учасника та форма інформованої згоди для дітей </w:t>
            </w:r>
            <w:r w:rsidR="00012E7F">
              <w:rPr>
                <w:lang w:val="uk-UA"/>
              </w:rPr>
              <w:t xml:space="preserve">                </w:t>
            </w:r>
            <w:r w:rsidRPr="003B2ECC">
              <w:t xml:space="preserve">12-13 років, (когорта ІІІ), фінальна версія 5.0-UA(RU) від 27 вересня 2023 р., російською мовою; Інформація для учасника та форма інформованої згоди для дітей та підлітків </w:t>
            </w:r>
            <w:r w:rsidR="00012E7F">
              <w:rPr>
                <w:lang w:val="uk-UA"/>
              </w:rPr>
              <w:t xml:space="preserve">                 </w:t>
            </w:r>
            <w:r w:rsidRPr="003B2ECC">
              <w:t xml:space="preserve">14-17 років, (когорта І), фінальна версія 2.0-UA(UК) від 27 вересня 2023 р., українською мовою; Інформація для учасника та форма інформованої згоди для дітей та підлітків </w:t>
            </w:r>
            <w:r w:rsidR="00012E7F">
              <w:rPr>
                <w:lang w:val="uk-UA"/>
              </w:rPr>
              <w:t xml:space="preserve">                            </w:t>
            </w:r>
            <w:r w:rsidRPr="003B2ECC">
              <w:t xml:space="preserve">14-17 років, (когорта І), фінальна версія 2.0-UA(RU) від 27 вересня 2023 р., російською мовою; Інформація для учасника та форма інформованої згоди для дітей та підлітків </w:t>
            </w:r>
            <w:r w:rsidR="00012E7F">
              <w:rPr>
                <w:lang w:val="uk-UA"/>
              </w:rPr>
              <w:t xml:space="preserve">                          </w:t>
            </w:r>
            <w:r w:rsidRPr="003B2ECC">
              <w:t>14-17 років, (когорта ІІІ), фінальна версія 5.0-UA(UК) від 27 вересня 2023 р., українською мовою; Інформація для учасника та форма інформованої згоди для дітей та підлітків</w:t>
            </w:r>
          </w:p>
        </w:tc>
      </w:tr>
    </w:tbl>
    <w:p w:rsidR="00662419" w:rsidRDefault="00662419">
      <w:r>
        <w:br w:type="page"/>
      </w:r>
    </w:p>
    <w:p w:rsidR="00662419" w:rsidRDefault="00662419">
      <w:r>
        <w:rPr>
          <w:lang w:val="uk-UA"/>
        </w:rPr>
        <w:lastRenderedPageBreak/>
        <w:t xml:space="preserve">                                                                                                      2                                                                              продовження додатка 8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62419" w:rsidRPr="00012E7F" w:rsidTr="00662419">
        <w:trPr>
          <w:trHeight w:val="5121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62419" w:rsidRPr="003B2ECC" w:rsidRDefault="00662419" w:rsidP="00662419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62419" w:rsidRDefault="00662419">
            <w:pPr>
              <w:jc w:val="both"/>
              <w:rPr>
                <w:lang w:val="uk-UA"/>
              </w:rPr>
            </w:pPr>
            <w:r w:rsidRPr="003B2ECC">
              <w:t xml:space="preserve">14-17 років, (когорта ІІІ), фінальна версія 5.0-UA(RU) від 27 вересня 2023 р., російською мовою; Інформація для учасника та форма інформованої згоди когорта III (Для пацієнтів які досягли 18 років і більше), фінальна версія 5.0-UA(UК) від 27 вересня 2023 р., українською мовою; Інформація для учасника та форма інформованої згоди когорта III (Для пацієнтів які досягли 18 років і більше), фінальна версія 5.0-UA(RU) від 27 вересня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3.0-UA(UК) від 27 вересня 2023 р., українською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3.0-UA(RU) від </w:t>
            </w:r>
            <w:r>
              <w:rPr>
                <w:lang w:val="uk-UA"/>
              </w:rPr>
              <w:t xml:space="preserve">                        </w:t>
            </w:r>
            <w:r w:rsidRPr="00012E7F">
              <w:rPr>
                <w:lang w:val="uk-UA"/>
              </w:rPr>
              <w:t>27 вересня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</w:t>
            </w:r>
            <w:r w:rsidRPr="003B2ECC">
              <w:t>UA</w:t>
            </w:r>
            <w:r w:rsidRPr="00012E7F">
              <w:rPr>
                <w:lang w:val="uk-UA"/>
              </w:rPr>
              <w:t>(</w:t>
            </w:r>
            <w:r w:rsidRPr="003B2ECC">
              <w:t>U</w:t>
            </w:r>
            <w:r w:rsidRPr="00012E7F">
              <w:rPr>
                <w:lang w:val="uk-UA"/>
              </w:rPr>
              <w:t>К) від 27 вересня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</w:t>
            </w:r>
            <w:r w:rsidRPr="003B2ECC">
              <w:t>UA</w:t>
            </w:r>
            <w:r w:rsidRPr="00012E7F">
              <w:rPr>
                <w:lang w:val="uk-UA"/>
              </w:rPr>
              <w:t>(</w:t>
            </w:r>
            <w:r w:rsidRPr="003B2ECC">
              <w:t>RU</w:t>
            </w:r>
            <w:r w:rsidRPr="00012E7F">
              <w:rPr>
                <w:lang w:val="uk-UA"/>
              </w:rPr>
              <w:t xml:space="preserve">) від 27 вересня 2023 р., російською мовою; Матеріали, які можуть бути надані пацієнтам дослідження: Сумка-холодильник, версія </w:t>
            </w:r>
            <w:r w:rsidRPr="003B2ECC">
              <w:t>v</w:t>
            </w:r>
            <w:r w:rsidRPr="00012E7F">
              <w:rPr>
                <w:lang w:val="uk-UA"/>
              </w:rPr>
              <w:t>1.0 від 26 вересня 2023 року</w:t>
            </w:r>
          </w:p>
          <w:p w:rsidR="00662419" w:rsidRPr="003B2ECC" w:rsidRDefault="00662419" w:rsidP="00662419">
            <w:pPr>
              <w:jc w:val="both"/>
            </w:pP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88 від 11.02.2016 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Рандомізоване, міжнародне, з активним контролем, (відкрите), (подвійне сліпе) дослідження з підбору дози в паралельних групах, з оцінки ефективності та безпечності застосування препарату NNC0195-0092 один раз на тиждень у порівнянні з щоденним застосуванням препарату гормону росту (Нордітропін® ФлексПро) у дітей препубертатного віку з дефіцитом гормону росту, у яких раніше не проводилася терапія препаратами гормону росту</w:t>
            </w:r>
            <w:r w:rsidRPr="003B2ECC">
              <w:rPr>
                <w:color w:val="000000"/>
              </w:rPr>
              <w:t>»</w:t>
            </w:r>
            <w:r w:rsidR="00271044" w:rsidRPr="003B2ECC">
              <w:t>, NN8640-4172, остаточна версія 7.0 від 12 вересня 2022 р.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Ново Нордіск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C629DE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70BCA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>Novo</w:t>
            </w:r>
            <w:r w:rsidRPr="00370BCA">
              <w:rPr>
                <w:lang w:val="en-US"/>
              </w:rPr>
              <w:t xml:space="preserve"> </w:t>
            </w:r>
            <w:r w:rsidRPr="003B2ECC">
              <w:rPr>
                <w:lang w:val="en-US"/>
              </w:rPr>
              <w:t>Nordisk</w:t>
            </w:r>
            <w:r w:rsidRPr="00370BCA">
              <w:rPr>
                <w:lang w:val="en-US"/>
              </w:rPr>
              <w:t xml:space="preserve"> </w:t>
            </w:r>
            <w:r w:rsidRPr="003B2ECC">
              <w:rPr>
                <w:lang w:val="en-US"/>
              </w:rPr>
              <w:t>A</w:t>
            </w:r>
            <w:r w:rsidRPr="00370BCA">
              <w:rPr>
                <w:lang w:val="en-US"/>
              </w:rPr>
              <w:t>/</w:t>
            </w:r>
            <w:r w:rsidRPr="003B2ECC">
              <w:rPr>
                <w:lang w:val="en-US"/>
              </w:rPr>
              <w:t>S</w:t>
            </w:r>
            <w:r w:rsidRPr="00370BCA">
              <w:rPr>
                <w:lang w:val="en-US"/>
              </w:rPr>
              <w:t xml:space="preserve">, </w:t>
            </w:r>
            <w:r w:rsidRPr="003B2ECC">
              <w:rPr>
                <w:lang w:val="en-US"/>
              </w:rPr>
              <w:t>Denmark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F18B3">
        <w:t>9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 xml:space="preserve">Оновлена Брошура Дослідника Концизумаб, проект NN7415, Гемофілія А ускладнена або неускладнена інгібіторами до ФVIII, Гемофілія B ускладнена або неускладнена інгібіторами до ФIX, видання 13, фінальна версія 1.0 від 15 вересня 2023 р., англійською мовою; Інформація для учасника і Форма згоди на участь для дорослих, фінальна версія 7.0-UA(UK) від 25-Вересня-2023, українською мовою; Інформація для учасника і Форма згоди на участь для дорослих фінальна, версія 7.0-UA(RU) від 25-Вересня-2023, російською мовою; Інформація для учасника і Форма згоди на участь для батьків, фінальна версія 7.0-UA(UK) від 25-Вересня-2023, українською мовою; Інформація для учасника і Форма згоди на участь для батьків, фінальна версія 7.0-UA(RU) від 25-Вересня-2023, російською мовою; Інформація для учасника та Форма згоди на участь у дослідженні для підлітків (14–17 років), фінальна версія 7.0-UA(UK) від 25-Вересня-2023, українською мовою; Інформація для учасника та Форма згоди на участь у дослідженні для підлітків (14–17 років), фінальна версія 7.0-UA(RU) від </w:t>
            </w:r>
            <w:r w:rsidR="00FF18B3" w:rsidRPr="00FF18B3">
              <w:t xml:space="preserve">                   </w:t>
            </w:r>
            <w:r w:rsidRPr="003B2ECC">
              <w:t xml:space="preserve">25-Вересня-2023, російською мовою; Інформація для учасника та Форма згоди на використання зразків крові для майбутніх досліджень, фінальна версія 7.0-UA(UK) від </w:t>
            </w:r>
            <w:r w:rsidR="00FF18B3" w:rsidRPr="00FF18B3">
              <w:t xml:space="preserve">                   </w:t>
            </w:r>
            <w:r w:rsidRPr="003B2ECC">
              <w:t xml:space="preserve">25-Вересня-2023, українською мовою; Інформація для учасника та Форма згоди на використання зразків крові для майбутніх досліджень, фінальна версія 7.0-UA(RU) від </w:t>
            </w:r>
            <w:r w:rsidR="00FF18B3" w:rsidRPr="00FF18B3">
              <w:t xml:space="preserve">                   </w:t>
            </w:r>
            <w:r w:rsidRPr="003B2ECC">
              <w:t>25-Вересня-2023, російською мовою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2487 від 17.12.2019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Ефективність та безпека профілактичного застосування Концизумабу у пацієнтів з гемофілією А чи Б, ускладненою інгібіторами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NN7415-4311, фінальна версія 9.0 від </w:t>
            </w:r>
            <w:r w:rsidR="00FF18B3" w:rsidRPr="00FF18B3">
              <w:t xml:space="preserve">                         </w:t>
            </w:r>
            <w:r w:rsidR="00271044" w:rsidRPr="003B2ECC">
              <w:t>27 Березня 2023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Ново Нордіск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C629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>Novo Nordisk A/S (</w:t>
            </w:r>
            <w:r w:rsidRPr="003B2ECC">
              <w:t>Данія</w:t>
            </w:r>
            <w:r w:rsidRPr="003B2ECC">
              <w:rPr>
                <w:lang w:val="en-US"/>
              </w:rPr>
              <w:t>)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1044">
        <w:rPr>
          <w:lang w:val="uk-UA"/>
        </w:rPr>
        <w:t xml:space="preserve"> 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 w:rsidTr="00662419">
        <w:trPr>
          <w:trHeight w:val="663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 w:rsidP="00662419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Брошура Дослідника Сомапацитан (NNC0195-0092) дослідження NN8640 - дефіцит гормону росту у дітей та дорослих, видання 14, фінальна версія 1.0 від 19 вересня 2023 року,</w:t>
            </w:r>
            <w:r w:rsidR="00012E7F">
              <w:t xml:space="preserve"> англійською мовою; Додаток 1, </w:t>
            </w:r>
            <w:r w:rsidR="00012E7F">
              <w:rPr>
                <w:lang w:val="uk-UA"/>
              </w:rPr>
              <w:t>«</w:t>
            </w:r>
            <w:r w:rsidR="00012E7F">
              <w:t>Nonclinical Study Tabulations</w:t>
            </w:r>
            <w:r w:rsidR="00012E7F">
              <w:rPr>
                <w:lang w:val="uk-UA"/>
              </w:rPr>
              <w:t>»</w:t>
            </w:r>
            <w:r w:rsidRPr="003B2ECC">
              <w:t xml:space="preserve"> до Брошури Дослідника Сомапацитан (NNC0195-0092) дослідження NN8640 - дефіцит гормону росту у дітей та дорослих, видання 14, фінальна версія 1.0 від 19 вересня 2023 року, англійською мовою; Інформація для учасника та форма інформованої згоди на участь (для дітей 12-13 років), остаточна версія 4.0-UA(UК) від 26 вересня 2023 р., українською мовою; Інформація для учасника та форма інформованої згоди на участь (для дітей 12-13 років), остаточна версія </w:t>
            </w:r>
            <w:r w:rsidR="00FF18B3" w:rsidRPr="00FF18B3">
              <w:t xml:space="preserve">               </w:t>
            </w:r>
            <w:r w:rsidRPr="003B2ECC">
              <w:t xml:space="preserve">4.0-UA(RU) від 26 вересня 2023 р., російською мовою; Інформація для учасника та форма інформованої згоди на участь (для дітей 14-17 років), остаточна версія 4.0-UA(UК) від </w:t>
            </w:r>
            <w:r w:rsidR="00FF18B3" w:rsidRPr="00FF18B3">
              <w:t xml:space="preserve">                       </w:t>
            </w:r>
            <w:r w:rsidRPr="003B2ECC">
              <w:t xml:space="preserve">26 вересня 2023 р., українською мовою; Інформація для учасника та форма інформованої згоди на участь (для дітей 14-17 років), остаточна версія 4.0-UA(RU) від 26 вересня 2023 р., російською мовою; Інформація для учасника та форма інформованої згоди на участь (для батьків), остаточна версія 9.0-UA(UК) від 26 вересня 2023 р., українською мовою; Інформація для учасника та форма інформованої згоди на участь (для батьків), остаточна версія </w:t>
            </w:r>
            <w:r w:rsidR="00FF18B3" w:rsidRPr="00FF18B3">
              <w:t xml:space="preserve">                          </w:t>
            </w:r>
            <w:r w:rsidRPr="003B2ECC">
              <w:t>9.0-UA(RU) від 26 вересня 2023 р., російською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3.0-UA(UК) від 26 вересня 2023 р., українською мовою; Інформація і форма згоди на участь для партнерки учасника дослідження у разі перебігу вагітності з відхиленнями або народження дитини з порушенням стану здоров'я, фінальна версія 3.0-UA(RU) від 26 вересня 2023 р., російською мовою; Інформація і форма згоди на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3.0-UA(UК) від 26 вересня 2023 р., українською мовою; Інформація і форма згоди на</w:t>
            </w:r>
          </w:p>
        </w:tc>
      </w:tr>
    </w:tbl>
    <w:p w:rsidR="00662419" w:rsidRDefault="00662419">
      <w:r>
        <w:br w:type="page"/>
      </w:r>
    </w:p>
    <w:p w:rsidR="00662419" w:rsidRDefault="00662419">
      <w:r>
        <w:rPr>
          <w:lang w:val="uk-UA"/>
        </w:rPr>
        <w:lastRenderedPageBreak/>
        <w:t xml:space="preserve">                                                                                                      2                                                                              продовження додатка 10</w:t>
      </w:r>
    </w:p>
    <w:p w:rsidR="00662419" w:rsidRDefault="0066241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62419" w:rsidRPr="003B2ECC" w:rsidTr="00662419">
        <w:trPr>
          <w:trHeight w:val="129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62419" w:rsidRPr="003B2ECC" w:rsidRDefault="00662419" w:rsidP="00662419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62419" w:rsidRPr="003B2ECC" w:rsidRDefault="00662419" w:rsidP="00662419">
            <w:pPr>
              <w:jc w:val="both"/>
            </w:pPr>
            <w:r w:rsidRPr="003B2ECC">
              <w:t xml:space="preserve"> участь для партнера учасниці дослідження у разі перебігу вагітності з відхиленнями або народження дитини з порушенням стану здоров'я, фінальна версія 3.0-UA(RU) від 26 вересня 2023 р., російською мовою; Матеріали, які можуть бути надані пацієнтам дослідження:</w:t>
            </w:r>
            <w:r w:rsidRPr="00FF18B3">
              <w:t xml:space="preserve"> </w:t>
            </w:r>
            <w:r w:rsidRPr="003B2ECC">
              <w:t>Сумка-холодильник, версія v1.0 від 26 вересня 2023 року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1265 від 05.06.2019 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Дослідження з підбору дози для оцінки ефективності і безпеки застосування препарату Сомапацитан (somapacitan) один раз на тиждень у порівнянні з застосуванням препарату Нордітропін® (Norditropin®) один раз на день у дітей із затримкою росту, що були народжені малими для гестаційного віку та не наздогнали у зрості до віку 2 роки та старше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</w:t>
            </w:r>
            <w:r w:rsidR="00FF18B3" w:rsidRPr="00FF18B3">
              <w:t xml:space="preserve">                      </w:t>
            </w:r>
            <w:r w:rsidR="00271044" w:rsidRPr="003B2ECC">
              <w:t>NN8640-4245, фінальна версія 10.0 від 20 грудня 2022 р.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Ново Нордіск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C629DE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 xml:space="preserve">Novo Nordisk A/S (Denmark) 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Інформація для учасника та Форм</w:t>
            </w:r>
            <w:r w:rsidR="00FF18B3">
              <w:t>а згоди на участь у дослідженні</w:t>
            </w:r>
            <w:r w:rsidRPr="003B2ECC">
              <w:t xml:space="preserve">, фінальна версія </w:t>
            </w:r>
            <w:r w:rsidR="00FF18B3" w:rsidRPr="00FF18B3">
              <w:t xml:space="preserve">                            </w:t>
            </w:r>
            <w:r w:rsidRPr="003B2ECC">
              <w:t>4.0-UA(UK) від 25 вересня 2023 р., українською мовою; Інформація для учасника та Форма згоди на участь у дослідженні, фінальна версія 4.0-UA(RU) від 25 вересня 2023 р., російською мовою; Інформація для учасника та Форма згоди на участь у дослідженні для партнера в дослідженні, фінальна версія 3.0-UA(UK) від 25 вересня 2023 р., українською мовою; Інформація для учасника та Форма згоди на участь у дослідженні для партнера в дослідженні, фінальна версія 3.0-UA(RU) від 25 вересня 2023 р., російською мовою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1326 від 02.07.2021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(EVOKE)</w:t>
            </w:r>
            <w:r w:rsidRPr="003B2ECC">
              <w:rPr>
                <w:color w:val="000000"/>
              </w:rPr>
              <w:t>»</w:t>
            </w:r>
            <w:r w:rsidR="00271044" w:rsidRPr="003B2ECC">
              <w:t>, NN6535-4730, фінальна версія 10.0 від 20 грудня 2022 р.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Ново Нордіск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C629D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en-US"/>
              </w:rPr>
            </w:pPr>
            <w:r w:rsidRPr="003B2ECC">
              <w:rPr>
                <w:lang w:val="en-US"/>
              </w:rPr>
              <w:t>Novo Nordisk A/S, Denmark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Оновлене Досьє досліджуваного лікарського засобу Тремелімумаб (MEDI1123), версія 2.0 від червня 2023р.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B3" w:rsidRDefault="00FF18B3" w:rsidP="00FF18B3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>№ 687 від 21.06.2017</w:t>
            </w:r>
          </w:p>
          <w:p w:rsidR="00FF18B3" w:rsidRDefault="00FF18B3" w:rsidP="00FF18B3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>№ 545 від 19.05.2017</w:t>
            </w:r>
          </w:p>
          <w:p w:rsidR="00B300A5" w:rsidRPr="003B2ECC" w:rsidRDefault="00FF18B3" w:rsidP="00FF1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1388 від 08.11.2017</w:t>
            </w:r>
            <w:r w:rsidR="00271044"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B3" w:rsidRDefault="003B2ECC">
            <w:pPr>
              <w:jc w:val="both"/>
              <w:rPr>
                <w:color w:val="000000"/>
              </w:rPr>
            </w:pPr>
            <w:r w:rsidRPr="003B2ECC">
              <w:rPr>
                <w:color w:val="000000"/>
              </w:rPr>
              <w:t>«</w:t>
            </w:r>
            <w:r w:rsidR="00271044" w:rsidRPr="003B2ECC">
              <w:t>Міжнародне, багатоцентрове, рандомізоване, відкрите,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1-ї лінії лікування пацієнтів з метастатичним недрібноклітинним раком легенів (НДКРЛ) (POSEIDON)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D419МC00004, </w:t>
            </w:r>
            <w:r w:rsidR="00FF18B3">
              <w:t xml:space="preserve">версія 7.0 від </w:t>
            </w:r>
            <w:r w:rsidR="00012E7F">
              <w:rPr>
                <w:lang w:val="uk-UA"/>
              </w:rPr>
              <w:t xml:space="preserve">                 </w:t>
            </w:r>
            <w:r w:rsidR="00FF18B3">
              <w:t>13 грудня 2022р.</w:t>
            </w:r>
            <w:r w:rsidR="00271044" w:rsidRPr="003B2ECC">
              <w:t>;</w:t>
            </w:r>
            <w:r w:rsidRPr="003B2ECC">
              <w:rPr>
                <w:color w:val="000000"/>
              </w:rPr>
              <w:t xml:space="preserve"> </w:t>
            </w:r>
          </w:p>
          <w:p w:rsidR="00FF18B3" w:rsidRDefault="003B2ECC">
            <w:pPr>
              <w:jc w:val="both"/>
              <w:rPr>
                <w:color w:val="000000"/>
              </w:rPr>
            </w:pPr>
            <w:r w:rsidRPr="003B2ECC">
              <w:rPr>
                <w:color w:val="000000"/>
              </w:rPr>
              <w:t>«</w:t>
            </w:r>
            <w:r w:rsidR="00271044" w:rsidRPr="003B2ECC">
              <w:t>Рандомізоване, багатоцентрове, відкрите,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</w:t>
            </w:r>
            <w:r w:rsidRPr="003B2ECC">
              <w:rPr>
                <w:color w:val="000000"/>
              </w:rPr>
              <w:t>»</w:t>
            </w:r>
            <w:r w:rsidR="00271044" w:rsidRPr="003B2ECC">
              <w:t>, D419QC00001, версія 6.0 від 16 січня 2020 р.;</w:t>
            </w:r>
            <w:r w:rsidRPr="003B2ECC">
              <w:rPr>
                <w:color w:val="000000"/>
              </w:rPr>
              <w:t xml:space="preserve"> </w:t>
            </w:r>
          </w:p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Рандомізоване, відкрите, багатоцентрове дослідження III фази Дурвалумабу та Тремелімумабу в якості першої лінії лікування пацієнтів з поширеним гепатоцелюлярним раком (HIMALAYA)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D419CC00002, версія 7 від 22 вересня 2021 року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АСТРАЗЕНЕКА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AstraZeneca AB, Sweden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 xml:space="preserve">Зміна тривалості клінічного випробування в світі та в Україні з 31 грудня 2023 року до </w:t>
            </w:r>
            <w:r w:rsidR="00FF18B3" w:rsidRPr="00FF18B3">
              <w:t xml:space="preserve">                      </w:t>
            </w:r>
            <w:r w:rsidRPr="003B2ECC">
              <w:t>31 грудня 2024 року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687 від 21.06.2017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Міжнародне, багатоцентрове, рандомізоване, відкрите,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1-ї лінії лікування пацієнтів з метастатичним недрібноклітинним раком легенів (НДКРЛ) (POSEIDON)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D419МC00004, версія 7.0 від </w:t>
            </w:r>
            <w:r w:rsidR="00FF18B3" w:rsidRPr="00FF18B3">
              <w:t xml:space="preserve">                  </w:t>
            </w:r>
            <w:r w:rsidR="00271044" w:rsidRPr="003B2ECC">
              <w:t xml:space="preserve">13 грудня 2022р.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АСТРАЗЕНЕКА 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AstraZeneca AB, Sweden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1044">
        <w:rPr>
          <w:lang w:val="uk-UA"/>
        </w:rPr>
        <w:t xml:space="preserve"> 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</w:p>
    <w:p w:rsidR="00B300A5" w:rsidRDefault="00B300A5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Розділ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Якість / Quality</w:t>
            </w:r>
            <w:r w:rsidR="003B2ECC" w:rsidRPr="003B2ECC">
              <w:rPr>
                <w:color w:val="000000"/>
              </w:rPr>
              <w:t>»</w:t>
            </w:r>
            <w:r w:rsidRPr="003B2ECC">
              <w:t xml:space="preserve"> Досьє досліджуваного лікарського засобу Ozanimod (RPC1063), редакція 10.0 від травня 2023 р.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B00" w:rsidRDefault="00A01B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1275 від 06.07.2018</w:t>
            </w:r>
          </w:p>
          <w:p w:rsidR="00A01B00" w:rsidRDefault="00A01B00" w:rsidP="00A01B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1275 від 06.07.2018</w:t>
            </w:r>
          </w:p>
          <w:p w:rsidR="00A01B00" w:rsidRDefault="00A01B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1275 від 06.07.2018</w:t>
            </w:r>
          </w:p>
          <w:p w:rsidR="00A01B00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>№ 838 від 10.12.2015</w:t>
            </w:r>
          </w:p>
          <w:p w:rsidR="00B300A5" w:rsidRPr="003B2ECC" w:rsidRDefault="00A01B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1275 від 06.07.2018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B3" w:rsidRDefault="003B2ECC">
            <w:pPr>
              <w:jc w:val="both"/>
              <w:rPr>
                <w:color w:val="000000"/>
              </w:rPr>
            </w:pPr>
            <w:r w:rsidRPr="003B2ECC">
              <w:rPr>
                <w:color w:val="000000"/>
              </w:rPr>
              <w:t>«</w:t>
            </w:r>
            <w:r w:rsidR="00271044" w:rsidRPr="003B2ECC">
              <w:t>Багатоцентрове рандомізоване, подвійно сліпе, плацебо-контрольоване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</w:t>
            </w:r>
            <w:r w:rsidRPr="003B2ECC">
              <w:rPr>
                <w:color w:val="000000"/>
              </w:rPr>
              <w:t>»</w:t>
            </w:r>
            <w:r w:rsidR="00271044" w:rsidRPr="003B2ECC">
              <w:t>, RPC01-3203, Поправка 6.0 від 16 березня 2023 р.;</w:t>
            </w:r>
            <w:r w:rsidRPr="003B2ECC">
              <w:rPr>
                <w:color w:val="000000"/>
              </w:rPr>
              <w:t xml:space="preserve"> </w:t>
            </w:r>
          </w:p>
          <w:p w:rsidR="00FF18B3" w:rsidRDefault="003B2ECC">
            <w:pPr>
              <w:jc w:val="both"/>
              <w:rPr>
                <w:color w:val="000000"/>
              </w:rPr>
            </w:pPr>
            <w:r w:rsidRPr="003B2ECC">
              <w:rPr>
                <w:color w:val="000000"/>
              </w:rPr>
              <w:t>«</w:t>
            </w:r>
            <w:r w:rsidR="00271044" w:rsidRPr="003B2ECC">
              <w:t>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RPC01-3201, </w:t>
            </w:r>
            <w:r w:rsidR="00FF18B3">
              <w:t>редакція 6.0 від 14 червня 2021</w:t>
            </w:r>
            <w:r w:rsidR="00271044" w:rsidRPr="003B2ECC">
              <w:t>р.;</w:t>
            </w:r>
            <w:r w:rsidRPr="003B2ECC">
              <w:rPr>
                <w:color w:val="000000"/>
              </w:rPr>
              <w:t xml:space="preserve"> </w:t>
            </w:r>
          </w:p>
          <w:p w:rsidR="00FF18B3" w:rsidRDefault="003B2ECC">
            <w:pPr>
              <w:jc w:val="both"/>
              <w:rPr>
                <w:color w:val="000000"/>
              </w:rPr>
            </w:pPr>
            <w:r w:rsidRPr="003B2ECC">
              <w:rPr>
                <w:color w:val="000000"/>
              </w:rPr>
              <w:t>«</w:t>
            </w:r>
            <w:r w:rsidR="00271044" w:rsidRPr="003B2ECC">
              <w:t>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, RPC01-3202, </w:t>
            </w:r>
            <w:r w:rsidR="00FF18B3">
              <w:t>редакція 6.0 від 14 червня 2021</w:t>
            </w:r>
            <w:r w:rsidR="00271044" w:rsidRPr="003B2ECC">
              <w:t>р.;</w:t>
            </w:r>
            <w:r w:rsidRPr="003B2ECC">
              <w:rPr>
                <w:color w:val="000000"/>
              </w:rPr>
              <w:t xml:space="preserve"> </w:t>
            </w:r>
          </w:p>
          <w:p w:rsidR="00FF18B3" w:rsidRDefault="003B2ECC">
            <w:pPr>
              <w:jc w:val="both"/>
              <w:rPr>
                <w:color w:val="000000"/>
              </w:rPr>
            </w:pPr>
            <w:r w:rsidRPr="003B2ECC">
              <w:rPr>
                <w:color w:val="000000"/>
              </w:rPr>
              <w:t>«</w:t>
            </w:r>
            <w:r w:rsidR="00271044" w:rsidRPr="003B2ECC">
              <w:t>Відкрите, багатоцентрове, розширене дослідження фази 3 для вивчення перорального застосування RPC1063 в якості терапії у пацієнтів з помірним або тяжким виразковим колітом</w:t>
            </w:r>
            <w:r w:rsidRPr="003B2ECC">
              <w:rPr>
                <w:color w:val="000000"/>
              </w:rPr>
              <w:t>»</w:t>
            </w:r>
            <w:r w:rsidR="00271044" w:rsidRPr="003B2ECC">
              <w:t>, RPC01-3102, редакція 10.0 від 10 серпня 2022 р.;</w:t>
            </w:r>
            <w:r w:rsidRPr="003B2ECC">
              <w:rPr>
                <w:color w:val="000000"/>
              </w:rPr>
              <w:t xml:space="preserve"> </w:t>
            </w:r>
          </w:p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</w:t>
            </w:r>
            <w:r w:rsidRPr="003B2ECC">
              <w:rPr>
                <w:color w:val="000000"/>
              </w:rPr>
              <w:t>»</w:t>
            </w:r>
            <w:r w:rsidR="00271044" w:rsidRPr="003B2ECC">
              <w:t>, RPC01-3204, Поправка 6.0 від 16 березня 2023 р.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ТОВАРИСТВО З ОБМЕЖЕНОЮ ВІДПОВІДАЛЬНІСТЮ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ПІ ЕС АЙ-УКРАЇНА</w:t>
            </w:r>
            <w:r w:rsidR="003B2ECC" w:rsidRPr="003B2ECC">
              <w:rPr>
                <w:color w:val="000000"/>
              </w:rPr>
              <w:t>»</w:t>
            </w:r>
          </w:p>
        </w:tc>
      </w:tr>
      <w:tr w:rsidR="00B300A5" w:rsidRPr="003B2ECC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Селджен Інтернешнл ІІ, Сарл</w:t>
            </w:r>
            <w:r w:rsidRPr="003B2ECC">
              <w:rPr>
                <w:color w:val="000000"/>
              </w:rPr>
              <w:t>»</w:t>
            </w:r>
            <w:r w:rsidR="00271044" w:rsidRPr="003B2ECC">
              <w:t xml:space="preserve"> (Celgene International II, Sarl) (</w:t>
            </w:r>
            <w:r w:rsidRPr="003B2ECC">
              <w:rPr>
                <w:color w:val="000000"/>
              </w:rPr>
              <w:t>«</w:t>
            </w:r>
            <w:r w:rsidR="00271044" w:rsidRPr="003B2ECC">
              <w:t>CIС II</w:t>
            </w:r>
            <w:r w:rsidRPr="003B2ECC">
              <w:rPr>
                <w:color w:val="000000"/>
              </w:rPr>
              <w:t>»</w:t>
            </w:r>
            <w:r w:rsidR="00271044" w:rsidRPr="003B2ECC">
              <w:t>), Швейцарія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 w:rsidTr="0066241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 w:rsidTr="00662419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B300A5" w:rsidRDefault="00B300A5">
      <w:pPr>
        <w:tabs>
          <w:tab w:val="clear" w:pos="708"/>
        </w:tabs>
        <w:rPr>
          <w:lang w:eastAsia="en-US"/>
        </w:rPr>
        <w:sectPr w:rsidR="00B300A5" w:rsidSect="00012E7F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B300A5" w:rsidRDefault="00271044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B300A5" w:rsidRDefault="0066241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052E7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7052E7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7052E7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271044">
        <w:rPr>
          <w:lang w:val="uk-UA"/>
        </w:rPr>
        <w:t xml:space="preserve"> </w:t>
      </w:r>
    </w:p>
    <w:p w:rsidR="00B300A5" w:rsidRDefault="00C629DE">
      <w:pPr>
        <w:ind w:left="9072"/>
        <w:rPr>
          <w:lang w:val="uk-UA"/>
        </w:rPr>
      </w:pPr>
      <w:r w:rsidRPr="00C629DE">
        <w:rPr>
          <w:u w:val="single"/>
          <w:lang w:val="uk-UA"/>
        </w:rPr>
        <w:t>2.11.2023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1899</w:t>
      </w:r>
      <w:bookmarkStart w:id="0" w:name="_GoBack"/>
      <w:bookmarkEnd w:id="0"/>
    </w:p>
    <w:p w:rsidR="00B300A5" w:rsidRDefault="00B300A5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B300A5" w:rsidRPr="003B2ECC" w:rsidTr="00662419">
        <w:trPr>
          <w:trHeight w:val="678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300A5" w:rsidRPr="003B2ECC" w:rsidRDefault="00271044" w:rsidP="00662419">
            <w:pPr>
              <w:jc w:val="both"/>
              <w:rPr>
                <w:rFonts w:asciiTheme="minorHAnsi" w:hAnsiTheme="minorHAnsi"/>
                <w:sz w:val="22"/>
              </w:rPr>
            </w:pPr>
            <w:r w:rsidRPr="003B2ECC">
              <w:t>Оновлений протокол клінічного випробування М20-259, версія 3.0 від 31 січня 2023 року; Інформація для пацієнта та інформована згода на участь у науковому дослідженні та необов’язковому дослідженні, версія 4 для України від 04 червня 2023 року, українською та російською мовами; Оновлений розділ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Якість</w:t>
            </w:r>
            <w:r w:rsidR="003B2ECC" w:rsidRPr="003B2ECC">
              <w:rPr>
                <w:color w:val="000000"/>
              </w:rPr>
              <w:t>»</w:t>
            </w:r>
            <w:r w:rsidRPr="003B2ECC">
              <w:t xml:space="preserve"> Досьє досліджуваного лікарського засобу Рісанкізумаб (ABBV-066), версія 2.0 H від 16 лютого 2023 року; Включення додаткового досліджуваного лікарського засобу: Рісанкізумаб (ABBV-066), 600 мг/10 мл (60 мг/мл), концентрат для приготування розчину для інфузій, у флаконах (виробники: Patheon Italia S.P.A, Італія; SGS Institut Fresenius GmbH, Німеччина; AbbVie Deutschland GmbH &amp; Co. KG, Німеччина; AbbVie Inc., США; A&amp;M STABTEST GmbH, Німеччина; SGS Analytics Switzerland AG, Швейцарія; Charles River Laboratories Germany GmbH, Німеччина; AbbVie Biotechnology, Ltd., Пуерто-Ріко); Зразок маркування досліджуваного лікарського засобу Рісанкізумаб (ABBV-066) 600 мг/10 мл (60 мг/мл), концентрат для приготування розчину для інфузій у флаконі, версія від 23 січня 2023 року (внутрішнє пакування), українською мовою; Зразок маркування досліджуваного лікарського засобу Рісанкізумаб (ABBV-066) 600 мг/</w:t>
            </w:r>
            <w:r w:rsidR="00370BCA">
              <w:rPr>
                <w:lang w:val="uk-UA"/>
              </w:rPr>
              <w:t xml:space="preserve">                 </w:t>
            </w:r>
            <w:r w:rsidRPr="003B2ECC">
              <w:t xml:space="preserve">10 мл (60 мг/мл), концентрат для приготування розчину для інфузій у флаконі, версія від </w:t>
            </w:r>
            <w:r w:rsidR="00370BCA">
              <w:rPr>
                <w:lang w:val="uk-UA"/>
              </w:rPr>
              <w:t xml:space="preserve">                </w:t>
            </w:r>
            <w:r w:rsidRPr="003B2ECC">
              <w:t>23 січня 2023 року (зовнішнє пакування), українською мовою; Розділ</w:t>
            </w:r>
            <w:r w:rsidR="003B2ECC" w:rsidRPr="003B2ECC">
              <w:rPr>
                <w:color w:val="000000"/>
              </w:rPr>
              <w:t xml:space="preserve"> «</w:t>
            </w:r>
            <w:r w:rsidRPr="003B2ECC">
              <w:t>Якість</w:t>
            </w:r>
            <w:r w:rsidR="003B2ECC" w:rsidRPr="003B2ECC">
              <w:rPr>
                <w:color w:val="000000"/>
              </w:rPr>
              <w:t>»</w:t>
            </w:r>
            <w:r w:rsidRPr="003B2ECC">
              <w:t xml:space="preserve"> Досьє досліджуваного лікарського засобу Рісанкізумаб (ABBV-066), версія 1.0 G від 30 вересня </w:t>
            </w:r>
            <w:r w:rsidR="00370BCA">
              <w:rPr>
                <w:lang w:val="uk-UA"/>
              </w:rPr>
              <w:t xml:space="preserve">   </w:t>
            </w:r>
            <w:r w:rsidRPr="003B2ECC">
              <w:t>2022 року; Включення додаткового досліджуваного лікарського з</w:t>
            </w:r>
            <w:r w:rsidR="00370BCA">
              <w:t xml:space="preserve">асобу: Рісанкізумаб (ABBV-066), </w:t>
            </w:r>
            <w:r w:rsidRPr="003B2ECC">
              <w:t>180 мг/1,2 мл (150 мг/мл), розчин для ін’єкцій у попередньо наповненому шприці (виробники: AbbVie Deutschland GmbH &amp; Co. KG, Німеччина; AbbVie Inc., США; AbbVie Bioresearch Center, США; A&amp;M STABTEST Labor für Analytik und Stabilitätsprüfung GmbH, Німеччина; Charles River Laboratories Germany GmbH, Німеччина; SGS Institut Fresenius GmbH, Німеччина; Labor LS SE &amp; Co. KG, Німеччина); Зразок маркування досліджуваного лікарського засобу Рісанкізумаб (ABBV-066), 180 мг/1,2 мл (150 мг/мл), розчин для ін’єкцій у попередньо наповненому шприці, версія від 20 лютого 2023 року (внутрішнє пакування),</w:t>
            </w:r>
          </w:p>
        </w:tc>
      </w:tr>
    </w:tbl>
    <w:p w:rsidR="00662419" w:rsidRDefault="00662419">
      <w:r>
        <w:br w:type="page"/>
      </w:r>
    </w:p>
    <w:p w:rsidR="00662419" w:rsidRDefault="00662419">
      <w:r>
        <w:rPr>
          <w:lang w:val="uk-UA"/>
        </w:rPr>
        <w:lastRenderedPageBreak/>
        <w:t xml:space="preserve">                                                                                                         2                                                                          продовження додатка 15</w:t>
      </w:r>
    </w:p>
    <w:p w:rsidR="00662419" w:rsidRDefault="00662419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662419" w:rsidRPr="003B2ECC" w:rsidTr="00662419">
        <w:trPr>
          <w:trHeight w:val="114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62419" w:rsidRPr="003B2ECC" w:rsidRDefault="00662419" w:rsidP="00662419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662419" w:rsidRPr="003B2ECC" w:rsidRDefault="00662419" w:rsidP="00662419">
            <w:pPr>
              <w:jc w:val="both"/>
            </w:pPr>
            <w:r w:rsidRPr="003B2ECC">
              <w:t xml:space="preserve"> українською мовою; Зразок маркування досліджуваного лікарського засобу Рісанкізумаб (ABBV-066), 180 мг/1,2 мл (150 мг/мл), розчин для ін’єкцій у попередньо наповненому шприці, версія від 20 лютого 2023 року (зовнішнє пакування), українською мовою</w:t>
            </w:r>
            <w:r w:rsidRPr="003B2ECC">
              <w:rPr>
                <w:lang w:val="uk-UA"/>
              </w:rPr>
              <w:t xml:space="preserve"> 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 xml:space="preserve">Номер та дата наказу МОЗ </w:t>
            </w:r>
            <w:r w:rsidRPr="003B2ECC">
              <w:rPr>
                <w:szCs w:val="24"/>
                <w:lang w:val="uk-UA"/>
              </w:rPr>
              <w:t>про</w:t>
            </w:r>
            <w:r w:rsidRPr="003B2ECC">
              <w:rPr>
                <w:szCs w:val="24"/>
              </w:rPr>
              <w:t xml:space="preserve"> </w:t>
            </w:r>
            <w:r w:rsidRPr="003B2ECC">
              <w:rPr>
                <w:szCs w:val="24"/>
                <w:lang w:val="uk-UA"/>
              </w:rPr>
              <w:t>проведення</w:t>
            </w:r>
            <w:r w:rsidRPr="003B2ECC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  <w:rPr>
                <w:lang w:val="uk-UA"/>
              </w:rPr>
            </w:pPr>
            <w:r w:rsidRPr="003B2ECC">
              <w:rPr>
                <w:lang w:val="uk-UA"/>
              </w:rPr>
              <w:t xml:space="preserve">№ 516 від 22.03.2021 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Багатоцентрове рандомізоване дослідження 3 фази,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тяжкості, для яких терапія препаратами, що пригнічують активність фактору некрозу пухлини, виявилась неефективною</w:t>
            </w:r>
            <w:r w:rsidRPr="003B2ECC">
              <w:rPr>
                <w:color w:val="000000"/>
              </w:rPr>
              <w:t>»</w:t>
            </w:r>
            <w:r w:rsidR="00271044" w:rsidRPr="003B2ECC">
              <w:t>, M20-259, версія 2.0 від 28 вересня 2021 року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jc w:val="both"/>
            </w:pPr>
            <w:r w:rsidRPr="003B2ECC">
              <w:t>ЕббВі Біофармасьютікалз ГмбХ, Швейцарія</w:t>
            </w:r>
          </w:p>
        </w:tc>
      </w:tr>
      <w:tr w:rsidR="00B300A5" w:rsidRPr="003B2ECC" w:rsidTr="006624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271044">
            <w:pPr>
              <w:rPr>
                <w:szCs w:val="24"/>
              </w:rPr>
            </w:pPr>
            <w:r w:rsidRPr="003B2ECC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A5" w:rsidRPr="003B2ECC" w:rsidRDefault="003B2ECC">
            <w:pPr>
              <w:jc w:val="both"/>
            </w:pPr>
            <w:r w:rsidRPr="003B2ECC">
              <w:rPr>
                <w:color w:val="000000"/>
              </w:rPr>
              <w:t>«</w:t>
            </w:r>
            <w:r w:rsidR="00271044" w:rsidRPr="003B2ECC">
              <w:t>ЕббВі Інк</w:t>
            </w:r>
            <w:r w:rsidRPr="003B2ECC">
              <w:rPr>
                <w:color w:val="000000"/>
              </w:rPr>
              <w:t>»</w:t>
            </w:r>
            <w:r w:rsidR="00271044" w:rsidRPr="003B2ECC">
              <w:t>, США / AbbVie Inc., USA</w:t>
            </w:r>
          </w:p>
        </w:tc>
      </w:tr>
    </w:tbl>
    <w:p w:rsidR="00B300A5" w:rsidRDefault="00B300A5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300A5" w:rsidRDefault="00271044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B300A5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0A5" w:rsidRDefault="00B300A5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0A5" w:rsidRDefault="0027104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71044" w:rsidRDefault="00271044" w:rsidP="00A24232">
      <w:pPr>
        <w:rPr>
          <w:lang w:val="uk-UA"/>
        </w:rPr>
      </w:pPr>
    </w:p>
    <w:sectPr w:rsidR="00271044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8B3" w:rsidRDefault="00FF18B3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FF18B3" w:rsidRDefault="00FF18B3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8B3" w:rsidRDefault="00FF18B3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FF18B3" w:rsidRDefault="00FF18B3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65"/>
    <w:rsid w:val="00012E7F"/>
    <w:rsid w:val="00271044"/>
    <w:rsid w:val="00370BCA"/>
    <w:rsid w:val="003B2ECC"/>
    <w:rsid w:val="005C363F"/>
    <w:rsid w:val="00662419"/>
    <w:rsid w:val="006B642D"/>
    <w:rsid w:val="007052E7"/>
    <w:rsid w:val="008B007E"/>
    <w:rsid w:val="00944236"/>
    <w:rsid w:val="00A01B00"/>
    <w:rsid w:val="00A24232"/>
    <w:rsid w:val="00B300A5"/>
    <w:rsid w:val="00C629DE"/>
    <w:rsid w:val="00CD7492"/>
    <w:rsid w:val="00D87563"/>
    <w:rsid w:val="00FF18B3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4E36E35"/>
  <w15:chartTrackingRefBased/>
  <w15:docId w15:val="{2CA2F571-AC14-4533-A678-F14EE3C9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3B2ECC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3B2ECC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3B2ECC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3">
    <w:name w:val="cs5e98e9303"/>
    <w:basedOn w:val="a0"/>
    <w:rsid w:val="003B2EC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3B2E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74B22-FF38-4E5D-9AF8-B6964086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3938</Words>
  <Characters>29467</Characters>
  <Application>Microsoft Office Word</Application>
  <DocSecurity>0</DocSecurity>
  <Lines>245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2023-11-03T09:35:00Z</dcterms:created>
  <dcterms:modified xsi:type="dcterms:W3CDTF">2023-11-03T09:37:00Z</dcterms:modified>
</cp:coreProperties>
</file>