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A35A9A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A35A9A" w:rsidTr="000F3DEA">
        <w:tc>
          <w:tcPr>
            <w:tcW w:w="3825" w:type="dxa"/>
            <w:hideMark/>
          </w:tcPr>
          <w:p w:rsidR="009965B6" w:rsidRPr="00A35A9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35A9A">
              <w:rPr>
                <w:rFonts w:cs="Arial"/>
                <w:sz w:val="18"/>
                <w:szCs w:val="18"/>
              </w:rPr>
              <w:t>Додаток</w:t>
            </w:r>
            <w:r w:rsidR="00140CF5" w:rsidRPr="00A35A9A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A35A9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35A9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A35A9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35A9A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A35A9A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35A9A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A35A9A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A35A9A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80184" w:rsidRPr="00A35A9A" w:rsidRDefault="00180184" w:rsidP="00180184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35A9A">
        <w:rPr>
          <w:rFonts w:ascii="Arial" w:hAnsi="Arial" w:cs="Arial"/>
          <w:b/>
          <w:caps/>
          <w:sz w:val="26"/>
          <w:szCs w:val="26"/>
        </w:rPr>
        <w:t>ПЕРЕЛІК</w:t>
      </w:r>
    </w:p>
    <w:p w:rsidR="00180184" w:rsidRPr="00A35A9A" w:rsidRDefault="00180184" w:rsidP="00180184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A35A9A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180184" w:rsidRPr="00A35A9A" w:rsidRDefault="00180184" w:rsidP="00180184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E851CE" w:rsidRPr="00A35A9A" w:rsidTr="00BC331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851CE" w:rsidRPr="00A35A9A" w:rsidRDefault="00E851CE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L-АЛЬФА-ГЛІЦЕРОФОСФОРИЛ ХОЛІН (ХОЛІНУ АЛЬФОСЦЕРАТ)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рідина (субстанція) у пакетах потрійних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"ТК "АВРОРА"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ЦЗЯНСУ ВЕЙКІДА ФАРМАСЬЮТІКАЛ КО.,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UA/19896/01/01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 xml:space="preserve">БІАРГІН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42 мг/мл по 100 мл у пластиковому пакеті; по 1 пакету у пачці з картону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"ФЗ "БІОФАРМА"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UA/19897/01/01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ГІНОМАКС ХЛ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супозиторії вагінальні, 0,2 г/0,3 г/0,1 г; по 3 вагінальних супозиторії у стрипі; по 1 стрипу у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ЕКCЕЛТІС ІЛАЧ САНАЇ ВЕ ТІДЖАРЕТ АНОНІМ ШІРКЕТІ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UA/19898/01/01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ЖОЗЕГУД®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 мг/0,02 мг; по 28 таблеток (24 таблетки рожевого кольору та 4 таблетки (плацебо) білого кольору) у блістері, по 1 блістеру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контроль серії та випуск серії: АТ "КИЇВСЬКИЙ ВІТАМІННИЙ ЗАВОД", Україна; виробництво нерозфасованої продукції, первинна та вторинна упаковка, контроль серії та випуск серії: Сіндеа Фарма, С.Л., </w:t>
            </w:r>
            <w:r w:rsidRPr="00A35A9A">
              <w:rPr>
                <w:rFonts w:ascii="Arial" w:hAnsi="Arial" w:cs="Arial"/>
                <w:bCs/>
                <w:sz w:val="16"/>
                <w:szCs w:val="16"/>
              </w:rPr>
              <w:t>Іспанія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Україна/</w:t>
            </w:r>
            <w:r w:rsidRPr="00A35A9A">
              <w:rPr>
                <w:rFonts w:ascii="Arial" w:hAnsi="Arial" w:cs="Arial"/>
                <w:bCs/>
                <w:sz w:val="16"/>
                <w:szCs w:val="16"/>
              </w:rPr>
              <w:t>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UA/19899/01/01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ІБУПРОФЕН-ТЕВА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200 мг; по 10 таблеток </w:t>
            </w: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у блістері; по 2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ТОВ «Тева Україна»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Меркле ГмбХ, Німеччина (виробництво </w:t>
            </w: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нерозфасованої продукції; первинна та вторинна упаковка, контроль серії, дозвіл на випуск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UA/19900/01/01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ІБУПРОФЕН-ТЕВА ФОРТЕ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400 мг; по 10 таблеток у блістері; по 1 блістеру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продукції; первинна та вторинна упаковка, контроль серії, дозвіл на випуск серії); Трансфарм Логістік ГмбХ, Німеччина (вторинна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FD4F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UA/19900/01/02</w:t>
            </w:r>
          </w:p>
        </w:tc>
      </w:tr>
      <w:tr w:rsidR="00A35A9A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93E00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 xml:space="preserve">ІБУПРОФЕНУ НАТРІЮ ДИГІДРАТ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"ТК "Аврора"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БАСФ Корпорейшн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93E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UA/19909/01/01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ІЗІФРІ®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інгаляцій, дозований, по 10 мкг/доза;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виробництво, первинне та вторинне пакування, контроль якості, випуск серії лікарського засобу: 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Елпен Фармасьютікал Ко., Інк., Греція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UA/19901/01/01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ІМОДІУМ®ДУО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по 6 таблеток у блістері, по </w:t>
            </w: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1 блістеру в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МакНіл Продактс Лімітед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 </w:t>
            </w: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(виробництво готової лікарської форми, контроль якості готової лікарської форми, первинне пакування та випуск серії):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ЯНССЕН-СІЛАГ, Франція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(контроль якості):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Янссен Сілаг С.П.А., Італія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(тільки тестування стабільності):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Джонсон і Джонсон Прайват Лтд, Індія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Франція/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UA/19902/01/01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МЕРОПЕНЕМ З НАТРІЮ КАРБОНАТОМ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у алюмінієвих бідонах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Шандонг Енхонг Фармасьютікал Ко.,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UA/19903/01/01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МІКАЛІОФ РОМФАРМ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ліофілізат для приготування концентрату для приготування розчину для інфузій по 100 мг, по 1 флакону в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2672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UA/19904/01/02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МІКАЛІОФ РОМФАРМ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ліофілізат для приготування концентрату для приготування розчину для інфузій по 50 мг, по 1 флакону в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2672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К.Т.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UA/19904/01/01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МОНТЕЛУКАСТ-ІНТЕЛІ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7 таблеток у блістері, по 4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ЗАТ «ІНТЕЛІ ГЕНЕРИКС НОРД»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ЛАБОРАТОРІОС НОРМОН, С.А.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UA/19905/01/01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ПАНТОПРАЗОЛ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розчину для ін'єкцій по 40,0 мг; по 1 флакону або 10 флаконів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М.БІОТЕК ЛІМІТЕД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Хайнань Полі Фарм Ко.,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UA/19906/01/01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СИТАГЛІПТИНУ ФОСФАТУ МОНОГІДРАТ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Руайєн Хек Фарм Ко.,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UA/19907/01/01</w:t>
            </w:r>
          </w:p>
        </w:tc>
      </w:tr>
      <w:tr w:rsidR="00E851CE" w:rsidRPr="00A35A9A" w:rsidTr="00BC3319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1CE" w:rsidRPr="00A35A9A" w:rsidRDefault="00E851CE" w:rsidP="00BC331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ФЛУСТИН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 блістеру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ВІВ ЛАЙФ ЛЛП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Вівімед Лабс Лтд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51CE" w:rsidRPr="00A35A9A" w:rsidRDefault="00E851CE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UA/19908/01/01</w:t>
            </w:r>
          </w:p>
        </w:tc>
      </w:tr>
    </w:tbl>
    <w:p w:rsidR="002B4771" w:rsidRPr="00A35A9A" w:rsidRDefault="002B4771" w:rsidP="002B4771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2B4771" w:rsidRPr="00A35A9A" w:rsidRDefault="002B4771" w:rsidP="002B4771">
      <w:pPr>
        <w:ind w:right="20"/>
        <w:rPr>
          <w:rStyle w:val="cs7864ebcf1"/>
          <w:color w:val="auto"/>
        </w:rPr>
      </w:pPr>
    </w:p>
    <w:p w:rsidR="002B4771" w:rsidRPr="00A35A9A" w:rsidRDefault="002B4771" w:rsidP="002B4771">
      <w:pPr>
        <w:ind w:right="20"/>
        <w:rPr>
          <w:rStyle w:val="cs7864ebcf1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B4771" w:rsidRPr="00A35A9A" w:rsidTr="00BC3319">
        <w:tc>
          <w:tcPr>
            <w:tcW w:w="7421" w:type="dxa"/>
            <w:shd w:val="clear" w:color="auto" w:fill="auto"/>
          </w:tcPr>
          <w:p w:rsidR="002B4771" w:rsidRPr="00A35A9A" w:rsidRDefault="002B4771" w:rsidP="00BC331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35A9A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A35A9A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A35A9A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2B4771" w:rsidRPr="00A35A9A" w:rsidRDefault="002B4771" w:rsidP="00BC331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2B4771" w:rsidRPr="00A35A9A" w:rsidRDefault="002B4771" w:rsidP="00BC3319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5A9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2B4771" w:rsidRPr="00A35A9A" w:rsidRDefault="002B4771" w:rsidP="002B4771">
      <w:pPr>
        <w:tabs>
          <w:tab w:val="left" w:pos="12600"/>
        </w:tabs>
        <w:jc w:val="center"/>
        <w:rPr>
          <w:rFonts w:ascii="Arial" w:hAnsi="Arial" w:cs="Arial"/>
          <w:b/>
        </w:rPr>
        <w:sectPr w:rsidR="002B4771" w:rsidRPr="00A35A9A" w:rsidSect="00BC3319">
          <w:footerReference w:type="default" r:id="rId8"/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2B4771" w:rsidRPr="00A35A9A" w:rsidTr="00BC3319">
        <w:tc>
          <w:tcPr>
            <w:tcW w:w="3828" w:type="dxa"/>
          </w:tcPr>
          <w:p w:rsidR="002B4771" w:rsidRPr="00A35A9A" w:rsidRDefault="002B4771" w:rsidP="00BC331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2B4771" w:rsidRPr="00A35A9A" w:rsidRDefault="002B4771" w:rsidP="00BC331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2B4771" w:rsidRPr="00A35A9A" w:rsidRDefault="002B4771" w:rsidP="00BC331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2B4771" w:rsidRPr="00A35A9A" w:rsidRDefault="002B4771" w:rsidP="00BC331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2B4771" w:rsidRPr="00A35A9A" w:rsidRDefault="002B4771" w:rsidP="002B477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2B4771" w:rsidRPr="00A35A9A" w:rsidRDefault="002B4771" w:rsidP="002B477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2B4771" w:rsidRPr="00A35A9A" w:rsidRDefault="002B4771" w:rsidP="002B4771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A35A9A">
        <w:rPr>
          <w:rFonts w:ascii="Arial" w:hAnsi="Arial" w:cs="Arial"/>
          <w:b/>
          <w:caps/>
          <w:sz w:val="28"/>
          <w:szCs w:val="28"/>
        </w:rPr>
        <w:t>ПЕРЕЛІК</w:t>
      </w:r>
    </w:p>
    <w:p w:rsidR="002B4771" w:rsidRPr="00A35A9A" w:rsidRDefault="002B4771" w:rsidP="002B4771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A35A9A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2B4771" w:rsidRPr="00A35A9A" w:rsidRDefault="002B4771" w:rsidP="002B4771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2A587A" w:rsidRPr="00A35A9A" w:rsidTr="00BC3319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A587A" w:rsidRPr="00A35A9A" w:rsidRDefault="002A587A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A587A" w:rsidRPr="00A35A9A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87A" w:rsidRPr="00A35A9A" w:rsidRDefault="002A587A" w:rsidP="00312D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ВЕНЛАФАКСИНУ ГІДРОХЛОРИД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КАДІЛА ФАРМАСЬЮТІКАЛС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UA/16613/01/01</w:t>
            </w:r>
          </w:p>
        </w:tc>
      </w:tr>
      <w:tr w:rsidR="002A587A" w:rsidRPr="00A35A9A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87A" w:rsidRPr="00A35A9A" w:rsidRDefault="002A587A" w:rsidP="00312D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ГЕНВОЯ®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 по 30 таблеток у флаконі;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Гілеад Сайєнсиз Айеленд Анлімітед Компані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(випуск серії, первинна упаковка, вторинна упаковка, контроль серії) Гілеад Сайєнсиз Айеленд ЮС, Ірландія; (виробництво, первинна упаковка, вторинна упаковка, контроль серії) Патеон Інк., Kанада; (вторинна упаковка) Гілеад Сайєнсиз, Інк., США; (контроль серії) Гілеад Сайєнсиз, Інк., США; (контроль серії) Єврофінс Ланкастер Лабораторіз, Інк., США; (вторинна упаковка) Мілмаунт Хелскеа Лтд., Ірландія; (вторинна упаковка) АндерсонБрекон,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Kанада/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5B7168" w:rsidRDefault="005B7168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UA/16530/01/01</w:t>
            </w:r>
          </w:p>
        </w:tc>
      </w:tr>
      <w:tr w:rsidR="002A587A" w:rsidRPr="00A35A9A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87A" w:rsidRPr="00A35A9A" w:rsidRDefault="002A587A" w:rsidP="00312D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МЕТАДОН-ЗН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розчин оральний, 1 мг/мл;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5B7168" w:rsidRDefault="005B7168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587A" w:rsidRPr="00A35A9A" w:rsidRDefault="002A587A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UA/13189/01/01</w:t>
            </w:r>
          </w:p>
        </w:tc>
      </w:tr>
      <w:tr w:rsidR="002A587A" w:rsidRPr="00A35A9A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87A" w:rsidRPr="00A35A9A" w:rsidRDefault="002A587A" w:rsidP="00312D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МЕТАДОН-ЗН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розчин оральний, 5 мг/мл по 200 мл або по 1000 мл у флаконах разом з відповідною кількістю дозуючих пристроїв; по 200 мл або по 1000 мл у флаконі; по 1 флакону разом з дозуючим пристроєм у коробці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5B7168" w:rsidRDefault="005B7168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A587A" w:rsidRPr="00A35A9A" w:rsidRDefault="002A587A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UA/13189/01/02</w:t>
            </w:r>
          </w:p>
        </w:tc>
      </w:tr>
      <w:tr w:rsidR="002A587A" w:rsidRPr="00A35A9A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87A" w:rsidRPr="00A35A9A" w:rsidRDefault="002A587A" w:rsidP="00312D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СЕВОФЛУРАН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рідина (субстанція) у контейнерах з нержавіючої сталі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Янгсу хенгруі медісінс Ко., Лтд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UA/16945/01/01</w:t>
            </w:r>
          </w:p>
        </w:tc>
      </w:tr>
      <w:tr w:rsidR="002A587A" w:rsidRPr="00A35A9A" w:rsidTr="00312D4D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587A" w:rsidRPr="00A35A9A" w:rsidRDefault="002A587A" w:rsidP="00312D4D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УРСОДЕОКСИХОЛІЄВА КИСЛОТА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в картонних барабанах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Сичуань Сєлі Фармасьютикал Ко.,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A587A" w:rsidRPr="00A35A9A" w:rsidRDefault="002A587A" w:rsidP="00BC33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UA/16980/01/01</w:t>
            </w:r>
          </w:p>
        </w:tc>
      </w:tr>
    </w:tbl>
    <w:p w:rsidR="00312D4D" w:rsidRPr="00A35A9A" w:rsidRDefault="00312D4D" w:rsidP="00312D4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312D4D" w:rsidRPr="00A35A9A" w:rsidRDefault="00312D4D" w:rsidP="00312D4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312D4D" w:rsidRPr="00A35A9A" w:rsidRDefault="00312D4D" w:rsidP="00312D4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12D4D" w:rsidRPr="00A35A9A" w:rsidTr="00BC3319">
        <w:tc>
          <w:tcPr>
            <w:tcW w:w="7421" w:type="dxa"/>
            <w:shd w:val="clear" w:color="auto" w:fill="auto"/>
          </w:tcPr>
          <w:p w:rsidR="00312D4D" w:rsidRPr="00A35A9A" w:rsidRDefault="00312D4D" w:rsidP="00BC3319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35A9A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A35A9A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A35A9A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312D4D" w:rsidRPr="00A35A9A" w:rsidRDefault="00312D4D" w:rsidP="00BC3319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12D4D" w:rsidRPr="00A35A9A" w:rsidRDefault="00312D4D" w:rsidP="00BC3319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5A9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312D4D" w:rsidRPr="00A35A9A" w:rsidRDefault="00312D4D" w:rsidP="00312D4D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312D4D" w:rsidRPr="00A35A9A" w:rsidRDefault="00312D4D" w:rsidP="00312D4D">
      <w:pPr>
        <w:sectPr w:rsidR="00312D4D" w:rsidRPr="00A35A9A" w:rsidSect="00BC3319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312D4D" w:rsidRPr="00A35A9A" w:rsidRDefault="00312D4D" w:rsidP="00312D4D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12D4D" w:rsidRPr="00A35A9A" w:rsidTr="00BC3319">
        <w:tc>
          <w:tcPr>
            <w:tcW w:w="3828" w:type="dxa"/>
          </w:tcPr>
          <w:p w:rsidR="00312D4D" w:rsidRPr="00A35A9A" w:rsidRDefault="00312D4D" w:rsidP="00BC331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A35A9A">
              <w:rPr>
                <w:rFonts w:ascii="Arial" w:hAnsi="Arial" w:cs="Arial"/>
                <w:b/>
              </w:rPr>
              <w:br w:type="page"/>
            </w:r>
          </w:p>
          <w:p w:rsidR="00312D4D" w:rsidRPr="00A35A9A" w:rsidRDefault="00312D4D" w:rsidP="00BC331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312D4D" w:rsidRPr="00A35A9A" w:rsidRDefault="00312D4D" w:rsidP="00BC3319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312D4D" w:rsidRPr="00A35A9A" w:rsidRDefault="00312D4D" w:rsidP="00BC331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12D4D" w:rsidRPr="00A35A9A" w:rsidRDefault="00312D4D" w:rsidP="00BC3319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35A9A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312D4D" w:rsidRPr="00A35A9A" w:rsidRDefault="00312D4D" w:rsidP="00312D4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312D4D" w:rsidRPr="00A35A9A" w:rsidRDefault="00312D4D" w:rsidP="00312D4D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35A9A">
        <w:rPr>
          <w:rFonts w:ascii="Arial" w:hAnsi="Arial" w:cs="Arial"/>
          <w:b/>
          <w:caps/>
          <w:sz w:val="26"/>
          <w:szCs w:val="26"/>
        </w:rPr>
        <w:t>ПЕРЕЛІК</w:t>
      </w:r>
    </w:p>
    <w:p w:rsidR="00312D4D" w:rsidRPr="00A35A9A" w:rsidRDefault="00312D4D" w:rsidP="00312D4D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A35A9A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312D4D" w:rsidRPr="00A35A9A" w:rsidRDefault="00312D4D" w:rsidP="00312D4D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2"/>
        <w:gridCol w:w="1984"/>
        <w:gridCol w:w="1701"/>
        <w:gridCol w:w="1134"/>
        <w:gridCol w:w="1701"/>
        <w:gridCol w:w="1276"/>
        <w:gridCol w:w="2693"/>
        <w:gridCol w:w="1134"/>
        <w:gridCol w:w="1843"/>
      </w:tblGrid>
      <w:tr w:rsidR="000C6844" w:rsidRPr="00A35A9A" w:rsidTr="00BC3319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C6844" w:rsidRPr="00A35A9A" w:rsidRDefault="000C6844" w:rsidP="00BC331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АБІРАТЕРОН-ТЕВА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120 таблеток у флаконі; по 1 флакону у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Тева Фармацевтікал Індастріз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UA/19660/01/01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АДЦЕТРИС®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Такеда Фарма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упаковка, контроль якості серій готового продукту: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первинна упаковка: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Фарева Пау 2, Франція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вторинна упаковка, дозвіл на випуск серії: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Делфарм Новара С.р.л., Італiя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Велика Британiя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UA/13286/01/01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АЛЕКЕНЗА®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 по 150 мг по 8 капсул твердих у блістері; по 7 блістерів у картонній пачці, по 4 пачки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4869" w:rsidRPr="00A35A9A" w:rsidRDefault="00CC4869" w:rsidP="00CC48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випуск серії: Ф.Хоффманн-Ля Рош Лтд, Швейцарія; первинне та вторинне пакування, випробування стабільності, випуск серії:</w:t>
            </w:r>
          </w:p>
          <w:p w:rsidR="00CC4869" w:rsidRPr="00A35A9A" w:rsidRDefault="00CC4869" w:rsidP="00CC48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Ф.Хоффманн-Ля Рош Лтд, Швейцарія; випробування стабільності (мікробіологічна чистота): Ф.Хоффманн-Ля Рош Лтд, Швейцарія; випробування стабільності, первинне та вторинне пакування: Дельфарм Мілано, С.Р.Л., Італiя; випробування контролю якості (мікробіологічна чистота): Лабор ЛС СЕ енд Ко. КГ, Німеччина; випробування контролю якості (етилхлорид):</w:t>
            </w:r>
          </w:p>
          <w:p w:rsidR="00CC4869" w:rsidRPr="00A35A9A" w:rsidRDefault="00CC4869" w:rsidP="00CC48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Евонік Оперейшнз ГмбХ, Німеччина; виробництво нерозфасованої продукції, випробування контролю якості:</w:t>
            </w:r>
          </w:p>
          <w:p w:rsidR="00CC4869" w:rsidRPr="00A35A9A" w:rsidRDefault="00CC4869" w:rsidP="00CC48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Екселла ГмбХ енд Ко. КГ, Німеччина</w:t>
            </w:r>
          </w:p>
          <w:p w:rsidR="000C6844" w:rsidRPr="00A35A9A" w:rsidRDefault="000C6844" w:rsidP="00CC48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UA/16997/01/01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АЛЬТАБОР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10 таблеток у блістері; по 2 блістери у пачці; по 20 або 60 таблеток у контейнерах пластикових з кришкою з контролем першого розкриття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120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UA/10229/01/01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АЛЬФОРТ ДЕКСА І.В.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ін`єкцій, 50 мг/2 мл; по 2 мл в ампулі; по 3 або по 6 ампул у касеті та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Ідол Ілач Долум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UA/17527/01/01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АМОДЕРМ НЕО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лак для нігтів лікувальний, 50 мг/мл; по 2,5 мл у флаконі; по 1 флакону разом із шпателями для нанесення лаку у картонній коробці; по 2,5 мл у флаконі; по 1 флакону разом із пилочками для нігтів, серветками для очищення та шпателями для нанесення лаку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Шанель Медікал Анлімітед Компані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UA/15567/01/01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АНАГРЕЛІД-ВІСТА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 по 1 мг; по 100 капсул у пляшці, по 1 пляшці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AB0435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фізико-хімічний контроль серії, випуск серії: Сінтон Хіспанія, С.Л., Іспанія; вторинне пакування: Роттендорф Фарма ГмбХ, Німеччина; фізико-хімічний контроль: Квінта-Аналітика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B0435" w:rsidRPr="00A35A9A" w:rsidRDefault="00AB0435" w:rsidP="00AB04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AB0435" w:rsidRPr="00A35A9A" w:rsidRDefault="00AB0435" w:rsidP="00AB04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B0435" w:rsidRPr="00A35A9A" w:rsidRDefault="00AB0435" w:rsidP="00AB04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0C6844" w:rsidRPr="00A35A9A" w:rsidRDefault="000C6844" w:rsidP="00AB04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AB0435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UA/19596/01/01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блістерах; по 10 таблеток у блістері, по 1 або по10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UA/8374/01/01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АНДИПАЛ-ФОРТЕ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 по 10 таблеток у стрипах; по 10 таблеток у стрипі; по 2 або 10 стрипів у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UA/10129/01/01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АРИФАМ® 1,5 МГ/10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 та випуск серії: Лабораторії Серв'є Індастріі, Франція; Пакування та випуск серії: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UA/13798/01/01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АРИФАМ® 1,5 МГ/5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Лабораторії Серв'є Індастрі, Францiя (виробництво, контроль якості, пакування та випуск серії); Серв'є (Ірландія) Індастріс Лтд, Ірландiя (пакування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Францiя/ 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5B7168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UA/13799/01/01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АРОМАЗИН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цукровою оболонкою, по 25 мг, по 15 таблеток у блістері; по 2 блістери в картонній коробці;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B7168" w:rsidRDefault="005B7168" w:rsidP="005B71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Зміни II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UA/4769/01/01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АТАРАКС®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 по 25 таблеток у блістері; по 1 блістеру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Анабіотик НВ, Бельгiя (додаткова виробнича дільниця, на якій здійснюється контроль серії); СГС Лаб Сімон СА, Бельгiя (додаткова виробнича дільниця, на якій здійснюється контроль серії); ЮСБ Фарма С.А., Бельгiя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UA/1872/01/01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АЦИКЛОВІР-ФАРМАК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200 мг, по 10 таблеток у блістері; по 2 блістери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UA/1325/02/01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БАЛЬЗАМІЧНИЙ ЛІНІМЕНТ (ЗА ВИШНЕВСЬКИМ)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лінімент по 25 г та 50 г у контейнерах; по 20 г або по 25 г, або по 40 г у тубах алюмінієвих; по 20 г або по 25 г, або по 40 г у тубі алюмінієвій; по 1 тубі у пачці; по 20 г або по 25 г, або по 40 г у тубах ламінатних; по 20 г або по 25 г, або по 40 г у тубі ламінатній; по 1 тубі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UA/6660/01/01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БРОНХОМЕД БАЛЬЗАМ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розчин для перорального застосування; по 100 мл в пляшці; по 1 пляшці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Євро Лайфкер Лтд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Белл Санз &amp; Компані (Драггістс) Лімітед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UA/12716/01/01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у прозорих поліетиленових пакетах низької щільності (LDPE)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Чжухай Рунду Фармасьютикал Ко.,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UA/17828/01/01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нашкірний, 5 мг/г, 100 мг/г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ВЕССЕЛ ДУЕ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м'які по 250 ЛО; по 25 капсул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0CEF" w:rsidRPr="00A35A9A" w:rsidRDefault="00B60CEF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Альфасігма С.п.А., Італія;</w:t>
            </w:r>
          </w:p>
          <w:p w:rsidR="000C6844" w:rsidRPr="00A35A9A" w:rsidRDefault="00B60CEF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Каталент Італія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UA/8123/02/01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14 таблеток у блістері; по 1 або 4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ЮСБ Фарма С.А., Бельгія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UA/10825/01/01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мг, по 14 таблеток у блістері; по 1 або 4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ЮСБ Фарма С.А., Бельгія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UA/10825/01/02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150 мг по 14 таблеток у блістері; по 1 або 4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ЮСБ Фарма С.А., Бельгія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UA/10825/01/03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ВІМПАТ®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 по 14 таблеток у блістері; по 1 або 4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ЮСБ Фарма С.А., Бельгія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нерозфасованої продукції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 та контроль якості: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Ейсіка Фармасьютикалз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UA/10825/01/04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ВІТАМІН D3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оральний, водний, 15 000 МО/1 мл; по 10 мл у флаконі, по 1 флакону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UA/18599/01/01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ГЕЕРДІН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кишковорозчинною оболонкою, по 10 мг; по 7 таблеток у блістері;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Мепро Фармасьютикалс  Пріват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UA/6630/01/01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ГЕЕРДІН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кишковорозчинною оболонкою, по 20 мг; по 7 таблеток у блістері; по 2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Мепро Фармасьютикалс  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7168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B7168" w:rsidRDefault="005B7168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B71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UA/6630/01/02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ГЕЕРДІН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20 мг; 1 флакон об'ємом 10 мл з ліофілізатом в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Гуфік Лайфсаінсис Пріват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UA/6630/02/01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ГЕЛОФУЗИН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інфузій; по 500 мл розчину у флаконах; по 10 флаконів у картонній коробці; по 500 мл розчину у флаконах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Б.Браун Медикал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UA/5905/01/01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ГЕНВОЯ®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оболонкою; по 30 таблеток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Гілеад Сайєнсиз Айеленд Анлімітед Компані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(випуск серії, первинна упаковка, вторинна упаковка, контроль серії)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Гілеад Сайєнсиз Айеленд ЮС, Ірландія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(виробництво, первинна упаковка, вторинна упаковка, контроль серії)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Патеон Інк., Kанада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(вторинна упаковка)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Гілеад Сайєнсиз, Інк., США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(контроль серії)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Гілеад Сайєнсиз, Інк., США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(контроль серії)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Єврофінс Ланкастер Лабораторіз, Інк., США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(вторинна упаковка)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Мілмаунт Хелскеа Лтд., Ірландія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(вторинна упаковка)</w:t>
            </w:r>
          </w:p>
          <w:p w:rsidR="00692821" w:rsidRPr="00A35A9A" w:rsidRDefault="00692821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АндерсонБрекон, Інк., США</w:t>
            </w:r>
          </w:p>
          <w:p w:rsidR="000C6844" w:rsidRPr="00A35A9A" w:rsidRDefault="000C6844" w:rsidP="006928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Kанада/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57701C" w:rsidRPr="0057701C" w:rsidRDefault="000C6844" w:rsidP="005770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57701C">
              <w:rPr>
                <w:rFonts w:ascii="Arial" w:hAnsi="Arial" w:cs="Arial"/>
                <w:sz w:val="16"/>
                <w:szCs w:val="16"/>
              </w:rPr>
              <w:br/>
            </w:r>
            <w:r w:rsidR="0057701C" w:rsidRPr="0057701C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Pr="0057701C">
              <w:rPr>
                <w:rFonts w:ascii="Arial" w:hAnsi="Arial" w:cs="Arial"/>
                <w:sz w:val="16"/>
                <w:szCs w:val="16"/>
              </w:rPr>
              <w:t xml:space="preserve">Зміни </w:t>
            </w:r>
            <w:r w:rsidRPr="00A35A9A">
              <w:rPr>
                <w:rFonts w:ascii="Arial" w:hAnsi="Arial" w:cs="Arial"/>
                <w:sz w:val="16"/>
                <w:szCs w:val="16"/>
              </w:rPr>
              <w:t>II</w:t>
            </w:r>
            <w:r w:rsidRPr="0057701C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57701C" w:rsidRP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UA/16530/01/01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ГІДРОКОРТИЗОНУ АЦЕТАТ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381032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суспензія для ін'єкцій, 25 мг/мл; по 2 мл в ампулі зі скла; по 10 ампул у пачці; по 2 мл в ампулі зі скла; по 5 ампул у блістері;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</w:t>
            </w:r>
          </w:p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UA/5626/01/01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ДАПОРИН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3 таблетки у блістері;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UA/18366/01/02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ДАПОРИН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3 таблетки у блістері;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UA/18366/01/01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ДЕКАТИЛЕН ФЛУ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льодяники по 8,75 мг; по 12 льодяників у блістері,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серії (лише фізико-хімічний аналіз):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Інфармаде, С.Л., Іспанiя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серії (лише показник "Мікробіологічна чистота"):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дозвіл на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Лозис Фармасьютикалз С.Л., Іспанiя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серії (лише фізико-хімічний аналіз):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Сінкрофарм,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UA/19472/01/01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ДЕКРІСТОЛ® 500 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500 МО; по 10 таблеток у блістері, по 5 або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"МІБЕ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UA/18957/01/01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ДЕКСКЕТ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 25 мг/мл; по 2 мл в ампулі, по 5 ампул у контурній упаковці, по 1 контурній упаковці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UA/19104/01/01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ДЕРМАБІН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мазь по 15 г в тубі; по 1 тубі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UA/14273/01/01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10 флаконів з ліофілізатом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</w:t>
            </w:r>
            <w:r w:rsidR="00A94A73" w:rsidRPr="00A35A9A">
              <w:rPr>
                <w:rFonts w:ascii="Arial" w:hAnsi="Arial" w:cs="Arial"/>
                <w:sz w:val="16"/>
                <w:szCs w:val="16"/>
              </w:rPr>
              <w:t>/</w:t>
            </w: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UA/2286/01/02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in bulk, первинне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виробники для розчинника: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повний цикл виробництва та випуск: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НВ, Бельгія;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повний цикл виробництва та випуск: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Актавіс Італія С.п.А., Італія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C20DD1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ДІОКСИДИН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розчин, 10 мг/мл по 10 мл в ампулі; по 10 ампул у пачці з картону; по 10 мл в ампулі; по 5 ампул у блістері; по 2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UA/6867/01/01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1 мл (20 мг) або 4 мл (80 мг) або 8 мл (160 мг) у флаконах, по 1 флакону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виробництво, контроль якості, первинне та вторинне пакування: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Інтас Фармасьютікалс Лімітед, Індія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вторинне пакування: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Британія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Синоптиз Індастріал Сп.з о.о., Польща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серії: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Весслінг Хангері Кфт</w:t>
            </w:r>
            <w:r w:rsidRPr="00A35A9A">
              <w:rPr>
                <w:rFonts w:ascii="Arial" w:hAnsi="Arial" w:cs="Arial"/>
                <w:sz w:val="16"/>
                <w:szCs w:val="16"/>
              </w:rPr>
              <w:t>.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, Угорщина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Фармадокс Хелскеа Лтд., Мальта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та вторинне пакування: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Онко Ілак Сан. Ве Тідж. А.С., Туреччина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Відповідальний за випуск серії: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Аккорд Хелскеа Лімітед, Велика Британiя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Контроль якості серії:</w:t>
            </w:r>
          </w:p>
          <w:p w:rsidR="00B0145D" w:rsidRPr="00A35A9A" w:rsidRDefault="00B0145D" w:rsidP="00B0145D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ФАРМАВАЛІД Лтд. Мікробіологічна лабораторія, Угорщина</w:t>
            </w:r>
          </w:p>
          <w:p w:rsidR="000C6844" w:rsidRPr="00A35A9A" w:rsidRDefault="000C6844" w:rsidP="00B014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ЕКЗЕМАРИН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Всі стадії процесу виробництва: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ЕйГен Фарма Лімітед, Ірландія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Мілмаунт Хелскеа Лтд, Ірландiя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UA/13698/01/01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при випуску та дослідження стабільності: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Пфайзер Ірландія Фармасьютікалc, Ірландiя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при випуску та дослідження стабільності: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Проталікс Лтд., Ізраїль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Ізраїль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маркуванням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6 блістерів у пачці з картону маркуванням англійською або іншою іноземною мовою зі стикером українською мовою; по 10 таблеток у блістері; по 3 або по 6, або по 10 блістерів у пачці з картону з маркуванням українською мовою; по 14 таблеток у блістері; по 2 блістери у пачці з картону з маркуванням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UA/13699/01/02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ЕЛІКВІС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2 блістери у пачці з картону з маркуванням англійською або іншою іноземною мовою зі стикером українською мовою; по 10 таблеток у блістері; по 2 блістери у пачці з картону з маркуванням українською мовою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контроль якості та контроль якості при випуску серії: Брістол-Майєрс Сквібб Менюфекчуринг Компані, США; Пакування, контроль якості та випуск серії: Каталент Анагні с.р.л.., Італія; пакування, контроль якості при випуску серії та випуск серії: Пфайзер Менюфекчуринг Дойчленд ГмбХ, Німеччина; виробництво, контроль якості при випуску серії: Пфайзер Ірландія Фармасьютікалз, Ірландія; випуск серії: Сордз Лабораторіз Т/А Брістол-Майєрс Сквібб Фармасьютікал Оперейшнз, Екстернал Менюфекчуринг,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UA/13699/01/01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ЕНЗИСТАЛ®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кишковорозчинні; по 10 таблеток у блістері; по 2 або 8 блістерів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UA/2874/01/01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10000 анти-Ха МО/мл,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UA/14204/01/01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10000 анти-Ха МО/мл;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UA/14324/01/01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 xml:space="preserve">ЕСПА-ФОЦИН®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 Ліндофарм ГмбХ, Німеччина; вторинне пакування: еспарма Фарма Сервісез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701C" w:rsidRDefault="0057701C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UA/14782/01/01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ЗІКЛАРА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крем 3,75 %; по 250 мг в саше; по 14 саше в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МЕДА АБ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виробництво, первинне пакування, вторинне пакування, випробування контролю якості та випуск серій: 3М Хелс Кеа Лімітед, Велика Британія; </w:t>
            </w: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виробництво, випробування контролю якості (фізико-хімічні): С.П.М. КонтрактФарма ГмбХ, Німеччина;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випробування контролю якості (мікробіологічні): Лабор ЛС СЕ і Ко. КГ, Німеччина; первинне пакування, вторинне пакування, ввезення та випуск серій: Свісс Кепс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701C" w:rsidRDefault="000C6844" w:rsidP="00E94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</w:p>
          <w:p w:rsidR="0057701C" w:rsidRDefault="0057701C" w:rsidP="00E94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0C6844" w:rsidP="00E94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57701C" w:rsidRDefault="0057701C" w:rsidP="00E94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57701C" w:rsidRDefault="0057701C" w:rsidP="00E9496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C6844" w:rsidRPr="00A35A9A" w:rsidRDefault="000C6844" w:rsidP="005770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UA/15272/01/01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ІБУПРОФЕН БЕБІ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суспензія оральна, 100 мг/5 мл по 100 мл або по 200 мл у флаконі; по 1 флакону разом з дозуючим пристроєм у коробці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щодо безпеки/ефективності та фармаконагляду. Зміна у короткій характеристиці лікарського засобу, тексті маркування та інструкції для медичного застосування</w:t>
            </w: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UA/11513/01/01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КАБАЗ СПАЛ 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 по 60 мг у 1,5 мл; 1 флакон з концентратом та 1 флакон з розчинником (етанол 96 %, вода для ін'єкцій) по 4,5 мл у контурній пластиковій чарунковій упаковці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PP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 Фармасьютікалз Прайвет Лімітед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СП Акур Лабс Пвт. Лтд.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UA/18251/01/01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КАПЕЦИБЕКС 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 (альтернативний виробник):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ДЧЛ Саплі Чейн, Італія СПА, Італiя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СК Фарма Лоджистікс ГмбХ, Німеччина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Мальта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КАПЕЦИБЕКС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вторинне пакування, контроль якості серії (альтернативний виробник):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ДЧЛ Саплі Чейн, Італія СПА, Італiя;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серій: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Лабораторі Фундасіо ДАУ, Іспанія;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СК Фарма Лоджистікс ГмБХ, Німеччина;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(власника реєстраційного посвідчення).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 xml:space="preserve">КАРБАЦИД ПЕЧАЄВСЬКИЙ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жувальні, по 10 таблеток у блістері; по 2 блістери у пачці з картону; по 10 таблеток у контейнері; по 2 контейнери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UA/13520/01/01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КАРБЕТОЦИН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100 мкг/мл по 1 мл у флаконі; по 4 або 5 флаконів у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«РОКЕТ-ФАРМ»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"Фармідея"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UA/16148/01/01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КАРБОПА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 по 5 мл, або по 15 мл, або по 45 мл, або по 60 мл у флаконі;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 серії (альтернативний виробник):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UA/13716/01/01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мг; по 10 таблеток у блістері; по 3 або 6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ЮСБ Фарма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UA/9155/01/02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1000 мг по 10 таблеток у блістері; по 3 або 6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UA/9155/01/03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250 мг; по 10 таблеток у блістері; по 3 або 6 блістерів у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UA/9155/01/01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оральний, 100 мг/мл по 300 мл у флаконі; по 1 флакону з мірним пластиковим шприцом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НекстФарма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UA/9155/02/01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КОМБІСПАЗМ®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таблетки; по 10 таблеток у блістері з фольги алюмінієвої та плівки поліхлорвінілової; по 1 або 10 блістерів в картонній пачці; по 10 таблеток в алюмінієвому блістері; по 1 блістеру в картонній пачці; по 10 картонних пачок у гуртовій картонній пачці; по 10 таблеток в алюмінієвому блістері; по 1 блістеру в картонній пачці; по 10 таблеток в алюмінієвому блістері; по 2 блістери в картонній пачці;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по 10 таблеток в алюмінієвому блістері; по 10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повний цикл виробництва: Евертоджен Лайф Саєнсиз  Лімітед, Індія;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повний цикл виробництва: ТОВ "МАРІФАРМ",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2EEF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№10; №20 - без рецепта;</w:t>
            </w:r>
            <w:r w:rsidRPr="00A35A9A">
              <w:rPr>
                <w:rFonts w:ascii="Arial" w:hAnsi="Arial" w:cs="Arial"/>
                <w:i/>
                <w:sz w:val="16"/>
                <w:szCs w:val="16"/>
              </w:rPr>
              <w:br/>
              <w:t>№100 -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UA/3088/01/01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40 мг/мл; по 1 мл розчину в попередньо наповненому шприці; по 1 шприцу в блістері; по 12 шприців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Тева Фармацевтікал Індастріз Лтд., Ізраїль;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Нортон Хелскеа Лімітед Т/А АЙВЕКС Фармасьютикалз ЮК, Велика Британія;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серії (тільки біологічне тестування):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Абік Лтд., Ізраїль;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серії (повне тестування, включаючи на стерильність та бактеріальні ендотоксини, але окрім біологічного тестування):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Фармахемі Б.В., Нідерланди;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серії (тільки біологічне тестування):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АТ Фармацевтичний завод Тева, Угорщина;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серії (аналітичне тестування та вивчення стабільності):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Угорщина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КОПАКСОН 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розчин для ін'єкцій, 40 мг/мл; по 1 мл розчину в попередньо наповненому шприці з маркуванням українською мовою; по 1 шприцу в блістері (з маркуванням українською мовою або без маркування); по 12 шприців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(тільки біологічне тестування): Абік Лтд., Ізраїль;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UA/6307/01/02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КОПАКСОН®-ТЕВА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розчин для ін'єкцій, 20 мг/мл; по 1 мл препарату у попередньо наповненому шприці; по 1 попередньо наповненому шприцу в контурній чарунковій упаковці запаяній папером з маркуванням українською мовою або по 1 попередньо наповненому шприцу в контурній чарунковій упаковці запаяній плівкою без маркування; по 28 попередньо наповнених шприців у контурних чарункових упаковках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0937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143D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виробництво за повним циклом: Нортон Хелскеа Лімітед Т/А АЙВЕКС Фармасьютикалз ЮК, Велика Британія; контроль серії (повне тестування, включаючи на стерильність та бактеріальні ендотоксини, але окрім біологічного тестування): Фармахемі Б.В., Нідерланди; контроль серії (тільки біологічне тестування): АТ Фармацевтичний завод Тева, Угорщина; контроль серії (тільки біологічне тестування): Абік Лтд., Ізраїль; контроль серії (аналітичне тестування та вивчення стабільності): Азія Кемікал Індастріз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UA/6307/01/01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UA/1371/01/01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12,5 мг; по 10 таблеток у блістері; по 3 блістери у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UA/1371/01/02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50 мг/мл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  <w:t>№ 6: по 3 мл в ампулі; по 6 ампул в полімерних чарунках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UA/3683/01/01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 по 200 мг; № 30 (10х3): по 10 таблеток у блістері; по 3 блістери у картонній коробці; № 30 (15х2): по 15 таблеток у блістері; по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Санофі Вінтроп Індастріа, Францiя;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КСИЛАЗОЛ-КІДС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 з розпилювачем та захисним ковпачком;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UA/18501/01/01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 xml:space="preserve">КСИЛОСПРЕЙ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спрей назальний, 1,0 мг/мл по 10 мл у флаконі з насосом дозатором із розпилювачем; по 1 флакону в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UA/19065/01/02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КУТЕРН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5 мг/10 мг, по 14 таблеток у блістері,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АстраЗенека АБ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лікарського засобу, первинне пакування та проведення випробувань: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  <w:t>АстраЗенека Фармасьютикалс ЛП, США;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первинне та вторинне пакування лікарського засобу, проведення випробувань,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первинне та вторинне пакування лікарського засобу,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проведення випробувань лікарського засобу: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США/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C6844" w:rsidRPr="00A35A9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UA/17484/01/01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розчин для інгаляцій та перорального застосування, 15 мг/2 мл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по 100 мл у флаконі з крапельницею; по 1 флакону у комплекті з мірним ковпачком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UA/3430/06/01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ЛАМІКОН®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0,25 г по 7 таблеток у блістері; по 2 блістери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791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9791A" w:rsidRDefault="0099791A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9979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UA/2714/01/01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ED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UA/2915/01/01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ED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UA/2915/01/02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ЛАМІТОР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ED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D44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UA/2915/01/03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ЛАТАНОПРОСТ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олія (субстанція) у скляних флаконах для фармацевтичного застосування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ЄВРОАПІ Хангері Лтд.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ЄВРОАПІ Хангері Лтд.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ED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EED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D44E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UA/17763/01/01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ЛЕВОКОМ РЕТАРД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пролонгованої дії, по 200 мг/50 мг, по 10 таблеток у блістері; по 3 або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альтернативна дільниця для первинного та вторинного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Асіно Естонія ОУ, Естонія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Естонія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EED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</w:t>
            </w:r>
            <w:r w:rsidR="00D44EED">
              <w:rPr>
                <w:rFonts w:ascii="Arial" w:hAnsi="Arial" w:cs="Arial"/>
                <w:sz w:val="16"/>
                <w:szCs w:val="16"/>
              </w:rPr>
              <w:t>)</w:t>
            </w:r>
            <w:r w:rsidR="00D44EED">
              <w:rPr>
                <w:rFonts w:ascii="Arial" w:hAnsi="Arial" w:cs="Arial"/>
                <w:sz w:val="16"/>
                <w:szCs w:val="16"/>
              </w:rPr>
              <w:br/>
              <w:t>Виправлення технічної помилки</w:t>
            </w: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44EED" w:rsidRDefault="00D44EED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UA/16261/01/01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ЛЕВОКОМ РЕТАРД АСІНО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100 мг/25 мг, по 10 таблеток у блістері; по 3 або 10 блістерів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Асіно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Асіно Фарма АГ, Швейцарія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альтернативна дільниця для первинного та вторинного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Асіно Естонія ОУ, Естонія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Естонія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Виправлення технічної помилки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UA/16260/01/01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ЛЕВОМЕКОЛЬ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мазь по 25 г у контейнерах; по 30 г, або по 40 г у тубах алюмінієвих; по 30 г, або по 40 г у тубі алюмінієвій; по 1 тубі у картонній пачці ; по 20 г у тубах алюмінієвих; по 20 г у тубі алюмінієвій; по 1 тубі у картонній пачці; по 20 г, по 30 г або по 40 г у тубах ламінатних; по 20 г, по 30 г або по 40 г у тубі ламінатній; по 1 тубі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UA/0867/01/01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AF705D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капсули тверді, по 5 мг, </w:t>
            </w:r>
            <w:r w:rsidR="000C6844" w:rsidRPr="00A35A9A">
              <w:rPr>
                <w:rFonts w:ascii="Arial" w:hAnsi="Arial" w:cs="Arial"/>
                <w:sz w:val="16"/>
                <w:szCs w:val="16"/>
              </w:rPr>
              <w:t>28 капсул у контейнері,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UA/17270/01/01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тверді, по 10 мг, по 28 капсул у контейнері,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UA/17270/01/02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тверді, по 15 мг, по 21 капсулі у контейнері,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UA/17270/01/03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тверді, по 25 мг, по 21 капсулі у контейнері, по 1 контейнеру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Д-р Редді'с Лабораторіс Лтд (Виробничий відділ - 7)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UA/17270/01/04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ЛІНКОМІЦИН-ДАРНИЦЯ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300 мг/мл, по 1 мл або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UA/4582/01/01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ЛІПОФЛАВОН-ОФТА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краплі очні, ліофілізат для емульсії; 1 флакон з ліофілізатом та 1 флакон з 1,5 мл розчинника (розчин натрію хлориду 9 мг/мл) разом із кришкою-крапельницею в індивідуальних пачках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"БІОЛІК"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UA/3053/01/01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ЛОГЕСТ®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оболонкою; по 21 таблетці у блістері з календарною шкалою; по 1 блістеру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Байєр АГ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виробництво продукції </w:t>
            </w:r>
            <w:r w:rsidRPr="00A35A9A">
              <w:rPr>
                <w:rFonts w:ascii="Arial" w:hAnsi="Arial" w:cs="Arial"/>
                <w:sz w:val="16"/>
                <w:szCs w:val="16"/>
              </w:rPr>
              <w:t>in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-</w:t>
            </w:r>
            <w:r w:rsidRPr="00A35A9A">
              <w:rPr>
                <w:rFonts w:ascii="Arial" w:hAnsi="Arial" w:cs="Arial"/>
                <w:sz w:val="16"/>
                <w:szCs w:val="16"/>
              </w:rPr>
              <w:t>bulk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, контроль серії: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  <w:t>Байєр Ваймар ГмбХ і Ко. КГ, Німеччина;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первинне та вторинне пакування, випуск серії: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Байєр АГ, Німеччина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UA/4859/01/01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МААЛОКС®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оральна; № 30: по 15 мл у пакеті; по 30 пакетів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Фарматіс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br/>
              <w:t>Зміни II типу</w:t>
            </w: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UA/9219/01/01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МАГНЕ-В6 ® АНТИСТРЕС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ОПЕЛЛА ХЕЛСКЕА ІНТЕРНЕШНЛ САС, Франція; ХІНОЇН Завод Фармацевтичних та Хімічних Продуктів Прайвіт Ко. Лтд. Підприємство 2 (підприємство Верешедьхаз),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UA/4130/01/01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МЕДЕТРОМ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краплі очні, суспензія по 5 мл у флаконі-крапельниці; по 1 флакону-крапельниці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UA/12903/01/01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МЕДОПРАМ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Медокемі ЛТД (Завод AZ), Кіпр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UA/14937/01/02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МЕДОПРАМ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Медокемі ЛТД (Завод AZ), Кіпр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UA/14937/01/03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МЕДОПРАМ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 по 10 таблеток у блістері; по 3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Медокемі ЛТД (Завод AZ), Кіпр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Фармацевтіш Аналітіш Лабораторіум Дуівен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Кіпр/ Нідерланди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UA/14937/01/01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МЕДУЛАК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сироп по 667,0 мг/мл; по 180 мл або 500 мл у флаконі;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ABC Фармачеутічі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UA/17234/01/01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МЕТОКСИФЛУРАН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рідина (субстанція) у бочках з нержавіючої сталі для фармацевтичного затосування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 "Юрія-Фарм"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 відповідальний за фінальну очистку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ТОВ "Юрія-Фарм", Україна;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виробник хімічно чистої сировини: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Нантонг Баокай Фармасьютікал Ко. Лтд., Китай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Україна/Китай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UA/18567/01/01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80 мг/12,5 мг по 7 таблеток у блістері; по 4 блістери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505810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Німеччина; Виробництво, первинне та вторинне пакування, контроль якості та випуск серії: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Грецiя/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МОСИД МТ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5 мг, по 10 таблеток у стрипі; по 3 стрипи у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Торрент Фармасьютікалс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UA/3509/01/02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НІФУРОКСАЗИД-СПЕРКО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капсули по 200 мг, по 12 капсул в контейнері; по 1 контейнеру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UA/8638/01/01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НІФУРОКСАЗИД-СПЕРКО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суспензія оральна, 200 мг/5 мл по 100 мл у контейнері; по 1 контейнеру з дозуючою ложкою в пачці з картону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UA/13326/01/01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НОВІНЕТ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оболонкою, 0,15 мг/0,02 мг, по 21 таблетці у блістері, по 1 або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UA/7314/01/01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НО-ЛАГ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оболонкою, 20 мг; по 10 таблеток у блістері, по 9 блістерів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«МІКРОХІМ»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Науково-виробнича фірма "МІКРОХІМ", Україна (юридична адреса та лабораторія фізико-хімічного аналізу та контролю виробництва;виробнича дільниця (всі стадії виробничого процесу); лабораторія біологічного аналізу)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UA/17026/01/01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НООТРОПІЛ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200 мг/мл, по 5 мл в ампулі; по 6 ампул у блістері; по 2 блістери у пачці картонній; по 15 мл в ампулі; по 4 ампули у блістері; по 1 блістеру у пачці картонній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Ейсіка Фармасьютикалз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UA/0054/01/01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НООТРОПІЛ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800 мг; по 15 таблеток у блістері; по 2 блістери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СЖС Лаб Сімон СА, Бельгiя (додаткова дільниця контролю якості ); ЮСБ Фарма С.А.,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UA/0054/04/02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НООТРОПІЛ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1200 мг: по 10 таблеток у блістері; по 2 блістери в картонній пачці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СЖС Лаб Сімон СА, Бельгiя (додаткова дільниця контролю якості ); ЮСБ Фарма С.А.,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UA/0054/04/01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ПАКЛІТАКСЕЛ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мг), по 16,7 мл (100 мг), по 50 мл (300 мг)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FD0C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Британiя (відповідальний за випуск серії); Аккорд Хелскеа Лімітед, Велика Британiя (вторинне пакування); Астрон Резьорч Лімітед, Велика Британiя (контроль якості серій); Інтас Фармасьютікалз Лімітед, Індія (виробництво готового лікарського засобу, виробництво bulk, первинне пакування, вторинне пакування, контроль якості серії); Інтас Фармасьютікалс Лімітед, Індія (виробництво готового лікарського засобу, первинне пакування, вторинне пакування, контроль якості серії (альтернативний виробник)); ЛабАналізіс С.р.л, Італiя (контроль якості серій); Фармавалід Лтд. Мікробіологічна лабораторія, Угорщина (контроль якості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UA/13924/01/01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ПАРАДІН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розчин для інфузій, 10 мг/мл; по 50 мл або 100 мл у контейнерах, по 1 або 12 контейнерів у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Євро Лайфкер Лтд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Ес.Сі. Інфомед Флуідс С.Р.Л.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UA/15371/01/01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супозиторії ректальні по 0,08 г; по 5 супозиторіїв у стрипі, по 2 стрипи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UA/5984/01/01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супозиторії ректальні по 0,17 г; по 5 супозиторіїв у стрипі, по 2 стрипи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UA/5984/01/02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супозиторії ректальні по 0,33 г; по 5 супозиторіїв у стрипі, по 2 стрипи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UA/5984/01/03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ПЕЛОРСІН®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оболонко, по 20 мг по 10 таблеток у блістері, по 2 блістери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UA/16343/03/01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ПОЛІЖИНАКС ВІРГО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емульсія вагінальна у капсулах; по 3 капсули в блістері; по 2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Лабораторія Іннотек Інтернасьйональ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пакування, контроль і випуск серії: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Іннотера Шузі, Франція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Каталент Франц Бейнхейм СА, Францiя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in bulk: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Іннотера Шузі,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UA/7254/01/01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 по по 110 мг: по 10 капсул у блістері;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UA/10626/01/02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 по 75 мг: по 10 капсул у блістері; по 1 або 3, або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UA/10626/01/01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ПРАДАКСА®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тверді по 150 мг: по 10 капсул у блістері; по 3 або по 6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UA/10626/01/03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ПРЕГАЛОН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75 мг; по 7 капсул у блістері; по 2 або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4227B" w:rsidRDefault="0024227B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24227B" w:rsidRDefault="000C6844" w:rsidP="002422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UA/18908/01/01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ПРЕГАЛОН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150 мг; по 7 капсул у блістері; по 2 або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UA/18908/01/02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ПРЕГАЛОН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300 мг; по 7 капсул у блістері; по 2 або по 3 блістери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B9396E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UA/18908/01/03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ПРЕСТАРІУМ® АРГІНІН КОМБІ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 або 30 таблеток у контейнері; по 1 контейнеру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UA/5654/01/01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ПРОСТИН Є2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гель вагінальний, 1 мг/3 г, по 3 г в попередньо наповненому шприці; по 1 шприцу в картонній коробці;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UA/10048/01/01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РАБЕПРАЗОЛ-ЗДОРОВ'Я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кишковорозчинні по 10 мг, по 10 таблеток у блістері;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227B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4227B" w:rsidRDefault="0024227B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UA/10505/01/01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РАБЕПРАЗОЛ-ЗДОРОВ'Я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кишковорозчинні по 20 мг, по 10 таблеток у блістері; по 1 або 2 блістери в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 (всі стадії виробництва, контроль якості, випуск серії); Товариство з обмеженою відповідальністю "ФАРМЕКС ГРУП", Україна (всі стадії виробництва,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UA/10505/01/02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РАМІ САНДОЗ® КОМПОЗИТУМ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5 мг/25 мг; по 10 таблеток у блістері; по 3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Лек С. А., Польща (Виробництво нерозфасованого продукту, дозвіл на випуск серії; Первинна та вторинна упаковка, дозвіл на випуск серії); Салютас Фарма ГмбХ, Німеччина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Польща/ 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UA/4259/01/02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РЕВМОКСИБ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по 200 мг, по 10 капсул у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UA/3808/01/01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РЕГУЛОН®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оболонкою, 0,15 мг/0,03 мг, по 21 таблетці у блістері, по 1 або по 3 блістери в картонній упаковці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UA/7293/01/01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РИСПЕРОН®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мг, по 10 таблеток у блістері, по 1 блістеру або по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UA/13764/01/02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РИСПЕРОН®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 мг, по 10 таблеток у блістері, по 1 блістеру або по 3 або по 6 блістерів в картонній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ЗАТ «Фармліга»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UA/13764/01/01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РІТОССЕ® ПЛЮЩ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сироп, 7 мг/мл, по 100 мл у флаконі; по 1 флакону з мірною ложкою в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UA/18588/01/01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Др. Фальк Фарма ГмбХ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E204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Виробник відповідальний за випуск серій кінцевого продукту та альтернативне вторинне пакування: Др. Фальк Фарма ГмбХ, Німеччина; Виробник, відповідальний за виробництво дозованої форми, первинне, вторинне пакування та контроль якості:</w:t>
            </w:r>
          </w:p>
          <w:p w:rsidR="000C6844" w:rsidRPr="00A35A9A" w:rsidRDefault="000C6844" w:rsidP="00E2046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Лозан Фарма ГмбХ, Німеччина; Фарбіл Фарма ГмбХ, Німеччина; </w:t>
            </w:r>
            <w:r w:rsidRPr="00A35A9A">
              <w:rPr>
                <w:rFonts w:ascii="Arial" w:hAnsi="Arial" w:cs="Arial"/>
                <w:b/>
                <w:sz w:val="16"/>
                <w:szCs w:val="16"/>
                <w:lang w:val="ru-RU"/>
              </w:rPr>
              <w:t>Виробник, відповідальний за первинне, вторинне пакування та контроль якості: Лозан Фарма ГмбХ, Німеччина;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 виробник, відповідальний за контроль якості: Науково-дослідний інститут Хеппелер ГмбХ, Німеччина; 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A35A9A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уточнення написання деяких виробників </w:t>
            </w:r>
          </w:p>
          <w:p w:rsidR="00760AA7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"виправлення технічної помилки в реєстраційному посвідченні". </w:t>
            </w:r>
          </w:p>
          <w:p w:rsidR="00760AA7" w:rsidRDefault="00760AA7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760AA7" w:rsidRDefault="00760AA7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UA/3745/01/01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СИНЕКОД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краплі оральні для дітей, 5 мг/мл; по 20 мл у флаконі з крапельницею і кришкою;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ГСК  Консьюмер Хелскер  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ГСК  Консьюмер Хелскер  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UA/5260/02/01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крем, 10 мг/г; по 30 г у тубі; по 1 тубі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ЛАБОРАТОРІЇ ГАЛДЕРМА,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капсули по 1 мг по 30 капсул у флаконі; 1 флакон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Екселла ГмбХ &amp; Ко. КГ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UA/18590/01/02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ТАЛЗЕННА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капсули по 0,25 мг по 30 капсул у флаконі; 1 флакон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Пфайзер Ейч.Сі.Пі. Корпорейшн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Екселла ГмбХ &amp; Ко. КГ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P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0AA7">
              <w:rPr>
                <w:rFonts w:ascii="Arial" w:hAnsi="Arial" w:cs="Arial"/>
                <w:sz w:val="16"/>
                <w:szCs w:val="16"/>
              </w:rPr>
              <w:t xml:space="preserve">Зміни </w:t>
            </w:r>
            <w:r w:rsidRPr="00A35A9A">
              <w:rPr>
                <w:rFonts w:ascii="Arial" w:hAnsi="Arial" w:cs="Arial"/>
                <w:sz w:val="16"/>
                <w:szCs w:val="16"/>
              </w:rPr>
              <w:t>II</w:t>
            </w:r>
            <w:r w:rsidRPr="00760AA7">
              <w:rPr>
                <w:rFonts w:ascii="Arial" w:hAnsi="Arial" w:cs="Arial"/>
                <w:sz w:val="16"/>
                <w:szCs w:val="16"/>
              </w:rPr>
              <w:t xml:space="preserve"> типу 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UA/18590/01/01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ТЕБОКАН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120 мг; по 20 таблеток у блістері; по 1, 2 або 3 блістери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UA/14890/01/01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ТЕЙКОПЛАНІН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для фармацевтичного застосування у подвійних поліетиленових пакетах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ЄВРОАПІ ІТАЛІ С.Р.Л.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Виробництво активного фармацевтичного інгредієнта, аналітичні випробування та кінцевий випуск серії: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ЄВРОАПІ ІТАЛІ С.Р.Л., Італiя;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випробування на бактеріальні ендотоксини: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САНОФІ С.Р.Л., Італія;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випробування на бактеріальні ендотоксини: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ЛАБОРАТОРІЯ ІКАР, Франція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0F0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UA/17895/01/01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ТЕРАФЛЮ ВІД ГРИПУ ТА ЗАСТУДИ ЗІ СМАКОМ ЛИМОНА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ДЕЛЬФАРМ ОРЛЕАН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UA/5529/01/01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ТИМОГЛОБУЛІН®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ліофілізований порошок для приготування концентрату для розчину для інфузій по 25 мг; № 1: по 1 флакону в картонній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Джензайм Юроп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Джензайм Поліклоналс САС, Францiя; первинна та вторинна упаковка, дозвіл на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Францiя/ Ірландія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UA/15575/01/01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ТОПОТЕКАН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 мл або по 4 мл концентрату у скляному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 готового  лікарського засобу, первинне,  вторинне пакування,  контроль якості серії: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Інтас Фармасьютікалз Лімітед, Індія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Астрон Резьорч Лімітед, Велика Британія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Весслінг Хангері Кфт., 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Контроль якості: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ФАРМАВАЛІД Лтд. Мікробіологічна лабораторія, 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60AA7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UA/17720/01/01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ТОРАСЕМІД-ТЕВА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 по 10 мг, по 10 таблеток у блістері; по 2 або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UA/10754/01/02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ТОРАСЕМІД-ТЕВА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блістері; по 2 або 3 блістери в коробці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UA/10754/01/01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ТОРСИД®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Pr="00A35A9A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UA/9173/02/01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УЛСЕПАН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кишковорозчинні, по 40 мг</w:t>
            </w:r>
            <w:r w:rsidR="00CA4E1A" w:rsidRPr="00A35A9A">
              <w:rPr>
                <w:rFonts w:ascii="Arial" w:hAnsi="Arial" w:cs="Arial"/>
                <w:sz w:val="16"/>
                <w:szCs w:val="16"/>
              </w:rPr>
              <w:t>,</w:t>
            </w:r>
            <w:r w:rsidRPr="00A35A9A">
              <w:rPr>
                <w:rFonts w:ascii="Arial" w:hAnsi="Arial" w:cs="Arial"/>
                <w:sz w:val="16"/>
                <w:szCs w:val="16"/>
              </w:rPr>
              <w:t xml:space="preserve"> по 7 таблеток у блістері; по 2 або 4 блістери в картонній упаковці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UA/12747/01/01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сироп по 100 мл або по 200 мл у флаконі з мірним ковпачком; по 1 флакону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продукції in bulk, первинне та вторинне пакування, контроль якості та випуск серій: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Др. Вільмар Швабе ГмбХ і Ко. КГ, Німеччина; Первинне та вторинне пакування: Др. Вільмар Швабе ГмбХ і Ко. КГ 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UA/6691/02/01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15 таблеток у блістері; по 1 або 2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UA/6691/03/01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краплі очні, розчин 0,1% по 5 мл або 10 мл у контейнері-крапельниці; по 1 контейнеру-крапельниці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ТОВ "УНІМЕД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УРСОЛІЗИН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капсули по 300 мг по 20 капсул у блістері, по 1 блістеру у картонній коробці</w:t>
            </w:r>
            <w:r w:rsidR="00CA4E1A" w:rsidRPr="00A35A9A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 по 25 капсул у блістері, по 4 блістера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Магіс Фармасьютічі С.р.л.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Італ</w:t>
            </w:r>
            <w:r w:rsidRPr="00A35A9A">
              <w:rPr>
                <w:rFonts w:ascii="Arial" w:hAnsi="Arial" w:cs="Arial"/>
                <w:sz w:val="16"/>
                <w:szCs w:val="16"/>
              </w:rPr>
              <w:t>i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 xml:space="preserve">АБЦ Фармасьютічі С.п.А. 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Італія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UA/8078/01/02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ФАВІПІРАВІР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Хонор Лаб Лімітед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UA/18652/01/01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ФЕРИНЖЕКТ®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випробування контролю якості (стерильність):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ІДТ Біологіка ГмбХ, Німеччина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вторинна упаковка: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ВАЛІДА, Швейцарія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вторинна упаковка, дозвіл на випуск серії, випробування контролю якості (за винятком стерильності):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UA/13356/01/01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ФІНГОЛІМОД-ВІСТА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капсули по 0,5 мг; по 7 капсул у блістері, по 4 блістери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якості: Сінтон Чилі Лтда., Чилі; Первинне, вторинне пакуван</w:t>
            </w:r>
            <w:r w:rsidR="00CA4E1A" w:rsidRPr="00A35A9A">
              <w:rPr>
                <w:rFonts w:ascii="Arial" w:hAnsi="Arial" w:cs="Arial"/>
                <w:sz w:val="16"/>
                <w:szCs w:val="16"/>
              </w:rPr>
              <w:t>н</w:t>
            </w:r>
            <w:r w:rsidRPr="00A35A9A">
              <w:rPr>
                <w:rFonts w:ascii="Arial" w:hAnsi="Arial" w:cs="Arial"/>
                <w:sz w:val="16"/>
                <w:szCs w:val="16"/>
              </w:rPr>
              <w:t>я, контроль якості, випуск серії: Сінтон Хіспанія, С.Л., Іспанія; Контроль якості фізико хімічний: Квінта - Аналітіка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UA/17846/01/01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що диспергуються по 125 мг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що диспергуються по 250 мг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що диспергуються по 500 мг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що диспергуються по 1000 мг по 5 таблеток у блістері; по 4 блістери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ФЛІКСОНАЗЕ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спрей назальний, водний, дозований, 50 мкг/дозу; по 60 доз у флаконі; по 1 флакону з дозуючим пристроєм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Глаксо Веллком С.А., Іспанiя (виробництво, контроль якості, випуск серій, первинне та вторинне пакування); СІТ С.Р.Л., Італiя (вторинне пакування); Спрінгдью Лімітед, Велика Британiя (вторинне пакування)</w:t>
            </w:r>
          </w:p>
          <w:p w:rsidR="00760AA7" w:rsidRPr="00A35A9A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UA/8702/01/01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ФЛЮКОЛД®-N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таблетки по 4 таблетки у стрипі, по 1 стрипу в паперовому конверті; по 4 таблетки у стрипі, по 3 стрипи у картонній коробці; по 4 таблетки у стрипі, по 1 стрипу в паперовому конверті, по 50 конвертів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Наброс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№ 4; № 12 – без рецепта, № 200 – 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UA/6266/01/01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ХЕПІЛОР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розчин для ротової порожнини, по 100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UA/10910/02/01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ХЕПІЛОР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спрей для ротової порожнини, по 20 мл або по 50 мл у флаконі; по 1 флакону у пачці з картону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UA/10910/01/01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ЦЕТРИЛЕВ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блістері; по 1, по 3 або по 10 блістерів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UA/9079/01/01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ЦЕТРОТІД® 0,25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упаковок в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первинне пакування та контроль якості: Бакстер Онколоджі ГмбХ, Німеччина; ФАРЕВА ПАУ 1, Франція; виробник нерозфасованої продукції та первинне пакування: ФАРЕВА ПАУ 2, Франція; вторинне пакування: Абботт Біолоджікалз Б.В., Нідерланди; відповідальний за випуск серії: Мерк Хелскеа KГаА, Німеччина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0AA7" w:rsidRPr="00A35A9A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UA/4898/01/01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ЦИСПЛАТИНА АККОРД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 по 10 мл, по 25 мл, по 50 мл, по 100 мл у флаконі; по 1 флакону у картонній коробці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Аккорд Хелскеа Полска Сп. з.о.о.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Виробництво ГЛЗ, первинне та вторинне пакування, контроль якості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(альтернативний виробник):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серій: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серій: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Лтд., Мальта 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контроль якості серій: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(згідно наказу МОЗ від 23.07.2015 № 460):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60A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UA/15240/01/01</w:t>
            </w:r>
          </w:p>
        </w:tc>
      </w:tr>
      <w:tr w:rsidR="000C6844" w:rsidRPr="00A35A9A" w:rsidTr="003E11F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6844" w:rsidRPr="00A35A9A" w:rsidRDefault="000C6844" w:rsidP="003E11FC">
            <w:pPr>
              <w:numPr>
                <w:ilvl w:val="0"/>
                <w:numId w:val="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b/>
                <w:sz w:val="16"/>
                <w:szCs w:val="16"/>
              </w:rPr>
              <w:t>ЦИТРАМОН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таблетки по 6 таблеток у блістерах; по 6 таблеток у блістері; по 10 блістерів у пачці; по 10 таблеток у блістерах; по 10 таблеток у блістері; по 1 або по 10 блістерів у пачці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5A9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AA7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0AA7" w:rsidRDefault="00760AA7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5A9A">
              <w:rPr>
                <w:rFonts w:ascii="Arial" w:hAnsi="Arial" w:cs="Arial"/>
                <w:i/>
                <w:sz w:val="16"/>
                <w:szCs w:val="16"/>
              </w:rPr>
              <w:t>Без рецепта: таблетки № 6, №10.</w:t>
            </w:r>
            <w:r w:rsidRPr="00A35A9A">
              <w:rPr>
                <w:rFonts w:ascii="Arial" w:hAnsi="Arial" w:cs="Arial"/>
                <w:i/>
                <w:sz w:val="16"/>
                <w:szCs w:val="16"/>
              </w:rPr>
              <w:br/>
              <w:t>За рецептом: таблетки № 60 (6х10), № 100 (10х10)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6844" w:rsidRPr="00A35A9A" w:rsidRDefault="000C6844" w:rsidP="00791D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5A9A">
              <w:rPr>
                <w:rFonts w:ascii="Arial" w:hAnsi="Arial" w:cs="Arial"/>
                <w:sz w:val="16"/>
                <w:szCs w:val="16"/>
              </w:rPr>
              <w:t>UA/5535/01/01</w:t>
            </w:r>
          </w:p>
        </w:tc>
      </w:tr>
    </w:tbl>
    <w:p w:rsidR="00AF7746" w:rsidRPr="00A35A9A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A35A9A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p w:rsidR="00AF7746" w:rsidRPr="00A35A9A" w:rsidRDefault="00AF7746" w:rsidP="00AF7746">
      <w:pPr>
        <w:tabs>
          <w:tab w:val="left" w:pos="12600"/>
        </w:tabs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F7746" w:rsidRPr="00A35A9A" w:rsidTr="00166978">
        <w:tc>
          <w:tcPr>
            <w:tcW w:w="7421" w:type="dxa"/>
            <w:shd w:val="clear" w:color="auto" w:fill="auto"/>
          </w:tcPr>
          <w:p w:rsidR="00AF7746" w:rsidRPr="00A35A9A" w:rsidRDefault="00AF7746" w:rsidP="00166978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35A9A">
              <w:rPr>
                <w:rFonts w:ascii="Arial" w:hAnsi="Arial" w:cs="Arial"/>
                <w:b/>
                <w:sz w:val="28"/>
                <w:szCs w:val="28"/>
              </w:rPr>
              <w:t>Начальник Фармацевтичного </w:t>
            </w:r>
            <w:r w:rsidRPr="00A35A9A">
              <w:rPr>
                <w:rFonts w:ascii="Arial" w:hAnsi="Arial" w:cs="Arial"/>
                <w:b/>
                <w:sz w:val="28"/>
                <w:szCs w:val="28"/>
              </w:rPr>
              <w:br/>
              <w:t>управління</w:t>
            </w:r>
            <w:r w:rsidRPr="00A35A9A">
              <w:rPr>
                <w:rStyle w:val="cs188c92b51"/>
                <w:rFonts w:ascii="Arial" w:hAnsi="Arial" w:cs="Arial"/>
                <w:b/>
                <w:color w:val="auto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AF7746" w:rsidRPr="00A35A9A" w:rsidRDefault="00AF7746" w:rsidP="0016697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AF7746" w:rsidRPr="00A35A9A" w:rsidRDefault="00AF7746" w:rsidP="00166978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5A9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>Іван ЗАДВОРНИХ</w:t>
            </w:r>
          </w:p>
        </w:tc>
      </w:tr>
    </w:tbl>
    <w:p w:rsidR="00157FCD" w:rsidRPr="00A35A9A" w:rsidRDefault="00157FCD" w:rsidP="00ED3203">
      <w:pPr>
        <w:ind w:right="20"/>
        <w:rPr>
          <w:rFonts w:ascii="Arial" w:hAnsi="Arial" w:cs="Arial"/>
          <w:b/>
          <w:bCs/>
          <w:sz w:val="26"/>
          <w:szCs w:val="26"/>
        </w:rPr>
      </w:pPr>
    </w:p>
    <w:p w:rsidR="00531A21" w:rsidRPr="00A35A9A" w:rsidRDefault="00531A21" w:rsidP="008100C9">
      <w:pPr>
        <w:jc w:val="center"/>
        <w:rPr>
          <w:rFonts w:ascii="Arial" w:hAnsi="Arial" w:cs="Arial"/>
          <w:b/>
          <w:sz w:val="22"/>
          <w:szCs w:val="22"/>
        </w:rPr>
      </w:pPr>
    </w:p>
    <w:sectPr w:rsidR="00531A21" w:rsidRPr="00A35A9A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DDE" w:rsidRDefault="00AE6DDE" w:rsidP="00C87489">
      <w:r>
        <w:separator/>
      </w:r>
    </w:p>
  </w:endnote>
  <w:endnote w:type="continuationSeparator" w:id="0">
    <w:p w:rsidR="00AE6DDE" w:rsidRDefault="00AE6DD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71" w:rsidRDefault="002B477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25EA1" w:rsidRPr="00325EA1">
      <w:rPr>
        <w:noProof/>
        <w:lang w:val="ru-RU"/>
      </w:rPr>
      <w:t>3</w:t>
    </w:r>
    <w:r>
      <w:fldChar w:fldCharType="end"/>
    </w:r>
  </w:p>
  <w:p w:rsidR="002B4771" w:rsidRDefault="002B47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DDE" w:rsidRDefault="00AE6DDE" w:rsidP="00C87489">
      <w:r>
        <w:separator/>
      </w:r>
    </w:p>
  </w:footnote>
  <w:footnote w:type="continuationSeparator" w:id="0">
    <w:p w:rsidR="00AE6DDE" w:rsidRDefault="00AE6DDE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00770"/>
    <w:multiLevelType w:val="multilevel"/>
    <w:tmpl w:val="E452C0E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7B01FB"/>
    <w:multiLevelType w:val="multilevel"/>
    <w:tmpl w:val="5690434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55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7FC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794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5C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2EEF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44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0F0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A9"/>
    <w:rsid w:val="00143DF9"/>
    <w:rsid w:val="00143EE5"/>
    <w:rsid w:val="00143FDA"/>
    <w:rsid w:val="00144059"/>
    <w:rsid w:val="001440AD"/>
    <w:rsid w:val="0014416A"/>
    <w:rsid w:val="00144173"/>
    <w:rsid w:val="0014421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184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7B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3B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E3B"/>
    <w:rsid w:val="00296E90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944"/>
    <w:rsid w:val="002A1947"/>
    <w:rsid w:val="002A1998"/>
    <w:rsid w:val="002A1A28"/>
    <w:rsid w:val="002A1AA2"/>
    <w:rsid w:val="002A1AA5"/>
    <w:rsid w:val="002A1CA9"/>
    <w:rsid w:val="002A1D33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7A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4F"/>
    <w:rsid w:val="002B465A"/>
    <w:rsid w:val="002B4686"/>
    <w:rsid w:val="002B46A1"/>
    <w:rsid w:val="002B474D"/>
    <w:rsid w:val="002B4766"/>
    <w:rsid w:val="002B4771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1C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4D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A1"/>
    <w:rsid w:val="00325EEC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1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32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B10"/>
    <w:rsid w:val="003B1BA7"/>
    <w:rsid w:val="003B1FA3"/>
    <w:rsid w:val="003B2020"/>
    <w:rsid w:val="003B20F5"/>
    <w:rsid w:val="003B23B5"/>
    <w:rsid w:val="003B2476"/>
    <w:rsid w:val="003B24E8"/>
    <w:rsid w:val="003B2511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47"/>
    <w:rsid w:val="003C6E8A"/>
    <w:rsid w:val="003C6ED7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1FC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78"/>
    <w:rsid w:val="004A0FF1"/>
    <w:rsid w:val="004A1012"/>
    <w:rsid w:val="004A110A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1D"/>
    <w:rsid w:val="004B266D"/>
    <w:rsid w:val="004B26E8"/>
    <w:rsid w:val="004B27B4"/>
    <w:rsid w:val="004B2988"/>
    <w:rsid w:val="004B29E1"/>
    <w:rsid w:val="004B29FE"/>
    <w:rsid w:val="004B2A90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610"/>
    <w:rsid w:val="004C7619"/>
    <w:rsid w:val="004C7764"/>
    <w:rsid w:val="004C7810"/>
    <w:rsid w:val="004C7975"/>
    <w:rsid w:val="004C79DC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C8"/>
    <w:rsid w:val="005026A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10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BE6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1C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21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727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79A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077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AA7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B5B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6D7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91A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77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67"/>
    <w:rsid w:val="00A00B6D"/>
    <w:rsid w:val="00A00C51"/>
    <w:rsid w:val="00A00CC4"/>
    <w:rsid w:val="00A00D3A"/>
    <w:rsid w:val="00A00D3D"/>
    <w:rsid w:val="00A00DD0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A9A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73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35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DDE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05D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5D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CEF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841"/>
    <w:rsid w:val="00B75A07"/>
    <w:rsid w:val="00B75AA3"/>
    <w:rsid w:val="00B75B13"/>
    <w:rsid w:val="00B75B1C"/>
    <w:rsid w:val="00B75B35"/>
    <w:rsid w:val="00B75B70"/>
    <w:rsid w:val="00B75D1B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6E"/>
    <w:rsid w:val="00B939C2"/>
    <w:rsid w:val="00B93A08"/>
    <w:rsid w:val="00B93A26"/>
    <w:rsid w:val="00B93B17"/>
    <w:rsid w:val="00B93C99"/>
    <w:rsid w:val="00B93CEF"/>
    <w:rsid w:val="00B93D11"/>
    <w:rsid w:val="00B93D1F"/>
    <w:rsid w:val="00B93E00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19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DD1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6E2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CB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1A"/>
    <w:rsid w:val="00CA4E68"/>
    <w:rsid w:val="00CA4E6A"/>
    <w:rsid w:val="00CA4EA1"/>
    <w:rsid w:val="00CA5002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69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ED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AE6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2B1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63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1CE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6D3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0B3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73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4F7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1D11FC-DA50-4062-8047-9EF02665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FED80-90AC-4B10-B88E-FA32D670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11914</Words>
  <Characters>67912</Characters>
  <Application>Microsoft Office Word</Application>
  <DocSecurity>0</DocSecurity>
  <Lines>565</Lines>
  <Paragraphs>159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</vt:lpstr>
      <vt:lpstr>    ПЕРЕЛІК</vt:lpstr>
      <vt:lpstr>    ПЕРЕЛІК</vt:lpstr>
    </vt:vector>
  </TitlesOfParts>
  <Company>Hewlett-Packard</Company>
  <LinksUpToDate>false</LinksUpToDate>
  <CharactersWithSpaces>79667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2023-02-10T10:32:00Z</dcterms:created>
  <dcterms:modified xsi:type="dcterms:W3CDTF">2023-02-10T10:32:00Z</dcterms:modified>
</cp:coreProperties>
</file>