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321AFF">
        <w:tc>
          <w:tcPr>
            <w:tcW w:w="3271" w:type="dxa"/>
          </w:tcPr>
          <w:p w:rsidR="00321AFF" w:rsidRDefault="00321AFF" w:rsidP="00A93E77">
            <w:pPr>
              <w:rPr>
                <w:sz w:val="28"/>
                <w:szCs w:val="28"/>
                <w:lang w:val="uk-UA"/>
              </w:rPr>
            </w:pPr>
          </w:p>
          <w:p w:rsidR="006F7E05" w:rsidRDefault="00321AFF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червня 2023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321AFF" w:rsidRDefault="00321AFF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6F7E05" w:rsidRDefault="00321AFF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№ 1170</w:t>
            </w:r>
          </w:p>
          <w:p w:rsidR="008C4BFD" w:rsidRPr="008864DA" w:rsidRDefault="004E5F69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52BE" w:rsidRDefault="002252BE" w:rsidP="00FF071A">
      <w:pPr>
        <w:jc w:val="both"/>
        <w:rPr>
          <w:b/>
          <w:sz w:val="28"/>
          <w:szCs w:val="28"/>
          <w:lang w:val="uk-UA"/>
        </w:rPr>
      </w:pPr>
    </w:p>
    <w:p w:rsidR="008422E9" w:rsidRDefault="008422E9" w:rsidP="00FF071A">
      <w:pPr>
        <w:jc w:val="both"/>
        <w:rPr>
          <w:b/>
          <w:sz w:val="28"/>
          <w:szCs w:val="28"/>
          <w:lang w:val="uk-UA"/>
        </w:rPr>
      </w:pPr>
    </w:p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C64C4B">
        <w:rPr>
          <w:b/>
          <w:sz w:val="28"/>
          <w:szCs w:val="28"/>
          <w:lang w:val="uk-UA"/>
        </w:rPr>
        <w:t xml:space="preserve">відмову у </w:t>
      </w:r>
      <w:r w:rsidRPr="007738D2">
        <w:rPr>
          <w:b/>
          <w:sz w:val="28"/>
          <w:szCs w:val="28"/>
          <w:lang w:val="uk-UA"/>
        </w:rPr>
        <w:t>державн</w:t>
      </w:r>
      <w:r w:rsidR="00C64C4B">
        <w:rPr>
          <w:b/>
          <w:sz w:val="28"/>
          <w:szCs w:val="28"/>
          <w:lang w:val="uk-UA"/>
        </w:rPr>
        <w:t>ій</w:t>
      </w:r>
      <w:r w:rsidRPr="007738D2">
        <w:rPr>
          <w:b/>
          <w:sz w:val="28"/>
          <w:szCs w:val="28"/>
          <w:lang w:val="uk-UA"/>
        </w:rPr>
        <w:t xml:space="preserve"> реєстраці</w:t>
      </w:r>
      <w:r w:rsidR="00C64C4B">
        <w:rPr>
          <w:b/>
          <w:sz w:val="28"/>
          <w:szCs w:val="28"/>
          <w:lang w:val="uk-UA"/>
        </w:rPr>
        <w:t>ї</w:t>
      </w:r>
      <w:r w:rsidRPr="007738D2">
        <w:rPr>
          <w:b/>
          <w:sz w:val="28"/>
          <w:szCs w:val="28"/>
          <w:lang w:val="uk-UA"/>
        </w:rPr>
        <w:t xml:space="preserve"> лікарськ</w:t>
      </w:r>
      <w:r w:rsidR="00C64C4B">
        <w:rPr>
          <w:b/>
          <w:sz w:val="28"/>
          <w:szCs w:val="28"/>
          <w:lang w:val="uk-UA"/>
        </w:rPr>
        <w:t>ого</w:t>
      </w:r>
      <w:r w:rsidRPr="007738D2">
        <w:rPr>
          <w:b/>
          <w:sz w:val="28"/>
          <w:szCs w:val="28"/>
          <w:lang w:val="uk-UA"/>
        </w:rPr>
        <w:t xml:space="preserve"> засоб</w:t>
      </w:r>
      <w:r w:rsidR="00C64C4B">
        <w:rPr>
          <w:b/>
          <w:sz w:val="28"/>
          <w:szCs w:val="28"/>
          <w:lang w:val="uk-UA"/>
        </w:rPr>
        <w:t>у</w:t>
      </w:r>
      <w:r w:rsidRPr="007738D2">
        <w:rPr>
          <w:b/>
          <w:sz w:val="28"/>
          <w:szCs w:val="28"/>
          <w:lang w:val="uk-UA"/>
        </w:rPr>
        <w:t xml:space="preserve"> 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F4602B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8422E9" w:rsidRDefault="008422E9" w:rsidP="00FC73F7">
      <w:pPr>
        <w:ind w:firstLine="720"/>
        <w:jc w:val="both"/>
        <w:rPr>
          <w:sz w:val="16"/>
          <w:szCs w:val="16"/>
          <w:lang w:val="uk-UA"/>
        </w:rPr>
      </w:pPr>
    </w:p>
    <w:p w:rsidR="0085502C" w:rsidRDefault="00957C7E" w:rsidP="00051C9D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E640AA">
        <w:rPr>
          <w:rFonts w:ascii="Times New Roman" w:hAnsi="Times New Roman"/>
          <w:sz w:val="28"/>
          <w:szCs w:val="28"/>
          <w:lang w:val="uk-UA"/>
        </w:rPr>
        <w:t xml:space="preserve">частини двадцять третьої </w:t>
      </w:r>
      <w:r>
        <w:rPr>
          <w:rFonts w:ascii="Times New Roman" w:hAnsi="Times New Roman"/>
          <w:sz w:val="28"/>
          <w:szCs w:val="28"/>
          <w:lang w:val="uk-UA"/>
        </w:rPr>
        <w:t>статті 9 Закону України «Про лікарські засоби», пункт</w:t>
      </w:r>
      <w:r w:rsidR="00C669B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32CE">
        <w:rPr>
          <w:rFonts w:ascii="Times New Roman" w:hAnsi="Times New Roman"/>
          <w:sz w:val="28"/>
          <w:szCs w:val="28"/>
          <w:lang w:val="uk-UA"/>
        </w:rPr>
        <w:t>9</w:t>
      </w:r>
      <w:r w:rsidR="00144F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Порядку державної реєстрації (перереєстрації) лікарських засобів, затвердженого постановою Кабінету Міністрів України від 26 травня 2005 року № 376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64FF6" w:rsidRPr="0033546D" w:rsidRDefault="00B64FF6" w:rsidP="00FC73F7">
      <w:pPr>
        <w:pStyle w:val="31"/>
        <w:ind w:left="0"/>
        <w:rPr>
          <w:b/>
          <w:bCs/>
          <w:lang w:val="uk-UA"/>
        </w:rPr>
      </w:pPr>
    </w:p>
    <w:p w:rsidR="00CB6908" w:rsidRDefault="00CB690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3746">
        <w:rPr>
          <w:sz w:val="28"/>
          <w:szCs w:val="28"/>
          <w:lang w:val="uk-UA"/>
        </w:rPr>
        <w:t xml:space="preserve">Відмовити у державній реєстрації та </w:t>
      </w:r>
      <w:r>
        <w:rPr>
          <w:sz w:val="28"/>
          <w:szCs w:val="28"/>
          <w:lang w:val="uk-UA"/>
        </w:rPr>
        <w:t>внес</w:t>
      </w:r>
      <w:r w:rsidR="007A3746">
        <w:rPr>
          <w:sz w:val="28"/>
          <w:szCs w:val="28"/>
          <w:lang w:val="uk-UA"/>
        </w:rPr>
        <w:t>енні</w:t>
      </w:r>
      <w:r>
        <w:rPr>
          <w:sz w:val="28"/>
          <w:szCs w:val="28"/>
          <w:lang w:val="uk-UA"/>
        </w:rPr>
        <w:t xml:space="preserve">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</w:t>
      </w:r>
      <w:r w:rsidR="00321AFF">
        <w:rPr>
          <w:noProof/>
          <w:sz w:val="28"/>
          <w:szCs w:val="28"/>
          <w:lang w:val="uk-UA"/>
        </w:rPr>
        <w:t>ого</w:t>
      </w:r>
      <w:r>
        <w:rPr>
          <w:noProof/>
          <w:sz w:val="28"/>
          <w:szCs w:val="28"/>
          <w:lang w:val="uk-UA"/>
        </w:rPr>
        <w:t xml:space="preserve"> засоб</w:t>
      </w:r>
      <w:r w:rsidR="00321AFF">
        <w:rPr>
          <w:noProof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(медичн</w:t>
      </w:r>
      <w:r w:rsidR="00321AF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імунобіологічн</w:t>
      </w:r>
      <w:r w:rsidR="00321AF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препарат</w:t>
      </w:r>
      <w:r w:rsidR="00321AF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) згідно з додатк</w:t>
      </w:r>
      <w:r w:rsidR="00B428E1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927311" w:rsidRPr="00957C7E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BC5599" w:rsidRPr="00BE64DF" w:rsidRDefault="007A3746" w:rsidP="00BC5599">
      <w:pPr>
        <w:tabs>
          <w:tab w:val="left" w:pos="720"/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C5599">
        <w:rPr>
          <w:sz w:val="28"/>
          <w:szCs w:val="28"/>
          <w:lang w:val="uk-UA"/>
        </w:rPr>
        <w:t>. Фармацевтичному управлінню (</w:t>
      </w:r>
      <w:r w:rsidR="0050149D">
        <w:rPr>
          <w:sz w:val="28"/>
          <w:szCs w:val="28"/>
          <w:lang w:val="uk-UA"/>
        </w:rPr>
        <w:t xml:space="preserve">Тарасу </w:t>
      </w:r>
      <w:proofErr w:type="spellStart"/>
      <w:r w:rsidR="0050149D">
        <w:rPr>
          <w:sz w:val="28"/>
          <w:szCs w:val="28"/>
          <w:lang w:val="uk-UA"/>
        </w:rPr>
        <w:t>Лясковському</w:t>
      </w:r>
      <w:proofErr w:type="spellEnd"/>
      <w:r w:rsidR="00BC5599">
        <w:rPr>
          <w:sz w:val="28"/>
          <w:szCs w:val="28"/>
          <w:lang w:val="uk-UA"/>
        </w:rPr>
        <w:t xml:space="preserve">) забезпечити оприлюднення цього наказу на офіційному </w:t>
      </w:r>
      <w:proofErr w:type="spellStart"/>
      <w:r w:rsidR="00BC5599">
        <w:rPr>
          <w:sz w:val="28"/>
          <w:szCs w:val="28"/>
          <w:lang w:val="uk-UA"/>
        </w:rPr>
        <w:t>вебсайті</w:t>
      </w:r>
      <w:proofErr w:type="spellEnd"/>
      <w:r w:rsidR="00BC5599">
        <w:rPr>
          <w:sz w:val="28"/>
          <w:szCs w:val="28"/>
          <w:lang w:val="uk-UA"/>
        </w:rPr>
        <w:t xml:space="preserve"> Міністерства охорони здоров’я України.</w:t>
      </w:r>
    </w:p>
    <w:p w:rsidR="003E30C2" w:rsidRDefault="003E30C2" w:rsidP="000C1B57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7A3746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0149D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50149D">
        <w:rPr>
          <w:sz w:val="28"/>
          <w:szCs w:val="28"/>
          <w:lang w:val="uk-UA"/>
        </w:rPr>
        <w:t xml:space="preserve">покласти на першого заступника Міністра Сергія </w:t>
      </w:r>
      <w:proofErr w:type="spellStart"/>
      <w:r w:rsidR="0050149D">
        <w:rPr>
          <w:sz w:val="28"/>
          <w:szCs w:val="28"/>
          <w:lang w:val="uk-UA"/>
        </w:rPr>
        <w:t>Дуброва</w:t>
      </w:r>
      <w:proofErr w:type="spellEnd"/>
      <w:r w:rsidR="00BC5599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4875AD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34A48">
        <w:rPr>
          <w:b/>
          <w:sz w:val="28"/>
          <w:szCs w:val="28"/>
          <w:lang w:val="uk-UA"/>
        </w:rPr>
        <w:t xml:space="preserve">                                                  </w:t>
      </w:r>
      <w:r w:rsidR="0050149D">
        <w:rPr>
          <w:b/>
          <w:sz w:val="28"/>
          <w:szCs w:val="28"/>
          <w:lang w:val="uk-UA"/>
        </w:rPr>
        <w:t xml:space="preserve">                                     </w:t>
      </w:r>
      <w:r w:rsidR="00534A48">
        <w:rPr>
          <w:b/>
          <w:sz w:val="28"/>
          <w:szCs w:val="28"/>
          <w:lang w:val="uk-UA"/>
        </w:rPr>
        <w:t xml:space="preserve">    </w:t>
      </w:r>
      <w:r w:rsidR="0050149D">
        <w:rPr>
          <w:b/>
          <w:sz w:val="28"/>
          <w:szCs w:val="28"/>
          <w:lang w:val="uk-UA"/>
        </w:rPr>
        <w:t>Віктор ЛЯШКО</w:t>
      </w:r>
      <w:r w:rsidR="00BA0BCD">
        <w:rPr>
          <w:b/>
          <w:sz w:val="28"/>
          <w:szCs w:val="28"/>
          <w:lang w:val="uk-UA"/>
        </w:rPr>
        <w:t xml:space="preserve">   </w:t>
      </w:r>
    </w:p>
    <w:p w:rsidR="004875AD" w:rsidRDefault="004875AD" w:rsidP="000D32CE">
      <w:pPr>
        <w:rPr>
          <w:b/>
          <w:sz w:val="28"/>
          <w:szCs w:val="28"/>
          <w:lang w:val="uk-UA"/>
        </w:rPr>
        <w:sectPr w:rsidR="004875AD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p w:rsidR="004875AD" w:rsidRDefault="004875AD" w:rsidP="004875AD"/>
    <w:p w:rsidR="004875AD" w:rsidRDefault="004875AD" w:rsidP="004875AD"/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4875AD" w:rsidRPr="00EA7761" w:rsidTr="00EB0148">
        <w:tc>
          <w:tcPr>
            <w:tcW w:w="3827" w:type="dxa"/>
            <w:shd w:val="clear" w:color="auto" w:fill="auto"/>
          </w:tcPr>
          <w:p w:rsidR="004875AD" w:rsidRPr="00EA7761" w:rsidRDefault="004875AD" w:rsidP="004875AD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b w:val="0"/>
                <w:sz w:val="18"/>
                <w:szCs w:val="18"/>
              </w:rPr>
            </w:pPr>
            <w:bookmarkStart w:id="1" w:name="_Hlk64454507"/>
            <w:proofErr w:type="spellStart"/>
            <w:r w:rsidRPr="00EA7761">
              <w:rPr>
                <w:b w:val="0"/>
                <w:sz w:val="18"/>
                <w:szCs w:val="18"/>
              </w:rPr>
              <w:t>Додаток</w:t>
            </w:r>
            <w:proofErr w:type="spellEnd"/>
            <w:r w:rsidRPr="00EA7761">
              <w:rPr>
                <w:b w:val="0"/>
                <w:sz w:val="18"/>
                <w:szCs w:val="18"/>
              </w:rPr>
              <w:t xml:space="preserve"> </w:t>
            </w:r>
          </w:p>
          <w:p w:rsidR="004875AD" w:rsidRPr="00607012" w:rsidRDefault="004875AD" w:rsidP="004875AD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EA7761">
              <w:rPr>
                <w:b w:val="0"/>
                <w:sz w:val="18"/>
                <w:szCs w:val="18"/>
              </w:rPr>
              <w:t xml:space="preserve">до наказу </w:t>
            </w:r>
            <w:proofErr w:type="spellStart"/>
            <w:r w:rsidRPr="00EA7761">
              <w:rPr>
                <w:b w:val="0"/>
                <w:sz w:val="18"/>
                <w:szCs w:val="18"/>
              </w:rPr>
              <w:t>Міністерства</w:t>
            </w:r>
            <w:proofErr w:type="spellEnd"/>
            <w:r w:rsidRPr="00EA7761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EA7761">
              <w:rPr>
                <w:b w:val="0"/>
                <w:sz w:val="18"/>
                <w:szCs w:val="18"/>
              </w:rPr>
              <w:t>охорони</w:t>
            </w:r>
            <w:proofErr w:type="spellEnd"/>
            <w:r w:rsidRPr="00EA7761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EA7761">
              <w:rPr>
                <w:b w:val="0"/>
                <w:sz w:val="18"/>
                <w:szCs w:val="18"/>
              </w:rPr>
              <w:t>здоров’я</w:t>
            </w:r>
            <w:proofErr w:type="spellEnd"/>
            <w:r w:rsidRPr="00EA7761">
              <w:rPr>
                <w:b w:val="0"/>
                <w:sz w:val="18"/>
                <w:szCs w:val="18"/>
              </w:rPr>
              <w:t xml:space="preserve"> України «</w:t>
            </w:r>
            <w:r w:rsidRPr="00983709">
              <w:rPr>
                <w:b w:val="0"/>
                <w:sz w:val="18"/>
                <w:szCs w:val="18"/>
              </w:rPr>
              <w:t xml:space="preserve">Про </w:t>
            </w:r>
            <w:proofErr w:type="spellStart"/>
            <w:r w:rsidRPr="00983709">
              <w:rPr>
                <w:b w:val="0"/>
                <w:sz w:val="18"/>
                <w:szCs w:val="18"/>
              </w:rPr>
              <w:t>відмову</w:t>
            </w:r>
            <w:proofErr w:type="spellEnd"/>
            <w:r w:rsidRPr="00983709">
              <w:rPr>
                <w:b w:val="0"/>
                <w:sz w:val="18"/>
                <w:szCs w:val="18"/>
              </w:rPr>
              <w:t xml:space="preserve"> у </w:t>
            </w:r>
            <w:proofErr w:type="spellStart"/>
            <w:r w:rsidRPr="00983709">
              <w:rPr>
                <w:b w:val="0"/>
                <w:sz w:val="18"/>
                <w:szCs w:val="18"/>
              </w:rPr>
              <w:t>державній</w:t>
            </w:r>
            <w:proofErr w:type="spellEnd"/>
            <w:r w:rsidRPr="00983709">
              <w:rPr>
                <w:b w:val="0"/>
                <w:sz w:val="18"/>
                <w:szCs w:val="18"/>
              </w:rPr>
              <w:t xml:space="preserve"> реєстрації </w:t>
            </w:r>
            <w:proofErr w:type="spellStart"/>
            <w:r w:rsidRPr="00983709">
              <w:rPr>
                <w:b w:val="0"/>
                <w:sz w:val="18"/>
                <w:szCs w:val="18"/>
              </w:rPr>
              <w:t>лікарського</w:t>
            </w:r>
            <w:proofErr w:type="spellEnd"/>
            <w:r w:rsidRPr="0098370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983709">
              <w:rPr>
                <w:b w:val="0"/>
                <w:sz w:val="18"/>
                <w:szCs w:val="18"/>
              </w:rPr>
              <w:t>засобу</w:t>
            </w:r>
            <w:proofErr w:type="spellEnd"/>
            <w:r w:rsidRPr="00607012">
              <w:rPr>
                <w:b w:val="0"/>
                <w:sz w:val="18"/>
                <w:szCs w:val="18"/>
              </w:rPr>
              <w:t>»</w:t>
            </w:r>
          </w:p>
          <w:p w:rsidR="004875AD" w:rsidRPr="00B620FA" w:rsidRDefault="004875AD" w:rsidP="004875AD">
            <w:pPr>
              <w:pStyle w:val="Normal"/>
              <w:jc w:val="both"/>
              <w:rPr>
                <w:rFonts w:cs="Calibri"/>
                <w:u w:val="single"/>
              </w:rPr>
            </w:pPr>
            <w:r w:rsidRPr="00B620FA">
              <w:rPr>
                <w:sz w:val="18"/>
                <w:szCs w:val="18"/>
                <w:u w:val="single"/>
              </w:rPr>
              <w:t>від 28 червня 2023 року № 1170</w:t>
            </w:r>
          </w:p>
        </w:tc>
      </w:tr>
    </w:tbl>
    <w:bookmarkEnd w:id="1"/>
    <w:p w:rsidR="004875AD" w:rsidRDefault="004875AD" w:rsidP="004875AD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875AD" w:rsidRDefault="004875AD" w:rsidP="004875AD">
      <w:pPr>
        <w:pStyle w:val="4"/>
        <w:tabs>
          <w:tab w:val="left" w:pos="12600"/>
        </w:tabs>
        <w:rPr>
          <w:rFonts w:cs="Arial"/>
          <w:sz w:val="18"/>
          <w:szCs w:val="18"/>
        </w:rPr>
      </w:pPr>
    </w:p>
    <w:p w:rsidR="004875AD" w:rsidRDefault="004875AD" w:rsidP="004875AD">
      <w:pPr>
        <w:pStyle w:val="4"/>
        <w:tabs>
          <w:tab w:val="left" w:pos="12600"/>
        </w:tabs>
        <w:rPr>
          <w:rFonts w:cs="Arial"/>
          <w:sz w:val="18"/>
          <w:szCs w:val="18"/>
        </w:rPr>
      </w:pPr>
    </w:p>
    <w:p w:rsidR="004875AD" w:rsidRPr="00B83CB8" w:rsidRDefault="004875AD" w:rsidP="004875AD">
      <w:pPr>
        <w:pStyle w:val="4"/>
        <w:tabs>
          <w:tab w:val="left" w:pos="12600"/>
        </w:tabs>
        <w:rPr>
          <w:rFonts w:cs="Arial"/>
          <w:b w:val="0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</w:p>
    <w:p w:rsidR="004875AD" w:rsidRPr="004875AD" w:rsidRDefault="004875AD" w:rsidP="004875AD">
      <w:pPr>
        <w:pStyle w:val="2"/>
        <w:tabs>
          <w:tab w:val="left" w:pos="12600"/>
        </w:tabs>
        <w:spacing w:before="0" w:after="0"/>
        <w:jc w:val="center"/>
        <w:rPr>
          <w:rFonts w:ascii="Times New Roman" w:hAnsi="Times New Roman"/>
          <w:i w:val="0"/>
          <w:caps/>
        </w:rPr>
      </w:pPr>
      <w:r w:rsidRPr="004875AD">
        <w:rPr>
          <w:rFonts w:ascii="Times New Roman" w:hAnsi="Times New Roman"/>
          <w:i w:val="0"/>
        </w:rPr>
        <w:t>ПЕРЕЛІК</w:t>
      </w:r>
    </w:p>
    <w:p w:rsidR="004875AD" w:rsidRPr="004875AD" w:rsidRDefault="004875AD" w:rsidP="004875AD">
      <w:pPr>
        <w:pStyle w:val="4"/>
        <w:tabs>
          <w:tab w:val="left" w:pos="12600"/>
        </w:tabs>
        <w:spacing w:before="0" w:after="0"/>
        <w:jc w:val="center"/>
      </w:pPr>
      <w:r w:rsidRPr="004875AD">
        <w:rPr>
          <w:caps/>
        </w:rPr>
        <w:t>ЛІКАРСЬКИХ ЗАСОБІВ (медичних імунобіологічних препаратів), яким відмовлено в державній реєстрації та внесенні до державного реєстру лікарських засобів УКРАЇНи</w:t>
      </w:r>
    </w:p>
    <w:p w:rsidR="004875AD" w:rsidRPr="004875AD" w:rsidRDefault="004875AD" w:rsidP="004875A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134"/>
        <w:gridCol w:w="993"/>
        <w:gridCol w:w="1134"/>
        <w:gridCol w:w="992"/>
        <w:gridCol w:w="3118"/>
        <w:gridCol w:w="1134"/>
        <w:gridCol w:w="993"/>
        <w:gridCol w:w="1984"/>
      </w:tblGrid>
      <w:tr w:rsidR="004875AD" w:rsidRPr="00DC2F30" w:rsidTr="004875AD">
        <w:trPr>
          <w:tblHeader/>
        </w:trPr>
        <w:tc>
          <w:tcPr>
            <w:tcW w:w="567" w:type="dxa"/>
            <w:shd w:val="clear" w:color="auto" w:fill="BFBFBF"/>
          </w:tcPr>
          <w:p w:rsidR="004875AD" w:rsidRPr="00DC2F30" w:rsidRDefault="004875AD" w:rsidP="00EB01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1559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134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3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1134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992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3118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1134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993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984" w:type="dxa"/>
            <w:shd w:val="clear" w:color="auto" w:fill="BFBFBF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C2F30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4875AD" w:rsidRPr="00DC2F30" w:rsidTr="004875AD">
        <w:trPr>
          <w:tblHeader/>
        </w:trPr>
        <w:tc>
          <w:tcPr>
            <w:tcW w:w="567" w:type="dxa"/>
          </w:tcPr>
          <w:p w:rsidR="004875AD" w:rsidRPr="00DC2F30" w:rsidRDefault="004875AD" w:rsidP="00EB014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875AD" w:rsidRPr="00DC2F30" w:rsidRDefault="004875AD" w:rsidP="00EB0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5AD" w:rsidRPr="00DC2F30" w:rsidTr="004875AD">
        <w:trPr>
          <w:trHeight w:val="1041"/>
        </w:trPr>
        <w:tc>
          <w:tcPr>
            <w:tcW w:w="567" w:type="dxa"/>
            <w:shd w:val="clear" w:color="auto" w:fill="FFFFFF"/>
          </w:tcPr>
          <w:p w:rsidR="004875AD" w:rsidRPr="00DC2F30" w:rsidRDefault="004875AD" w:rsidP="004875AD">
            <w:pPr>
              <w:pStyle w:val="msolistparagraph0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sz w:val="16"/>
                <w:szCs w:val="16"/>
              </w:rPr>
              <w:t>УРОФУРАГІН МАКС</w:t>
            </w:r>
          </w:p>
        </w:tc>
        <w:tc>
          <w:tcPr>
            <w:tcW w:w="1559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таблетки, по 100 мг, по 15 таблеток у блістері, по 1 блістеру в картонній коробці</w:t>
            </w:r>
          </w:p>
        </w:tc>
        <w:tc>
          <w:tcPr>
            <w:tcW w:w="1134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АТ "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Aдамед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993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АТ «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Адамед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3118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7636B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оновлюваного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фармаконагляду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4875AD" w:rsidRPr="00C7636B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4875AD" w:rsidRPr="0072769D" w:rsidRDefault="004875AD" w:rsidP="00EB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769D">
              <w:rPr>
                <w:rFonts w:ascii="Arial" w:hAnsi="Arial" w:cs="Arial"/>
                <w:sz w:val="16"/>
                <w:szCs w:val="16"/>
              </w:rPr>
              <w:t>UA/20084/01/01</w:t>
            </w:r>
          </w:p>
        </w:tc>
      </w:tr>
    </w:tbl>
    <w:p w:rsidR="004875AD" w:rsidRPr="00664C4A" w:rsidRDefault="004875AD" w:rsidP="004875AD">
      <w:pPr>
        <w:pStyle w:val="Normal"/>
        <w:jc w:val="center"/>
        <w:rPr>
          <w:sz w:val="16"/>
          <w:szCs w:val="16"/>
        </w:rPr>
      </w:pPr>
    </w:p>
    <w:p w:rsidR="004875AD" w:rsidRDefault="004875AD" w:rsidP="004875AD">
      <w:pPr>
        <w:pStyle w:val="Normal"/>
        <w:jc w:val="center"/>
      </w:pPr>
    </w:p>
    <w:p w:rsidR="004875AD" w:rsidRPr="005174B4" w:rsidRDefault="004875AD" w:rsidP="004875AD">
      <w:pPr>
        <w:pStyle w:val="Normal"/>
        <w:jc w:val="center"/>
      </w:pPr>
    </w:p>
    <w:p w:rsidR="004875AD" w:rsidRPr="0072769D" w:rsidRDefault="004875AD" w:rsidP="004875AD">
      <w:pPr>
        <w:ind w:left="426"/>
        <w:rPr>
          <w:b/>
          <w:sz w:val="28"/>
          <w:szCs w:val="28"/>
        </w:rPr>
      </w:pPr>
      <w:r w:rsidRPr="0072769D">
        <w:rPr>
          <w:b/>
          <w:sz w:val="28"/>
          <w:szCs w:val="28"/>
        </w:rPr>
        <w:t>Начальник</w:t>
      </w:r>
    </w:p>
    <w:p w:rsidR="004875AD" w:rsidRPr="0072769D" w:rsidRDefault="004875AD" w:rsidP="004875AD">
      <w:pPr>
        <w:ind w:left="426"/>
        <w:rPr>
          <w:b/>
          <w:sz w:val="22"/>
          <w:szCs w:val="22"/>
        </w:rPr>
      </w:pPr>
      <w:proofErr w:type="spellStart"/>
      <w:r w:rsidRPr="0072769D">
        <w:rPr>
          <w:b/>
          <w:sz w:val="28"/>
          <w:szCs w:val="28"/>
        </w:rPr>
        <w:t>Фармацевтичного</w:t>
      </w:r>
      <w:proofErr w:type="spellEnd"/>
      <w:r w:rsidRPr="0072769D">
        <w:rPr>
          <w:b/>
          <w:sz w:val="28"/>
          <w:szCs w:val="28"/>
        </w:rPr>
        <w:t xml:space="preserve"> </w:t>
      </w:r>
      <w:proofErr w:type="spellStart"/>
      <w:r w:rsidRPr="0072769D">
        <w:rPr>
          <w:b/>
          <w:sz w:val="28"/>
          <w:szCs w:val="28"/>
        </w:rPr>
        <w:t>управління</w:t>
      </w:r>
      <w:proofErr w:type="spellEnd"/>
      <w:r w:rsidRPr="0072769D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</w:t>
      </w:r>
      <w:r w:rsidRPr="0072769D">
        <w:rPr>
          <w:b/>
          <w:sz w:val="28"/>
          <w:szCs w:val="28"/>
        </w:rPr>
        <w:t xml:space="preserve">                                                          Тарас ЛЯСКОВСЬКИЙ</w:t>
      </w:r>
    </w:p>
    <w:p w:rsidR="000D32CE" w:rsidRDefault="00BA0BCD" w:rsidP="000D32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</w:t>
      </w:r>
      <w:r w:rsidR="00E36438"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D74462" w:rsidRPr="008B5689" w:rsidRDefault="00E36438" w:rsidP="006D0A8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BC4106" w:rsidRPr="00422F7F" w:rsidRDefault="00BC4106" w:rsidP="00BC4106">
      <w:pPr>
        <w:pStyle w:val="31"/>
        <w:spacing w:after="0"/>
        <w:ind w:left="0"/>
        <w:rPr>
          <w:b/>
          <w:sz w:val="28"/>
          <w:szCs w:val="28"/>
          <w:lang w:val="uk-UA"/>
        </w:rPr>
      </w:pPr>
    </w:p>
    <w:p w:rsidR="007F3466" w:rsidRDefault="00E36438" w:rsidP="00FC73F7">
      <w:pPr>
        <w:pStyle w:val="31"/>
        <w:spacing w:after="0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sectPr w:rsidR="007F3466" w:rsidSect="004875AD">
      <w:pgSz w:w="16838" w:h="11906" w:orient="landscape"/>
      <w:pgMar w:top="567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148" w:rsidRDefault="00EB0148" w:rsidP="00B217C6">
      <w:r>
        <w:separator/>
      </w:r>
    </w:p>
  </w:endnote>
  <w:endnote w:type="continuationSeparator" w:id="0">
    <w:p w:rsidR="00EB0148" w:rsidRDefault="00EB0148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148" w:rsidRDefault="00EB0148" w:rsidP="00B217C6">
      <w:r>
        <w:separator/>
      </w:r>
    </w:p>
  </w:footnote>
  <w:footnote w:type="continuationSeparator" w:id="0">
    <w:p w:rsidR="00EB0148" w:rsidRDefault="00EB0148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75AD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1CDA"/>
    <w:rsid w:val="000A238C"/>
    <w:rsid w:val="000A4A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29D3"/>
    <w:rsid w:val="000E5609"/>
    <w:rsid w:val="000F3B3A"/>
    <w:rsid w:val="001025AD"/>
    <w:rsid w:val="0011081E"/>
    <w:rsid w:val="001120FF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3F1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0787B"/>
    <w:rsid w:val="00210F11"/>
    <w:rsid w:val="00211115"/>
    <w:rsid w:val="00211611"/>
    <w:rsid w:val="0021691B"/>
    <w:rsid w:val="00216D1D"/>
    <w:rsid w:val="00216F32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1AFF"/>
    <w:rsid w:val="00322259"/>
    <w:rsid w:val="00323C24"/>
    <w:rsid w:val="00324151"/>
    <w:rsid w:val="00326BD2"/>
    <w:rsid w:val="003276AD"/>
    <w:rsid w:val="0033339B"/>
    <w:rsid w:val="0033546D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C1EE3"/>
    <w:rsid w:val="003C5271"/>
    <w:rsid w:val="003C6A26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4F44"/>
    <w:rsid w:val="003F667E"/>
    <w:rsid w:val="004010AA"/>
    <w:rsid w:val="00405468"/>
    <w:rsid w:val="00405CF4"/>
    <w:rsid w:val="00405CFC"/>
    <w:rsid w:val="00407947"/>
    <w:rsid w:val="004079E1"/>
    <w:rsid w:val="00412C47"/>
    <w:rsid w:val="0041453A"/>
    <w:rsid w:val="004156E9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3159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5AD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149D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A48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47E74"/>
    <w:rsid w:val="005541FB"/>
    <w:rsid w:val="00556EE6"/>
    <w:rsid w:val="00561052"/>
    <w:rsid w:val="0056116A"/>
    <w:rsid w:val="005620D7"/>
    <w:rsid w:val="005638F3"/>
    <w:rsid w:val="00563B67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138"/>
    <w:rsid w:val="00577D46"/>
    <w:rsid w:val="00581699"/>
    <w:rsid w:val="00582B50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2D8D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0972"/>
    <w:rsid w:val="005E19AB"/>
    <w:rsid w:val="005E32B1"/>
    <w:rsid w:val="005E4062"/>
    <w:rsid w:val="005E45C7"/>
    <w:rsid w:val="005E7323"/>
    <w:rsid w:val="005F1774"/>
    <w:rsid w:val="005F4B55"/>
    <w:rsid w:val="005F65C3"/>
    <w:rsid w:val="00602223"/>
    <w:rsid w:val="006024DD"/>
    <w:rsid w:val="00602885"/>
    <w:rsid w:val="006034CA"/>
    <w:rsid w:val="0060585E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50DE"/>
    <w:rsid w:val="0065570B"/>
    <w:rsid w:val="00655954"/>
    <w:rsid w:val="00660B24"/>
    <w:rsid w:val="00660C7A"/>
    <w:rsid w:val="00661209"/>
    <w:rsid w:val="0066243F"/>
    <w:rsid w:val="00663FC7"/>
    <w:rsid w:val="00666F24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6F7E05"/>
    <w:rsid w:val="007029B6"/>
    <w:rsid w:val="00702CBF"/>
    <w:rsid w:val="00706EAA"/>
    <w:rsid w:val="00706EAB"/>
    <w:rsid w:val="00714884"/>
    <w:rsid w:val="00717C06"/>
    <w:rsid w:val="00720625"/>
    <w:rsid w:val="00723C35"/>
    <w:rsid w:val="007247AD"/>
    <w:rsid w:val="00727A18"/>
    <w:rsid w:val="0073123D"/>
    <w:rsid w:val="0073694F"/>
    <w:rsid w:val="00736E2C"/>
    <w:rsid w:val="00737CAF"/>
    <w:rsid w:val="00740500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74E14"/>
    <w:rsid w:val="00775116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3746"/>
    <w:rsid w:val="007A44F0"/>
    <w:rsid w:val="007A4A9E"/>
    <w:rsid w:val="007A51E1"/>
    <w:rsid w:val="007A7659"/>
    <w:rsid w:val="007A76F3"/>
    <w:rsid w:val="007B144C"/>
    <w:rsid w:val="007B362F"/>
    <w:rsid w:val="007B5845"/>
    <w:rsid w:val="007C1D8C"/>
    <w:rsid w:val="007C344C"/>
    <w:rsid w:val="007C3C6C"/>
    <w:rsid w:val="007C3E32"/>
    <w:rsid w:val="007C5334"/>
    <w:rsid w:val="007C65BC"/>
    <w:rsid w:val="007C78B7"/>
    <w:rsid w:val="007C7B3C"/>
    <w:rsid w:val="007D017A"/>
    <w:rsid w:val="007D2E88"/>
    <w:rsid w:val="007D3EEE"/>
    <w:rsid w:val="007D5964"/>
    <w:rsid w:val="007E16CD"/>
    <w:rsid w:val="007E16E4"/>
    <w:rsid w:val="007E21D3"/>
    <w:rsid w:val="007E3B6B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51B"/>
    <w:rsid w:val="008377C2"/>
    <w:rsid w:val="00837E75"/>
    <w:rsid w:val="008422E9"/>
    <w:rsid w:val="00843A9A"/>
    <w:rsid w:val="00843B0D"/>
    <w:rsid w:val="008459C9"/>
    <w:rsid w:val="00846F7D"/>
    <w:rsid w:val="00847293"/>
    <w:rsid w:val="0084754A"/>
    <w:rsid w:val="00850A30"/>
    <w:rsid w:val="00853A13"/>
    <w:rsid w:val="00854EA7"/>
    <w:rsid w:val="0085502C"/>
    <w:rsid w:val="00857858"/>
    <w:rsid w:val="00860B88"/>
    <w:rsid w:val="0086404C"/>
    <w:rsid w:val="00864B20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D65FF"/>
    <w:rsid w:val="008E2545"/>
    <w:rsid w:val="008F11D2"/>
    <w:rsid w:val="008F3C9B"/>
    <w:rsid w:val="008F4B09"/>
    <w:rsid w:val="008F5525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56B"/>
    <w:rsid w:val="0091565D"/>
    <w:rsid w:val="00915F1B"/>
    <w:rsid w:val="00917598"/>
    <w:rsid w:val="009179E2"/>
    <w:rsid w:val="00917DB0"/>
    <w:rsid w:val="00917FDD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E86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026E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47D8"/>
    <w:rsid w:val="00B058BE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28E1"/>
    <w:rsid w:val="00B43E3F"/>
    <w:rsid w:val="00B44121"/>
    <w:rsid w:val="00B446AB"/>
    <w:rsid w:val="00B461B2"/>
    <w:rsid w:val="00B46D9C"/>
    <w:rsid w:val="00B5017D"/>
    <w:rsid w:val="00B56F73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87841"/>
    <w:rsid w:val="00B92A56"/>
    <w:rsid w:val="00B92C46"/>
    <w:rsid w:val="00B93FF4"/>
    <w:rsid w:val="00B943B1"/>
    <w:rsid w:val="00B9440F"/>
    <w:rsid w:val="00BA0607"/>
    <w:rsid w:val="00BA0BCD"/>
    <w:rsid w:val="00BA1F6F"/>
    <w:rsid w:val="00BA3CBE"/>
    <w:rsid w:val="00BA56C5"/>
    <w:rsid w:val="00BB107E"/>
    <w:rsid w:val="00BB2520"/>
    <w:rsid w:val="00BB6C17"/>
    <w:rsid w:val="00BC4106"/>
    <w:rsid w:val="00BC5599"/>
    <w:rsid w:val="00BC5CD9"/>
    <w:rsid w:val="00BC7669"/>
    <w:rsid w:val="00BC795A"/>
    <w:rsid w:val="00BD01C7"/>
    <w:rsid w:val="00BD02AF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1F1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3DB3"/>
    <w:rsid w:val="00C55E58"/>
    <w:rsid w:val="00C56B59"/>
    <w:rsid w:val="00C603BC"/>
    <w:rsid w:val="00C61ED1"/>
    <w:rsid w:val="00C64C4B"/>
    <w:rsid w:val="00C65000"/>
    <w:rsid w:val="00C669B4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68"/>
    <w:rsid w:val="00D35EAF"/>
    <w:rsid w:val="00D41C7A"/>
    <w:rsid w:val="00D4213B"/>
    <w:rsid w:val="00D42B5A"/>
    <w:rsid w:val="00D4537A"/>
    <w:rsid w:val="00D45D19"/>
    <w:rsid w:val="00D55715"/>
    <w:rsid w:val="00D55F00"/>
    <w:rsid w:val="00D57B28"/>
    <w:rsid w:val="00D60115"/>
    <w:rsid w:val="00D606BE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438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40AA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148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EF686E"/>
    <w:rsid w:val="00EF728B"/>
    <w:rsid w:val="00F004E2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0CF0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4C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F0889B-0E08-44FC-B0A0-A49B3D41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5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20">
    <w:name w:val="Заголовок 2 Знак"/>
    <w:link w:val="2"/>
    <w:uiPriority w:val="9"/>
    <w:semiHidden/>
    <w:rsid w:val="004875A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Normal">
    <w:name w:val="Normal"/>
    <w:aliases w:val="Звичайний,Обычный11"/>
    <w:basedOn w:val="a"/>
    <w:qFormat/>
    <w:rsid w:val="004875AD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4875AD"/>
    <w:pPr>
      <w:ind w:left="720"/>
      <w:contextualSpacing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3ACE-C6E7-4E09-B45D-833070DA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2023-06-21T13:32:00Z</cp:lastPrinted>
  <dcterms:created xsi:type="dcterms:W3CDTF">2023-07-05T10:31:00Z</dcterms:created>
  <dcterms:modified xsi:type="dcterms:W3CDTF">2023-07-05T10:31:00Z</dcterms:modified>
</cp:coreProperties>
</file>