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293B17">
        <w:trPr>
          <w:trHeight w:val="361"/>
        </w:trPr>
        <w:tc>
          <w:tcPr>
            <w:tcW w:w="3271" w:type="dxa"/>
          </w:tcPr>
          <w:p w:rsidR="00293B17" w:rsidRDefault="00293B17" w:rsidP="003609B9">
            <w:pPr>
              <w:rPr>
                <w:sz w:val="28"/>
                <w:szCs w:val="28"/>
                <w:lang w:val="uk-UA"/>
              </w:rPr>
            </w:pPr>
          </w:p>
          <w:p w:rsidR="002A3525" w:rsidRDefault="00293B17" w:rsidP="003609B9">
            <w:pPr>
              <w:rPr>
                <w:sz w:val="28"/>
                <w:szCs w:val="28"/>
                <w:lang w:val="uk-UA"/>
              </w:rPr>
            </w:pPr>
            <w:r>
              <w:rPr>
                <w:sz w:val="28"/>
                <w:szCs w:val="28"/>
                <w:lang w:val="uk-UA"/>
              </w:rPr>
              <w:t>10 лютого 2023 року</w:t>
            </w:r>
          </w:p>
          <w:p w:rsidR="005413EB" w:rsidRPr="005413EB" w:rsidRDefault="005413EB" w:rsidP="003609B9">
            <w:pPr>
              <w:rPr>
                <w:color w:val="FFFFFF"/>
                <w:sz w:val="28"/>
                <w:szCs w:val="28"/>
              </w:rPr>
            </w:pPr>
            <w:r w:rsidRPr="005413EB">
              <w:rPr>
                <w:color w:val="FFFFFF"/>
                <w:sz w:val="28"/>
                <w:szCs w:val="28"/>
              </w:rPr>
              <w:t xml:space="preserve">05.20200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293B17" w:rsidRDefault="00293B17" w:rsidP="003609B9">
            <w:pPr>
              <w:ind w:firstLine="72"/>
              <w:jc w:val="center"/>
              <w:rPr>
                <w:sz w:val="28"/>
                <w:szCs w:val="28"/>
                <w:lang w:val="uk-UA"/>
              </w:rPr>
            </w:pPr>
          </w:p>
          <w:p w:rsidR="002A3525" w:rsidRDefault="00293B17" w:rsidP="003609B9">
            <w:pPr>
              <w:ind w:firstLine="72"/>
              <w:jc w:val="center"/>
              <w:rPr>
                <w:sz w:val="28"/>
                <w:szCs w:val="28"/>
                <w:lang w:val="uk-UA"/>
              </w:rPr>
            </w:pPr>
            <w:r>
              <w:rPr>
                <w:sz w:val="28"/>
                <w:szCs w:val="28"/>
                <w:lang w:val="uk-UA"/>
              </w:rPr>
              <w:t xml:space="preserve">                             № 275</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E60208" w:rsidRDefault="00E60208" w:rsidP="00C17C8E">
      <w:pPr>
        <w:pStyle w:val="HTML"/>
        <w:jc w:val="both"/>
        <w:rPr>
          <w:rFonts w:ascii="Times New Roman" w:hAnsi="Times New Roman"/>
          <w:b/>
          <w:sz w:val="28"/>
          <w:szCs w:val="28"/>
          <w:lang w:val="uk-UA"/>
        </w:rPr>
      </w:pPr>
    </w:p>
    <w:p w:rsidR="00E60208" w:rsidRDefault="00E60208" w:rsidP="00C17C8E">
      <w:pPr>
        <w:pStyle w:val="HTML"/>
        <w:jc w:val="both"/>
        <w:rPr>
          <w:rFonts w:ascii="Times New Roman" w:hAnsi="Times New Roman"/>
          <w:b/>
          <w:sz w:val="28"/>
          <w:szCs w:val="28"/>
          <w:lang w:val="uk-UA"/>
        </w:rPr>
      </w:pPr>
    </w:p>
    <w:p w:rsidR="00C17C8E" w:rsidRDefault="002730EF" w:rsidP="00C17C8E">
      <w:pPr>
        <w:pStyle w:val="HTML"/>
        <w:jc w:val="both"/>
        <w:rPr>
          <w:rFonts w:ascii="Times New Roman" w:hAnsi="Times New Roman"/>
          <w:sz w:val="16"/>
          <w:szCs w:val="16"/>
          <w:lang w:val="uk-UA"/>
        </w:rPr>
      </w:pPr>
      <w:r w:rsidRPr="002E58A3">
        <w:rPr>
          <w:rFonts w:ascii="Times New Roman" w:hAnsi="Times New Roman"/>
          <w:b/>
          <w:sz w:val="28"/>
          <w:szCs w:val="28"/>
          <w:lang w:val="uk-UA"/>
        </w:rPr>
        <w:t xml:space="preserve">Про </w:t>
      </w:r>
      <w:r w:rsidR="002A70DD">
        <w:rPr>
          <w:rFonts w:ascii="Times New Roman" w:hAnsi="Times New Roman"/>
          <w:b/>
          <w:sz w:val="28"/>
          <w:szCs w:val="28"/>
          <w:lang w:val="uk-UA"/>
        </w:rPr>
        <w:t xml:space="preserve">відмову в </w:t>
      </w:r>
      <w:r w:rsidRPr="002E58A3">
        <w:rPr>
          <w:rFonts w:ascii="Times New Roman" w:hAnsi="Times New Roman"/>
          <w:b/>
          <w:sz w:val="28"/>
          <w:szCs w:val="28"/>
          <w:lang w:val="uk-UA"/>
        </w:rPr>
        <w:t>державн</w:t>
      </w:r>
      <w:r w:rsidR="002A70DD">
        <w:rPr>
          <w:rFonts w:ascii="Times New Roman" w:hAnsi="Times New Roman"/>
          <w:b/>
          <w:sz w:val="28"/>
          <w:szCs w:val="28"/>
          <w:lang w:val="uk-UA"/>
        </w:rPr>
        <w:t>ій</w:t>
      </w:r>
      <w:r w:rsidRPr="002E58A3">
        <w:rPr>
          <w:rFonts w:ascii="Times New Roman" w:hAnsi="Times New Roman"/>
          <w:b/>
          <w:sz w:val="28"/>
          <w:szCs w:val="28"/>
          <w:lang w:val="uk-UA"/>
        </w:rPr>
        <w:t xml:space="preserve"> реєстраці</w:t>
      </w:r>
      <w:r w:rsidR="002A70DD">
        <w:rPr>
          <w:rFonts w:ascii="Times New Roman" w:hAnsi="Times New Roman"/>
          <w:b/>
          <w:sz w:val="28"/>
          <w:szCs w:val="28"/>
          <w:lang w:val="uk-UA"/>
        </w:rPr>
        <w:t>ї</w:t>
      </w:r>
      <w:r w:rsidRPr="002E58A3">
        <w:rPr>
          <w:rFonts w:ascii="Times New Roman" w:hAnsi="Times New Roman"/>
          <w:b/>
          <w:sz w:val="28"/>
          <w:szCs w:val="28"/>
          <w:lang w:val="uk-UA"/>
        </w:rPr>
        <w:t xml:space="preserve"> лікарських засобів, які зареєстровані компетентними органами</w:t>
      </w:r>
      <w:r w:rsidR="00AA44D5" w:rsidRPr="002E58A3">
        <w:rPr>
          <w:rFonts w:ascii="Times New Roman" w:hAnsi="Times New Roman"/>
          <w:b/>
          <w:sz w:val="28"/>
          <w:szCs w:val="28"/>
          <w:lang w:val="uk-UA"/>
        </w:rPr>
        <w:t xml:space="preserve"> </w:t>
      </w:r>
      <w:r w:rsidR="009D14D1" w:rsidRPr="009D14D1">
        <w:rPr>
          <w:rFonts w:ascii="Times New Roman" w:hAnsi="Times New Roman"/>
          <w:b/>
          <w:sz w:val="28"/>
          <w:szCs w:val="28"/>
          <w:lang w:val="uk-UA"/>
        </w:rPr>
        <w:t>Сполучених Штатів Америки, Швейцарської Конфедерації, Австралії, Канади, Європейського Союзу</w:t>
      </w:r>
    </w:p>
    <w:p w:rsidR="00AE7F68" w:rsidRDefault="00AE7F68" w:rsidP="00C17C8E">
      <w:pPr>
        <w:pStyle w:val="HTML"/>
        <w:jc w:val="both"/>
        <w:rPr>
          <w:rFonts w:ascii="Times New Roman" w:hAnsi="Times New Roman"/>
          <w:sz w:val="16"/>
          <w:szCs w:val="16"/>
          <w:lang w:val="uk-UA"/>
        </w:rPr>
      </w:pPr>
    </w:p>
    <w:p w:rsidR="0017468A" w:rsidRDefault="0017468A" w:rsidP="00C17C8E">
      <w:pPr>
        <w:pStyle w:val="HTML"/>
        <w:jc w:val="both"/>
        <w:rPr>
          <w:rFonts w:ascii="Times New Roman" w:hAnsi="Times New Roman"/>
          <w:sz w:val="16"/>
          <w:szCs w:val="16"/>
          <w:lang w:val="uk-UA"/>
        </w:rPr>
      </w:pPr>
    </w:p>
    <w:p w:rsidR="002A70DD" w:rsidRDefault="002A70DD" w:rsidP="00C17C8E">
      <w:pPr>
        <w:pStyle w:val="HTML"/>
        <w:jc w:val="both"/>
        <w:rPr>
          <w:rFonts w:ascii="Times New Roman" w:hAnsi="Times New Roman"/>
          <w:sz w:val="16"/>
          <w:szCs w:val="16"/>
          <w:lang w:val="uk-UA"/>
        </w:rPr>
      </w:pPr>
    </w:p>
    <w:p w:rsidR="002A70DD" w:rsidRDefault="002A70DD" w:rsidP="00C17C8E">
      <w:pPr>
        <w:pStyle w:val="HTML"/>
        <w:jc w:val="both"/>
        <w:rPr>
          <w:rFonts w:ascii="Times New Roman" w:hAnsi="Times New Roman"/>
          <w:sz w:val="16"/>
          <w:szCs w:val="16"/>
          <w:lang w:val="uk-UA"/>
        </w:rPr>
      </w:pPr>
    </w:p>
    <w:p w:rsidR="002A70DD" w:rsidRDefault="002A70DD" w:rsidP="00C17C8E">
      <w:pPr>
        <w:pStyle w:val="HTML"/>
        <w:jc w:val="both"/>
        <w:rPr>
          <w:rFonts w:ascii="Times New Roman" w:hAnsi="Times New Roman"/>
          <w:sz w:val="16"/>
          <w:szCs w:val="16"/>
          <w:lang w:val="uk-UA"/>
        </w:rPr>
      </w:pPr>
    </w:p>
    <w:p w:rsidR="00F7249C" w:rsidRDefault="00F7249C" w:rsidP="00C17C8E">
      <w:pPr>
        <w:pStyle w:val="HTML"/>
        <w:jc w:val="both"/>
        <w:rPr>
          <w:rFonts w:ascii="Times New Roman" w:hAnsi="Times New Roman"/>
          <w:sz w:val="16"/>
          <w:szCs w:val="16"/>
          <w:lang w:val="uk-UA"/>
        </w:rPr>
      </w:pPr>
    </w:p>
    <w:p w:rsidR="00F7249C" w:rsidRDefault="00F7249C" w:rsidP="00C17C8E">
      <w:pPr>
        <w:pStyle w:val="HTML"/>
        <w:jc w:val="both"/>
        <w:rPr>
          <w:rFonts w:ascii="Times New Roman" w:hAnsi="Times New Roman"/>
          <w:sz w:val="16"/>
          <w:szCs w:val="16"/>
          <w:lang w:val="uk-UA"/>
        </w:rPr>
      </w:pPr>
    </w:p>
    <w:p w:rsidR="008D115B" w:rsidRPr="005503D7" w:rsidRDefault="00D61591" w:rsidP="008D115B">
      <w:pPr>
        <w:pStyle w:val="HTML"/>
        <w:ind w:firstLine="720"/>
        <w:jc w:val="both"/>
        <w:rPr>
          <w:rFonts w:ascii="Times New Roman" w:hAnsi="Times New Roman"/>
          <w:sz w:val="28"/>
          <w:szCs w:val="28"/>
          <w:lang w:val="uk-UA"/>
        </w:rPr>
      </w:pPr>
      <w:r w:rsidRPr="006A56F4">
        <w:rPr>
          <w:rFonts w:ascii="Times New Roman" w:hAnsi="Times New Roman"/>
          <w:sz w:val="28"/>
          <w:szCs w:val="28"/>
          <w:lang w:val="uk-UA"/>
        </w:rPr>
        <w:t xml:space="preserve">Відповідно до статті 9 Закону України «Про лікарські засоби», </w:t>
      </w:r>
      <w:r w:rsidRPr="006A56F4">
        <w:rPr>
          <w:rFonts w:ascii="Times New Roman" w:hAnsi="Times New Roman"/>
          <w:sz w:val="28"/>
          <w:szCs w:val="28"/>
          <w:lang w:val="uk-UA"/>
        </w:rPr>
        <w:br/>
        <w:t>пункт</w:t>
      </w:r>
      <w:r w:rsidR="00F7249C">
        <w:rPr>
          <w:rFonts w:ascii="Times New Roman" w:hAnsi="Times New Roman"/>
          <w:sz w:val="28"/>
          <w:szCs w:val="28"/>
          <w:lang w:val="uk-UA"/>
        </w:rPr>
        <w:t>у</w:t>
      </w:r>
      <w:r w:rsidRPr="006A56F4">
        <w:rPr>
          <w:rFonts w:ascii="Times New Roman" w:hAnsi="Times New Roman"/>
          <w:sz w:val="28"/>
          <w:szCs w:val="28"/>
          <w:lang w:val="uk-UA"/>
        </w:rPr>
        <w:t xml:space="preserve"> </w:t>
      </w:r>
      <w:r w:rsidR="00F7249C">
        <w:rPr>
          <w:rFonts w:ascii="Times New Roman" w:hAnsi="Times New Roman"/>
          <w:sz w:val="28"/>
          <w:szCs w:val="28"/>
          <w:lang w:val="uk-UA"/>
        </w:rPr>
        <w:t>9</w:t>
      </w:r>
      <w:r w:rsidRPr="006A56F4">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w:t>
      </w:r>
      <w:r w:rsidRPr="001504B0">
        <w:rPr>
          <w:rFonts w:ascii="Times New Roman" w:hAnsi="Times New Roman"/>
          <w:sz w:val="28"/>
          <w:szCs w:val="28"/>
          <w:lang w:val="uk-UA"/>
        </w:rPr>
        <w:t xml:space="preserve"> 26 травня 2005 року </w:t>
      </w:r>
      <w:r w:rsidR="005A07FE">
        <w:rPr>
          <w:rFonts w:ascii="Times New Roman" w:hAnsi="Times New Roman"/>
          <w:sz w:val="28"/>
          <w:szCs w:val="28"/>
          <w:lang w:val="uk-UA"/>
        </w:rPr>
        <w:t xml:space="preserve"> </w:t>
      </w:r>
      <w:r w:rsidRPr="001504B0">
        <w:rPr>
          <w:rFonts w:ascii="Times New Roman" w:hAnsi="Times New Roman"/>
          <w:sz w:val="28"/>
          <w:szCs w:val="28"/>
          <w:lang w:val="uk-UA"/>
        </w:rPr>
        <w:t xml:space="preserve">№ 376, абзацу </w:t>
      </w:r>
      <w:r w:rsidR="00C5780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Pr>
          <w:rFonts w:ascii="Times New Roman" w:hAnsi="Times New Roman"/>
          <w:sz w:val="28"/>
          <w:szCs w:val="28"/>
          <w:lang w:val="uk-UA"/>
        </w:rPr>
        <w:t xml:space="preserve"> (в редакції постанови Кабінету Міністрів України від 24 січня 2020 року № 90)</w:t>
      </w:r>
      <w:r w:rsidRPr="001504B0">
        <w:rPr>
          <w:rFonts w:ascii="Times New Roman" w:hAnsi="Times New Roman"/>
          <w:sz w:val="28"/>
          <w:szCs w:val="28"/>
          <w:lang w:val="uk-UA"/>
        </w:rPr>
        <w:t>,</w:t>
      </w:r>
      <w:r w:rsidR="00A24656">
        <w:rPr>
          <w:rFonts w:ascii="Times New Roman" w:hAnsi="Times New Roman"/>
          <w:sz w:val="28"/>
          <w:szCs w:val="28"/>
          <w:lang w:val="uk-UA"/>
        </w:rPr>
        <w:t xml:space="preserve"> </w:t>
      </w:r>
      <w:r w:rsidR="00CC38B2" w:rsidRPr="00B84240">
        <w:rPr>
          <w:rFonts w:ascii="Times New Roman" w:hAnsi="Times New Roman"/>
          <w:sz w:val="28"/>
          <w:szCs w:val="28"/>
          <w:lang w:val="uk-UA"/>
        </w:rPr>
        <w:t xml:space="preserve">пункту </w:t>
      </w:r>
      <w:r w:rsidR="008D115B">
        <w:rPr>
          <w:rFonts w:ascii="Times New Roman" w:hAnsi="Times New Roman"/>
          <w:sz w:val="28"/>
          <w:szCs w:val="28"/>
          <w:lang w:val="uk-UA"/>
        </w:rPr>
        <w:t xml:space="preserve">5 розділу ІІ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 зареєстрованого в Міністерстві юстиції України 14 грудня 2016 року за № 1619/29749, на підставі складених Державним </w:t>
      </w:r>
      <w:r w:rsidR="008D115B" w:rsidRPr="005503D7">
        <w:rPr>
          <w:rFonts w:ascii="Times New Roman" w:hAnsi="Times New Roman"/>
          <w:sz w:val="28"/>
          <w:szCs w:val="28"/>
          <w:lang w:val="uk-UA"/>
        </w:rPr>
        <w:t xml:space="preserve">підприємством «Державний експертний центр Міністерства охорони здоров’я України» висновків за результатами розгляду реєстраційних матеріалів, поданих на державну реєстрацію лікарських засобів, які зареєстровані компетентним </w:t>
      </w:r>
      <w:r w:rsidR="008D115B" w:rsidRPr="00157278">
        <w:rPr>
          <w:rFonts w:ascii="Times New Roman" w:hAnsi="Times New Roman"/>
          <w:sz w:val="28"/>
          <w:szCs w:val="28"/>
          <w:lang w:val="uk-UA"/>
        </w:rPr>
        <w:t xml:space="preserve">органом </w:t>
      </w:r>
      <w:r w:rsidR="002C6019" w:rsidRPr="002C6019">
        <w:rPr>
          <w:rFonts w:ascii="Times New Roman" w:hAnsi="Times New Roman"/>
          <w:sz w:val="28"/>
          <w:szCs w:val="28"/>
          <w:lang w:val="uk-UA"/>
        </w:rPr>
        <w:t>Сполучених Штатів Америки, Швейцарської Конфедерації, Австралії, Канади, Європейського Союзу</w:t>
      </w:r>
      <w:r w:rsidR="00F670EE" w:rsidRPr="00157278">
        <w:rPr>
          <w:rFonts w:ascii="Times New Roman" w:hAnsi="Times New Roman"/>
          <w:sz w:val="28"/>
          <w:szCs w:val="28"/>
          <w:lang w:val="uk-UA"/>
        </w:rPr>
        <w:t>,</w:t>
      </w:r>
      <w:r w:rsidR="00F670EE" w:rsidRPr="00E60208">
        <w:rPr>
          <w:rFonts w:ascii="Times New Roman" w:hAnsi="Times New Roman"/>
          <w:sz w:val="28"/>
          <w:szCs w:val="28"/>
          <w:lang w:val="uk-UA"/>
        </w:rPr>
        <w:t xml:space="preserve"> </w:t>
      </w:r>
    </w:p>
    <w:p w:rsidR="008D115B" w:rsidRDefault="008D115B" w:rsidP="008D115B">
      <w:pPr>
        <w:pStyle w:val="HTML"/>
        <w:ind w:firstLine="720"/>
        <w:jc w:val="both"/>
        <w:rPr>
          <w:rFonts w:ascii="Times New Roman" w:hAnsi="Times New Roman"/>
          <w:sz w:val="16"/>
          <w:szCs w:val="16"/>
          <w:lang w:val="uk-UA"/>
        </w:rPr>
      </w:pPr>
    </w:p>
    <w:p w:rsidR="00F7249C" w:rsidRPr="00EE44A2" w:rsidRDefault="00F7249C" w:rsidP="008D115B">
      <w:pPr>
        <w:pStyle w:val="HTML"/>
        <w:ind w:firstLine="720"/>
        <w:jc w:val="both"/>
        <w:rPr>
          <w:rFonts w:ascii="Times New Roman" w:hAnsi="Times New Roman"/>
          <w:sz w:val="16"/>
          <w:szCs w:val="16"/>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7F6C40" w:rsidRDefault="00776249" w:rsidP="00A24656">
      <w:pPr>
        <w:pStyle w:val="31"/>
        <w:spacing w:after="0"/>
        <w:ind w:left="0"/>
        <w:rPr>
          <w:b/>
          <w:bCs/>
          <w:lang w:val="uk-UA"/>
        </w:rPr>
      </w:pPr>
    </w:p>
    <w:p w:rsidR="00776249" w:rsidRDefault="00AA183F" w:rsidP="00A35A25">
      <w:pPr>
        <w:numPr>
          <w:ilvl w:val="0"/>
          <w:numId w:val="5"/>
        </w:numPr>
        <w:tabs>
          <w:tab w:val="left" w:pos="993"/>
        </w:tabs>
        <w:ind w:left="0" w:firstLine="709"/>
        <w:jc w:val="both"/>
        <w:rPr>
          <w:sz w:val="28"/>
          <w:szCs w:val="28"/>
          <w:lang w:val="uk-UA"/>
        </w:rPr>
      </w:pPr>
      <w:r>
        <w:rPr>
          <w:sz w:val="28"/>
          <w:szCs w:val="28"/>
          <w:lang w:val="uk-UA"/>
        </w:rPr>
        <w:t>Відмовити в державній реєстрації та внесенні до Державного реєстру лікарських засобів України лікарських засобів</w:t>
      </w:r>
      <w:r w:rsidR="00776249">
        <w:rPr>
          <w:noProof/>
          <w:sz w:val="28"/>
          <w:szCs w:val="28"/>
          <w:lang w:val="uk-UA"/>
        </w:rPr>
        <w:t xml:space="preserve"> </w:t>
      </w:r>
      <w:r w:rsidR="00776249">
        <w:rPr>
          <w:sz w:val="28"/>
          <w:szCs w:val="28"/>
          <w:lang w:val="uk-UA"/>
        </w:rPr>
        <w:t>згідно з додатк</w:t>
      </w:r>
      <w:r w:rsidR="000E52C8">
        <w:rPr>
          <w:sz w:val="28"/>
          <w:szCs w:val="28"/>
          <w:lang w:val="uk-UA"/>
        </w:rPr>
        <w:t>ом</w:t>
      </w:r>
      <w:r w:rsidR="00776249">
        <w:rPr>
          <w:sz w:val="28"/>
          <w:szCs w:val="28"/>
          <w:lang w:val="uk-UA"/>
        </w:rPr>
        <w:t>.</w:t>
      </w:r>
    </w:p>
    <w:p w:rsidR="001F6104" w:rsidRPr="001F6104" w:rsidRDefault="001F6104" w:rsidP="00A35A25">
      <w:pPr>
        <w:tabs>
          <w:tab w:val="left" w:pos="993"/>
        </w:tabs>
        <w:ind w:firstLine="709"/>
        <w:jc w:val="both"/>
        <w:rPr>
          <w:sz w:val="16"/>
          <w:szCs w:val="16"/>
          <w:lang w:val="uk-UA"/>
        </w:rPr>
      </w:pPr>
    </w:p>
    <w:p w:rsidR="00776249" w:rsidRPr="00E40B91" w:rsidRDefault="00776249" w:rsidP="00A35A25">
      <w:pPr>
        <w:pStyle w:val="a8"/>
        <w:tabs>
          <w:tab w:val="left" w:pos="993"/>
        </w:tabs>
        <w:ind w:left="0" w:firstLine="709"/>
        <w:rPr>
          <w:sz w:val="16"/>
          <w:szCs w:val="16"/>
          <w:lang w:val="uk-UA"/>
        </w:rPr>
      </w:pPr>
    </w:p>
    <w:p w:rsidR="00812803" w:rsidRPr="00BE64DF" w:rsidRDefault="00812803" w:rsidP="00A35A25">
      <w:pPr>
        <w:numPr>
          <w:ilvl w:val="0"/>
          <w:numId w:val="5"/>
        </w:numPr>
        <w:tabs>
          <w:tab w:val="left" w:pos="709"/>
          <w:tab w:val="left" w:pos="993"/>
          <w:tab w:val="left" w:pos="1080"/>
        </w:tabs>
        <w:ind w:left="0" w:firstLine="709"/>
        <w:jc w:val="both"/>
        <w:rPr>
          <w:sz w:val="28"/>
          <w:szCs w:val="28"/>
          <w:lang w:val="uk-UA"/>
        </w:rPr>
      </w:pPr>
      <w:r>
        <w:rPr>
          <w:sz w:val="28"/>
          <w:szCs w:val="28"/>
          <w:lang w:val="uk-UA"/>
        </w:rPr>
        <w:lastRenderedPageBreak/>
        <w:t>Фармацевтичному управлінню</w:t>
      </w:r>
      <w:r w:rsidR="00660208">
        <w:rPr>
          <w:sz w:val="28"/>
          <w:szCs w:val="28"/>
          <w:lang w:val="uk-UA"/>
        </w:rPr>
        <w:t xml:space="preserve"> (Олександр Гріценко)</w:t>
      </w:r>
      <w:r>
        <w:rPr>
          <w:sz w:val="28"/>
          <w:szCs w:val="28"/>
          <w:lang w:val="uk-UA"/>
        </w:rPr>
        <w:t xml:space="preserve"> забезпечити оприлюднення цього наказу на офіційному вебсайті Міністерства охорони здоров’я України.</w:t>
      </w:r>
    </w:p>
    <w:p w:rsidR="00C17C8E" w:rsidRPr="00AE7F68" w:rsidRDefault="00C17C8E" w:rsidP="00A35A25">
      <w:pPr>
        <w:pStyle w:val="a8"/>
        <w:tabs>
          <w:tab w:val="left" w:pos="993"/>
        </w:tabs>
        <w:ind w:left="0" w:firstLine="709"/>
        <w:rPr>
          <w:sz w:val="28"/>
          <w:szCs w:val="28"/>
          <w:lang w:val="uk-UA"/>
        </w:rPr>
      </w:pPr>
    </w:p>
    <w:p w:rsidR="005503D7" w:rsidRPr="005503D7" w:rsidRDefault="00E40B91" w:rsidP="002E139A">
      <w:pPr>
        <w:tabs>
          <w:tab w:val="left" w:pos="720"/>
          <w:tab w:val="left" w:pos="993"/>
          <w:tab w:val="left" w:pos="1080"/>
          <w:tab w:val="left" w:pos="1134"/>
        </w:tabs>
        <w:ind w:left="709"/>
        <w:jc w:val="both"/>
        <w:rPr>
          <w:sz w:val="28"/>
          <w:szCs w:val="28"/>
          <w:lang w:val="uk-UA"/>
        </w:rPr>
      </w:pPr>
      <w:r w:rsidRPr="005503D7">
        <w:rPr>
          <w:sz w:val="28"/>
          <w:szCs w:val="28"/>
          <w:lang w:val="uk-UA"/>
        </w:rPr>
        <w:t xml:space="preserve">Контроль за виконанням цього наказу </w:t>
      </w:r>
      <w:r w:rsidR="002E139A">
        <w:rPr>
          <w:sz w:val="28"/>
          <w:szCs w:val="28"/>
          <w:lang w:val="uk-UA"/>
        </w:rPr>
        <w:t>залишаю за собою</w:t>
      </w:r>
      <w:r w:rsidR="002C6019">
        <w:rPr>
          <w:sz w:val="28"/>
          <w:szCs w:val="28"/>
          <w:lang w:val="uk-UA"/>
        </w:rPr>
        <w:t>.</w:t>
      </w:r>
    </w:p>
    <w:p w:rsidR="00DD231C" w:rsidRDefault="00DD231C" w:rsidP="00A35A25">
      <w:pPr>
        <w:tabs>
          <w:tab w:val="left" w:pos="567"/>
          <w:tab w:val="left" w:pos="993"/>
        </w:tabs>
        <w:ind w:firstLine="709"/>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3D6DFF" w:rsidRDefault="00915C10" w:rsidP="004E1A23">
      <w:pPr>
        <w:rPr>
          <w:b/>
          <w:sz w:val="28"/>
          <w:szCs w:val="28"/>
          <w:lang w:val="uk-UA"/>
        </w:rPr>
      </w:pPr>
      <w:r>
        <w:rPr>
          <w:b/>
          <w:sz w:val="28"/>
          <w:szCs w:val="28"/>
          <w:lang w:val="uk-UA"/>
        </w:rPr>
        <w:t>Міністр</w:t>
      </w:r>
      <w:r w:rsidR="00741DF6">
        <w:rPr>
          <w:b/>
          <w:sz w:val="28"/>
          <w:szCs w:val="28"/>
          <w:lang w:val="uk-UA"/>
        </w:rPr>
        <w:t xml:space="preserve">                                     </w:t>
      </w:r>
      <w:r w:rsidR="00AE7F68">
        <w:rPr>
          <w:b/>
          <w:sz w:val="28"/>
          <w:szCs w:val="28"/>
          <w:lang w:val="uk-UA"/>
        </w:rPr>
        <w:t xml:space="preserve">                                                 </w:t>
      </w:r>
      <w:r w:rsidR="00741DF6">
        <w:rPr>
          <w:b/>
          <w:sz w:val="28"/>
          <w:szCs w:val="28"/>
          <w:lang w:val="uk-UA"/>
        </w:rPr>
        <w:t xml:space="preserve">         </w:t>
      </w:r>
      <w:r w:rsidR="00AE7F68">
        <w:rPr>
          <w:b/>
          <w:sz w:val="28"/>
          <w:szCs w:val="28"/>
          <w:lang w:val="uk-UA"/>
        </w:rPr>
        <w:t>Віктор ЛЯШКО</w:t>
      </w:r>
    </w:p>
    <w:p w:rsidR="00166A95" w:rsidRDefault="00166A95" w:rsidP="004E1A23">
      <w:pPr>
        <w:rPr>
          <w:b/>
          <w:sz w:val="28"/>
          <w:szCs w:val="28"/>
          <w:lang w:val="uk-UA"/>
        </w:rPr>
      </w:pPr>
    </w:p>
    <w:p w:rsidR="00166A95" w:rsidRDefault="00166A95" w:rsidP="004E1A23">
      <w:pPr>
        <w:rPr>
          <w:b/>
          <w:sz w:val="28"/>
          <w:szCs w:val="28"/>
          <w:lang w:val="uk-UA"/>
        </w:rPr>
        <w:sectPr w:rsidR="00166A95" w:rsidSect="005A07FE">
          <w:headerReference w:type="even" r:id="rId9"/>
          <w:headerReference w:type="default" r:id="rId10"/>
          <w:footerReference w:type="even" r:id="rId11"/>
          <w:headerReference w:type="first" r:id="rId12"/>
          <w:pgSz w:w="11906" w:h="16838"/>
          <w:pgMar w:top="899" w:right="567" w:bottom="1134"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166A95" w:rsidRPr="00EA7761" w:rsidTr="009A3E00">
        <w:tc>
          <w:tcPr>
            <w:tcW w:w="3827" w:type="dxa"/>
            <w:shd w:val="clear" w:color="auto" w:fill="auto"/>
          </w:tcPr>
          <w:p w:rsidR="00166A95" w:rsidRPr="00166A95" w:rsidRDefault="00166A95" w:rsidP="00166A95">
            <w:pPr>
              <w:pStyle w:val="4"/>
              <w:tabs>
                <w:tab w:val="left" w:pos="12600"/>
              </w:tabs>
              <w:spacing w:before="0" w:after="0"/>
              <w:jc w:val="both"/>
              <w:rPr>
                <w:sz w:val="18"/>
                <w:szCs w:val="18"/>
                <w:lang w:val="uk-UA"/>
              </w:rPr>
            </w:pPr>
            <w:bookmarkStart w:id="1" w:name="_Hlk64454507"/>
            <w:r w:rsidRPr="00166A95">
              <w:rPr>
                <w:sz w:val="18"/>
                <w:szCs w:val="18"/>
                <w:lang w:val="uk-UA"/>
              </w:rPr>
              <w:lastRenderedPageBreak/>
              <w:t xml:space="preserve">Додаток </w:t>
            </w:r>
          </w:p>
          <w:p w:rsidR="00166A95" w:rsidRPr="00166A95" w:rsidRDefault="00166A95" w:rsidP="00166A95">
            <w:pPr>
              <w:pStyle w:val="4"/>
              <w:tabs>
                <w:tab w:val="left" w:pos="12600"/>
              </w:tabs>
              <w:spacing w:before="0" w:after="0"/>
              <w:jc w:val="both"/>
              <w:rPr>
                <w:sz w:val="18"/>
                <w:szCs w:val="18"/>
                <w:lang w:val="uk-UA"/>
              </w:rPr>
            </w:pPr>
            <w:r w:rsidRPr="00166A95">
              <w:rPr>
                <w:sz w:val="18"/>
                <w:szCs w:val="18"/>
                <w:lang w:val="uk-UA"/>
              </w:rPr>
              <w:t>до наказу Міністерства охорони здоров’я України «Про відмову в державній реєстрації лікарських засобів, які зареєстровані компетентними органами Сполучених Штатів Америки, Швейцарської Конфедерації, Австралії, Канади, Європейського Союзу»</w:t>
            </w:r>
          </w:p>
          <w:p w:rsidR="00166A95" w:rsidRPr="003C5E4E" w:rsidRDefault="00166A95" w:rsidP="00166A95">
            <w:pPr>
              <w:pStyle w:val="Normal"/>
              <w:jc w:val="both"/>
              <w:rPr>
                <w:rFonts w:cs="Calibri"/>
                <w:u w:val="single"/>
              </w:rPr>
            </w:pPr>
            <w:r w:rsidRPr="00166A95">
              <w:rPr>
                <w:b/>
                <w:sz w:val="18"/>
                <w:szCs w:val="18"/>
                <w:u w:val="single"/>
              </w:rPr>
              <w:t>від 10 лютого 2023 року № 275</w:t>
            </w:r>
          </w:p>
        </w:tc>
      </w:tr>
    </w:tbl>
    <w:bookmarkEnd w:id="1"/>
    <w:p w:rsidR="00166A95" w:rsidRDefault="00166A95" w:rsidP="00166A95">
      <w:pPr>
        <w:pStyle w:val="4"/>
        <w:tabs>
          <w:tab w:val="left" w:pos="12600"/>
        </w:tabs>
        <w:rPr>
          <w:rFonts w:cs="Arial"/>
          <w:sz w:val="18"/>
          <w:szCs w:val="18"/>
        </w:rPr>
      </w:pPr>
      <w:r>
        <w:rPr>
          <w:rFonts w:cs="Arial"/>
          <w:sz w:val="18"/>
          <w:szCs w:val="18"/>
        </w:rPr>
        <w:t xml:space="preserve">                                                                                                                                                                                                       </w:t>
      </w:r>
    </w:p>
    <w:p w:rsidR="00166A95" w:rsidRDefault="00166A95" w:rsidP="00166A95">
      <w:pPr>
        <w:pStyle w:val="4"/>
        <w:tabs>
          <w:tab w:val="left" w:pos="12600"/>
        </w:tabs>
        <w:rPr>
          <w:rFonts w:cs="Arial"/>
          <w:sz w:val="18"/>
          <w:szCs w:val="18"/>
        </w:rPr>
      </w:pPr>
    </w:p>
    <w:p w:rsidR="00166A95" w:rsidRDefault="00166A95" w:rsidP="00166A95">
      <w:pPr>
        <w:pStyle w:val="4"/>
        <w:tabs>
          <w:tab w:val="left" w:pos="12600"/>
        </w:tabs>
        <w:rPr>
          <w:rFonts w:cs="Arial"/>
          <w:sz w:val="18"/>
          <w:szCs w:val="18"/>
        </w:rPr>
      </w:pPr>
    </w:p>
    <w:p w:rsidR="00166A95" w:rsidRPr="00B83CB8" w:rsidRDefault="00166A95" w:rsidP="00166A95">
      <w:pPr>
        <w:pStyle w:val="4"/>
        <w:tabs>
          <w:tab w:val="left" w:pos="12600"/>
        </w:tabs>
        <w:rPr>
          <w:rFonts w:cs="Arial"/>
          <w:b w:val="0"/>
          <w:sz w:val="18"/>
          <w:szCs w:val="18"/>
        </w:rPr>
      </w:pPr>
      <w:r>
        <w:rPr>
          <w:rFonts w:cs="Arial"/>
          <w:sz w:val="18"/>
          <w:szCs w:val="18"/>
        </w:rPr>
        <w:t xml:space="preserve">    </w:t>
      </w:r>
    </w:p>
    <w:p w:rsidR="00166A95" w:rsidRDefault="00166A95" w:rsidP="00166A95">
      <w:pPr>
        <w:pStyle w:val="2"/>
        <w:tabs>
          <w:tab w:val="left" w:pos="12600"/>
        </w:tabs>
        <w:jc w:val="center"/>
      </w:pPr>
    </w:p>
    <w:p w:rsidR="00166A95" w:rsidRPr="00166A95" w:rsidRDefault="00166A95" w:rsidP="00166A95">
      <w:pPr>
        <w:pStyle w:val="2"/>
        <w:tabs>
          <w:tab w:val="left" w:pos="12600"/>
        </w:tabs>
        <w:spacing w:before="0" w:after="0"/>
        <w:jc w:val="center"/>
        <w:rPr>
          <w:i w:val="0"/>
          <w:caps/>
        </w:rPr>
      </w:pPr>
      <w:r w:rsidRPr="00166A95">
        <w:rPr>
          <w:i w:val="0"/>
        </w:rPr>
        <w:t>ПЕРЕЛІК</w:t>
      </w:r>
    </w:p>
    <w:p w:rsidR="00166A95" w:rsidRPr="00166A95" w:rsidRDefault="00166A95" w:rsidP="00166A95">
      <w:pPr>
        <w:pStyle w:val="4"/>
        <w:tabs>
          <w:tab w:val="left" w:pos="12600"/>
        </w:tabs>
        <w:spacing w:before="0" w:after="0"/>
        <w:jc w:val="center"/>
      </w:pPr>
      <w:r w:rsidRPr="00166A95">
        <w:rPr>
          <w:rFonts w:cs="Arial"/>
          <w:caps/>
        </w:rPr>
        <w:t xml:space="preserve">ЛІКАРСЬКИХ ЗАСОБІВ (медичних імунобіологічних препаратів), </w:t>
      </w:r>
      <w:r w:rsidRPr="00166A95">
        <w:rPr>
          <w:rFonts w:cs="Arial"/>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166A95">
        <w:rPr>
          <w:rFonts w:cs="Arial"/>
          <w:caps/>
        </w:rPr>
        <w:t>яким відмовлено в державній реєстрації та внесенні до державного реєстру лікарських засобів УКРАЇНи</w:t>
      </w:r>
    </w:p>
    <w:p w:rsidR="00166A95" w:rsidRPr="00166A95" w:rsidRDefault="00166A95" w:rsidP="00166A95">
      <w:pPr>
        <w:pStyle w:val="Normal"/>
        <w:jc w:val="center"/>
      </w:pPr>
    </w:p>
    <w:tbl>
      <w:tblPr>
        <w:tblW w:w="16018"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701"/>
        <w:gridCol w:w="3119"/>
        <w:gridCol w:w="1276"/>
        <w:gridCol w:w="992"/>
        <w:gridCol w:w="2693"/>
        <w:gridCol w:w="1134"/>
        <w:gridCol w:w="1134"/>
        <w:gridCol w:w="993"/>
        <w:gridCol w:w="850"/>
        <w:gridCol w:w="1559"/>
      </w:tblGrid>
      <w:tr w:rsidR="00166A95" w:rsidRPr="00805A29" w:rsidTr="00166A95">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166A95" w:rsidRPr="00805A29" w:rsidRDefault="00166A95" w:rsidP="009A3E00">
            <w:pPr>
              <w:jc w:val="center"/>
              <w:rPr>
                <w:rFonts w:ascii="Arial" w:hAnsi="Arial" w:cs="Arial"/>
                <w:b/>
                <w:i/>
                <w:sz w:val="16"/>
                <w:szCs w:val="16"/>
              </w:rPr>
            </w:pPr>
            <w:r w:rsidRPr="00805A29">
              <w:rPr>
                <w:rFonts w:ascii="Arial" w:hAnsi="Arial" w:cs="Arial"/>
                <w:b/>
                <w:i/>
                <w:sz w:val="16"/>
                <w:szCs w:val="16"/>
              </w:rPr>
              <w:t>№ п/п</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166A95" w:rsidRPr="00805A29" w:rsidRDefault="00166A95" w:rsidP="009A3E00">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rsidR="00166A95" w:rsidRPr="00805A29" w:rsidRDefault="00166A95" w:rsidP="009A3E00">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166A95" w:rsidRPr="00805A29" w:rsidRDefault="00166A95" w:rsidP="009A3E00">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166A95" w:rsidRPr="00805A29" w:rsidRDefault="00166A95" w:rsidP="009A3E00">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2693" w:type="dxa"/>
            <w:tcBorders>
              <w:top w:val="single" w:sz="4" w:space="0" w:color="auto"/>
              <w:left w:val="single" w:sz="4" w:space="0" w:color="auto"/>
              <w:bottom w:val="single" w:sz="4" w:space="0" w:color="auto"/>
              <w:right w:val="single" w:sz="4" w:space="0" w:color="auto"/>
            </w:tcBorders>
            <w:shd w:val="clear" w:color="auto" w:fill="BFBFBF"/>
          </w:tcPr>
          <w:p w:rsidR="00166A95" w:rsidRPr="00805A29" w:rsidRDefault="00166A95" w:rsidP="009A3E00">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166A95" w:rsidRPr="00805A29" w:rsidRDefault="00166A95" w:rsidP="009A3E00">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166A95" w:rsidRPr="00805A29" w:rsidRDefault="00166A95" w:rsidP="009A3E00">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166A95" w:rsidRPr="00805A29" w:rsidRDefault="00166A95" w:rsidP="009A3E00">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850" w:type="dxa"/>
            <w:tcBorders>
              <w:top w:val="single" w:sz="4" w:space="0" w:color="auto"/>
              <w:left w:val="single" w:sz="4" w:space="0" w:color="auto"/>
              <w:bottom w:val="single" w:sz="4" w:space="0" w:color="auto"/>
              <w:right w:val="single" w:sz="4" w:space="0" w:color="auto"/>
            </w:tcBorders>
            <w:shd w:val="clear" w:color="auto" w:fill="BFBFBF"/>
          </w:tcPr>
          <w:p w:rsidR="00166A95" w:rsidRPr="00805A29" w:rsidRDefault="00166A95" w:rsidP="009A3E00">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166A95" w:rsidRPr="00805A29" w:rsidRDefault="00166A95" w:rsidP="009A3E00">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166A95" w:rsidRPr="00805A29" w:rsidTr="00166A95">
        <w:trPr>
          <w:tblHeader/>
        </w:trPr>
        <w:tc>
          <w:tcPr>
            <w:tcW w:w="567" w:type="dxa"/>
            <w:tcBorders>
              <w:top w:val="single" w:sz="4" w:space="0" w:color="auto"/>
              <w:left w:val="single" w:sz="4" w:space="0" w:color="auto"/>
              <w:bottom w:val="single" w:sz="4" w:space="0" w:color="auto"/>
              <w:right w:val="single" w:sz="4" w:space="0" w:color="auto"/>
            </w:tcBorders>
          </w:tcPr>
          <w:p w:rsidR="00166A95" w:rsidRPr="00805A29" w:rsidRDefault="00166A95" w:rsidP="009A3E00">
            <w:pPr>
              <w:jc w:val="center"/>
              <w:rPr>
                <w:rFonts w:ascii="Arial" w:hAnsi="Arial" w:cs="Arial"/>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166A95" w:rsidRPr="00805A29" w:rsidRDefault="00166A95" w:rsidP="009A3E00">
            <w:pPr>
              <w:tabs>
                <w:tab w:val="left" w:pos="12600"/>
              </w:tabs>
              <w:jc w:val="center"/>
              <w:rPr>
                <w:rFonts w:ascii="Arial" w:hAnsi="Arial" w:cs="Arial"/>
                <w:b/>
                <w:i/>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rsidR="00166A95" w:rsidRPr="00805A29" w:rsidRDefault="00166A95" w:rsidP="009A3E00">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166A95" w:rsidRPr="00805A29" w:rsidRDefault="00166A95" w:rsidP="009A3E00">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166A95" w:rsidRPr="00805A29" w:rsidRDefault="00166A95" w:rsidP="009A3E00">
            <w:pPr>
              <w:tabs>
                <w:tab w:val="left" w:pos="12600"/>
              </w:tabs>
              <w:jc w:val="center"/>
              <w:rPr>
                <w:rFonts w:ascii="Arial" w:hAnsi="Arial"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rsidR="00166A95" w:rsidRPr="00805A29" w:rsidRDefault="00166A95" w:rsidP="009A3E0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166A95" w:rsidRPr="00805A29" w:rsidRDefault="00166A95" w:rsidP="009A3E0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166A95" w:rsidRPr="00805A29" w:rsidRDefault="00166A95" w:rsidP="009A3E00">
            <w:pPr>
              <w:tabs>
                <w:tab w:val="left" w:pos="12600"/>
              </w:tabs>
              <w:jc w:val="center"/>
              <w:rPr>
                <w:rFonts w:ascii="Arial" w:hAnsi="Arial" w:cs="Arial"/>
                <w:color w:val="000000"/>
                <w:sz w:val="16"/>
                <w:szCs w:val="16"/>
              </w:rPr>
            </w:pPr>
          </w:p>
        </w:tc>
        <w:tc>
          <w:tcPr>
            <w:tcW w:w="993" w:type="dxa"/>
            <w:tcBorders>
              <w:top w:val="single" w:sz="4" w:space="0" w:color="auto"/>
              <w:left w:val="single" w:sz="4" w:space="0" w:color="auto"/>
              <w:bottom w:val="single" w:sz="4" w:space="0" w:color="auto"/>
              <w:right w:val="single" w:sz="4" w:space="0" w:color="auto"/>
            </w:tcBorders>
          </w:tcPr>
          <w:p w:rsidR="00166A95" w:rsidRPr="00805A29" w:rsidRDefault="00166A95" w:rsidP="009A3E00">
            <w:pPr>
              <w:tabs>
                <w:tab w:val="left" w:pos="12600"/>
              </w:tabs>
              <w:jc w:val="center"/>
              <w:rPr>
                <w:rFonts w:ascii="Arial" w:hAnsi="Arial" w:cs="Arial"/>
                <w:b/>
                <w: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166A95" w:rsidRPr="00805A29" w:rsidRDefault="00166A95" w:rsidP="009A3E00">
            <w:pPr>
              <w:tabs>
                <w:tab w:val="left" w:pos="12600"/>
              </w:tabs>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166A95" w:rsidRPr="00805A29" w:rsidRDefault="00166A95" w:rsidP="009A3E00">
            <w:pPr>
              <w:tabs>
                <w:tab w:val="left" w:pos="12600"/>
              </w:tabs>
              <w:jc w:val="center"/>
              <w:rPr>
                <w:rFonts w:ascii="Arial" w:hAnsi="Arial" w:cs="Arial"/>
                <w:sz w:val="16"/>
                <w:szCs w:val="16"/>
              </w:rPr>
            </w:pPr>
          </w:p>
        </w:tc>
      </w:tr>
      <w:tr w:rsidR="00166A95" w:rsidRPr="008F0D99"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8F0D99"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8F0D99" w:rsidRDefault="00166A95" w:rsidP="009A3E00">
            <w:pPr>
              <w:pStyle w:val="Normal"/>
              <w:tabs>
                <w:tab w:val="left" w:pos="12600"/>
              </w:tabs>
              <w:rPr>
                <w:rFonts w:ascii="Arial" w:hAnsi="Arial" w:cs="Arial"/>
                <w:b/>
                <w:sz w:val="16"/>
                <w:szCs w:val="16"/>
              </w:rPr>
            </w:pPr>
            <w:r w:rsidRPr="00884AC6">
              <w:rPr>
                <w:rFonts w:ascii="Arial" w:hAnsi="Arial" w:cs="Arial"/>
                <w:b/>
                <w:sz w:val="16"/>
                <w:szCs w:val="16"/>
              </w:rPr>
              <w:t>БОЗЕНТАН</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8F0D99" w:rsidRDefault="00166A95" w:rsidP="009A3E00">
            <w:pPr>
              <w:pStyle w:val="Normal"/>
              <w:tabs>
                <w:tab w:val="left" w:pos="12600"/>
              </w:tabs>
              <w:rPr>
                <w:rFonts w:ascii="Arial" w:hAnsi="Arial" w:cs="Arial"/>
                <w:color w:val="000000"/>
                <w:sz w:val="16"/>
                <w:szCs w:val="16"/>
              </w:rPr>
            </w:pPr>
            <w:r w:rsidRPr="00884AC6">
              <w:rPr>
                <w:rFonts w:ascii="Arial" w:hAnsi="Arial" w:cs="Arial"/>
                <w:sz w:val="16"/>
                <w:szCs w:val="16"/>
              </w:rPr>
              <w:t>таблетки, вкриті плівковою оболонкою, по 125 мг, по 60 таблеток у пляшці, що містить пакет силікагелю 1 г, по 1 пляшці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8F0D99" w:rsidRDefault="00166A95" w:rsidP="009A3E00">
            <w:pPr>
              <w:pStyle w:val="Normal"/>
              <w:tabs>
                <w:tab w:val="left" w:pos="12600"/>
              </w:tabs>
              <w:jc w:val="center"/>
              <w:rPr>
                <w:rFonts w:ascii="Arial" w:hAnsi="Arial" w:cs="Arial"/>
                <w:color w:val="000000"/>
                <w:sz w:val="16"/>
                <w:szCs w:val="16"/>
              </w:rPr>
            </w:pPr>
            <w:r w:rsidRPr="00884AC6">
              <w:rPr>
                <w:rFonts w:ascii="Arial" w:hAnsi="Arial" w:cs="Arial"/>
                <w:sz w:val="16"/>
                <w:szCs w:val="16"/>
              </w:rPr>
              <w:t>М. 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8F0D99" w:rsidRDefault="00166A95" w:rsidP="009A3E00">
            <w:pPr>
              <w:pStyle w:val="Normal"/>
              <w:tabs>
                <w:tab w:val="left" w:pos="12600"/>
              </w:tabs>
              <w:jc w:val="center"/>
              <w:rPr>
                <w:rFonts w:ascii="Arial" w:hAnsi="Arial" w:cs="Arial"/>
                <w:color w:val="000000"/>
                <w:sz w:val="16"/>
                <w:szCs w:val="16"/>
              </w:rPr>
            </w:pPr>
            <w:r w:rsidRPr="00884AC6">
              <w:rPr>
                <w:rFonts w:ascii="Arial" w:hAnsi="Arial" w:cs="Arial"/>
                <w:sz w:val="16"/>
                <w:szCs w:val="16"/>
              </w:rPr>
              <w:t>Велика Британiя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8F0D99" w:rsidRDefault="00166A95" w:rsidP="009A3E00">
            <w:pPr>
              <w:pStyle w:val="Normal"/>
              <w:tabs>
                <w:tab w:val="left" w:pos="12600"/>
              </w:tabs>
              <w:jc w:val="center"/>
              <w:rPr>
                <w:rFonts w:ascii="Arial" w:hAnsi="Arial" w:cs="Arial"/>
                <w:color w:val="000000"/>
                <w:sz w:val="16"/>
                <w:szCs w:val="16"/>
              </w:rPr>
            </w:pPr>
            <w:r w:rsidRPr="00884AC6">
              <w:rPr>
                <w:rFonts w:ascii="Arial" w:hAnsi="Arial" w:cs="Arial"/>
                <w:sz w:val="16"/>
                <w:szCs w:val="16"/>
              </w:rPr>
              <w:t>Ципла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8F0D99" w:rsidRDefault="00166A95" w:rsidP="009A3E00">
            <w:pPr>
              <w:pStyle w:val="Normal"/>
              <w:tabs>
                <w:tab w:val="left" w:pos="12600"/>
              </w:tabs>
              <w:jc w:val="center"/>
              <w:rPr>
                <w:rFonts w:ascii="Arial" w:hAnsi="Arial" w:cs="Arial"/>
                <w:color w:val="000000"/>
                <w:sz w:val="16"/>
                <w:szCs w:val="16"/>
              </w:rPr>
            </w:pPr>
            <w:r w:rsidRPr="00884AC6">
              <w:rPr>
                <w:rFonts w:ascii="Arial" w:hAnsi="Arial" w:cs="Arial"/>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8F0D99" w:rsidRDefault="00166A95" w:rsidP="009A3E00">
            <w:pPr>
              <w:pStyle w:val="Normal"/>
              <w:tabs>
                <w:tab w:val="left" w:pos="12600"/>
              </w:tabs>
              <w:jc w:val="center"/>
              <w:rPr>
                <w:rFonts w:ascii="Arial" w:hAnsi="Arial" w:cs="Arial"/>
                <w:color w:val="000000"/>
                <w:sz w:val="16"/>
                <w:szCs w:val="16"/>
              </w:rPr>
            </w:pPr>
            <w:r w:rsidRPr="00884AC6">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8F0D99" w:rsidRDefault="00166A95" w:rsidP="009A3E00">
            <w:pPr>
              <w:pStyle w:val="Normal"/>
              <w:tabs>
                <w:tab w:val="left" w:pos="12600"/>
              </w:tabs>
              <w:spacing w:line="276" w:lineRule="auto"/>
              <w:ind w:left="-104"/>
              <w:jc w:val="center"/>
              <w:rPr>
                <w:rFonts w:ascii="Arial" w:hAnsi="Arial" w:cs="Arial"/>
                <w:i/>
                <w:sz w:val="16"/>
                <w:szCs w:val="16"/>
              </w:rPr>
            </w:pPr>
            <w:r w:rsidRPr="00884AC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8F0D99" w:rsidRDefault="00166A95" w:rsidP="009A3E00">
            <w:pPr>
              <w:pStyle w:val="Normal"/>
              <w:tabs>
                <w:tab w:val="left" w:pos="12600"/>
              </w:tabs>
              <w:spacing w:line="276" w:lineRule="auto"/>
              <w:ind w:left="-186"/>
              <w:jc w:val="center"/>
              <w:rPr>
                <w:rFonts w:ascii="Arial" w:hAnsi="Arial" w:cs="Arial"/>
                <w:i/>
                <w:sz w:val="16"/>
                <w:szCs w:val="16"/>
              </w:rPr>
            </w:pPr>
            <w:r w:rsidRPr="00884AC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UA/19560/01/01</w:t>
            </w:r>
          </w:p>
        </w:tc>
      </w:tr>
      <w:tr w:rsidR="00166A95" w:rsidRPr="008F0D99"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8F0D99"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8F0D99" w:rsidRDefault="00166A95" w:rsidP="009A3E00">
            <w:pPr>
              <w:pStyle w:val="Normal"/>
              <w:tabs>
                <w:tab w:val="left" w:pos="12600"/>
              </w:tabs>
              <w:rPr>
                <w:rFonts w:ascii="Arial" w:hAnsi="Arial" w:cs="Arial"/>
                <w:b/>
                <w:sz w:val="16"/>
                <w:szCs w:val="16"/>
              </w:rPr>
            </w:pPr>
            <w:r w:rsidRPr="008F0D99">
              <w:rPr>
                <w:rFonts w:ascii="Arial" w:hAnsi="Arial" w:cs="Arial"/>
                <w:b/>
                <w:sz w:val="16"/>
                <w:szCs w:val="16"/>
              </w:rPr>
              <w:t>В</w:t>
            </w:r>
            <w:r>
              <w:rPr>
                <w:rFonts w:ascii="Arial" w:hAnsi="Arial" w:cs="Arial"/>
                <w:b/>
                <w:sz w:val="16"/>
                <w:szCs w:val="16"/>
              </w:rPr>
              <w:t>АЛГАНЦИКЛОВІР-ТЕВА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8F0D99" w:rsidRDefault="00166A95" w:rsidP="009A3E00">
            <w:pPr>
              <w:pStyle w:val="Normal"/>
              <w:tabs>
                <w:tab w:val="left" w:pos="12600"/>
              </w:tabs>
              <w:rPr>
                <w:rFonts w:ascii="Arial" w:hAnsi="Arial" w:cs="Arial"/>
                <w:color w:val="000000"/>
                <w:sz w:val="16"/>
                <w:szCs w:val="16"/>
                <w:lang w:val="ru-RU"/>
              </w:rPr>
            </w:pPr>
            <w:r w:rsidRPr="008F0D99">
              <w:rPr>
                <w:rFonts w:ascii="Arial" w:hAnsi="Arial" w:cs="Arial"/>
                <w:color w:val="000000"/>
                <w:sz w:val="16"/>
                <w:szCs w:val="16"/>
              </w:rPr>
              <w:t>таблетки, вкриті плівковою оболонкою, по 450 мг, по 10 таблеток у блістері, по 6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8F0D99" w:rsidRDefault="00166A95" w:rsidP="009A3E00">
            <w:pPr>
              <w:pStyle w:val="Normal"/>
              <w:tabs>
                <w:tab w:val="left" w:pos="12600"/>
              </w:tabs>
              <w:jc w:val="center"/>
              <w:rPr>
                <w:rFonts w:ascii="Arial" w:hAnsi="Arial" w:cs="Arial"/>
                <w:color w:val="000000"/>
                <w:sz w:val="16"/>
                <w:szCs w:val="16"/>
                <w:lang w:val="ru-RU"/>
              </w:rPr>
            </w:pPr>
            <w:r w:rsidRPr="008F0D99">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8F0D99" w:rsidRDefault="00166A95" w:rsidP="009A3E00">
            <w:pPr>
              <w:pStyle w:val="Normal"/>
              <w:tabs>
                <w:tab w:val="left" w:pos="12600"/>
              </w:tabs>
              <w:jc w:val="center"/>
              <w:rPr>
                <w:rFonts w:ascii="Arial" w:hAnsi="Arial" w:cs="Arial"/>
                <w:color w:val="000000"/>
                <w:sz w:val="16"/>
                <w:szCs w:val="16"/>
              </w:rPr>
            </w:pPr>
            <w:r w:rsidRPr="008F0D99">
              <w:rPr>
                <w:rFonts w:ascii="Arial" w:hAnsi="Arial" w:cs="Arial"/>
                <w:color w:val="000000"/>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8F0D99" w:rsidRDefault="00166A95" w:rsidP="009A3E00">
            <w:pPr>
              <w:pStyle w:val="Normal"/>
              <w:tabs>
                <w:tab w:val="left" w:pos="12600"/>
              </w:tabs>
              <w:jc w:val="center"/>
              <w:rPr>
                <w:rFonts w:ascii="Arial" w:hAnsi="Arial" w:cs="Arial"/>
                <w:color w:val="000000"/>
                <w:sz w:val="16"/>
                <w:szCs w:val="16"/>
              </w:rPr>
            </w:pPr>
            <w:r w:rsidRPr="008F0D99">
              <w:rPr>
                <w:rFonts w:ascii="Arial" w:hAnsi="Arial" w:cs="Arial"/>
                <w:color w:val="000000"/>
                <w:sz w:val="16"/>
                <w:szCs w:val="16"/>
              </w:rPr>
              <w:t>виробництво за повним циклом:</w:t>
            </w:r>
            <w:r w:rsidRPr="008F0D99">
              <w:rPr>
                <w:rFonts w:ascii="Arial" w:hAnsi="Arial" w:cs="Arial"/>
                <w:color w:val="000000"/>
                <w:sz w:val="16"/>
                <w:szCs w:val="16"/>
              </w:rPr>
              <w:br/>
              <w:t>Тева Чех Індастріз с.р.о., Чеська Республіка;</w:t>
            </w:r>
            <w:r w:rsidRPr="008F0D99">
              <w:rPr>
                <w:rFonts w:ascii="Arial" w:hAnsi="Arial" w:cs="Arial"/>
                <w:color w:val="000000"/>
                <w:sz w:val="16"/>
                <w:szCs w:val="16"/>
              </w:rPr>
              <w:br/>
              <w:t>контроль серії:</w:t>
            </w:r>
            <w:r w:rsidRPr="008F0D99">
              <w:rPr>
                <w:rFonts w:ascii="Arial" w:hAnsi="Arial" w:cs="Arial"/>
                <w:color w:val="000000"/>
                <w:sz w:val="16"/>
                <w:szCs w:val="16"/>
              </w:rPr>
              <w:br/>
              <w:t>ПЛІВА Хрватска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8F0D99" w:rsidRDefault="00166A95" w:rsidP="009A3E00">
            <w:pPr>
              <w:pStyle w:val="Normal"/>
              <w:tabs>
                <w:tab w:val="left" w:pos="12600"/>
              </w:tabs>
              <w:jc w:val="center"/>
              <w:rPr>
                <w:rFonts w:ascii="Arial" w:hAnsi="Arial" w:cs="Arial"/>
                <w:color w:val="000000"/>
                <w:sz w:val="16"/>
                <w:szCs w:val="16"/>
              </w:rPr>
            </w:pPr>
            <w:r w:rsidRPr="008F0D99">
              <w:rPr>
                <w:rFonts w:ascii="Arial" w:hAnsi="Arial" w:cs="Arial"/>
                <w:color w:val="000000"/>
                <w:sz w:val="16"/>
                <w:szCs w:val="16"/>
              </w:rPr>
              <w:t>Чеська Республіка/</w:t>
            </w:r>
          </w:p>
          <w:p w:rsidR="00166A95" w:rsidRPr="008F0D99" w:rsidRDefault="00166A95" w:rsidP="009A3E00">
            <w:pPr>
              <w:pStyle w:val="Normal"/>
              <w:tabs>
                <w:tab w:val="left" w:pos="12600"/>
              </w:tabs>
              <w:jc w:val="center"/>
              <w:rPr>
                <w:rFonts w:ascii="Arial" w:hAnsi="Arial" w:cs="Arial"/>
                <w:color w:val="000000"/>
                <w:sz w:val="16"/>
                <w:szCs w:val="16"/>
              </w:rPr>
            </w:pPr>
            <w:r w:rsidRPr="008F0D99">
              <w:rPr>
                <w:rFonts w:ascii="Arial" w:hAnsi="Arial" w:cs="Arial"/>
                <w:color w:val="000000"/>
                <w:sz w:val="16"/>
                <w:szCs w:val="16"/>
              </w:rPr>
              <w:t>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8F0D99" w:rsidRDefault="00166A95" w:rsidP="009A3E00">
            <w:pPr>
              <w:pStyle w:val="Normal"/>
              <w:tabs>
                <w:tab w:val="left" w:pos="12600"/>
              </w:tabs>
              <w:jc w:val="center"/>
              <w:rPr>
                <w:rFonts w:ascii="Arial" w:hAnsi="Arial" w:cs="Arial"/>
                <w:color w:val="000000"/>
                <w:sz w:val="16"/>
                <w:szCs w:val="16"/>
              </w:rPr>
            </w:pPr>
            <w:r w:rsidRPr="008F0D99">
              <w:rPr>
                <w:rFonts w:ascii="Arial" w:hAnsi="Arial" w:cs="Arial"/>
                <w:color w:val="000000"/>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8F0D99" w:rsidRDefault="00166A95" w:rsidP="009A3E00">
            <w:pPr>
              <w:pStyle w:val="Normal"/>
              <w:tabs>
                <w:tab w:val="left" w:pos="12600"/>
              </w:tabs>
              <w:spacing w:line="276" w:lineRule="auto"/>
              <w:ind w:left="-104"/>
              <w:jc w:val="center"/>
              <w:rPr>
                <w:rFonts w:ascii="Arial" w:hAnsi="Arial" w:cs="Arial"/>
                <w:i/>
                <w:sz w:val="16"/>
                <w:szCs w:val="16"/>
              </w:rPr>
            </w:pPr>
            <w:r w:rsidRPr="008F0D99">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8F0D99" w:rsidRDefault="00166A95" w:rsidP="009A3E00">
            <w:pPr>
              <w:pStyle w:val="Normal"/>
              <w:tabs>
                <w:tab w:val="left" w:pos="12600"/>
              </w:tabs>
              <w:spacing w:line="276" w:lineRule="auto"/>
              <w:ind w:left="-186"/>
              <w:jc w:val="center"/>
              <w:rPr>
                <w:rFonts w:ascii="Arial" w:hAnsi="Arial" w:cs="Arial"/>
                <w:i/>
                <w:sz w:val="16"/>
                <w:szCs w:val="16"/>
              </w:rPr>
            </w:pPr>
            <w:r w:rsidRPr="008F0D9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UA/19144/01/01</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9A3E00">
            <w:pPr>
              <w:pStyle w:val="Normal"/>
              <w:tabs>
                <w:tab w:val="left" w:pos="12600"/>
              </w:tabs>
              <w:rPr>
                <w:rFonts w:ascii="Arial" w:hAnsi="Arial" w:cs="Arial"/>
                <w:b/>
                <w:color w:val="000000"/>
                <w:sz w:val="16"/>
                <w:szCs w:val="16"/>
              </w:rPr>
            </w:pPr>
            <w:r w:rsidRPr="000F238C">
              <w:rPr>
                <w:rFonts w:ascii="Arial" w:hAnsi="Arial" w:cs="Arial"/>
                <w:b/>
                <w:sz w:val="16"/>
                <w:szCs w:val="16"/>
              </w:rPr>
              <w:t xml:space="preserve">ВЕРАПАМІЛУ ГІДРОХЛОРИД, ТАБЛЕТКИ ПРОЛОНГОВАНОЇ ДІЇ, Ф.США </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rPr>
                <w:rFonts w:ascii="Arial" w:hAnsi="Arial" w:cs="Arial"/>
                <w:color w:val="000000"/>
                <w:sz w:val="16"/>
                <w:szCs w:val="16"/>
              </w:rPr>
            </w:pPr>
            <w:r w:rsidRPr="00057F8A">
              <w:rPr>
                <w:rFonts w:ascii="Arial" w:hAnsi="Arial" w:cs="Arial"/>
                <w:color w:val="000000"/>
                <w:sz w:val="16"/>
                <w:szCs w:val="16"/>
                <w:lang w:val="ru-RU"/>
              </w:rPr>
              <w:t xml:space="preserve">таблетки пролонгованої дії по 240 мг, по 30, або по 90, або по 100 таблеток у контейнері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jc w:val="center"/>
              <w:rPr>
                <w:rFonts w:ascii="Arial" w:hAnsi="Arial" w:cs="Arial"/>
                <w:color w:val="000000"/>
                <w:sz w:val="16"/>
                <w:szCs w:val="16"/>
              </w:rPr>
            </w:pPr>
            <w:r w:rsidRPr="00057F8A">
              <w:rPr>
                <w:rFonts w:ascii="Arial" w:hAnsi="Arial" w:cs="Arial"/>
                <w:color w:val="000000"/>
                <w:sz w:val="16"/>
                <w:szCs w:val="16"/>
                <w:lang w:val="ru-RU"/>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jc w:val="center"/>
              <w:rPr>
                <w:rFonts w:ascii="Arial" w:hAnsi="Arial" w:cs="Arial"/>
                <w:color w:val="000000"/>
                <w:sz w:val="16"/>
                <w:szCs w:val="16"/>
              </w:rPr>
            </w:pPr>
            <w:r w:rsidRPr="00057F8A">
              <w:rPr>
                <w:rFonts w:ascii="Arial" w:hAnsi="Arial" w:cs="Arial"/>
                <w:color w:val="000000"/>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jc w:val="center"/>
              <w:rPr>
                <w:rFonts w:ascii="Arial" w:hAnsi="Arial" w:cs="Arial"/>
                <w:color w:val="000000"/>
                <w:sz w:val="16"/>
                <w:szCs w:val="16"/>
              </w:rPr>
            </w:pPr>
            <w:r w:rsidRPr="00057F8A">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jc w:val="center"/>
              <w:rPr>
                <w:rFonts w:ascii="Arial" w:hAnsi="Arial" w:cs="Arial"/>
                <w:color w:val="000000"/>
                <w:sz w:val="16"/>
                <w:szCs w:val="16"/>
              </w:rPr>
            </w:pPr>
            <w:r w:rsidRPr="00057F8A">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jc w:val="center"/>
              <w:rPr>
                <w:rFonts w:ascii="Arial" w:hAnsi="Arial" w:cs="Arial"/>
                <w:color w:val="000000"/>
                <w:sz w:val="16"/>
                <w:szCs w:val="16"/>
              </w:rPr>
            </w:pPr>
            <w:r w:rsidRPr="00057F8A">
              <w:rPr>
                <w:rFonts w:ascii="Arial" w:hAnsi="Arial" w:cs="Arial"/>
                <w:color w:val="000000"/>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spacing w:line="276" w:lineRule="auto"/>
              <w:ind w:left="-104"/>
              <w:jc w:val="center"/>
              <w:rPr>
                <w:rFonts w:ascii="Arial" w:hAnsi="Arial" w:cs="Arial"/>
                <w:i/>
                <w:color w:val="000000"/>
                <w:sz w:val="16"/>
                <w:szCs w:val="16"/>
                <w:lang w:val="en-US"/>
              </w:rPr>
            </w:pPr>
            <w:r w:rsidRPr="00057F8A">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spacing w:line="276" w:lineRule="auto"/>
              <w:ind w:left="-186"/>
              <w:jc w:val="center"/>
              <w:rPr>
                <w:rFonts w:ascii="Arial" w:hAnsi="Arial" w:cs="Arial"/>
                <w:i/>
                <w:color w:val="000000"/>
                <w:sz w:val="16"/>
                <w:szCs w:val="16"/>
              </w:rPr>
            </w:pPr>
            <w:r w:rsidRPr="00057F8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UA/189</w:t>
            </w:r>
            <w:r w:rsidRPr="007A24B7">
              <w:rPr>
                <w:rFonts w:ascii="Arial" w:hAnsi="Arial" w:cs="Arial"/>
                <w:bCs/>
                <w:sz w:val="16"/>
                <w:szCs w:val="16"/>
                <w:lang w:val="ru-RU"/>
              </w:rPr>
              <w:t>71</w:t>
            </w:r>
            <w:r w:rsidRPr="007A24B7">
              <w:rPr>
                <w:rFonts w:ascii="Arial" w:hAnsi="Arial" w:cs="Arial"/>
                <w:bCs/>
                <w:sz w:val="16"/>
                <w:szCs w:val="16"/>
              </w:rPr>
              <w:t>/01/03</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9A3E00">
            <w:pPr>
              <w:pStyle w:val="Normal"/>
              <w:tabs>
                <w:tab w:val="left" w:pos="12600"/>
              </w:tabs>
              <w:rPr>
                <w:rFonts w:ascii="Arial" w:hAnsi="Arial" w:cs="Arial"/>
                <w:b/>
                <w:color w:val="000000"/>
                <w:sz w:val="16"/>
                <w:szCs w:val="16"/>
              </w:rPr>
            </w:pPr>
            <w:r w:rsidRPr="00057F8A">
              <w:rPr>
                <w:rFonts w:ascii="Arial" w:hAnsi="Arial" w:cs="Arial"/>
                <w:b/>
                <w:sz w:val="16"/>
                <w:szCs w:val="16"/>
              </w:rPr>
              <w:t xml:space="preserve">ВЕРАПАМІЛУ ГІДРОХЛОРИД, ТАБЛЕТКИ ПРОЛОНГОВАНОЇ ДІЇ, Ф.США </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rPr>
                <w:rFonts w:ascii="Arial" w:hAnsi="Arial" w:cs="Arial"/>
                <w:color w:val="000000"/>
                <w:sz w:val="16"/>
                <w:szCs w:val="16"/>
              </w:rPr>
            </w:pPr>
            <w:r w:rsidRPr="00057F8A">
              <w:rPr>
                <w:rFonts w:ascii="Arial" w:hAnsi="Arial" w:cs="Arial"/>
                <w:color w:val="000000"/>
                <w:sz w:val="16"/>
                <w:szCs w:val="16"/>
                <w:lang w:val="ru-RU"/>
              </w:rPr>
              <w:t>таблетки пролонгованої дії по 180 мг, по 90 або по 100 таблеток у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jc w:val="center"/>
              <w:rPr>
                <w:rFonts w:ascii="Arial" w:hAnsi="Arial" w:cs="Arial"/>
                <w:color w:val="000000"/>
                <w:sz w:val="16"/>
                <w:szCs w:val="16"/>
              </w:rPr>
            </w:pPr>
            <w:r w:rsidRPr="00057F8A">
              <w:rPr>
                <w:rFonts w:ascii="Arial" w:hAnsi="Arial" w:cs="Arial"/>
                <w:color w:val="000000"/>
                <w:sz w:val="16"/>
                <w:szCs w:val="16"/>
                <w:lang w:val="ru-RU"/>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jc w:val="center"/>
              <w:rPr>
                <w:rFonts w:ascii="Arial" w:hAnsi="Arial" w:cs="Arial"/>
                <w:color w:val="000000"/>
                <w:sz w:val="16"/>
                <w:szCs w:val="16"/>
              </w:rPr>
            </w:pPr>
            <w:r w:rsidRPr="00057F8A">
              <w:rPr>
                <w:rFonts w:ascii="Arial" w:hAnsi="Arial" w:cs="Arial"/>
                <w:color w:val="000000"/>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jc w:val="center"/>
              <w:rPr>
                <w:rFonts w:ascii="Arial" w:hAnsi="Arial" w:cs="Arial"/>
                <w:color w:val="000000"/>
                <w:sz w:val="16"/>
                <w:szCs w:val="16"/>
              </w:rPr>
            </w:pPr>
            <w:r w:rsidRPr="00057F8A">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jc w:val="center"/>
              <w:rPr>
                <w:rFonts w:ascii="Arial" w:hAnsi="Arial" w:cs="Arial"/>
                <w:color w:val="000000"/>
                <w:sz w:val="16"/>
                <w:szCs w:val="16"/>
              </w:rPr>
            </w:pPr>
            <w:r w:rsidRPr="00057F8A">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jc w:val="center"/>
              <w:rPr>
                <w:rFonts w:ascii="Arial" w:hAnsi="Arial" w:cs="Arial"/>
                <w:color w:val="000000"/>
                <w:sz w:val="16"/>
                <w:szCs w:val="16"/>
              </w:rPr>
            </w:pPr>
            <w:r w:rsidRPr="00057F8A">
              <w:rPr>
                <w:rFonts w:ascii="Arial" w:hAnsi="Arial" w:cs="Arial"/>
                <w:color w:val="000000"/>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spacing w:line="276" w:lineRule="auto"/>
              <w:ind w:left="-104"/>
              <w:jc w:val="center"/>
              <w:rPr>
                <w:rFonts w:ascii="Arial" w:hAnsi="Arial" w:cs="Arial"/>
                <w:i/>
                <w:color w:val="000000"/>
                <w:sz w:val="16"/>
                <w:szCs w:val="16"/>
                <w:lang w:val="en-US"/>
              </w:rPr>
            </w:pPr>
            <w:r w:rsidRPr="00057F8A">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spacing w:line="276" w:lineRule="auto"/>
              <w:ind w:left="-186"/>
              <w:jc w:val="center"/>
              <w:rPr>
                <w:rFonts w:ascii="Arial" w:hAnsi="Arial" w:cs="Arial"/>
                <w:i/>
                <w:color w:val="000000"/>
                <w:sz w:val="16"/>
                <w:szCs w:val="16"/>
              </w:rPr>
            </w:pPr>
            <w:r w:rsidRPr="00057F8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UA/189</w:t>
            </w:r>
            <w:r w:rsidRPr="007A24B7">
              <w:rPr>
                <w:rFonts w:ascii="Arial" w:hAnsi="Arial" w:cs="Arial"/>
                <w:bCs/>
                <w:sz w:val="16"/>
                <w:szCs w:val="16"/>
                <w:lang w:val="ru-RU"/>
              </w:rPr>
              <w:t>71</w:t>
            </w:r>
            <w:r w:rsidRPr="007A24B7">
              <w:rPr>
                <w:rFonts w:ascii="Arial" w:hAnsi="Arial" w:cs="Arial"/>
                <w:bCs/>
                <w:sz w:val="16"/>
                <w:szCs w:val="16"/>
              </w:rPr>
              <w:t>/01/02</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9A3E00">
            <w:pPr>
              <w:pStyle w:val="Normal"/>
              <w:tabs>
                <w:tab w:val="left" w:pos="12600"/>
              </w:tabs>
              <w:rPr>
                <w:rFonts w:ascii="Arial" w:hAnsi="Arial" w:cs="Arial"/>
                <w:b/>
                <w:color w:val="000000"/>
                <w:sz w:val="16"/>
                <w:szCs w:val="16"/>
              </w:rPr>
            </w:pPr>
            <w:r w:rsidRPr="00057F8A">
              <w:rPr>
                <w:rFonts w:ascii="Arial" w:hAnsi="Arial" w:cs="Arial"/>
                <w:b/>
                <w:sz w:val="16"/>
                <w:szCs w:val="16"/>
              </w:rPr>
              <w:t xml:space="preserve">ВЕРАПАМІЛУ ГІДРОХЛОРИД, ТАБЛЕТКИ ПРОЛОНГОВАНОЇ ДІЇ, Ф.США </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rPr>
                <w:rFonts w:ascii="Arial" w:hAnsi="Arial" w:cs="Arial"/>
                <w:color w:val="000000"/>
                <w:sz w:val="16"/>
                <w:szCs w:val="16"/>
              </w:rPr>
            </w:pPr>
            <w:r w:rsidRPr="00057F8A">
              <w:rPr>
                <w:rFonts w:ascii="Arial" w:hAnsi="Arial" w:cs="Arial"/>
                <w:color w:val="000000"/>
                <w:sz w:val="16"/>
                <w:szCs w:val="16"/>
                <w:lang w:val="ru-RU"/>
              </w:rPr>
              <w:t>таблетки пролонгованої дії по 120 мг, по 90 або по 100 таблеток у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jc w:val="center"/>
              <w:rPr>
                <w:rFonts w:ascii="Arial" w:hAnsi="Arial" w:cs="Arial"/>
                <w:color w:val="000000"/>
                <w:sz w:val="16"/>
                <w:szCs w:val="16"/>
              </w:rPr>
            </w:pPr>
            <w:r w:rsidRPr="00057F8A">
              <w:rPr>
                <w:rFonts w:ascii="Arial" w:hAnsi="Arial" w:cs="Arial"/>
                <w:color w:val="000000"/>
                <w:sz w:val="16"/>
                <w:szCs w:val="16"/>
                <w:lang w:val="ru-RU"/>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jc w:val="center"/>
              <w:rPr>
                <w:rFonts w:ascii="Arial" w:hAnsi="Arial" w:cs="Arial"/>
                <w:color w:val="000000"/>
                <w:sz w:val="16"/>
                <w:szCs w:val="16"/>
              </w:rPr>
            </w:pPr>
            <w:r w:rsidRPr="00057F8A">
              <w:rPr>
                <w:rFonts w:ascii="Arial" w:hAnsi="Arial" w:cs="Arial"/>
                <w:color w:val="000000"/>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jc w:val="center"/>
              <w:rPr>
                <w:rFonts w:ascii="Arial" w:hAnsi="Arial" w:cs="Arial"/>
                <w:color w:val="000000"/>
                <w:sz w:val="16"/>
                <w:szCs w:val="16"/>
              </w:rPr>
            </w:pPr>
            <w:r w:rsidRPr="00057F8A">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jc w:val="center"/>
              <w:rPr>
                <w:rFonts w:ascii="Arial" w:hAnsi="Arial" w:cs="Arial"/>
                <w:color w:val="000000"/>
                <w:sz w:val="16"/>
                <w:szCs w:val="16"/>
              </w:rPr>
            </w:pPr>
            <w:r w:rsidRPr="00057F8A">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jc w:val="center"/>
              <w:rPr>
                <w:rFonts w:ascii="Arial" w:hAnsi="Arial" w:cs="Arial"/>
                <w:color w:val="000000"/>
                <w:sz w:val="16"/>
                <w:szCs w:val="16"/>
              </w:rPr>
            </w:pPr>
            <w:r w:rsidRPr="00057F8A">
              <w:rPr>
                <w:rFonts w:ascii="Arial" w:hAnsi="Arial" w:cs="Arial"/>
                <w:color w:val="000000"/>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spacing w:line="276" w:lineRule="auto"/>
              <w:ind w:left="-104"/>
              <w:jc w:val="center"/>
              <w:rPr>
                <w:rFonts w:ascii="Arial" w:hAnsi="Arial" w:cs="Arial"/>
                <w:i/>
                <w:color w:val="000000"/>
                <w:sz w:val="16"/>
                <w:szCs w:val="16"/>
                <w:lang w:val="en-US"/>
              </w:rPr>
            </w:pPr>
            <w:r w:rsidRPr="00057F8A">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spacing w:line="276" w:lineRule="auto"/>
              <w:ind w:left="-186"/>
              <w:jc w:val="center"/>
              <w:rPr>
                <w:rFonts w:ascii="Arial" w:hAnsi="Arial" w:cs="Arial"/>
                <w:i/>
                <w:color w:val="000000"/>
                <w:sz w:val="16"/>
                <w:szCs w:val="16"/>
              </w:rPr>
            </w:pPr>
            <w:r w:rsidRPr="00057F8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UA/189</w:t>
            </w:r>
            <w:r w:rsidRPr="007A24B7">
              <w:rPr>
                <w:rFonts w:ascii="Arial" w:hAnsi="Arial" w:cs="Arial"/>
                <w:bCs/>
                <w:sz w:val="16"/>
                <w:szCs w:val="16"/>
                <w:lang w:val="ru-RU"/>
              </w:rPr>
              <w:t>71</w:t>
            </w:r>
            <w:r w:rsidRPr="007A24B7">
              <w:rPr>
                <w:rFonts w:ascii="Arial" w:hAnsi="Arial" w:cs="Arial"/>
                <w:bCs/>
                <w:sz w:val="16"/>
                <w:szCs w:val="16"/>
              </w:rPr>
              <w:t>/01/01</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5743E9" w:rsidRDefault="00166A95" w:rsidP="009A3E00">
            <w:pPr>
              <w:pStyle w:val="Normal"/>
              <w:tabs>
                <w:tab w:val="left" w:pos="12600"/>
              </w:tabs>
              <w:rPr>
                <w:rFonts w:ascii="Arial" w:hAnsi="Arial" w:cs="Arial"/>
                <w:b/>
                <w:sz w:val="16"/>
                <w:szCs w:val="16"/>
              </w:rPr>
            </w:pPr>
            <w:r w:rsidRPr="00881E1C">
              <w:rPr>
                <w:rFonts w:ascii="Arial" w:hAnsi="Arial" w:cs="Arial"/>
                <w:b/>
                <w:sz w:val="16"/>
                <w:szCs w:val="16"/>
              </w:rPr>
              <w:t>ДАЗАТИНІБ-ТЕВА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rPr>
                <w:rFonts w:ascii="Arial" w:hAnsi="Arial" w:cs="Arial"/>
                <w:color w:val="000000"/>
                <w:sz w:val="16"/>
                <w:szCs w:val="16"/>
                <w:lang w:val="ru-RU"/>
              </w:rPr>
            </w:pPr>
            <w:r w:rsidRPr="00881E1C">
              <w:rPr>
                <w:rFonts w:ascii="Arial" w:hAnsi="Arial" w:cs="Arial"/>
                <w:sz w:val="16"/>
                <w:szCs w:val="16"/>
              </w:rPr>
              <w:t>таблетки по 70 мг, по 60 таблеток у флаконі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jc w:val="center"/>
              <w:rPr>
                <w:rFonts w:ascii="Arial" w:hAnsi="Arial" w:cs="Arial"/>
                <w:color w:val="000000"/>
                <w:sz w:val="16"/>
                <w:szCs w:val="16"/>
                <w:lang w:val="ru-RU"/>
              </w:rPr>
            </w:pPr>
            <w:r w:rsidRPr="00881E1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jc w:val="center"/>
              <w:rPr>
                <w:rFonts w:ascii="Arial" w:hAnsi="Arial" w:cs="Arial"/>
                <w:color w:val="000000"/>
                <w:sz w:val="16"/>
                <w:szCs w:val="16"/>
              </w:rPr>
            </w:pPr>
            <w:r w:rsidRPr="00881E1C">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Default="00166A95" w:rsidP="009A3E00">
            <w:pPr>
              <w:pStyle w:val="Normal"/>
              <w:tabs>
                <w:tab w:val="left" w:pos="12600"/>
              </w:tabs>
              <w:jc w:val="center"/>
              <w:rPr>
                <w:rFonts w:ascii="Arial" w:hAnsi="Arial" w:cs="Arial"/>
                <w:sz w:val="16"/>
                <w:szCs w:val="16"/>
              </w:rPr>
            </w:pPr>
            <w:r w:rsidRPr="00881E1C">
              <w:rPr>
                <w:rFonts w:ascii="Arial" w:hAnsi="Arial" w:cs="Arial"/>
                <w:sz w:val="16"/>
                <w:szCs w:val="16"/>
              </w:rPr>
              <w:t>Виробництво, пакування, маркування, випуск серії з випробуванням, дослідження стабільності, зберігання та розповсюдження:</w:t>
            </w:r>
            <w:r w:rsidRPr="00881E1C">
              <w:rPr>
                <w:rFonts w:ascii="Arial" w:hAnsi="Arial" w:cs="Arial"/>
                <w:sz w:val="16"/>
                <w:szCs w:val="16"/>
              </w:rPr>
              <w:br/>
              <w:t>ПЛІВА Хрватска д.о.о.</w:t>
            </w:r>
          </w:p>
          <w:p w:rsidR="00166A95" w:rsidRPr="00F07A5E" w:rsidRDefault="00166A95" w:rsidP="009A3E00">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jc w:val="center"/>
              <w:rPr>
                <w:rFonts w:ascii="Arial" w:hAnsi="Arial" w:cs="Arial"/>
                <w:color w:val="000000"/>
                <w:sz w:val="16"/>
                <w:szCs w:val="16"/>
              </w:rPr>
            </w:pPr>
            <w:r w:rsidRPr="00881E1C">
              <w:rPr>
                <w:rFonts w:ascii="Arial" w:hAnsi="Arial" w:cs="Arial"/>
                <w:sz w:val="16"/>
                <w:szCs w:val="16"/>
              </w:rPr>
              <w:t>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jc w:val="center"/>
              <w:rPr>
                <w:rFonts w:ascii="Arial" w:hAnsi="Arial" w:cs="Arial"/>
                <w:color w:val="000000"/>
                <w:sz w:val="16"/>
                <w:szCs w:val="16"/>
              </w:rPr>
            </w:pPr>
            <w:r w:rsidRPr="00881E1C">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spacing w:line="276" w:lineRule="auto"/>
              <w:ind w:left="-104"/>
              <w:jc w:val="center"/>
              <w:rPr>
                <w:rFonts w:ascii="Arial" w:hAnsi="Arial" w:cs="Arial"/>
                <w:i/>
                <w:sz w:val="16"/>
                <w:szCs w:val="16"/>
              </w:rPr>
            </w:pPr>
            <w:r w:rsidRPr="00881E1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spacing w:line="276" w:lineRule="auto"/>
              <w:ind w:left="-186"/>
              <w:jc w:val="center"/>
              <w:rPr>
                <w:rFonts w:ascii="Arial" w:hAnsi="Arial" w:cs="Arial"/>
                <w:i/>
                <w:sz w:val="16"/>
                <w:szCs w:val="16"/>
              </w:rPr>
            </w:pPr>
            <w:r w:rsidRPr="00881E1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UA/19781/01/02</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5743E9" w:rsidRDefault="00166A95" w:rsidP="009A3E00">
            <w:pPr>
              <w:pStyle w:val="Normal"/>
              <w:tabs>
                <w:tab w:val="left" w:pos="12600"/>
              </w:tabs>
              <w:rPr>
                <w:rFonts w:ascii="Arial" w:hAnsi="Arial" w:cs="Arial"/>
                <w:b/>
                <w:sz w:val="16"/>
                <w:szCs w:val="16"/>
              </w:rPr>
            </w:pPr>
            <w:r w:rsidRPr="00881E1C">
              <w:rPr>
                <w:rFonts w:ascii="Arial" w:hAnsi="Arial" w:cs="Arial"/>
                <w:b/>
                <w:sz w:val="16"/>
                <w:szCs w:val="16"/>
              </w:rPr>
              <w:t>ДАЗАТИНІБ-ТЕВА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rPr>
                <w:rFonts w:ascii="Arial" w:hAnsi="Arial" w:cs="Arial"/>
                <w:color w:val="000000"/>
                <w:sz w:val="16"/>
                <w:szCs w:val="16"/>
                <w:lang w:val="ru-RU"/>
              </w:rPr>
            </w:pPr>
            <w:r w:rsidRPr="00881E1C">
              <w:rPr>
                <w:rFonts w:ascii="Arial" w:hAnsi="Arial" w:cs="Arial"/>
                <w:sz w:val="16"/>
                <w:szCs w:val="16"/>
              </w:rPr>
              <w:t>таблетки по 50 мг, по 60 таблеток у флаконі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jc w:val="center"/>
              <w:rPr>
                <w:rFonts w:ascii="Arial" w:hAnsi="Arial" w:cs="Arial"/>
                <w:color w:val="000000"/>
                <w:sz w:val="16"/>
                <w:szCs w:val="16"/>
                <w:lang w:val="ru-RU"/>
              </w:rPr>
            </w:pPr>
            <w:r w:rsidRPr="00881E1C">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jc w:val="center"/>
              <w:rPr>
                <w:rFonts w:ascii="Arial" w:hAnsi="Arial" w:cs="Arial"/>
                <w:color w:val="000000"/>
                <w:sz w:val="16"/>
                <w:szCs w:val="16"/>
              </w:rPr>
            </w:pPr>
            <w:r w:rsidRPr="00881E1C">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Default="00166A95" w:rsidP="009A3E00">
            <w:pPr>
              <w:pStyle w:val="Normal"/>
              <w:tabs>
                <w:tab w:val="left" w:pos="12600"/>
              </w:tabs>
              <w:jc w:val="center"/>
              <w:rPr>
                <w:rFonts w:ascii="Arial" w:hAnsi="Arial" w:cs="Arial"/>
                <w:sz w:val="16"/>
                <w:szCs w:val="16"/>
              </w:rPr>
            </w:pPr>
            <w:r w:rsidRPr="00881E1C">
              <w:rPr>
                <w:rFonts w:ascii="Arial" w:hAnsi="Arial" w:cs="Arial"/>
                <w:sz w:val="16"/>
                <w:szCs w:val="16"/>
              </w:rPr>
              <w:t>Виробництво, пакування, маркування, випуск серії з випробуванням, дослідження стабільності, зберігання та розповсюдження:</w:t>
            </w:r>
            <w:r w:rsidRPr="00881E1C">
              <w:rPr>
                <w:rFonts w:ascii="Arial" w:hAnsi="Arial" w:cs="Arial"/>
                <w:sz w:val="16"/>
                <w:szCs w:val="16"/>
              </w:rPr>
              <w:br/>
              <w:t>ПЛІВА Хрватска д.о.о.</w:t>
            </w:r>
          </w:p>
          <w:p w:rsidR="00166A95" w:rsidRPr="00F07A5E" w:rsidRDefault="00166A95" w:rsidP="009A3E00">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jc w:val="center"/>
              <w:rPr>
                <w:rFonts w:ascii="Arial" w:hAnsi="Arial" w:cs="Arial"/>
                <w:color w:val="000000"/>
                <w:sz w:val="16"/>
                <w:szCs w:val="16"/>
              </w:rPr>
            </w:pPr>
            <w:r w:rsidRPr="00881E1C">
              <w:rPr>
                <w:rFonts w:ascii="Arial" w:hAnsi="Arial" w:cs="Arial"/>
                <w:sz w:val="16"/>
                <w:szCs w:val="16"/>
              </w:rPr>
              <w:t>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jc w:val="center"/>
              <w:rPr>
                <w:rFonts w:ascii="Arial" w:hAnsi="Arial" w:cs="Arial"/>
                <w:color w:val="000000"/>
                <w:sz w:val="16"/>
                <w:szCs w:val="16"/>
              </w:rPr>
            </w:pPr>
            <w:r w:rsidRPr="00881E1C">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spacing w:line="276" w:lineRule="auto"/>
              <w:ind w:left="-104"/>
              <w:jc w:val="center"/>
              <w:rPr>
                <w:rFonts w:ascii="Arial" w:hAnsi="Arial" w:cs="Arial"/>
                <w:i/>
                <w:sz w:val="16"/>
                <w:szCs w:val="16"/>
              </w:rPr>
            </w:pPr>
            <w:r w:rsidRPr="00881E1C">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spacing w:line="276" w:lineRule="auto"/>
              <w:ind w:left="-186"/>
              <w:jc w:val="center"/>
              <w:rPr>
                <w:rFonts w:ascii="Arial" w:hAnsi="Arial" w:cs="Arial"/>
                <w:i/>
                <w:sz w:val="16"/>
                <w:szCs w:val="16"/>
              </w:rPr>
            </w:pPr>
            <w:r w:rsidRPr="00881E1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UA/19781/01/01</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2F520F" w:rsidRDefault="00166A95" w:rsidP="009A3E00">
            <w:pPr>
              <w:pStyle w:val="Normal"/>
              <w:tabs>
                <w:tab w:val="left" w:pos="12600"/>
              </w:tabs>
              <w:rPr>
                <w:rFonts w:ascii="Arial" w:hAnsi="Arial" w:cs="Arial"/>
                <w:b/>
                <w:sz w:val="16"/>
                <w:szCs w:val="16"/>
              </w:rPr>
            </w:pPr>
            <w:r w:rsidRPr="0020046E">
              <w:rPr>
                <w:rFonts w:ascii="Arial" w:hAnsi="Arial" w:cs="Arial"/>
                <w:b/>
                <w:sz w:val="16"/>
                <w:szCs w:val="16"/>
              </w:rPr>
              <w:t>ДЕЗІТОП</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2F520F" w:rsidRDefault="00166A95" w:rsidP="009A3E00">
            <w:pPr>
              <w:pStyle w:val="Normal"/>
              <w:tabs>
                <w:tab w:val="left" w:pos="12600"/>
              </w:tabs>
              <w:rPr>
                <w:rFonts w:ascii="Arial" w:hAnsi="Arial" w:cs="Arial"/>
                <w:sz w:val="16"/>
                <w:szCs w:val="16"/>
              </w:rPr>
            </w:pPr>
            <w:r w:rsidRPr="0020046E">
              <w:rPr>
                <w:rFonts w:ascii="Arial" w:hAnsi="Arial" w:cs="Arial"/>
                <w:sz w:val="16"/>
                <w:szCs w:val="16"/>
              </w:rPr>
              <w:t>мазь, по 15 г або 60 г мазі в алюмінієвій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2F520F" w:rsidRDefault="00166A95" w:rsidP="009A3E00">
            <w:pPr>
              <w:pStyle w:val="Normal"/>
              <w:tabs>
                <w:tab w:val="left" w:pos="12600"/>
              </w:tabs>
              <w:jc w:val="center"/>
              <w:rPr>
                <w:rFonts w:ascii="Arial" w:hAnsi="Arial" w:cs="Arial"/>
                <w:sz w:val="16"/>
                <w:szCs w:val="16"/>
              </w:rPr>
            </w:pPr>
            <w:r w:rsidRPr="0020046E">
              <w:rPr>
                <w:rFonts w:ascii="Arial" w:hAnsi="Arial" w:cs="Arial"/>
                <w:sz w:val="16"/>
                <w:szCs w:val="16"/>
              </w:rPr>
              <w:t>Зандра Лайф Сайенсіз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2F520F" w:rsidRDefault="00166A95" w:rsidP="009A3E00">
            <w:pPr>
              <w:pStyle w:val="Normal"/>
              <w:tabs>
                <w:tab w:val="left" w:pos="12600"/>
              </w:tabs>
              <w:jc w:val="center"/>
              <w:rPr>
                <w:rFonts w:ascii="Arial" w:hAnsi="Arial" w:cs="Arial"/>
                <w:sz w:val="16"/>
                <w:szCs w:val="16"/>
              </w:rPr>
            </w:pPr>
            <w:r w:rsidRPr="0020046E">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2F520F" w:rsidRDefault="00166A95" w:rsidP="009A3E00">
            <w:pPr>
              <w:pStyle w:val="Normal"/>
              <w:tabs>
                <w:tab w:val="left" w:pos="12600"/>
              </w:tabs>
              <w:jc w:val="center"/>
              <w:rPr>
                <w:rFonts w:ascii="Arial" w:hAnsi="Arial" w:cs="Arial"/>
                <w:sz w:val="16"/>
                <w:szCs w:val="16"/>
              </w:rPr>
            </w:pPr>
            <w:r w:rsidRPr="0020046E">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2F520F" w:rsidRDefault="00166A95" w:rsidP="009A3E00">
            <w:pPr>
              <w:pStyle w:val="Normal"/>
              <w:tabs>
                <w:tab w:val="left" w:pos="12600"/>
              </w:tabs>
              <w:jc w:val="center"/>
              <w:rPr>
                <w:rFonts w:ascii="Arial" w:hAnsi="Arial" w:cs="Arial"/>
                <w:sz w:val="16"/>
                <w:szCs w:val="16"/>
              </w:rPr>
            </w:pPr>
            <w:r w:rsidRPr="0020046E">
              <w:rPr>
                <w:rFonts w:ascii="Arial" w:hAnsi="Arial" w:cs="Arial"/>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2F520F" w:rsidRDefault="00166A95" w:rsidP="009A3E00">
            <w:pPr>
              <w:pStyle w:val="Normal"/>
              <w:tabs>
                <w:tab w:val="left" w:pos="12600"/>
              </w:tabs>
              <w:jc w:val="center"/>
              <w:rPr>
                <w:rFonts w:ascii="Arial" w:hAnsi="Arial" w:cs="Arial"/>
                <w:sz w:val="16"/>
                <w:szCs w:val="16"/>
              </w:rPr>
            </w:pPr>
            <w:r w:rsidRPr="0020046E">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2F520F" w:rsidRDefault="00166A95" w:rsidP="009A3E00">
            <w:pPr>
              <w:pStyle w:val="Normal"/>
              <w:tabs>
                <w:tab w:val="left" w:pos="12600"/>
              </w:tabs>
              <w:spacing w:line="276" w:lineRule="auto"/>
              <w:ind w:left="-104"/>
              <w:jc w:val="center"/>
              <w:rPr>
                <w:rFonts w:ascii="Arial" w:hAnsi="Arial" w:cs="Arial"/>
                <w:i/>
                <w:sz w:val="16"/>
                <w:szCs w:val="16"/>
              </w:rPr>
            </w:pPr>
            <w:r w:rsidRPr="0020046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2F520F" w:rsidRDefault="00166A95" w:rsidP="009A3E00">
            <w:pPr>
              <w:pStyle w:val="Normal"/>
              <w:tabs>
                <w:tab w:val="left" w:pos="12600"/>
              </w:tabs>
              <w:spacing w:line="276" w:lineRule="auto"/>
              <w:ind w:left="-186"/>
              <w:jc w:val="center"/>
              <w:rPr>
                <w:rFonts w:ascii="Arial" w:hAnsi="Arial" w:cs="Arial"/>
                <w:i/>
                <w:sz w:val="16"/>
                <w:szCs w:val="16"/>
              </w:rPr>
            </w:pPr>
            <w:r w:rsidRPr="002004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272DAE" w:rsidRDefault="00166A95" w:rsidP="009A3E00">
            <w:pPr>
              <w:pStyle w:val="Normal"/>
              <w:tabs>
                <w:tab w:val="left" w:pos="12600"/>
              </w:tabs>
              <w:jc w:val="center"/>
              <w:rPr>
                <w:rFonts w:ascii="Arial" w:hAnsi="Arial" w:cs="Arial"/>
                <w:bCs/>
                <w:sz w:val="16"/>
                <w:szCs w:val="16"/>
              </w:rPr>
            </w:pPr>
            <w:r w:rsidRPr="00272DAE">
              <w:rPr>
                <w:rFonts w:ascii="Arial" w:hAnsi="Arial" w:cs="Arial"/>
                <w:bCs/>
                <w:sz w:val="16"/>
                <w:szCs w:val="16"/>
              </w:rPr>
              <w:t>UA/19874/01/01</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5743E9" w:rsidRDefault="00166A95" w:rsidP="009A3E00">
            <w:pPr>
              <w:pStyle w:val="Normal"/>
              <w:tabs>
                <w:tab w:val="left" w:pos="12600"/>
              </w:tabs>
              <w:rPr>
                <w:rFonts w:ascii="Arial" w:hAnsi="Arial" w:cs="Arial"/>
                <w:b/>
                <w:sz w:val="16"/>
                <w:szCs w:val="16"/>
              </w:rPr>
            </w:pPr>
            <w:r w:rsidRPr="002F520F">
              <w:rPr>
                <w:rFonts w:ascii="Arial" w:hAnsi="Arial" w:cs="Arial"/>
                <w:b/>
                <w:sz w:val="16"/>
                <w:szCs w:val="16"/>
              </w:rPr>
              <w:t>ДАУНОБЛАСТИН</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rPr>
                <w:rFonts w:ascii="Arial" w:hAnsi="Arial" w:cs="Arial"/>
                <w:color w:val="000000"/>
                <w:sz w:val="16"/>
                <w:szCs w:val="16"/>
                <w:lang w:val="ru-RU"/>
              </w:rPr>
            </w:pPr>
            <w:r w:rsidRPr="002F520F">
              <w:rPr>
                <w:rFonts w:ascii="Arial" w:hAnsi="Arial" w:cs="Arial"/>
                <w:sz w:val="16"/>
                <w:szCs w:val="16"/>
              </w:rPr>
              <w:t xml:space="preserve">порошок для концентрату для розчину для інфузій, 20 мг, по 1 флакону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jc w:val="center"/>
              <w:rPr>
                <w:rFonts w:ascii="Arial" w:hAnsi="Arial" w:cs="Arial"/>
                <w:color w:val="000000"/>
                <w:sz w:val="16"/>
                <w:szCs w:val="16"/>
                <w:lang w:val="ru-RU"/>
              </w:rPr>
            </w:pPr>
            <w:r w:rsidRPr="002F520F">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jc w:val="center"/>
              <w:rPr>
                <w:rFonts w:ascii="Arial" w:hAnsi="Arial" w:cs="Arial"/>
                <w:color w:val="000000"/>
                <w:sz w:val="16"/>
                <w:szCs w:val="16"/>
              </w:rPr>
            </w:pPr>
            <w:r w:rsidRPr="002F520F">
              <w:rPr>
                <w:rFonts w:ascii="Arial" w:hAnsi="Arial" w:cs="Arial"/>
                <w:sz w:val="16"/>
                <w:szCs w:val="16"/>
              </w:rPr>
              <w:t>США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AC1BB4" w:rsidRDefault="00166A95" w:rsidP="009A3E00">
            <w:pPr>
              <w:pStyle w:val="Normal"/>
              <w:tabs>
                <w:tab w:val="left" w:pos="12600"/>
              </w:tabs>
              <w:jc w:val="center"/>
              <w:rPr>
                <w:rFonts w:ascii="Arial" w:hAnsi="Arial" w:cs="Arial"/>
                <w:color w:val="000000"/>
                <w:sz w:val="16"/>
                <w:szCs w:val="16"/>
              </w:rPr>
            </w:pPr>
            <w:r w:rsidRPr="002F520F">
              <w:rPr>
                <w:rFonts w:ascii="Arial" w:hAnsi="Arial" w:cs="Arial"/>
                <w:sz w:val="16"/>
                <w:szCs w:val="16"/>
              </w:rPr>
              <w:t>виробництво, первинне та вторинне пакування, контроль якості, випуск серії, випробування стабільності:</w:t>
            </w:r>
            <w:r w:rsidRPr="002F520F">
              <w:rPr>
                <w:rFonts w:ascii="Arial" w:hAnsi="Arial" w:cs="Arial"/>
                <w:sz w:val="16"/>
                <w:szCs w:val="16"/>
              </w:rPr>
              <w:br/>
              <w:t>Корден Фарма Латіна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jc w:val="center"/>
              <w:rPr>
                <w:rFonts w:ascii="Arial" w:hAnsi="Arial" w:cs="Arial"/>
                <w:color w:val="000000"/>
                <w:sz w:val="16"/>
                <w:szCs w:val="16"/>
              </w:rPr>
            </w:pPr>
            <w:r w:rsidRPr="002F520F">
              <w:rPr>
                <w:rFonts w:ascii="Arial" w:hAnsi="Arial" w:cs="Arial"/>
                <w:sz w:val="16"/>
                <w:szCs w:val="16"/>
              </w:rPr>
              <w:t>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jc w:val="center"/>
              <w:rPr>
                <w:rFonts w:ascii="Arial" w:hAnsi="Arial" w:cs="Arial"/>
                <w:color w:val="000000"/>
                <w:sz w:val="16"/>
                <w:szCs w:val="16"/>
              </w:rPr>
            </w:pPr>
            <w:r w:rsidRPr="002F520F">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spacing w:line="276" w:lineRule="auto"/>
              <w:ind w:left="-104"/>
              <w:jc w:val="center"/>
              <w:rPr>
                <w:rFonts w:ascii="Arial" w:hAnsi="Arial" w:cs="Arial"/>
                <w:i/>
                <w:sz w:val="16"/>
                <w:szCs w:val="16"/>
              </w:rPr>
            </w:pPr>
            <w:r w:rsidRPr="002F520F">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spacing w:line="276" w:lineRule="auto"/>
              <w:ind w:left="-186"/>
              <w:jc w:val="center"/>
              <w:rPr>
                <w:rFonts w:ascii="Arial" w:hAnsi="Arial" w:cs="Arial"/>
                <w:i/>
                <w:sz w:val="16"/>
                <w:szCs w:val="16"/>
              </w:rPr>
            </w:pPr>
            <w:r w:rsidRPr="002F520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UA/19851/01/01</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734DCE" w:rsidRDefault="00166A95" w:rsidP="009A3E00">
            <w:pPr>
              <w:pStyle w:val="Normal"/>
              <w:tabs>
                <w:tab w:val="left" w:pos="12600"/>
              </w:tabs>
              <w:rPr>
                <w:rFonts w:ascii="Arial" w:hAnsi="Arial" w:cs="Arial"/>
                <w:b/>
                <w:sz w:val="16"/>
                <w:szCs w:val="16"/>
              </w:rPr>
            </w:pPr>
            <w:r w:rsidRPr="005743E9">
              <w:rPr>
                <w:rFonts w:ascii="Arial" w:hAnsi="Arial" w:cs="Arial"/>
                <w:b/>
                <w:sz w:val="16"/>
                <w:szCs w:val="16"/>
              </w:rPr>
              <w:t>ДУЛЕКСА 30</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rPr>
                <w:rFonts w:ascii="Arial" w:hAnsi="Arial" w:cs="Arial"/>
                <w:sz w:val="16"/>
                <w:szCs w:val="16"/>
                <w:lang w:val="ru-RU"/>
              </w:rPr>
            </w:pPr>
            <w:r w:rsidRPr="005743E9">
              <w:rPr>
                <w:rFonts w:ascii="Arial" w:hAnsi="Arial" w:cs="Arial"/>
                <w:color w:val="000000"/>
                <w:sz w:val="16"/>
                <w:szCs w:val="16"/>
                <w:lang w:val="ru-RU"/>
              </w:rPr>
              <w:t>капсули з пролонгованим вивільненням по 30 мг, по 10 капсул у блістері,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jc w:val="center"/>
              <w:rPr>
                <w:rFonts w:ascii="Arial" w:hAnsi="Arial" w:cs="Arial"/>
                <w:sz w:val="16"/>
                <w:szCs w:val="16"/>
                <w:lang w:val="ru-RU"/>
              </w:rPr>
            </w:pPr>
            <w:r w:rsidRPr="005743E9">
              <w:rPr>
                <w:rFonts w:ascii="Arial" w:hAnsi="Arial" w:cs="Arial"/>
                <w:color w:val="000000"/>
                <w:sz w:val="16"/>
                <w:szCs w:val="16"/>
                <w:lang w:val="ru-RU"/>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jc w:val="center"/>
              <w:rPr>
                <w:rFonts w:ascii="Arial" w:hAnsi="Arial" w:cs="Arial"/>
                <w:sz w:val="16"/>
                <w:szCs w:val="16"/>
              </w:rPr>
            </w:pPr>
            <w:r w:rsidRPr="005743E9">
              <w:rPr>
                <w:rFonts w:ascii="Arial" w:hAnsi="Arial" w:cs="Arial"/>
                <w:color w:val="000000"/>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jc w:val="center"/>
              <w:rPr>
                <w:rFonts w:ascii="Arial" w:hAnsi="Arial" w:cs="Arial"/>
                <w:sz w:val="16"/>
                <w:szCs w:val="16"/>
              </w:rPr>
            </w:pPr>
            <w:r w:rsidRPr="005743E9">
              <w:rPr>
                <w:rFonts w:ascii="Arial" w:hAnsi="Arial" w:cs="Arial"/>
                <w:color w:val="000000"/>
                <w:sz w:val="16"/>
                <w:szCs w:val="16"/>
                <w:lang w:val="ru-RU"/>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jc w:val="center"/>
              <w:rPr>
                <w:rFonts w:ascii="Arial" w:hAnsi="Arial" w:cs="Arial"/>
                <w:sz w:val="16"/>
                <w:szCs w:val="16"/>
              </w:rPr>
            </w:pPr>
            <w:r w:rsidRPr="005743E9">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jc w:val="center"/>
              <w:rPr>
                <w:rFonts w:ascii="Arial" w:hAnsi="Arial" w:cs="Arial"/>
                <w:sz w:val="16"/>
                <w:szCs w:val="16"/>
              </w:rPr>
            </w:pPr>
            <w:r w:rsidRPr="005743E9">
              <w:rPr>
                <w:rFonts w:ascii="Arial" w:hAnsi="Arial" w:cs="Arial"/>
                <w:color w:val="000000"/>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spacing w:line="276" w:lineRule="auto"/>
              <w:ind w:left="-104"/>
              <w:jc w:val="center"/>
              <w:rPr>
                <w:rFonts w:ascii="Arial" w:hAnsi="Arial" w:cs="Arial"/>
                <w:i/>
                <w:sz w:val="16"/>
                <w:szCs w:val="16"/>
              </w:rPr>
            </w:pPr>
            <w:r w:rsidRPr="005743E9">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spacing w:line="276" w:lineRule="auto"/>
              <w:ind w:left="-186"/>
              <w:jc w:val="center"/>
              <w:rPr>
                <w:rFonts w:ascii="Arial" w:hAnsi="Arial" w:cs="Arial"/>
                <w:i/>
                <w:sz w:val="16"/>
                <w:szCs w:val="16"/>
              </w:rPr>
            </w:pPr>
            <w:r w:rsidRPr="005743E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UA/19511/01/01</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734DCE" w:rsidRDefault="00166A95" w:rsidP="009A3E00">
            <w:pPr>
              <w:pStyle w:val="Normal"/>
              <w:tabs>
                <w:tab w:val="left" w:pos="12600"/>
              </w:tabs>
              <w:rPr>
                <w:rFonts w:ascii="Arial" w:hAnsi="Arial" w:cs="Arial"/>
                <w:b/>
                <w:sz w:val="16"/>
                <w:szCs w:val="16"/>
              </w:rPr>
            </w:pPr>
            <w:r w:rsidRPr="005743E9">
              <w:rPr>
                <w:rFonts w:ascii="Arial" w:hAnsi="Arial" w:cs="Arial"/>
                <w:b/>
                <w:sz w:val="16"/>
                <w:szCs w:val="16"/>
              </w:rPr>
              <w:t>ДУЛЕКСА 60</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rPr>
                <w:rFonts w:ascii="Arial" w:hAnsi="Arial" w:cs="Arial"/>
                <w:sz w:val="16"/>
                <w:szCs w:val="16"/>
                <w:lang w:val="ru-RU"/>
              </w:rPr>
            </w:pPr>
            <w:r w:rsidRPr="005743E9">
              <w:rPr>
                <w:rFonts w:ascii="Arial" w:hAnsi="Arial" w:cs="Arial"/>
                <w:color w:val="000000"/>
                <w:sz w:val="16"/>
                <w:szCs w:val="16"/>
                <w:lang w:val="ru-RU"/>
              </w:rPr>
              <w:t>капсули з пролонгованим вивільненням по 60 мг по 10 капсул у блістері,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jc w:val="center"/>
              <w:rPr>
                <w:rFonts w:ascii="Arial" w:hAnsi="Arial" w:cs="Arial"/>
                <w:sz w:val="16"/>
                <w:szCs w:val="16"/>
                <w:lang w:val="ru-RU"/>
              </w:rPr>
            </w:pPr>
            <w:r w:rsidRPr="005743E9">
              <w:rPr>
                <w:rFonts w:ascii="Arial" w:hAnsi="Arial" w:cs="Arial"/>
                <w:color w:val="000000"/>
                <w:sz w:val="16"/>
                <w:szCs w:val="16"/>
                <w:lang w:val="ru-RU"/>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jc w:val="center"/>
              <w:rPr>
                <w:rFonts w:ascii="Arial" w:hAnsi="Arial" w:cs="Arial"/>
                <w:sz w:val="16"/>
                <w:szCs w:val="16"/>
              </w:rPr>
            </w:pPr>
            <w:r w:rsidRPr="005743E9">
              <w:rPr>
                <w:rFonts w:ascii="Arial" w:hAnsi="Arial" w:cs="Arial"/>
                <w:color w:val="000000"/>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jc w:val="center"/>
              <w:rPr>
                <w:rFonts w:ascii="Arial" w:hAnsi="Arial" w:cs="Arial"/>
                <w:sz w:val="16"/>
                <w:szCs w:val="16"/>
              </w:rPr>
            </w:pPr>
            <w:r w:rsidRPr="005743E9">
              <w:rPr>
                <w:rFonts w:ascii="Arial" w:hAnsi="Arial" w:cs="Arial"/>
                <w:color w:val="000000"/>
                <w:sz w:val="16"/>
                <w:szCs w:val="16"/>
                <w:lang w:val="ru-RU"/>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jc w:val="center"/>
              <w:rPr>
                <w:rFonts w:ascii="Arial" w:hAnsi="Arial" w:cs="Arial"/>
                <w:sz w:val="16"/>
                <w:szCs w:val="16"/>
              </w:rPr>
            </w:pPr>
            <w:r w:rsidRPr="005743E9">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jc w:val="center"/>
              <w:rPr>
                <w:rFonts w:ascii="Arial" w:hAnsi="Arial" w:cs="Arial"/>
                <w:sz w:val="16"/>
                <w:szCs w:val="16"/>
              </w:rPr>
            </w:pPr>
            <w:r w:rsidRPr="005743E9">
              <w:rPr>
                <w:rFonts w:ascii="Arial" w:hAnsi="Arial" w:cs="Arial"/>
                <w:color w:val="000000"/>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spacing w:line="276" w:lineRule="auto"/>
              <w:ind w:left="-104"/>
              <w:jc w:val="center"/>
              <w:rPr>
                <w:rFonts w:ascii="Arial" w:hAnsi="Arial" w:cs="Arial"/>
                <w:i/>
                <w:sz w:val="16"/>
                <w:szCs w:val="16"/>
              </w:rPr>
            </w:pPr>
            <w:r w:rsidRPr="005743E9">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spacing w:line="276" w:lineRule="auto"/>
              <w:ind w:left="-186"/>
              <w:jc w:val="center"/>
              <w:rPr>
                <w:rFonts w:ascii="Arial" w:hAnsi="Arial" w:cs="Arial"/>
                <w:i/>
                <w:sz w:val="16"/>
                <w:szCs w:val="16"/>
              </w:rPr>
            </w:pPr>
            <w:r w:rsidRPr="005743E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UA/19511/01/02</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734DCE" w:rsidRDefault="00166A95" w:rsidP="009A3E00">
            <w:pPr>
              <w:pStyle w:val="Normal"/>
              <w:tabs>
                <w:tab w:val="left" w:pos="12600"/>
              </w:tabs>
              <w:rPr>
                <w:rFonts w:ascii="Arial" w:hAnsi="Arial" w:cs="Arial"/>
                <w:b/>
                <w:sz w:val="16"/>
                <w:szCs w:val="16"/>
              </w:rPr>
            </w:pPr>
            <w:r w:rsidRPr="00750D7B">
              <w:rPr>
                <w:rFonts w:ascii="Arial" w:hAnsi="Arial" w:cs="Arial"/>
                <w:b/>
                <w:sz w:val="16"/>
                <w:szCs w:val="16"/>
              </w:rPr>
              <w:t xml:space="preserve">ЕПІРУБІЦИН-ТЕВА </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Default="00166A95" w:rsidP="009A3E00">
            <w:pPr>
              <w:pStyle w:val="Normal"/>
              <w:tabs>
                <w:tab w:val="left" w:pos="12600"/>
              </w:tabs>
              <w:rPr>
                <w:rFonts w:ascii="Arial" w:hAnsi="Arial" w:cs="Arial"/>
                <w:sz w:val="16"/>
                <w:szCs w:val="16"/>
                <w:lang w:val="ru-RU"/>
              </w:rPr>
            </w:pPr>
            <w:r w:rsidRPr="00750D7B">
              <w:rPr>
                <w:rFonts w:ascii="Arial" w:hAnsi="Arial" w:cs="Arial"/>
                <w:sz w:val="16"/>
                <w:szCs w:val="16"/>
                <w:lang w:val="ru-RU"/>
              </w:rPr>
              <w:t>концентрат для розчину для внутрішньовенних ін'єкцій/розчину для внутрішньоміхурового введення, 2 мг/мл по 5 мл (10 мг/5 мл) або 25 мл (50 мг/25 мл) у флаконі, по 1 флакону у коробці</w:t>
            </w:r>
          </w:p>
          <w:p w:rsidR="00166A95" w:rsidRPr="00734DCE" w:rsidRDefault="00166A95" w:rsidP="009A3E00">
            <w:pPr>
              <w:pStyle w:val="Normal"/>
              <w:tabs>
                <w:tab w:val="left" w:pos="12600"/>
              </w:tabs>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jc w:val="center"/>
              <w:rPr>
                <w:rFonts w:ascii="Arial" w:hAnsi="Arial" w:cs="Arial"/>
                <w:sz w:val="16"/>
                <w:szCs w:val="16"/>
                <w:lang w:val="ru-RU"/>
              </w:rPr>
            </w:pPr>
            <w:r w:rsidRPr="00750D7B">
              <w:rPr>
                <w:rFonts w:ascii="Arial" w:hAnsi="Arial" w:cs="Arial"/>
                <w:sz w:val="16"/>
                <w:szCs w:val="16"/>
                <w:lang w:val="ru-RU"/>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jc w:val="center"/>
              <w:rPr>
                <w:rFonts w:ascii="Arial" w:hAnsi="Arial" w:cs="Arial"/>
                <w:sz w:val="16"/>
                <w:szCs w:val="16"/>
              </w:rPr>
            </w:pPr>
            <w:r w:rsidRPr="00750D7B">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jc w:val="center"/>
              <w:rPr>
                <w:rFonts w:ascii="Arial" w:hAnsi="Arial" w:cs="Arial"/>
                <w:sz w:val="16"/>
                <w:szCs w:val="16"/>
              </w:rPr>
            </w:pPr>
            <w:r w:rsidRPr="00750D7B">
              <w:rPr>
                <w:rFonts w:ascii="Arial" w:hAnsi="Arial" w:cs="Arial"/>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jc w:val="center"/>
              <w:rPr>
                <w:rFonts w:ascii="Arial" w:hAnsi="Arial" w:cs="Arial"/>
                <w:sz w:val="16"/>
                <w:szCs w:val="16"/>
              </w:rPr>
            </w:pPr>
            <w:r w:rsidRPr="00750D7B">
              <w:rPr>
                <w:rFonts w:ascii="Arial" w:hAnsi="Arial" w:cs="Arial"/>
                <w:sz w:val="16"/>
                <w:szCs w:val="16"/>
              </w:rPr>
              <w:t>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jc w:val="center"/>
              <w:rPr>
                <w:rFonts w:ascii="Arial" w:hAnsi="Arial" w:cs="Arial"/>
                <w:sz w:val="16"/>
                <w:szCs w:val="16"/>
              </w:rPr>
            </w:pPr>
            <w:r w:rsidRPr="00750D7B">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spacing w:line="276" w:lineRule="auto"/>
              <w:ind w:left="-104"/>
              <w:jc w:val="center"/>
              <w:rPr>
                <w:rFonts w:ascii="Arial" w:hAnsi="Arial" w:cs="Arial"/>
                <w:i/>
                <w:sz w:val="16"/>
                <w:szCs w:val="16"/>
              </w:rPr>
            </w:pPr>
            <w:r w:rsidRPr="00750D7B">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spacing w:line="276" w:lineRule="auto"/>
              <w:ind w:left="-186"/>
              <w:jc w:val="center"/>
              <w:rPr>
                <w:rFonts w:ascii="Arial" w:hAnsi="Arial" w:cs="Arial"/>
                <w:i/>
                <w:sz w:val="16"/>
                <w:szCs w:val="16"/>
              </w:rPr>
            </w:pPr>
            <w:r w:rsidRPr="00750D7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UA/19487/01/01</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8F4229" w:rsidRDefault="00166A95" w:rsidP="009A3E00">
            <w:pPr>
              <w:pStyle w:val="Normal"/>
              <w:tabs>
                <w:tab w:val="left" w:pos="12600"/>
              </w:tabs>
              <w:rPr>
                <w:rFonts w:ascii="Arial" w:hAnsi="Arial" w:cs="Arial"/>
                <w:b/>
                <w:sz w:val="16"/>
                <w:szCs w:val="16"/>
              </w:rPr>
            </w:pPr>
            <w:r w:rsidRPr="00734DCE">
              <w:rPr>
                <w:rFonts w:ascii="Arial" w:hAnsi="Arial" w:cs="Arial"/>
                <w:b/>
                <w:sz w:val="16"/>
                <w:szCs w:val="16"/>
              </w:rPr>
              <w:t>ІМАТИНІБ ДЕВА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rPr>
                <w:rFonts w:ascii="Arial" w:hAnsi="Arial" w:cs="Arial"/>
                <w:color w:val="000000"/>
                <w:sz w:val="16"/>
                <w:szCs w:val="16"/>
                <w:lang w:val="ru-RU"/>
              </w:rPr>
            </w:pPr>
            <w:r w:rsidRPr="00734DCE">
              <w:rPr>
                <w:rFonts w:ascii="Arial" w:hAnsi="Arial" w:cs="Arial"/>
                <w:sz w:val="16"/>
                <w:szCs w:val="16"/>
                <w:lang w:val="ru-RU"/>
              </w:rPr>
              <w:t>таблетки, вкриті плівковою оболонкою, по 400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lang w:val="ru-RU"/>
              </w:rPr>
            </w:pPr>
            <w:r w:rsidRPr="00734DCE">
              <w:rPr>
                <w:rFonts w:ascii="Arial" w:hAnsi="Arial" w:cs="Arial"/>
                <w:sz w:val="16"/>
                <w:szCs w:val="16"/>
                <w:lang w:val="ru-RU"/>
              </w:rPr>
              <w:t>ДЕВА Холдинг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734DCE">
              <w:rPr>
                <w:rFonts w:ascii="Arial" w:hAnsi="Arial" w:cs="Arial"/>
                <w:sz w:val="16"/>
                <w:szCs w:val="16"/>
              </w:rPr>
              <w:t>Туреччина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jc w:val="center"/>
              <w:rPr>
                <w:rFonts w:ascii="Arial" w:hAnsi="Arial" w:cs="Arial"/>
                <w:sz w:val="16"/>
                <w:szCs w:val="16"/>
              </w:rPr>
            </w:pPr>
            <w:r w:rsidRPr="00734DCE">
              <w:rPr>
                <w:rFonts w:ascii="Arial" w:hAnsi="Arial" w:cs="Arial"/>
                <w:sz w:val="16"/>
                <w:szCs w:val="16"/>
              </w:rPr>
              <w:t>повний цикл виробництва лікарського засобу, що включає виробництво, первинне та вторинне пакування, контроль якості та випуск серій:</w:t>
            </w:r>
            <w:r w:rsidRPr="00734DCE">
              <w:rPr>
                <w:rFonts w:ascii="Arial" w:hAnsi="Arial" w:cs="Arial"/>
                <w:sz w:val="16"/>
                <w:szCs w:val="16"/>
              </w:rPr>
              <w:br/>
              <w:t>ДЕВА Холдинг А.C., Туреччина;</w:t>
            </w:r>
          </w:p>
          <w:p w:rsidR="00166A95" w:rsidRPr="009B2157" w:rsidRDefault="00166A95" w:rsidP="009A3E00">
            <w:pPr>
              <w:pStyle w:val="Normal"/>
              <w:tabs>
                <w:tab w:val="left" w:pos="12600"/>
              </w:tabs>
              <w:jc w:val="center"/>
              <w:rPr>
                <w:rFonts w:ascii="Arial" w:hAnsi="Arial" w:cs="Arial"/>
                <w:color w:val="000000"/>
                <w:sz w:val="16"/>
                <w:szCs w:val="16"/>
              </w:rPr>
            </w:pPr>
            <w:r w:rsidRPr="00734DCE">
              <w:rPr>
                <w:rFonts w:ascii="Arial" w:hAnsi="Arial" w:cs="Arial"/>
                <w:sz w:val="16"/>
                <w:szCs w:val="16"/>
              </w:rPr>
              <w:t>альтернативна дільниця для вторинного пакування:</w:t>
            </w:r>
            <w:r w:rsidRPr="00734DCE">
              <w:rPr>
                <w:rFonts w:ascii="Arial" w:hAnsi="Arial" w:cs="Arial"/>
                <w:sz w:val="16"/>
                <w:szCs w:val="16"/>
              </w:rPr>
              <w:br/>
              <w:t>ДЕВА Холдинг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734DCE">
              <w:rPr>
                <w:rFonts w:ascii="Arial" w:hAnsi="Arial" w:cs="Arial"/>
                <w:sz w:val="16"/>
                <w:szCs w:val="16"/>
              </w:rPr>
              <w:t>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734DCE">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spacing w:line="276" w:lineRule="auto"/>
              <w:ind w:left="-104"/>
              <w:jc w:val="center"/>
              <w:rPr>
                <w:rFonts w:ascii="Arial" w:hAnsi="Arial" w:cs="Arial"/>
                <w:i/>
                <w:sz w:val="16"/>
                <w:szCs w:val="16"/>
              </w:rPr>
            </w:pPr>
            <w:r w:rsidRPr="00734DC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spacing w:line="276" w:lineRule="auto"/>
              <w:ind w:left="-186"/>
              <w:jc w:val="center"/>
              <w:rPr>
                <w:rFonts w:ascii="Arial" w:hAnsi="Arial" w:cs="Arial"/>
                <w:i/>
                <w:sz w:val="16"/>
                <w:szCs w:val="16"/>
              </w:rPr>
            </w:pPr>
            <w:r w:rsidRPr="00734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UA/19789/01/02</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8F4229" w:rsidRDefault="00166A95" w:rsidP="009A3E00">
            <w:pPr>
              <w:pStyle w:val="Normal"/>
              <w:tabs>
                <w:tab w:val="left" w:pos="12600"/>
              </w:tabs>
              <w:rPr>
                <w:rFonts w:ascii="Arial" w:hAnsi="Arial" w:cs="Arial"/>
                <w:b/>
                <w:sz w:val="16"/>
                <w:szCs w:val="16"/>
              </w:rPr>
            </w:pPr>
            <w:r w:rsidRPr="00734DCE">
              <w:rPr>
                <w:rFonts w:ascii="Arial" w:hAnsi="Arial" w:cs="Arial"/>
                <w:b/>
                <w:sz w:val="16"/>
                <w:szCs w:val="16"/>
              </w:rPr>
              <w:t>ІМАТИНІБ ДЕВА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rPr>
                <w:rFonts w:ascii="Arial" w:hAnsi="Arial" w:cs="Arial"/>
                <w:color w:val="000000"/>
                <w:sz w:val="16"/>
                <w:szCs w:val="16"/>
                <w:lang w:val="ru-RU"/>
              </w:rPr>
            </w:pPr>
            <w:r w:rsidRPr="00734DCE">
              <w:rPr>
                <w:rFonts w:ascii="Arial" w:hAnsi="Arial" w:cs="Arial"/>
                <w:sz w:val="16"/>
                <w:szCs w:val="16"/>
                <w:lang w:val="ru-RU"/>
              </w:rPr>
              <w:t>таблетки, вкриті плівковою оболонкою, по 100 мг, по 10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lang w:val="ru-RU"/>
              </w:rPr>
            </w:pPr>
            <w:r w:rsidRPr="00734DCE">
              <w:rPr>
                <w:rFonts w:ascii="Arial" w:hAnsi="Arial" w:cs="Arial"/>
                <w:sz w:val="16"/>
                <w:szCs w:val="16"/>
                <w:lang w:val="ru-RU"/>
              </w:rPr>
              <w:t>ДЕВА Холдинг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734DCE">
              <w:rPr>
                <w:rFonts w:ascii="Arial" w:hAnsi="Arial" w:cs="Arial"/>
                <w:sz w:val="16"/>
                <w:szCs w:val="16"/>
              </w:rPr>
              <w:t>Туреччина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734DCE" w:rsidRDefault="00166A95" w:rsidP="009A3E00">
            <w:pPr>
              <w:pStyle w:val="Normal"/>
              <w:tabs>
                <w:tab w:val="left" w:pos="12600"/>
              </w:tabs>
              <w:jc w:val="center"/>
              <w:rPr>
                <w:rFonts w:ascii="Arial" w:hAnsi="Arial" w:cs="Arial"/>
                <w:sz w:val="16"/>
                <w:szCs w:val="16"/>
              </w:rPr>
            </w:pPr>
            <w:r w:rsidRPr="00734DCE">
              <w:rPr>
                <w:rFonts w:ascii="Arial" w:hAnsi="Arial" w:cs="Arial"/>
                <w:sz w:val="16"/>
                <w:szCs w:val="16"/>
              </w:rPr>
              <w:t>повний цикл виробництва лікарського засобу, що включає виробництво, первинне та вторинне пакування, контроль якості та випуск серій:</w:t>
            </w:r>
            <w:r w:rsidRPr="00734DCE">
              <w:rPr>
                <w:rFonts w:ascii="Arial" w:hAnsi="Arial" w:cs="Arial"/>
                <w:sz w:val="16"/>
                <w:szCs w:val="16"/>
              </w:rPr>
              <w:br/>
              <w:t>ДЕВА Холдинг А.C., Туреччина;</w:t>
            </w:r>
          </w:p>
          <w:p w:rsidR="00166A95" w:rsidRDefault="00166A95" w:rsidP="009A3E00">
            <w:pPr>
              <w:pStyle w:val="Normal"/>
              <w:tabs>
                <w:tab w:val="left" w:pos="12600"/>
              </w:tabs>
              <w:jc w:val="center"/>
              <w:rPr>
                <w:rFonts w:ascii="Arial" w:hAnsi="Arial" w:cs="Arial"/>
                <w:sz w:val="16"/>
                <w:szCs w:val="16"/>
              </w:rPr>
            </w:pPr>
            <w:r w:rsidRPr="00734DCE">
              <w:rPr>
                <w:rFonts w:ascii="Arial" w:hAnsi="Arial" w:cs="Arial"/>
                <w:sz w:val="16"/>
                <w:szCs w:val="16"/>
              </w:rPr>
              <w:t>альтернативна дільниця для вторинного пакування:</w:t>
            </w:r>
            <w:r w:rsidRPr="00734DCE">
              <w:rPr>
                <w:rFonts w:ascii="Arial" w:hAnsi="Arial" w:cs="Arial"/>
                <w:sz w:val="16"/>
                <w:szCs w:val="16"/>
              </w:rPr>
              <w:br/>
              <w:t>ДЕВА Холдинг А.С., Туреччина</w:t>
            </w:r>
          </w:p>
          <w:p w:rsidR="00166A95" w:rsidRPr="009B2157" w:rsidRDefault="00166A95" w:rsidP="009A3E00">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734DCE">
              <w:rPr>
                <w:rFonts w:ascii="Arial" w:hAnsi="Arial" w:cs="Arial"/>
                <w:sz w:val="16"/>
                <w:szCs w:val="16"/>
              </w:rPr>
              <w:t>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734DCE">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spacing w:line="276" w:lineRule="auto"/>
              <w:ind w:left="-104"/>
              <w:jc w:val="center"/>
              <w:rPr>
                <w:rFonts w:ascii="Arial" w:hAnsi="Arial" w:cs="Arial"/>
                <w:i/>
                <w:sz w:val="16"/>
                <w:szCs w:val="16"/>
              </w:rPr>
            </w:pPr>
            <w:r w:rsidRPr="00734DCE">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spacing w:line="276" w:lineRule="auto"/>
              <w:ind w:left="-186"/>
              <w:jc w:val="center"/>
              <w:rPr>
                <w:rFonts w:ascii="Arial" w:hAnsi="Arial" w:cs="Arial"/>
                <w:i/>
                <w:sz w:val="16"/>
                <w:szCs w:val="16"/>
              </w:rPr>
            </w:pPr>
            <w:r w:rsidRPr="00734DC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UA/19789/01/01</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5743E9" w:rsidRDefault="00166A95" w:rsidP="009A3E00">
            <w:pPr>
              <w:pStyle w:val="Normal"/>
              <w:tabs>
                <w:tab w:val="left" w:pos="12600"/>
              </w:tabs>
              <w:rPr>
                <w:rFonts w:ascii="Arial" w:hAnsi="Arial" w:cs="Arial"/>
                <w:b/>
                <w:sz w:val="16"/>
                <w:szCs w:val="16"/>
              </w:rPr>
            </w:pPr>
            <w:r w:rsidRPr="00750D7B">
              <w:rPr>
                <w:rFonts w:ascii="Arial" w:hAnsi="Arial" w:cs="Arial"/>
                <w:b/>
                <w:sz w:val="16"/>
                <w:szCs w:val="16"/>
              </w:rPr>
              <w:t xml:space="preserve">КОРДІПРАЗ </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rPr>
                <w:rFonts w:ascii="Arial" w:hAnsi="Arial" w:cs="Arial"/>
                <w:color w:val="000000"/>
                <w:sz w:val="16"/>
                <w:szCs w:val="16"/>
                <w:lang w:val="ru-RU"/>
              </w:rPr>
            </w:pPr>
            <w:r w:rsidRPr="00750D7B">
              <w:rPr>
                <w:rFonts w:ascii="Arial" w:hAnsi="Arial" w:cs="Arial"/>
                <w:sz w:val="16"/>
                <w:szCs w:val="16"/>
                <w:lang w:val="ru-RU"/>
              </w:rPr>
              <w:t>таблетки, вкриті плівковою оболонкою, по 5 мг; по 10 таблеток у блістері, по 3 або 10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jc w:val="center"/>
              <w:rPr>
                <w:rFonts w:ascii="Arial" w:hAnsi="Arial" w:cs="Arial"/>
                <w:color w:val="000000"/>
                <w:sz w:val="16"/>
                <w:szCs w:val="16"/>
                <w:lang w:val="ru-RU"/>
              </w:rPr>
            </w:pPr>
            <w:r w:rsidRPr="00750D7B">
              <w:rPr>
                <w:rFonts w:ascii="Arial" w:hAnsi="Arial" w:cs="Arial"/>
                <w:sz w:val="16"/>
                <w:szCs w:val="16"/>
                <w:lang w:val="ru-RU"/>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jc w:val="center"/>
              <w:rPr>
                <w:rFonts w:ascii="Arial" w:hAnsi="Arial" w:cs="Arial"/>
                <w:color w:val="000000"/>
                <w:sz w:val="16"/>
                <w:szCs w:val="16"/>
              </w:rPr>
            </w:pPr>
            <w:r w:rsidRPr="00750D7B">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jc w:val="center"/>
              <w:rPr>
                <w:rFonts w:ascii="Arial" w:hAnsi="Arial" w:cs="Arial"/>
                <w:color w:val="000000"/>
                <w:sz w:val="16"/>
                <w:szCs w:val="16"/>
                <w:lang w:val="ru-RU"/>
              </w:rPr>
            </w:pPr>
            <w:r w:rsidRPr="00750D7B">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jc w:val="center"/>
              <w:rPr>
                <w:rFonts w:ascii="Arial" w:hAnsi="Arial" w:cs="Arial"/>
                <w:color w:val="000000"/>
                <w:sz w:val="16"/>
                <w:szCs w:val="16"/>
              </w:rPr>
            </w:pPr>
            <w:r w:rsidRPr="00750D7B">
              <w:rPr>
                <w:rFonts w:ascii="Arial" w:hAnsi="Arial" w:cs="Arial"/>
                <w:sz w:val="16"/>
                <w:szCs w:val="16"/>
              </w:rPr>
              <w:t>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jc w:val="center"/>
              <w:rPr>
                <w:rFonts w:ascii="Arial" w:hAnsi="Arial" w:cs="Arial"/>
                <w:color w:val="000000"/>
                <w:sz w:val="16"/>
                <w:szCs w:val="16"/>
              </w:rPr>
            </w:pPr>
            <w:r w:rsidRPr="00750D7B">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spacing w:line="276" w:lineRule="auto"/>
              <w:ind w:left="-104"/>
              <w:jc w:val="center"/>
              <w:rPr>
                <w:rFonts w:ascii="Arial" w:hAnsi="Arial" w:cs="Arial"/>
                <w:i/>
                <w:sz w:val="16"/>
                <w:szCs w:val="16"/>
              </w:rPr>
            </w:pPr>
            <w:r w:rsidRPr="00750D7B">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spacing w:line="276" w:lineRule="auto"/>
              <w:ind w:left="-186"/>
              <w:jc w:val="center"/>
              <w:rPr>
                <w:rFonts w:ascii="Arial" w:hAnsi="Arial" w:cs="Arial"/>
                <w:i/>
                <w:sz w:val="16"/>
                <w:szCs w:val="16"/>
              </w:rPr>
            </w:pPr>
            <w:r w:rsidRPr="00750D7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UA/19488/01/01</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5743E9" w:rsidRDefault="00166A95" w:rsidP="009A3E00">
            <w:pPr>
              <w:pStyle w:val="Normal"/>
              <w:tabs>
                <w:tab w:val="left" w:pos="12600"/>
              </w:tabs>
              <w:rPr>
                <w:rFonts w:ascii="Arial" w:hAnsi="Arial" w:cs="Arial"/>
                <w:b/>
                <w:sz w:val="16"/>
                <w:szCs w:val="16"/>
              </w:rPr>
            </w:pPr>
            <w:r w:rsidRPr="00750D7B">
              <w:rPr>
                <w:rFonts w:ascii="Arial" w:hAnsi="Arial" w:cs="Arial"/>
                <w:b/>
                <w:sz w:val="16"/>
                <w:szCs w:val="16"/>
              </w:rPr>
              <w:t xml:space="preserve">КОРДІПРАЗ </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rPr>
                <w:rFonts w:ascii="Arial" w:hAnsi="Arial" w:cs="Arial"/>
                <w:color w:val="000000"/>
                <w:sz w:val="16"/>
                <w:szCs w:val="16"/>
                <w:lang w:val="ru-RU"/>
              </w:rPr>
            </w:pPr>
            <w:r w:rsidRPr="00750D7B">
              <w:rPr>
                <w:rFonts w:ascii="Arial" w:hAnsi="Arial" w:cs="Arial"/>
                <w:sz w:val="16"/>
                <w:szCs w:val="16"/>
                <w:lang w:val="ru-RU"/>
              </w:rPr>
              <w:t>таблетки, вкриті плівковою оболонкою, по 10 мг; по 10 таблеток у блістері, по 3 або 10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jc w:val="center"/>
              <w:rPr>
                <w:rFonts w:ascii="Arial" w:hAnsi="Arial" w:cs="Arial"/>
                <w:color w:val="000000"/>
                <w:sz w:val="16"/>
                <w:szCs w:val="16"/>
                <w:lang w:val="ru-RU"/>
              </w:rPr>
            </w:pPr>
            <w:r w:rsidRPr="00750D7B">
              <w:rPr>
                <w:rFonts w:ascii="Arial" w:hAnsi="Arial" w:cs="Arial"/>
                <w:sz w:val="16"/>
                <w:szCs w:val="16"/>
                <w:lang w:val="ru-RU"/>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jc w:val="center"/>
              <w:rPr>
                <w:rFonts w:ascii="Arial" w:hAnsi="Arial" w:cs="Arial"/>
                <w:color w:val="000000"/>
                <w:sz w:val="16"/>
                <w:szCs w:val="16"/>
              </w:rPr>
            </w:pPr>
            <w:r w:rsidRPr="00750D7B">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jc w:val="center"/>
              <w:rPr>
                <w:rFonts w:ascii="Arial" w:hAnsi="Arial" w:cs="Arial"/>
                <w:color w:val="000000"/>
                <w:sz w:val="16"/>
                <w:szCs w:val="16"/>
                <w:lang w:val="ru-RU"/>
              </w:rPr>
            </w:pPr>
            <w:r w:rsidRPr="00750D7B">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jc w:val="center"/>
              <w:rPr>
                <w:rFonts w:ascii="Arial" w:hAnsi="Arial" w:cs="Arial"/>
                <w:color w:val="000000"/>
                <w:sz w:val="16"/>
                <w:szCs w:val="16"/>
              </w:rPr>
            </w:pPr>
            <w:r w:rsidRPr="00750D7B">
              <w:rPr>
                <w:rFonts w:ascii="Arial" w:hAnsi="Arial" w:cs="Arial"/>
                <w:sz w:val="16"/>
                <w:szCs w:val="16"/>
              </w:rPr>
              <w:t>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jc w:val="center"/>
              <w:rPr>
                <w:rFonts w:ascii="Arial" w:hAnsi="Arial" w:cs="Arial"/>
                <w:color w:val="000000"/>
                <w:sz w:val="16"/>
                <w:szCs w:val="16"/>
              </w:rPr>
            </w:pPr>
            <w:r w:rsidRPr="00750D7B">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spacing w:line="276" w:lineRule="auto"/>
              <w:ind w:left="-104"/>
              <w:jc w:val="center"/>
              <w:rPr>
                <w:rFonts w:ascii="Arial" w:hAnsi="Arial" w:cs="Arial"/>
                <w:i/>
                <w:sz w:val="16"/>
                <w:szCs w:val="16"/>
              </w:rPr>
            </w:pPr>
            <w:r w:rsidRPr="00750D7B">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5743E9" w:rsidRDefault="00166A95" w:rsidP="009A3E00">
            <w:pPr>
              <w:pStyle w:val="Normal"/>
              <w:tabs>
                <w:tab w:val="left" w:pos="12600"/>
              </w:tabs>
              <w:spacing w:line="276" w:lineRule="auto"/>
              <w:ind w:left="-186"/>
              <w:jc w:val="center"/>
              <w:rPr>
                <w:rFonts w:ascii="Arial" w:hAnsi="Arial" w:cs="Arial"/>
                <w:i/>
                <w:sz w:val="16"/>
                <w:szCs w:val="16"/>
              </w:rPr>
            </w:pPr>
            <w:r w:rsidRPr="00750D7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UA/19488/01/02</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8F4229" w:rsidRDefault="00166A95" w:rsidP="009A3E00">
            <w:pPr>
              <w:pStyle w:val="Normal"/>
              <w:tabs>
                <w:tab w:val="left" w:pos="12600"/>
              </w:tabs>
              <w:rPr>
                <w:rFonts w:ascii="Arial" w:hAnsi="Arial" w:cs="Arial"/>
                <w:b/>
                <w:sz w:val="16"/>
                <w:szCs w:val="16"/>
              </w:rPr>
            </w:pPr>
            <w:r w:rsidRPr="005743E9">
              <w:rPr>
                <w:rFonts w:ascii="Arial" w:hAnsi="Arial" w:cs="Arial"/>
                <w:b/>
                <w:sz w:val="16"/>
                <w:szCs w:val="16"/>
              </w:rPr>
              <w:t>ЛАНЗАПІН 10</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rPr>
                <w:rFonts w:ascii="Arial" w:hAnsi="Arial" w:cs="Arial"/>
                <w:color w:val="000000"/>
                <w:sz w:val="16"/>
                <w:szCs w:val="16"/>
                <w:lang w:val="ru-RU"/>
              </w:rPr>
            </w:pPr>
            <w:r w:rsidRPr="005743E9">
              <w:rPr>
                <w:rFonts w:ascii="Arial" w:hAnsi="Arial" w:cs="Arial"/>
                <w:color w:val="000000"/>
                <w:sz w:val="16"/>
                <w:szCs w:val="16"/>
                <w:lang w:val="ru-RU"/>
              </w:rPr>
              <w:t>таблетки, вкриті плівковою оболонкою, по 10 мг; по 10 таблеток у блістері,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lang w:val="ru-RU"/>
              </w:rPr>
            </w:pPr>
            <w:r w:rsidRPr="005743E9">
              <w:rPr>
                <w:rFonts w:ascii="Arial" w:hAnsi="Arial" w:cs="Arial"/>
                <w:color w:val="000000"/>
                <w:sz w:val="16"/>
                <w:szCs w:val="16"/>
                <w:lang w:val="ru-RU"/>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5743E9">
              <w:rPr>
                <w:rFonts w:ascii="Arial" w:hAnsi="Arial" w:cs="Arial"/>
                <w:color w:val="000000"/>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5743E9">
              <w:rPr>
                <w:rFonts w:ascii="Arial" w:hAnsi="Arial" w:cs="Arial"/>
                <w:color w:val="000000"/>
                <w:sz w:val="16"/>
                <w:szCs w:val="16"/>
                <w:lang w:val="ru-RU"/>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5743E9">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5743E9">
              <w:rPr>
                <w:rFonts w:ascii="Arial" w:hAnsi="Arial" w:cs="Arial"/>
                <w:color w:val="000000"/>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spacing w:line="276" w:lineRule="auto"/>
              <w:ind w:left="-104"/>
              <w:jc w:val="center"/>
              <w:rPr>
                <w:rFonts w:ascii="Arial" w:hAnsi="Arial" w:cs="Arial"/>
                <w:i/>
                <w:sz w:val="16"/>
                <w:szCs w:val="16"/>
              </w:rPr>
            </w:pPr>
            <w:r w:rsidRPr="005743E9">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spacing w:line="276" w:lineRule="auto"/>
              <w:ind w:left="-186"/>
              <w:jc w:val="center"/>
              <w:rPr>
                <w:rFonts w:ascii="Arial" w:hAnsi="Arial" w:cs="Arial"/>
                <w:i/>
                <w:sz w:val="16"/>
                <w:szCs w:val="16"/>
              </w:rPr>
            </w:pPr>
            <w:r w:rsidRPr="005743E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UA/19512/01/02</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8F4229" w:rsidRDefault="00166A95" w:rsidP="009A3E00">
            <w:pPr>
              <w:pStyle w:val="Normal"/>
              <w:tabs>
                <w:tab w:val="left" w:pos="12600"/>
              </w:tabs>
              <w:rPr>
                <w:rFonts w:ascii="Arial" w:hAnsi="Arial" w:cs="Arial"/>
                <w:b/>
                <w:sz w:val="16"/>
                <w:szCs w:val="16"/>
              </w:rPr>
            </w:pPr>
            <w:r w:rsidRPr="005743E9">
              <w:rPr>
                <w:rFonts w:ascii="Arial" w:hAnsi="Arial" w:cs="Arial"/>
                <w:b/>
                <w:sz w:val="16"/>
                <w:szCs w:val="16"/>
              </w:rPr>
              <w:t>ЛАНЗАПІН 5</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rPr>
                <w:rFonts w:ascii="Arial" w:hAnsi="Arial" w:cs="Arial"/>
                <w:color w:val="000000"/>
                <w:sz w:val="16"/>
                <w:szCs w:val="16"/>
                <w:lang w:val="ru-RU"/>
              </w:rPr>
            </w:pPr>
            <w:r w:rsidRPr="005743E9">
              <w:rPr>
                <w:rFonts w:ascii="Arial" w:hAnsi="Arial" w:cs="Arial"/>
                <w:color w:val="000000"/>
                <w:sz w:val="16"/>
                <w:szCs w:val="16"/>
                <w:lang w:val="ru-RU"/>
              </w:rPr>
              <w:t>таблетки, вкриті плівковою оболонкою, по 5 мг; по 10 таблеток у блістері,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lang w:val="ru-RU"/>
              </w:rPr>
            </w:pPr>
            <w:r w:rsidRPr="005743E9">
              <w:rPr>
                <w:rFonts w:ascii="Arial" w:hAnsi="Arial" w:cs="Arial"/>
                <w:color w:val="000000"/>
                <w:sz w:val="16"/>
                <w:szCs w:val="16"/>
                <w:lang w:val="ru-RU"/>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5743E9">
              <w:rPr>
                <w:rFonts w:ascii="Arial" w:hAnsi="Arial" w:cs="Arial"/>
                <w:color w:val="000000"/>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5743E9">
              <w:rPr>
                <w:rFonts w:ascii="Arial" w:hAnsi="Arial" w:cs="Arial"/>
                <w:color w:val="000000"/>
                <w:sz w:val="16"/>
                <w:szCs w:val="16"/>
                <w:lang w:val="ru-RU"/>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5743E9">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5743E9">
              <w:rPr>
                <w:rFonts w:ascii="Arial" w:hAnsi="Arial" w:cs="Arial"/>
                <w:color w:val="000000"/>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spacing w:line="276" w:lineRule="auto"/>
              <w:ind w:left="-104"/>
              <w:jc w:val="center"/>
              <w:rPr>
                <w:rFonts w:ascii="Arial" w:hAnsi="Arial" w:cs="Arial"/>
                <w:i/>
                <w:sz w:val="16"/>
                <w:szCs w:val="16"/>
              </w:rPr>
            </w:pPr>
            <w:r w:rsidRPr="005743E9">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spacing w:line="276" w:lineRule="auto"/>
              <w:ind w:left="-186"/>
              <w:jc w:val="center"/>
              <w:rPr>
                <w:rFonts w:ascii="Arial" w:hAnsi="Arial" w:cs="Arial"/>
                <w:i/>
                <w:sz w:val="16"/>
                <w:szCs w:val="16"/>
              </w:rPr>
            </w:pPr>
            <w:r w:rsidRPr="005743E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UA/19512/01/01</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9A3E00">
            <w:pPr>
              <w:pStyle w:val="Normal"/>
              <w:tabs>
                <w:tab w:val="left" w:pos="12600"/>
              </w:tabs>
              <w:rPr>
                <w:rFonts w:ascii="Arial" w:hAnsi="Arial" w:cs="Arial"/>
                <w:b/>
                <w:color w:val="000000"/>
                <w:sz w:val="16"/>
                <w:szCs w:val="16"/>
              </w:rPr>
            </w:pPr>
            <w:r w:rsidRPr="008F4229">
              <w:rPr>
                <w:rFonts w:ascii="Arial" w:hAnsi="Arial" w:cs="Arial"/>
                <w:b/>
                <w:sz w:val="16"/>
                <w:szCs w:val="16"/>
              </w:rPr>
              <w:t xml:space="preserve">МЕТФОРМІНУ ГІДРОХЛОРИД, ТАБЛЕТКИ ПРОЛОНГОВАНОЇ ДІЇ, Ф.США </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rPr>
                <w:rFonts w:ascii="Arial" w:hAnsi="Arial" w:cs="Arial"/>
                <w:color w:val="000000"/>
                <w:sz w:val="16"/>
                <w:szCs w:val="16"/>
              </w:rPr>
            </w:pPr>
            <w:r w:rsidRPr="009B2157">
              <w:rPr>
                <w:rFonts w:ascii="Arial" w:hAnsi="Arial" w:cs="Arial"/>
                <w:color w:val="000000"/>
                <w:sz w:val="16"/>
                <w:szCs w:val="16"/>
                <w:lang w:val="ru-RU"/>
              </w:rPr>
              <w:t>таблетки, пролонгованої дії по 1000 мг; по 90 або по 100 таблеток в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jc w:val="center"/>
              <w:rPr>
                <w:rFonts w:ascii="Arial" w:hAnsi="Arial" w:cs="Arial"/>
                <w:color w:val="000000"/>
                <w:sz w:val="16"/>
                <w:szCs w:val="16"/>
              </w:rPr>
            </w:pPr>
            <w:r w:rsidRPr="009B2157">
              <w:rPr>
                <w:rFonts w:ascii="Arial" w:hAnsi="Arial" w:cs="Arial"/>
                <w:color w:val="000000"/>
                <w:sz w:val="16"/>
                <w:szCs w:val="16"/>
                <w:lang w:val="ru-RU"/>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jc w:val="center"/>
              <w:rPr>
                <w:rFonts w:ascii="Arial" w:hAnsi="Arial" w:cs="Arial"/>
                <w:color w:val="000000"/>
                <w:sz w:val="16"/>
                <w:szCs w:val="16"/>
              </w:rPr>
            </w:pPr>
            <w:r w:rsidRPr="009B2157">
              <w:rPr>
                <w:rFonts w:ascii="Arial" w:hAnsi="Arial" w:cs="Arial"/>
                <w:color w:val="000000"/>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jc w:val="center"/>
              <w:rPr>
                <w:rFonts w:ascii="Arial" w:hAnsi="Arial" w:cs="Arial"/>
                <w:color w:val="000000"/>
                <w:sz w:val="16"/>
                <w:szCs w:val="16"/>
              </w:rPr>
            </w:pPr>
            <w:r w:rsidRPr="009B2157">
              <w:rPr>
                <w:rFonts w:ascii="Arial" w:hAnsi="Arial" w:cs="Arial"/>
                <w:color w:val="000000"/>
                <w:sz w:val="16"/>
                <w:szCs w:val="16"/>
              </w:rPr>
              <w:t>Виготовлення, упаковка, випробування на випуск та час терміну придатності, випробування на випуск та ретестінг АФІ, допоміжних речовин, пакувального матеріалу, випуск серії:</w:t>
            </w:r>
            <w:r w:rsidRPr="009B2157">
              <w:rPr>
                <w:rFonts w:ascii="Arial" w:hAnsi="Arial" w:cs="Arial"/>
                <w:color w:val="000000"/>
                <w:sz w:val="16"/>
                <w:szCs w:val="16"/>
              </w:rPr>
              <w:br/>
              <w:t xml:space="preserve">Гленмарк Фармасьютикалз Лімітед, Індія; </w:t>
            </w:r>
            <w:r w:rsidRPr="009B2157">
              <w:rPr>
                <w:rFonts w:ascii="Arial" w:hAnsi="Arial" w:cs="Arial"/>
                <w:color w:val="000000"/>
                <w:sz w:val="16"/>
                <w:szCs w:val="16"/>
              </w:rPr>
              <w:br/>
              <w:t>аналіз допоміжних речовин:</w:t>
            </w:r>
            <w:r w:rsidRPr="009B2157">
              <w:rPr>
                <w:rFonts w:ascii="Arial" w:hAnsi="Arial" w:cs="Arial"/>
                <w:color w:val="000000"/>
                <w:sz w:val="16"/>
                <w:szCs w:val="16"/>
              </w:rPr>
              <w:br/>
              <w:t>Glenmark Pharmaceuticals Limited, India;</w:t>
            </w:r>
            <w:r w:rsidRPr="009B2157">
              <w:rPr>
                <w:rFonts w:ascii="Arial" w:hAnsi="Arial" w:cs="Arial"/>
                <w:color w:val="000000"/>
                <w:sz w:val="16"/>
                <w:szCs w:val="16"/>
              </w:rPr>
              <w:br/>
              <w:t>аналіз допоміжних речовин, пакувального матеріалу:</w:t>
            </w:r>
            <w:r w:rsidRPr="009B2157">
              <w:rPr>
                <w:rFonts w:ascii="Arial" w:hAnsi="Arial" w:cs="Arial"/>
                <w:color w:val="000000"/>
                <w:sz w:val="16"/>
                <w:szCs w:val="16"/>
              </w:rPr>
              <w:br/>
              <w:t xml:space="preserve">Choksi Laboratories Limited, Індія; </w:t>
            </w:r>
            <w:r w:rsidRPr="009B2157">
              <w:rPr>
                <w:rFonts w:ascii="Arial" w:hAnsi="Arial" w:cs="Arial"/>
                <w:color w:val="000000"/>
                <w:sz w:val="16"/>
                <w:szCs w:val="16"/>
              </w:rPr>
              <w:br/>
              <w:t>аналіз пакувального матеріалу:</w:t>
            </w:r>
            <w:r w:rsidRPr="009B2157">
              <w:rPr>
                <w:rFonts w:ascii="Arial" w:hAnsi="Arial" w:cs="Arial"/>
                <w:color w:val="000000"/>
                <w:sz w:val="16"/>
                <w:szCs w:val="16"/>
              </w:rPr>
              <w:br/>
              <w:t xml:space="preserve">Vimta Labs Limited, Індія; </w:t>
            </w:r>
            <w:r w:rsidRPr="009B2157">
              <w:rPr>
                <w:rFonts w:ascii="Arial" w:hAnsi="Arial" w:cs="Arial"/>
                <w:color w:val="000000"/>
                <w:sz w:val="16"/>
                <w:szCs w:val="16"/>
              </w:rPr>
              <w:br/>
              <w:t>аналіз допоміжних речовин:</w:t>
            </w:r>
            <w:r w:rsidRPr="009B2157">
              <w:rPr>
                <w:rFonts w:ascii="Arial" w:hAnsi="Arial" w:cs="Arial"/>
                <w:color w:val="000000"/>
                <w:sz w:val="16"/>
                <w:szCs w:val="16"/>
              </w:rPr>
              <w:br/>
              <w:t>Sitec Labs Pvt.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jc w:val="center"/>
              <w:rPr>
                <w:rFonts w:ascii="Arial" w:hAnsi="Arial" w:cs="Arial"/>
                <w:color w:val="000000"/>
                <w:sz w:val="16"/>
                <w:szCs w:val="16"/>
              </w:rPr>
            </w:pPr>
            <w:r w:rsidRPr="009B2157">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jc w:val="center"/>
              <w:rPr>
                <w:rFonts w:ascii="Arial" w:hAnsi="Arial" w:cs="Arial"/>
                <w:color w:val="000000"/>
                <w:sz w:val="16"/>
                <w:szCs w:val="16"/>
              </w:rPr>
            </w:pPr>
            <w:r w:rsidRPr="009B2157">
              <w:rPr>
                <w:rFonts w:ascii="Arial" w:hAnsi="Arial" w:cs="Arial"/>
                <w:color w:val="000000"/>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spacing w:line="276" w:lineRule="auto"/>
              <w:ind w:left="-104"/>
              <w:jc w:val="center"/>
              <w:rPr>
                <w:rFonts w:ascii="Arial" w:hAnsi="Arial" w:cs="Arial"/>
                <w:i/>
                <w:color w:val="000000"/>
                <w:sz w:val="16"/>
                <w:szCs w:val="16"/>
                <w:lang w:val="en-US"/>
              </w:rPr>
            </w:pPr>
            <w:r w:rsidRPr="009B2157">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spacing w:line="276" w:lineRule="auto"/>
              <w:ind w:left="-186"/>
              <w:jc w:val="center"/>
              <w:rPr>
                <w:rFonts w:ascii="Arial" w:hAnsi="Arial" w:cs="Arial"/>
                <w:i/>
                <w:color w:val="000000"/>
                <w:sz w:val="16"/>
                <w:szCs w:val="16"/>
              </w:rPr>
            </w:pPr>
            <w:r w:rsidRPr="009B215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UA/19117/01/02</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9A3E00">
            <w:pPr>
              <w:pStyle w:val="Normal"/>
              <w:tabs>
                <w:tab w:val="left" w:pos="12600"/>
              </w:tabs>
              <w:rPr>
                <w:rFonts w:ascii="Arial" w:hAnsi="Arial" w:cs="Arial"/>
                <w:b/>
                <w:color w:val="000000"/>
                <w:sz w:val="16"/>
                <w:szCs w:val="16"/>
              </w:rPr>
            </w:pPr>
            <w:r w:rsidRPr="009B2157">
              <w:rPr>
                <w:rFonts w:ascii="Arial" w:hAnsi="Arial" w:cs="Arial"/>
                <w:b/>
                <w:sz w:val="16"/>
                <w:szCs w:val="16"/>
              </w:rPr>
              <w:t xml:space="preserve">МЕТФОРМІНУ ГІДРОХЛОРИД, ТАБЛЕТКИ ПРОЛОНГОВАНОЇ ДІЇ, Ф.США </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rPr>
                <w:rFonts w:ascii="Arial" w:hAnsi="Arial" w:cs="Arial"/>
                <w:color w:val="000000"/>
                <w:sz w:val="16"/>
                <w:szCs w:val="16"/>
              </w:rPr>
            </w:pPr>
            <w:r w:rsidRPr="009B2157">
              <w:rPr>
                <w:rFonts w:ascii="Arial" w:hAnsi="Arial" w:cs="Arial"/>
                <w:color w:val="000000"/>
                <w:sz w:val="16"/>
                <w:szCs w:val="16"/>
                <w:lang w:val="ru-RU"/>
              </w:rPr>
              <w:t>таблетки, пролонгованої дії по 500 мг; по 100 таблеток в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jc w:val="center"/>
              <w:rPr>
                <w:rFonts w:ascii="Arial" w:hAnsi="Arial" w:cs="Arial"/>
                <w:color w:val="000000"/>
                <w:sz w:val="16"/>
                <w:szCs w:val="16"/>
              </w:rPr>
            </w:pPr>
            <w:r w:rsidRPr="009B2157">
              <w:rPr>
                <w:rFonts w:ascii="Arial" w:hAnsi="Arial" w:cs="Arial"/>
                <w:color w:val="000000"/>
                <w:sz w:val="16"/>
                <w:szCs w:val="16"/>
                <w:lang w:val="ru-RU"/>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jc w:val="center"/>
              <w:rPr>
                <w:rFonts w:ascii="Arial" w:hAnsi="Arial" w:cs="Arial"/>
                <w:color w:val="000000"/>
                <w:sz w:val="16"/>
                <w:szCs w:val="16"/>
              </w:rPr>
            </w:pPr>
            <w:r w:rsidRPr="009B2157">
              <w:rPr>
                <w:rFonts w:ascii="Arial" w:hAnsi="Arial" w:cs="Arial"/>
                <w:color w:val="000000"/>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Default="00166A95" w:rsidP="009A3E00">
            <w:pPr>
              <w:pStyle w:val="Normal"/>
              <w:tabs>
                <w:tab w:val="left" w:pos="12600"/>
              </w:tabs>
              <w:jc w:val="center"/>
              <w:rPr>
                <w:rFonts w:ascii="Arial" w:hAnsi="Arial" w:cs="Arial"/>
                <w:color w:val="000000"/>
                <w:sz w:val="16"/>
                <w:szCs w:val="16"/>
              </w:rPr>
            </w:pPr>
            <w:r w:rsidRPr="009B2157">
              <w:rPr>
                <w:rFonts w:ascii="Arial" w:hAnsi="Arial" w:cs="Arial"/>
                <w:color w:val="000000"/>
                <w:sz w:val="16"/>
                <w:szCs w:val="16"/>
              </w:rPr>
              <w:t>Виготовлення, упаковка, випробування на випуск та час терміну придатності, випробування на випуск та ретестінг АФІ, допоміжних речовин, пакувального матеріалу, випуск серії:</w:t>
            </w:r>
            <w:r w:rsidRPr="009B2157">
              <w:rPr>
                <w:rFonts w:ascii="Arial" w:hAnsi="Arial" w:cs="Arial"/>
                <w:color w:val="000000"/>
                <w:sz w:val="16"/>
                <w:szCs w:val="16"/>
              </w:rPr>
              <w:br/>
              <w:t xml:space="preserve">Гленмарк Фармасьютикалз Лімітед, Індія; </w:t>
            </w:r>
            <w:r w:rsidRPr="009B2157">
              <w:rPr>
                <w:rFonts w:ascii="Arial" w:hAnsi="Arial" w:cs="Arial"/>
                <w:color w:val="000000"/>
                <w:sz w:val="16"/>
                <w:szCs w:val="16"/>
              </w:rPr>
              <w:br/>
              <w:t>аналіз допоміжних речовин:</w:t>
            </w:r>
            <w:r w:rsidRPr="009B2157">
              <w:rPr>
                <w:rFonts w:ascii="Arial" w:hAnsi="Arial" w:cs="Arial"/>
                <w:color w:val="000000"/>
                <w:sz w:val="16"/>
                <w:szCs w:val="16"/>
              </w:rPr>
              <w:br/>
              <w:t>Glenmark Pharmaceuticals Limited, India;</w:t>
            </w:r>
            <w:r w:rsidRPr="009B2157">
              <w:rPr>
                <w:rFonts w:ascii="Arial" w:hAnsi="Arial" w:cs="Arial"/>
                <w:color w:val="000000"/>
                <w:sz w:val="16"/>
                <w:szCs w:val="16"/>
              </w:rPr>
              <w:br/>
              <w:t>аналіз допоміжних речовин, пакувального матеріалу:</w:t>
            </w:r>
            <w:r w:rsidRPr="009B2157">
              <w:rPr>
                <w:rFonts w:ascii="Arial" w:hAnsi="Arial" w:cs="Arial"/>
                <w:color w:val="000000"/>
                <w:sz w:val="16"/>
                <w:szCs w:val="16"/>
              </w:rPr>
              <w:br/>
              <w:t xml:space="preserve">Choksi Laboratories Limited, Індія; </w:t>
            </w:r>
            <w:r w:rsidRPr="009B2157">
              <w:rPr>
                <w:rFonts w:ascii="Arial" w:hAnsi="Arial" w:cs="Arial"/>
                <w:color w:val="000000"/>
                <w:sz w:val="16"/>
                <w:szCs w:val="16"/>
              </w:rPr>
              <w:br/>
              <w:t>аналіз пакувального матеріалу:</w:t>
            </w:r>
            <w:r w:rsidRPr="009B2157">
              <w:rPr>
                <w:rFonts w:ascii="Arial" w:hAnsi="Arial" w:cs="Arial"/>
                <w:color w:val="000000"/>
                <w:sz w:val="16"/>
                <w:szCs w:val="16"/>
              </w:rPr>
              <w:br/>
              <w:t xml:space="preserve">Vimta Labs Limited, Індія; </w:t>
            </w:r>
            <w:r w:rsidRPr="009B2157">
              <w:rPr>
                <w:rFonts w:ascii="Arial" w:hAnsi="Arial" w:cs="Arial"/>
                <w:color w:val="000000"/>
                <w:sz w:val="16"/>
                <w:szCs w:val="16"/>
              </w:rPr>
              <w:br/>
              <w:t>аналіз допоміжних речовин:</w:t>
            </w:r>
            <w:r w:rsidRPr="009B2157">
              <w:rPr>
                <w:rFonts w:ascii="Arial" w:hAnsi="Arial" w:cs="Arial"/>
                <w:color w:val="000000"/>
                <w:sz w:val="16"/>
                <w:szCs w:val="16"/>
              </w:rPr>
              <w:br/>
              <w:t>Sitec Labs Pvt. Ltd., Індія</w:t>
            </w:r>
          </w:p>
          <w:p w:rsidR="00166A95" w:rsidRPr="002411CB" w:rsidRDefault="00166A95" w:rsidP="009A3E00">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jc w:val="center"/>
              <w:rPr>
                <w:rFonts w:ascii="Arial" w:hAnsi="Arial" w:cs="Arial"/>
                <w:color w:val="000000"/>
                <w:sz w:val="16"/>
                <w:szCs w:val="16"/>
              </w:rPr>
            </w:pPr>
            <w:r w:rsidRPr="009B2157">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jc w:val="center"/>
              <w:rPr>
                <w:rFonts w:ascii="Arial" w:hAnsi="Arial" w:cs="Arial"/>
                <w:color w:val="000000"/>
                <w:sz w:val="16"/>
                <w:szCs w:val="16"/>
              </w:rPr>
            </w:pPr>
            <w:r w:rsidRPr="009B2157">
              <w:rPr>
                <w:rFonts w:ascii="Arial" w:hAnsi="Arial" w:cs="Arial"/>
                <w:color w:val="000000"/>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spacing w:line="276" w:lineRule="auto"/>
              <w:ind w:left="-104"/>
              <w:jc w:val="center"/>
              <w:rPr>
                <w:rFonts w:ascii="Arial" w:hAnsi="Arial" w:cs="Arial"/>
                <w:i/>
                <w:color w:val="000000"/>
                <w:sz w:val="16"/>
                <w:szCs w:val="16"/>
                <w:lang w:val="en-US"/>
              </w:rPr>
            </w:pPr>
            <w:r w:rsidRPr="009B2157">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2411CB" w:rsidRDefault="00166A95" w:rsidP="009A3E00">
            <w:pPr>
              <w:pStyle w:val="Normal"/>
              <w:tabs>
                <w:tab w:val="left" w:pos="12600"/>
              </w:tabs>
              <w:spacing w:line="276" w:lineRule="auto"/>
              <w:ind w:left="-186"/>
              <w:jc w:val="center"/>
              <w:rPr>
                <w:rFonts w:ascii="Arial" w:hAnsi="Arial" w:cs="Arial"/>
                <w:i/>
                <w:color w:val="000000"/>
                <w:sz w:val="16"/>
                <w:szCs w:val="16"/>
              </w:rPr>
            </w:pPr>
            <w:r w:rsidRPr="009B215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UA/19117/01/01</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9B2157" w:rsidRDefault="00166A95" w:rsidP="009A3E00">
            <w:pPr>
              <w:pStyle w:val="Normal"/>
              <w:tabs>
                <w:tab w:val="left" w:pos="12600"/>
              </w:tabs>
              <w:rPr>
                <w:rFonts w:ascii="Arial" w:hAnsi="Arial" w:cs="Arial"/>
                <w:b/>
                <w:sz w:val="16"/>
                <w:szCs w:val="16"/>
              </w:rPr>
            </w:pPr>
            <w:r w:rsidRPr="00A068A1">
              <w:rPr>
                <w:rFonts w:ascii="Arial" w:hAnsi="Arial" w:cs="Arial"/>
                <w:b/>
                <w:sz w:val="16"/>
                <w:szCs w:val="16"/>
              </w:rPr>
              <w:t>НУРОФЄН® АКТИВ З ЯГІДНИМ СМАКОМ</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961EDE" w:rsidRDefault="00166A95" w:rsidP="009A3E00">
            <w:pPr>
              <w:pStyle w:val="Normal"/>
              <w:tabs>
                <w:tab w:val="left" w:pos="12600"/>
              </w:tabs>
              <w:rPr>
                <w:rFonts w:ascii="Arial" w:hAnsi="Arial" w:cs="Arial"/>
                <w:color w:val="000000"/>
                <w:sz w:val="16"/>
                <w:szCs w:val="16"/>
              </w:rPr>
            </w:pPr>
            <w:r w:rsidRPr="00A068A1">
              <w:rPr>
                <w:rFonts w:ascii="Arial" w:hAnsi="Arial" w:cs="Arial"/>
                <w:color w:val="000000"/>
                <w:sz w:val="16"/>
                <w:szCs w:val="16"/>
              </w:rPr>
              <w:t>таблетки, що диспергуються в ротовій порожнині, по 200 мг; по 6 таблеток у блістері з маркуванням українською та англійською мовами; по 2 або 4 блістери в картонній коробці з маркуванням українською та англійською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961EDE" w:rsidRDefault="00166A95" w:rsidP="009A3E00">
            <w:pPr>
              <w:pStyle w:val="Normal"/>
              <w:tabs>
                <w:tab w:val="left" w:pos="12600"/>
              </w:tabs>
              <w:jc w:val="center"/>
              <w:rPr>
                <w:rFonts w:ascii="Arial" w:hAnsi="Arial" w:cs="Arial"/>
                <w:color w:val="000000"/>
                <w:sz w:val="16"/>
                <w:szCs w:val="16"/>
              </w:rPr>
            </w:pPr>
            <w:r w:rsidRPr="00A068A1">
              <w:rPr>
                <w:rFonts w:ascii="Arial" w:hAnsi="Arial" w:cs="Arial"/>
                <w:color w:val="000000"/>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A068A1">
              <w:rPr>
                <w:rFonts w:ascii="Arial" w:hAnsi="Arial" w:cs="Arial"/>
                <w:color w:val="000000"/>
                <w:sz w:val="16"/>
                <w:szCs w:val="16"/>
              </w:rPr>
              <w:t>Велика Британiя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A068A1">
              <w:rPr>
                <w:rFonts w:ascii="Arial" w:hAnsi="Arial" w:cs="Arial"/>
                <w:color w:val="000000"/>
                <w:sz w:val="16"/>
                <w:szCs w:val="16"/>
              </w:rPr>
              <w:t xml:space="preserve">Реккітт Бенкізер Хелскер Інтернешнл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A068A1">
              <w:rPr>
                <w:rFonts w:ascii="Arial" w:hAnsi="Arial" w:cs="Arial"/>
                <w:color w:val="000000"/>
                <w:sz w:val="16"/>
                <w:szCs w:val="16"/>
              </w:rPr>
              <w:t>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A068A1">
              <w:rPr>
                <w:rFonts w:ascii="Arial" w:hAnsi="Arial" w:cs="Arial"/>
                <w:color w:val="000000"/>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spacing w:line="276" w:lineRule="auto"/>
              <w:ind w:left="-104"/>
              <w:jc w:val="center"/>
              <w:rPr>
                <w:rFonts w:ascii="Arial" w:hAnsi="Arial" w:cs="Arial"/>
                <w:i/>
                <w:sz w:val="16"/>
                <w:szCs w:val="16"/>
              </w:rPr>
            </w:pPr>
            <w:r w:rsidRPr="00A068A1">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spacing w:line="276" w:lineRule="auto"/>
              <w:ind w:left="-186"/>
              <w:jc w:val="center"/>
              <w:rPr>
                <w:rFonts w:ascii="Arial" w:hAnsi="Arial" w:cs="Arial"/>
                <w:i/>
                <w:sz w:val="16"/>
                <w:szCs w:val="16"/>
              </w:rPr>
            </w:pPr>
            <w:r w:rsidRPr="00A068A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UA/19224/01/01</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9B2157" w:rsidRDefault="00166A95" w:rsidP="009A3E00">
            <w:pPr>
              <w:pStyle w:val="Normal"/>
              <w:tabs>
                <w:tab w:val="left" w:pos="12600"/>
              </w:tabs>
              <w:rPr>
                <w:rFonts w:ascii="Arial" w:hAnsi="Arial" w:cs="Arial"/>
                <w:b/>
                <w:sz w:val="16"/>
                <w:szCs w:val="16"/>
              </w:rPr>
            </w:pPr>
            <w:r w:rsidRPr="0010549F">
              <w:rPr>
                <w:rFonts w:ascii="Arial" w:hAnsi="Arial" w:cs="Arial"/>
                <w:b/>
                <w:sz w:val="16"/>
                <w:szCs w:val="16"/>
              </w:rPr>
              <w:t xml:space="preserve">ПРОГЕСТИНОН </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rPr>
                <w:rFonts w:ascii="Arial" w:hAnsi="Arial" w:cs="Arial"/>
                <w:color w:val="000000"/>
                <w:sz w:val="16"/>
                <w:szCs w:val="16"/>
                <w:lang w:val="ru-RU"/>
              </w:rPr>
            </w:pPr>
            <w:r w:rsidRPr="0010549F">
              <w:rPr>
                <w:rFonts w:ascii="Arial" w:hAnsi="Arial" w:cs="Arial"/>
                <w:color w:val="000000"/>
                <w:sz w:val="16"/>
                <w:szCs w:val="16"/>
              </w:rPr>
              <w:t>капсули, 200 мг, по 15 капсул у блістері, по 2 блістери у коробці; по 100 капсул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lang w:val="ru-RU"/>
              </w:rPr>
            </w:pPr>
            <w:r w:rsidRPr="0010549F">
              <w:rPr>
                <w:rFonts w:ascii="Arial" w:hAnsi="Arial" w:cs="Arial"/>
                <w:color w:val="000000"/>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10549F">
              <w:rPr>
                <w:rFonts w:ascii="Arial" w:hAnsi="Arial" w:cs="Arial"/>
                <w:color w:val="000000"/>
                <w:sz w:val="16"/>
                <w:szCs w:val="16"/>
              </w:rPr>
              <w:t>Канада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Default="00166A95" w:rsidP="009A3E00">
            <w:pPr>
              <w:pStyle w:val="Normal"/>
              <w:tabs>
                <w:tab w:val="left" w:pos="12600"/>
              </w:tabs>
              <w:jc w:val="center"/>
              <w:rPr>
                <w:rFonts w:ascii="Arial" w:hAnsi="Arial" w:cs="Arial"/>
                <w:color w:val="000000"/>
                <w:sz w:val="16"/>
                <w:szCs w:val="16"/>
              </w:rPr>
            </w:pPr>
            <w:r w:rsidRPr="0010549F">
              <w:rPr>
                <w:rFonts w:ascii="Arial" w:hAnsi="Arial" w:cs="Arial"/>
                <w:color w:val="000000"/>
                <w:sz w:val="16"/>
                <w:szCs w:val="16"/>
              </w:rPr>
              <w:t>пакування, маркування, випуск серії, зберігання, дистрибуція:</w:t>
            </w:r>
            <w:r w:rsidRPr="0010549F">
              <w:rPr>
                <w:rFonts w:ascii="Arial" w:hAnsi="Arial" w:cs="Arial"/>
                <w:color w:val="000000"/>
                <w:sz w:val="16"/>
                <w:szCs w:val="16"/>
              </w:rPr>
              <w:br/>
              <w:t>Фармасайнс Інк., Канада;</w:t>
            </w:r>
            <w:r w:rsidRPr="0010549F">
              <w:rPr>
                <w:rFonts w:ascii="Arial" w:hAnsi="Arial" w:cs="Arial"/>
                <w:color w:val="000000"/>
                <w:sz w:val="16"/>
                <w:szCs w:val="16"/>
              </w:rPr>
              <w:br/>
              <w:t>виробництво, контроль якості, дослідження стабільності, пакування, маркування:</w:t>
            </w:r>
            <w:r w:rsidRPr="0010549F">
              <w:rPr>
                <w:rFonts w:ascii="Arial" w:hAnsi="Arial" w:cs="Arial"/>
                <w:color w:val="000000"/>
                <w:sz w:val="16"/>
                <w:szCs w:val="16"/>
              </w:rPr>
              <w:br/>
              <w:t>Прокапс С.А., Колумбiя;</w:t>
            </w:r>
            <w:r w:rsidRPr="0010549F">
              <w:rPr>
                <w:rFonts w:ascii="Arial" w:hAnsi="Arial" w:cs="Arial"/>
                <w:color w:val="000000"/>
                <w:sz w:val="16"/>
                <w:szCs w:val="16"/>
              </w:rPr>
              <w:br/>
              <w:t>зберігання, дистрибуція:</w:t>
            </w:r>
            <w:r w:rsidRPr="0010549F">
              <w:rPr>
                <w:rFonts w:ascii="Arial" w:hAnsi="Arial" w:cs="Arial"/>
                <w:color w:val="000000"/>
                <w:sz w:val="16"/>
                <w:szCs w:val="16"/>
              </w:rPr>
              <w:br/>
              <w:t>Фармасайнс Інк., Канада;</w:t>
            </w:r>
            <w:r w:rsidRPr="0010549F">
              <w:rPr>
                <w:rFonts w:ascii="Arial" w:hAnsi="Arial" w:cs="Arial"/>
                <w:color w:val="000000"/>
                <w:sz w:val="16"/>
                <w:szCs w:val="16"/>
              </w:rPr>
              <w:br/>
              <w:t>контроль якості за показниками: ідентифікація та вміст фосфоліпідів (лецитин), в'язкість (олія мінеральна легка):</w:t>
            </w:r>
            <w:r w:rsidRPr="0010549F">
              <w:rPr>
                <w:rFonts w:ascii="Arial" w:hAnsi="Arial" w:cs="Arial"/>
                <w:color w:val="000000"/>
                <w:sz w:val="16"/>
                <w:szCs w:val="16"/>
              </w:rPr>
              <w:br/>
              <w:t>Лабораторіз К.А.Б.С. Інк., Канада;</w:t>
            </w:r>
            <w:r w:rsidRPr="0010549F">
              <w:rPr>
                <w:rFonts w:ascii="Arial" w:hAnsi="Arial" w:cs="Arial"/>
                <w:color w:val="000000"/>
                <w:sz w:val="16"/>
                <w:szCs w:val="16"/>
              </w:rPr>
              <w:br/>
              <w:t>вторинне пакування:</w:t>
            </w:r>
            <w:r w:rsidRPr="0010549F">
              <w:rPr>
                <w:rFonts w:ascii="Arial" w:hAnsi="Arial" w:cs="Arial"/>
                <w:color w:val="000000"/>
                <w:sz w:val="16"/>
                <w:szCs w:val="16"/>
              </w:rPr>
              <w:br/>
              <w:t>Норфачем, Литва</w:t>
            </w:r>
          </w:p>
          <w:p w:rsidR="00166A95" w:rsidRPr="009B2157" w:rsidRDefault="00166A95" w:rsidP="009A3E00">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10549F" w:rsidRDefault="00166A95" w:rsidP="009A3E00">
            <w:pPr>
              <w:pStyle w:val="Normal"/>
              <w:tabs>
                <w:tab w:val="left" w:pos="12600"/>
              </w:tabs>
              <w:jc w:val="center"/>
              <w:rPr>
                <w:rFonts w:ascii="Arial" w:hAnsi="Arial" w:cs="Arial"/>
                <w:color w:val="000000"/>
                <w:sz w:val="16"/>
                <w:szCs w:val="16"/>
              </w:rPr>
            </w:pPr>
            <w:r w:rsidRPr="0010549F">
              <w:rPr>
                <w:rFonts w:ascii="Arial" w:hAnsi="Arial" w:cs="Arial"/>
                <w:color w:val="000000"/>
                <w:sz w:val="16"/>
                <w:szCs w:val="16"/>
              </w:rPr>
              <w:t>Канада/</w:t>
            </w:r>
          </w:p>
          <w:p w:rsidR="00166A95" w:rsidRPr="0010549F" w:rsidRDefault="00166A95" w:rsidP="009A3E00">
            <w:pPr>
              <w:pStyle w:val="Normal"/>
              <w:tabs>
                <w:tab w:val="left" w:pos="12600"/>
              </w:tabs>
              <w:jc w:val="center"/>
              <w:rPr>
                <w:rFonts w:ascii="Arial" w:hAnsi="Arial" w:cs="Arial"/>
                <w:color w:val="000000"/>
                <w:sz w:val="16"/>
                <w:szCs w:val="16"/>
              </w:rPr>
            </w:pPr>
            <w:r w:rsidRPr="0010549F">
              <w:rPr>
                <w:rFonts w:ascii="Arial" w:hAnsi="Arial" w:cs="Arial"/>
                <w:color w:val="000000"/>
                <w:sz w:val="16"/>
                <w:szCs w:val="16"/>
              </w:rPr>
              <w:t>Колумбія/</w:t>
            </w:r>
          </w:p>
          <w:p w:rsidR="00166A95" w:rsidRPr="009B2157" w:rsidRDefault="00166A95" w:rsidP="009A3E00">
            <w:pPr>
              <w:pStyle w:val="Normal"/>
              <w:tabs>
                <w:tab w:val="left" w:pos="12600"/>
              </w:tabs>
              <w:jc w:val="center"/>
              <w:rPr>
                <w:rFonts w:ascii="Arial" w:hAnsi="Arial" w:cs="Arial"/>
                <w:color w:val="000000"/>
                <w:sz w:val="16"/>
                <w:szCs w:val="16"/>
              </w:rPr>
            </w:pPr>
            <w:r w:rsidRPr="0010549F">
              <w:rPr>
                <w:rFonts w:ascii="Arial" w:hAnsi="Arial" w:cs="Arial"/>
                <w:color w:val="000000"/>
                <w:sz w:val="16"/>
                <w:szCs w:val="16"/>
              </w:rPr>
              <w:t>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10549F">
              <w:rPr>
                <w:rFonts w:ascii="Arial" w:hAnsi="Arial" w:cs="Arial"/>
                <w:color w:val="000000"/>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spacing w:line="276" w:lineRule="auto"/>
              <w:ind w:left="-104"/>
              <w:jc w:val="center"/>
              <w:rPr>
                <w:rFonts w:ascii="Arial" w:hAnsi="Arial" w:cs="Arial"/>
                <w:i/>
                <w:sz w:val="16"/>
                <w:szCs w:val="16"/>
              </w:rPr>
            </w:pPr>
            <w:r w:rsidRPr="0010549F">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spacing w:line="276" w:lineRule="auto"/>
              <w:ind w:left="-186"/>
              <w:jc w:val="center"/>
              <w:rPr>
                <w:rFonts w:ascii="Arial" w:hAnsi="Arial" w:cs="Arial"/>
                <w:i/>
                <w:sz w:val="16"/>
                <w:szCs w:val="16"/>
              </w:rPr>
            </w:pPr>
            <w:r w:rsidRPr="0010549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UA/19170/01/01</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557DE1" w:rsidRDefault="00166A95" w:rsidP="009A3E00">
            <w:pPr>
              <w:pStyle w:val="Normal"/>
              <w:tabs>
                <w:tab w:val="left" w:pos="12600"/>
              </w:tabs>
              <w:rPr>
                <w:rFonts w:ascii="Arial" w:hAnsi="Arial" w:cs="Arial"/>
                <w:b/>
                <w:sz w:val="16"/>
                <w:szCs w:val="16"/>
              </w:rPr>
            </w:pPr>
            <w:r w:rsidRPr="00B2059B">
              <w:rPr>
                <w:rFonts w:ascii="Arial" w:hAnsi="Arial" w:cs="Arial"/>
                <w:b/>
                <w:sz w:val="16"/>
                <w:szCs w:val="16"/>
              </w:rPr>
              <w:t>СУНІТИНІБ-ТЕВА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rPr>
                <w:rFonts w:ascii="Arial" w:hAnsi="Arial" w:cs="Arial"/>
                <w:color w:val="000000"/>
                <w:sz w:val="16"/>
                <w:szCs w:val="16"/>
              </w:rPr>
            </w:pPr>
            <w:r w:rsidRPr="00B2059B">
              <w:rPr>
                <w:rFonts w:ascii="Arial" w:hAnsi="Arial" w:cs="Arial"/>
                <w:sz w:val="16"/>
                <w:szCs w:val="16"/>
                <w:lang w:val="ru-RU"/>
              </w:rPr>
              <w:t>капсули тверді, по 12,5 мг, по 7 капсул твердих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jc w:val="center"/>
              <w:rPr>
                <w:rFonts w:ascii="Arial" w:hAnsi="Arial" w:cs="Arial"/>
                <w:color w:val="000000"/>
                <w:sz w:val="16"/>
                <w:szCs w:val="16"/>
              </w:rPr>
            </w:pPr>
            <w:r w:rsidRPr="00B2059B">
              <w:rPr>
                <w:rFonts w:ascii="Arial" w:hAnsi="Arial" w:cs="Arial"/>
                <w:sz w:val="16"/>
                <w:szCs w:val="16"/>
                <w:lang w:val="ru-RU"/>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jc w:val="center"/>
              <w:rPr>
                <w:rFonts w:ascii="Arial" w:hAnsi="Arial" w:cs="Arial"/>
                <w:color w:val="000000"/>
                <w:sz w:val="16"/>
                <w:szCs w:val="16"/>
              </w:rPr>
            </w:pPr>
            <w:r w:rsidRPr="00B2059B">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jc w:val="center"/>
              <w:rPr>
                <w:rFonts w:ascii="Arial" w:hAnsi="Arial" w:cs="Arial"/>
                <w:color w:val="000000"/>
                <w:sz w:val="16"/>
                <w:szCs w:val="16"/>
              </w:rPr>
            </w:pPr>
            <w:r w:rsidRPr="00B2059B">
              <w:rPr>
                <w:rFonts w:ascii="Arial" w:hAnsi="Arial" w:cs="Arial"/>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jc w:val="center"/>
              <w:rPr>
                <w:rFonts w:ascii="Arial" w:hAnsi="Arial" w:cs="Arial"/>
                <w:color w:val="000000"/>
                <w:sz w:val="16"/>
                <w:szCs w:val="16"/>
              </w:rPr>
            </w:pPr>
            <w:r w:rsidRPr="00B2059B">
              <w:rPr>
                <w:rFonts w:ascii="Arial" w:hAnsi="Arial" w:cs="Arial"/>
                <w:sz w:val="16"/>
                <w:szCs w:val="16"/>
              </w:rPr>
              <w:t>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jc w:val="center"/>
              <w:rPr>
                <w:rFonts w:ascii="Arial" w:hAnsi="Arial" w:cs="Arial"/>
                <w:color w:val="000000"/>
                <w:sz w:val="16"/>
                <w:szCs w:val="16"/>
              </w:rPr>
            </w:pPr>
            <w:r w:rsidRPr="00B2059B">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spacing w:line="276" w:lineRule="auto"/>
              <w:ind w:left="-104"/>
              <w:jc w:val="center"/>
              <w:rPr>
                <w:rFonts w:ascii="Arial" w:hAnsi="Arial" w:cs="Arial"/>
                <w:i/>
                <w:sz w:val="16"/>
                <w:szCs w:val="16"/>
              </w:rPr>
            </w:pPr>
            <w:r w:rsidRPr="00B2059B">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spacing w:line="276" w:lineRule="auto"/>
              <w:ind w:left="-186"/>
              <w:jc w:val="center"/>
              <w:rPr>
                <w:rFonts w:ascii="Arial" w:hAnsi="Arial" w:cs="Arial"/>
                <w:i/>
                <w:sz w:val="16"/>
                <w:szCs w:val="16"/>
              </w:rPr>
            </w:pPr>
            <w:r w:rsidRPr="00B2059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UA/19761/01/01</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557DE1" w:rsidRDefault="00166A95" w:rsidP="009A3E00">
            <w:pPr>
              <w:pStyle w:val="Normal"/>
              <w:tabs>
                <w:tab w:val="left" w:pos="12600"/>
              </w:tabs>
              <w:rPr>
                <w:rFonts w:ascii="Arial" w:hAnsi="Arial" w:cs="Arial"/>
                <w:b/>
                <w:sz w:val="16"/>
                <w:szCs w:val="16"/>
              </w:rPr>
            </w:pPr>
            <w:r w:rsidRPr="00B2059B">
              <w:rPr>
                <w:rFonts w:ascii="Arial" w:hAnsi="Arial" w:cs="Arial"/>
                <w:b/>
                <w:sz w:val="16"/>
                <w:szCs w:val="16"/>
              </w:rPr>
              <w:t>СУНІТИНІБ-ТЕВА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rPr>
                <w:rFonts w:ascii="Arial" w:hAnsi="Arial" w:cs="Arial"/>
                <w:color w:val="000000"/>
                <w:sz w:val="16"/>
                <w:szCs w:val="16"/>
              </w:rPr>
            </w:pPr>
            <w:r w:rsidRPr="00B2059B">
              <w:rPr>
                <w:rFonts w:ascii="Arial" w:hAnsi="Arial" w:cs="Arial"/>
                <w:sz w:val="16"/>
                <w:szCs w:val="16"/>
                <w:lang w:val="ru-RU"/>
              </w:rPr>
              <w:t>капсули тверді, по 25 мг, по 7 капсул твердих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jc w:val="center"/>
              <w:rPr>
                <w:rFonts w:ascii="Arial" w:hAnsi="Arial" w:cs="Arial"/>
                <w:color w:val="000000"/>
                <w:sz w:val="16"/>
                <w:szCs w:val="16"/>
              </w:rPr>
            </w:pPr>
            <w:r w:rsidRPr="00B2059B">
              <w:rPr>
                <w:rFonts w:ascii="Arial" w:hAnsi="Arial" w:cs="Arial"/>
                <w:sz w:val="16"/>
                <w:szCs w:val="16"/>
                <w:lang w:val="ru-RU"/>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jc w:val="center"/>
              <w:rPr>
                <w:rFonts w:ascii="Arial" w:hAnsi="Arial" w:cs="Arial"/>
                <w:color w:val="000000"/>
                <w:sz w:val="16"/>
                <w:szCs w:val="16"/>
              </w:rPr>
            </w:pPr>
            <w:r w:rsidRPr="00B2059B">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jc w:val="center"/>
              <w:rPr>
                <w:rFonts w:ascii="Arial" w:hAnsi="Arial" w:cs="Arial"/>
                <w:color w:val="000000"/>
                <w:sz w:val="16"/>
                <w:szCs w:val="16"/>
              </w:rPr>
            </w:pPr>
            <w:r w:rsidRPr="00B2059B">
              <w:rPr>
                <w:rFonts w:ascii="Arial" w:hAnsi="Arial" w:cs="Arial"/>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jc w:val="center"/>
              <w:rPr>
                <w:rFonts w:ascii="Arial" w:hAnsi="Arial" w:cs="Arial"/>
                <w:color w:val="000000"/>
                <w:sz w:val="16"/>
                <w:szCs w:val="16"/>
              </w:rPr>
            </w:pPr>
            <w:r w:rsidRPr="00B2059B">
              <w:rPr>
                <w:rFonts w:ascii="Arial" w:hAnsi="Arial" w:cs="Arial"/>
                <w:sz w:val="16"/>
                <w:szCs w:val="16"/>
              </w:rPr>
              <w:t>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jc w:val="center"/>
              <w:rPr>
                <w:rFonts w:ascii="Arial" w:hAnsi="Arial" w:cs="Arial"/>
                <w:color w:val="000000"/>
                <w:sz w:val="16"/>
                <w:szCs w:val="16"/>
              </w:rPr>
            </w:pPr>
            <w:r w:rsidRPr="00B2059B">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spacing w:line="276" w:lineRule="auto"/>
              <w:ind w:left="-104"/>
              <w:jc w:val="center"/>
              <w:rPr>
                <w:rFonts w:ascii="Arial" w:hAnsi="Arial" w:cs="Arial"/>
                <w:i/>
                <w:sz w:val="16"/>
                <w:szCs w:val="16"/>
              </w:rPr>
            </w:pPr>
            <w:r w:rsidRPr="00B2059B">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spacing w:line="276" w:lineRule="auto"/>
              <w:ind w:left="-186"/>
              <w:jc w:val="center"/>
              <w:rPr>
                <w:rFonts w:ascii="Arial" w:hAnsi="Arial" w:cs="Arial"/>
                <w:i/>
                <w:sz w:val="16"/>
                <w:szCs w:val="16"/>
              </w:rPr>
            </w:pPr>
            <w:r w:rsidRPr="00B2059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UA/19761/01/02</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557DE1" w:rsidRDefault="00166A95" w:rsidP="009A3E00">
            <w:pPr>
              <w:pStyle w:val="Normal"/>
              <w:tabs>
                <w:tab w:val="left" w:pos="12600"/>
              </w:tabs>
              <w:rPr>
                <w:rFonts w:ascii="Arial" w:hAnsi="Arial" w:cs="Arial"/>
                <w:b/>
                <w:sz w:val="16"/>
                <w:szCs w:val="16"/>
              </w:rPr>
            </w:pPr>
            <w:r w:rsidRPr="00B2059B">
              <w:rPr>
                <w:rFonts w:ascii="Arial" w:hAnsi="Arial" w:cs="Arial"/>
                <w:b/>
                <w:sz w:val="16"/>
                <w:szCs w:val="16"/>
              </w:rPr>
              <w:t>СУНІТИНІБ-ТЕВА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rPr>
                <w:rFonts w:ascii="Arial" w:hAnsi="Arial" w:cs="Arial"/>
                <w:color w:val="000000"/>
                <w:sz w:val="16"/>
                <w:szCs w:val="16"/>
              </w:rPr>
            </w:pPr>
            <w:r w:rsidRPr="00B2059B">
              <w:rPr>
                <w:rFonts w:ascii="Arial" w:hAnsi="Arial" w:cs="Arial"/>
                <w:sz w:val="16"/>
                <w:szCs w:val="16"/>
                <w:lang w:val="ru-RU"/>
              </w:rPr>
              <w:t>капсули тверді, по 50 мг, по 7 капсул твердих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jc w:val="center"/>
              <w:rPr>
                <w:rFonts w:ascii="Arial" w:hAnsi="Arial" w:cs="Arial"/>
                <w:color w:val="000000"/>
                <w:sz w:val="16"/>
                <w:szCs w:val="16"/>
              </w:rPr>
            </w:pPr>
            <w:r w:rsidRPr="00B2059B">
              <w:rPr>
                <w:rFonts w:ascii="Arial" w:hAnsi="Arial" w:cs="Arial"/>
                <w:sz w:val="16"/>
                <w:szCs w:val="16"/>
                <w:lang w:val="ru-RU"/>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jc w:val="center"/>
              <w:rPr>
                <w:rFonts w:ascii="Arial" w:hAnsi="Arial" w:cs="Arial"/>
                <w:color w:val="000000"/>
                <w:sz w:val="16"/>
                <w:szCs w:val="16"/>
              </w:rPr>
            </w:pPr>
            <w:r w:rsidRPr="00B2059B">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jc w:val="center"/>
              <w:rPr>
                <w:rFonts w:ascii="Arial" w:hAnsi="Arial" w:cs="Arial"/>
                <w:color w:val="000000"/>
                <w:sz w:val="16"/>
                <w:szCs w:val="16"/>
              </w:rPr>
            </w:pPr>
            <w:r w:rsidRPr="00B2059B">
              <w:rPr>
                <w:rFonts w:ascii="Arial" w:hAnsi="Arial" w:cs="Arial"/>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jc w:val="center"/>
              <w:rPr>
                <w:rFonts w:ascii="Arial" w:hAnsi="Arial" w:cs="Arial"/>
                <w:color w:val="000000"/>
                <w:sz w:val="16"/>
                <w:szCs w:val="16"/>
              </w:rPr>
            </w:pPr>
            <w:r w:rsidRPr="00B2059B">
              <w:rPr>
                <w:rFonts w:ascii="Arial" w:hAnsi="Arial" w:cs="Arial"/>
                <w:sz w:val="16"/>
                <w:szCs w:val="16"/>
              </w:rPr>
              <w:t>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jc w:val="center"/>
              <w:rPr>
                <w:rFonts w:ascii="Arial" w:hAnsi="Arial" w:cs="Arial"/>
                <w:color w:val="000000"/>
                <w:sz w:val="16"/>
                <w:szCs w:val="16"/>
              </w:rPr>
            </w:pPr>
            <w:r w:rsidRPr="00B2059B">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spacing w:line="276" w:lineRule="auto"/>
              <w:ind w:left="-104"/>
              <w:jc w:val="center"/>
              <w:rPr>
                <w:rFonts w:ascii="Arial" w:hAnsi="Arial" w:cs="Arial"/>
                <w:i/>
                <w:sz w:val="16"/>
                <w:szCs w:val="16"/>
              </w:rPr>
            </w:pPr>
            <w:r w:rsidRPr="00B2059B">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spacing w:line="276" w:lineRule="auto"/>
              <w:ind w:left="-186"/>
              <w:jc w:val="center"/>
              <w:rPr>
                <w:rFonts w:ascii="Arial" w:hAnsi="Arial" w:cs="Arial"/>
                <w:i/>
                <w:sz w:val="16"/>
                <w:szCs w:val="16"/>
              </w:rPr>
            </w:pPr>
            <w:r w:rsidRPr="00B2059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UA/19761/01/03</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557DE1" w:rsidRDefault="00166A95" w:rsidP="009A3E00">
            <w:pPr>
              <w:pStyle w:val="Normal"/>
              <w:tabs>
                <w:tab w:val="left" w:pos="12600"/>
              </w:tabs>
              <w:rPr>
                <w:rFonts w:ascii="Arial" w:hAnsi="Arial" w:cs="Arial"/>
                <w:b/>
                <w:sz w:val="16"/>
                <w:szCs w:val="16"/>
              </w:rPr>
            </w:pPr>
            <w:r w:rsidRPr="000A35E7">
              <w:rPr>
                <w:rFonts w:ascii="Arial" w:hAnsi="Arial" w:cs="Arial"/>
                <w:b/>
                <w:sz w:val="16"/>
                <w:szCs w:val="16"/>
              </w:rPr>
              <w:t xml:space="preserve">ТАБОМІК </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Default="00166A95" w:rsidP="009A3E00">
            <w:pPr>
              <w:pStyle w:val="Normal"/>
              <w:tabs>
                <w:tab w:val="left" w:pos="12600"/>
              </w:tabs>
              <w:rPr>
                <w:rFonts w:ascii="Arial" w:hAnsi="Arial" w:cs="Arial"/>
                <w:sz w:val="16"/>
                <w:szCs w:val="16"/>
              </w:rPr>
            </w:pPr>
            <w:r w:rsidRPr="000A35E7">
              <w:rPr>
                <w:rFonts w:ascii="Arial" w:hAnsi="Arial" w:cs="Arial"/>
                <w:sz w:val="16"/>
                <w:szCs w:val="16"/>
              </w:rPr>
              <w:t xml:space="preserve">розчин для місцевого застосування 5%, по 10 мл розчину для місцевого застосування у скляному флаконі бурштинового кольору з чорною поліпропіленовою кришкою, що разом з поліпропіленовою кришкою-крапельницею зі скляною піпеткою упаковані в картонну коробку </w:t>
            </w:r>
          </w:p>
          <w:p w:rsidR="00166A95" w:rsidRPr="00557DE1" w:rsidRDefault="00166A95" w:rsidP="009A3E00">
            <w:pPr>
              <w:pStyle w:val="Normal"/>
              <w:tabs>
                <w:tab w:val="left" w:pos="12600"/>
              </w:tabs>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jc w:val="center"/>
              <w:rPr>
                <w:rFonts w:ascii="Arial" w:hAnsi="Arial" w:cs="Arial"/>
                <w:color w:val="000000"/>
                <w:sz w:val="16"/>
                <w:szCs w:val="16"/>
              </w:rPr>
            </w:pPr>
            <w:r w:rsidRPr="000A35E7">
              <w:rPr>
                <w:rFonts w:ascii="Arial" w:hAnsi="Arial" w:cs="Arial"/>
                <w:sz w:val="16"/>
                <w:szCs w:val="16"/>
              </w:rPr>
              <w:t>Зандра Лайф Сайенсіз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jc w:val="center"/>
              <w:rPr>
                <w:rFonts w:ascii="Arial" w:hAnsi="Arial" w:cs="Arial"/>
                <w:color w:val="000000"/>
                <w:sz w:val="16"/>
                <w:szCs w:val="16"/>
              </w:rPr>
            </w:pPr>
            <w:r w:rsidRPr="000A35E7">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jc w:val="center"/>
              <w:rPr>
                <w:rFonts w:ascii="Arial" w:hAnsi="Arial" w:cs="Arial"/>
                <w:color w:val="000000"/>
                <w:sz w:val="16"/>
                <w:szCs w:val="16"/>
              </w:rPr>
            </w:pPr>
            <w:r w:rsidRPr="000A35E7">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jc w:val="center"/>
              <w:rPr>
                <w:rFonts w:ascii="Arial" w:hAnsi="Arial" w:cs="Arial"/>
                <w:color w:val="000000"/>
                <w:sz w:val="16"/>
                <w:szCs w:val="16"/>
              </w:rPr>
            </w:pPr>
            <w:r w:rsidRPr="000A35E7">
              <w:rPr>
                <w:rFonts w:ascii="Arial" w:hAnsi="Arial" w:cs="Arial"/>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jc w:val="center"/>
              <w:rPr>
                <w:rFonts w:ascii="Arial" w:hAnsi="Arial" w:cs="Arial"/>
                <w:color w:val="000000"/>
                <w:sz w:val="16"/>
                <w:szCs w:val="16"/>
              </w:rPr>
            </w:pPr>
            <w:r w:rsidRPr="000A35E7">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spacing w:line="276" w:lineRule="auto"/>
              <w:ind w:left="-104"/>
              <w:jc w:val="center"/>
              <w:rPr>
                <w:rFonts w:ascii="Arial" w:hAnsi="Arial" w:cs="Arial"/>
                <w:i/>
                <w:sz w:val="16"/>
                <w:szCs w:val="16"/>
              </w:rPr>
            </w:pPr>
            <w:r w:rsidRPr="000A35E7">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557DE1" w:rsidRDefault="00166A95" w:rsidP="009A3E00">
            <w:pPr>
              <w:pStyle w:val="Normal"/>
              <w:tabs>
                <w:tab w:val="left" w:pos="12600"/>
              </w:tabs>
              <w:spacing w:line="276" w:lineRule="auto"/>
              <w:ind w:left="-186"/>
              <w:jc w:val="center"/>
              <w:rPr>
                <w:rFonts w:ascii="Arial" w:hAnsi="Arial" w:cs="Arial"/>
                <w:i/>
                <w:sz w:val="16"/>
                <w:szCs w:val="16"/>
              </w:rPr>
            </w:pPr>
            <w:r w:rsidRPr="000A35E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F73F52" w:rsidRDefault="00166A95" w:rsidP="009A3E00">
            <w:pPr>
              <w:pStyle w:val="Normal"/>
              <w:tabs>
                <w:tab w:val="left" w:pos="12600"/>
              </w:tabs>
              <w:jc w:val="center"/>
              <w:rPr>
                <w:rFonts w:ascii="Arial" w:hAnsi="Arial" w:cs="Arial"/>
                <w:bCs/>
                <w:sz w:val="16"/>
                <w:szCs w:val="16"/>
              </w:rPr>
            </w:pPr>
            <w:r w:rsidRPr="00F73F52">
              <w:rPr>
                <w:rFonts w:ascii="Arial" w:hAnsi="Arial" w:cs="Arial"/>
                <w:bCs/>
                <w:sz w:val="16"/>
                <w:szCs w:val="16"/>
              </w:rPr>
              <w:t>UA/19892/01/01</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9B2157" w:rsidRDefault="00166A95" w:rsidP="009A3E00">
            <w:pPr>
              <w:pStyle w:val="Normal"/>
              <w:tabs>
                <w:tab w:val="left" w:pos="12600"/>
              </w:tabs>
              <w:rPr>
                <w:rFonts w:ascii="Arial" w:hAnsi="Arial" w:cs="Arial"/>
                <w:b/>
                <w:sz w:val="16"/>
                <w:szCs w:val="16"/>
              </w:rPr>
            </w:pPr>
            <w:r w:rsidRPr="00557DE1">
              <w:rPr>
                <w:rFonts w:ascii="Arial" w:hAnsi="Arial" w:cs="Arial"/>
                <w:b/>
                <w:sz w:val="16"/>
                <w:szCs w:val="16"/>
              </w:rPr>
              <w:t>УРСОДІОЛ ТАБЛЕТКИ Ф.США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rPr>
                <w:rFonts w:ascii="Arial" w:hAnsi="Arial" w:cs="Arial"/>
                <w:color w:val="000000"/>
                <w:sz w:val="16"/>
                <w:szCs w:val="16"/>
                <w:lang w:val="ru-RU"/>
              </w:rPr>
            </w:pPr>
            <w:r w:rsidRPr="00557DE1">
              <w:rPr>
                <w:rFonts w:ascii="Arial" w:hAnsi="Arial" w:cs="Arial"/>
                <w:color w:val="000000"/>
                <w:sz w:val="16"/>
                <w:szCs w:val="16"/>
              </w:rPr>
              <w:t>таблетки, вкриті оболонкою, по 250 мг по 100 таблеток у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lang w:val="ru-RU"/>
              </w:rPr>
            </w:pPr>
            <w:r w:rsidRPr="00557DE1">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557DE1">
              <w:rPr>
                <w:rFonts w:ascii="Arial" w:hAnsi="Arial" w:cs="Arial"/>
                <w:color w:val="000000"/>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557DE1">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557DE1">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557DE1">
              <w:rPr>
                <w:rFonts w:ascii="Arial" w:hAnsi="Arial" w:cs="Arial"/>
                <w:color w:val="000000"/>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spacing w:line="276" w:lineRule="auto"/>
              <w:ind w:left="-104"/>
              <w:jc w:val="center"/>
              <w:rPr>
                <w:rFonts w:ascii="Arial" w:hAnsi="Arial" w:cs="Arial"/>
                <w:i/>
                <w:sz w:val="16"/>
                <w:szCs w:val="16"/>
              </w:rPr>
            </w:pPr>
            <w:r w:rsidRPr="00557DE1">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spacing w:line="276" w:lineRule="auto"/>
              <w:ind w:left="-186"/>
              <w:jc w:val="center"/>
              <w:rPr>
                <w:rFonts w:ascii="Arial" w:hAnsi="Arial" w:cs="Arial"/>
                <w:i/>
                <w:sz w:val="16"/>
                <w:szCs w:val="16"/>
              </w:rPr>
            </w:pPr>
            <w:r w:rsidRPr="00557D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UA/19197/01/01</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9B2157" w:rsidRDefault="00166A95" w:rsidP="009A3E00">
            <w:pPr>
              <w:pStyle w:val="Normal"/>
              <w:tabs>
                <w:tab w:val="left" w:pos="12600"/>
              </w:tabs>
              <w:rPr>
                <w:rFonts w:ascii="Arial" w:hAnsi="Arial" w:cs="Arial"/>
                <w:b/>
                <w:sz w:val="16"/>
                <w:szCs w:val="16"/>
              </w:rPr>
            </w:pPr>
            <w:r w:rsidRPr="00557DE1">
              <w:rPr>
                <w:rFonts w:ascii="Arial" w:hAnsi="Arial" w:cs="Arial"/>
                <w:b/>
                <w:sz w:val="16"/>
                <w:szCs w:val="16"/>
              </w:rPr>
              <w:t>УРСОДІОЛ ТАБЛЕТКИ Ф.США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rPr>
                <w:rFonts w:ascii="Arial" w:hAnsi="Arial" w:cs="Arial"/>
                <w:color w:val="000000"/>
                <w:sz w:val="16"/>
                <w:szCs w:val="16"/>
                <w:lang w:val="ru-RU"/>
              </w:rPr>
            </w:pPr>
            <w:r w:rsidRPr="00557DE1">
              <w:rPr>
                <w:rFonts w:ascii="Arial" w:hAnsi="Arial" w:cs="Arial"/>
                <w:color w:val="000000"/>
                <w:sz w:val="16"/>
                <w:szCs w:val="16"/>
              </w:rPr>
              <w:t>таблетки, вкриті оболонкою, по 500 мг по 100 таблеток у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lang w:val="ru-RU"/>
              </w:rPr>
            </w:pPr>
            <w:r w:rsidRPr="00557DE1">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557DE1">
              <w:rPr>
                <w:rFonts w:ascii="Arial" w:hAnsi="Arial" w:cs="Arial"/>
                <w:color w:val="000000"/>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557DE1">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557DE1">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557DE1">
              <w:rPr>
                <w:rFonts w:ascii="Arial" w:hAnsi="Arial" w:cs="Arial"/>
                <w:color w:val="000000"/>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spacing w:line="276" w:lineRule="auto"/>
              <w:ind w:left="-104"/>
              <w:jc w:val="center"/>
              <w:rPr>
                <w:rFonts w:ascii="Arial" w:hAnsi="Arial" w:cs="Arial"/>
                <w:i/>
                <w:sz w:val="16"/>
                <w:szCs w:val="16"/>
              </w:rPr>
            </w:pPr>
            <w:r w:rsidRPr="00557DE1">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spacing w:line="276" w:lineRule="auto"/>
              <w:ind w:left="-186"/>
              <w:jc w:val="center"/>
              <w:rPr>
                <w:rFonts w:ascii="Arial" w:hAnsi="Arial" w:cs="Arial"/>
                <w:i/>
                <w:sz w:val="16"/>
                <w:szCs w:val="16"/>
              </w:rPr>
            </w:pPr>
            <w:r w:rsidRPr="00557D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UA/19197/01/02</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3545E4" w:rsidRDefault="00166A95" w:rsidP="009A3E00">
            <w:pPr>
              <w:pStyle w:val="Normal"/>
              <w:tabs>
                <w:tab w:val="left" w:pos="12600"/>
              </w:tabs>
              <w:rPr>
                <w:rFonts w:ascii="Arial" w:hAnsi="Arial" w:cs="Arial"/>
                <w:b/>
                <w:sz w:val="16"/>
                <w:szCs w:val="16"/>
              </w:rPr>
            </w:pPr>
            <w:r w:rsidRPr="005743E9">
              <w:rPr>
                <w:rFonts w:ascii="Arial" w:hAnsi="Arial" w:cs="Arial"/>
                <w:b/>
                <w:sz w:val="16"/>
                <w:szCs w:val="16"/>
              </w:rPr>
              <w:t>ФЛАКСИН 150</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3545E4" w:rsidRDefault="00166A95" w:rsidP="009A3E00">
            <w:pPr>
              <w:pStyle w:val="Normal"/>
              <w:tabs>
                <w:tab w:val="left" w:pos="12600"/>
              </w:tabs>
              <w:rPr>
                <w:rFonts w:ascii="Arial" w:hAnsi="Arial" w:cs="Arial"/>
                <w:sz w:val="16"/>
                <w:szCs w:val="16"/>
                <w:lang w:val="ru-RU"/>
              </w:rPr>
            </w:pPr>
            <w:r w:rsidRPr="005743E9">
              <w:rPr>
                <w:rFonts w:ascii="Arial" w:hAnsi="Arial" w:cs="Arial"/>
                <w:color w:val="000000"/>
                <w:sz w:val="16"/>
                <w:szCs w:val="16"/>
                <w:lang w:val="ru-RU"/>
              </w:rPr>
              <w:t>капсули з пролонгованим вивільненням, по 150 мг, по 14 капсул у блістері,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3545E4" w:rsidRDefault="00166A95" w:rsidP="009A3E00">
            <w:pPr>
              <w:pStyle w:val="Normal"/>
              <w:tabs>
                <w:tab w:val="left" w:pos="12600"/>
              </w:tabs>
              <w:jc w:val="center"/>
              <w:rPr>
                <w:rFonts w:ascii="Arial" w:hAnsi="Arial" w:cs="Arial"/>
                <w:sz w:val="16"/>
                <w:szCs w:val="16"/>
                <w:lang w:val="ru-RU"/>
              </w:rPr>
            </w:pPr>
            <w:r w:rsidRPr="005743E9">
              <w:rPr>
                <w:rFonts w:ascii="Arial" w:hAnsi="Arial" w:cs="Arial"/>
                <w:color w:val="000000"/>
                <w:sz w:val="16"/>
                <w:szCs w:val="16"/>
                <w:lang w:val="ru-RU"/>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3545E4" w:rsidRDefault="00166A95" w:rsidP="009A3E00">
            <w:pPr>
              <w:pStyle w:val="Normal"/>
              <w:tabs>
                <w:tab w:val="left" w:pos="12600"/>
              </w:tabs>
              <w:jc w:val="center"/>
              <w:rPr>
                <w:rFonts w:ascii="Arial" w:hAnsi="Arial" w:cs="Arial"/>
                <w:sz w:val="16"/>
                <w:szCs w:val="16"/>
              </w:rPr>
            </w:pPr>
            <w:r w:rsidRPr="005743E9">
              <w:rPr>
                <w:rFonts w:ascii="Arial" w:hAnsi="Arial" w:cs="Arial"/>
                <w:color w:val="000000"/>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3545E4" w:rsidRDefault="00166A95" w:rsidP="009A3E00">
            <w:pPr>
              <w:pStyle w:val="Normal"/>
              <w:tabs>
                <w:tab w:val="left" w:pos="12600"/>
              </w:tabs>
              <w:jc w:val="center"/>
              <w:rPr>
                <w:rFonts w:ascii="Arial" w:hAnsi="Arial" w:cs="Arial"/>
                <w:sz w:val="16"/>
                <w:szCs w:val="16"/>
              </w:rPr>
            </w:pPr>
            <w:r w:rsidRPr="005743E9">
              <w:rPr>
                <w:rFonts w:ascii="Arial" w:hAnsi="Arial" w:cs="Arial"/>
                <w:color w:val="000000"/>
                <w:sz w:val="16"/>
                <w:szCs w:val="16"/>
                <w:lang w:val="ru-RU"/>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3545E4" w:rsidRDefault="00166A95" w:rsidP="009A3E00">
            <w:pPr>
              <w:pStyle w:val="Normal"/>
              <w:tabs>
                <w:tab w:val="left" w:pos="12600"/>
              </w:tabs>
              <w:jc w:val="center"/>
              <w:rPr>
                <w:rFonts w:ascii="Arial" w:hAnsi="Arial" w:cs="Arial"/>
                <w:sz w:val="16"/>
                <w:szCs w:val="16"/>
              </w:rPr>
            </w:pPr>
            <w:r w:rsidRPr="005743E9">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3545E4" w:rsidRDefault="00166A95" w:rsidP="009A3E00">
            <w:pPr>
              <w:pStyle w:val="Normal"/>
              <w:tabs>
                <w:tab w:val="left" w:pos="12600"/>
              </w:tabs>
              <w:jc w:val="center"/>
              <w:rPr>
                <w:rFonts w:ascii="Arial" w:hAnsi="Arial" w:cs="Arial"/>
                <w:sz w:val="16"/>
                <w:szCs w:val="16"/>
              </w:rPr>
            </w:pPr>
            <w:r w:rsidRPr="005743E9">
              <w:rPr>
                <w:rFonts w:ascii="Arial" w:hAnsi="Arial" w:cs="Arial"/>
                <w:color w:val="000000"/>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3545E4" w:rsidRDefault="00166A95" w:rsidP="009A3E00">
            <w:pPr>
              <w:pStyle w:val="Normal"/>
              <w:tabs>
                <w:tab w:val="left" w:pos="12600"/>
              </w:tabs>
              <w:spacing w:line="276" w:lineRule="auto"/>
              <w:ind w:left="-104"/>
              <w:jc w:val="center"/>
              <w:rPr>
                <w:rFonts w:ascii="Arial" w:hAnsi="Arial" w:cs="Arial"/>
                <w:i/>
                <w:sz w:val="16"/>
                <w:szCs w:val="16"/>
              </w:rPr>
            </w:pPr>
            <w:r w:rsidRPr="005743E9">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3545E4" w:rsidRDefault="00166A95" w:rsidP="009A3E00">
            <w:pPr>
              <w:pStyle w:val="Normal"/>
              <w:tabs>
                <w:tab w:val="left" w:pos="12600"/>
              </w:tabs>
              <w:spacing w:line="276" w:lineRule="auto"/>
              <w:ind w:left="-186"/>
              <w:jc w:val="center"/>
              <w:rPr>
                <w:rFonts w:ascii="Arial" w:hAnsi="Arial" w:cs="Arial"/>
                <w:i/>
                <w:sz w:val="16"/>
                <w:szCs w:val="16"/>
              </w:rPr>
            </w:pPr>
            <w:r w:rsidRPr="005743E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UA/19513/01/03</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3545E4" w:rsidRDefault="00166A95" w:rsidP="009A3E00">
            <w:pPr>
              <w:pStyle w:val="Normal"/>
              <w:tabs>
                <w:tab w:val="left" w:pos="12600"/>
              </w:tabs>
              <w:rPr>
                <w:rFonts w:ascii="Arial" w:hAnsi="Arial" w:cs="Arial"/>
                <w:b/>
                <w:sz w:val="16"/>
                <w:szCs w:val="16"/>
              </w:rPr>
            </w:pPr>
            <w:r w:rsidRPr="005743E9">
              <w:rPr>
                <w:rFonts w:ascii="Arial" w:hAnsi="Arial" w:cs="Arial"/>
                <w:b/>
                <w:sz w:val="16"/>
                <w:szCs w:val="16"/>
              </w:rPr>
              <w:t>ФЛАКСИН 37,5</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3545E4" w:rsidRDefault="00166A95" w:rsidP="009A3E00">
            <w:pPr>
              <w:pStyle w:val="Normal"/>
              <w:tabs>
                <w:tab w:val="left" w:pos="12600"/>
              </w:tabs>
              <w:rPr>
                <w:rFonts w:ascii="Arial" w:hAnsi="Arial" w:cs="Arial"/>
                <w:sz w:val="16"/>
                <w:szCs w:val="16"/>
                <w:lang w:val="ru-RU"/>
              </w:rPr>
            </w:pPr>
            <w:r w:rsidRPr="005743E9">
              <w:rPr>
                <w:rFonts w:ascii="Arial" w:hAnsi="Arial" w:cs="Arial"/>
                <w:color w:val="000000"/>
                <w:sz w:val="16"/>
                <w:szCs w:val="16"/>
                <w:lang w:val="ru-RU"/>
              </w:rPr>
              <w:t>капсули з пролонгованим вивільненням, по 37,5 мг, по 10 капсул у блістері;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3545E4" w:rsidRDefault="00166A95" w:rsidP="009A3E00">
            <w:pPr>
              <w:pStyle w:val="Normal"/>
              <w:tabs>
                <w:tab w:val="left" w:pos="12600"/>
              </w:tabs>
              <w:jc w:val="center"/>
              <w:rPr>
                <w:rFonts w:ascii="Arial" w:hAnsi="Arial" w:cs="Arial"/>
                <w:sz w:val="16"/>
                <w:szCs w:val="16"/>
                <w:lang w:val="ru-RU"/>
              </w:rPr>
            </w:pPr>
            <w:r w:rsidRPr="005743E9">
              <w:rPr>
                <w:rFonts w:ascii="Arial" w:hAnsi="Arial" w:cs="Arial"/>
                <w:color w:val="000000"/>
                <w:sz w:val="16"/>
                <w:szCs w:val="16"/>
                <w:lang w:val="ru-RU"/>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3545E4" w:rsidRDefault="00166A95" w:rsidP="009A3E00">
            <w:pPr>
              <w:pStyle w:val="Normal"/>
              <w:tabs>
                <w:tab w:val="left" w:pos="12600"/>
              </w:tabs>
              <w:jc w:val="center"/>
              <w:rPr>
                <w:rFonts w:ascii="Arial" w:hAnsi="Arial" w:cs="Arial"/>
                <w:sz w:val="16"/>
                <w:szCs w:val="16"/>
              </w:rPr>
            </w:pPr>
            <w:r w:rsidRPr="005743E9">
              <w:rPr>
                <w:rFonts w:ascii="Arial" w:hAnsi="Arial" w:cs="Arial"/>
                <w:color w:val="000000"/>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3545E4" w:rsidRDefault="00166A95" w:rsidP="009A3E00">
            <w:pPr>
              <w:pStyle w:val="Normal"/>
              <w:tabs>
                <w:tab w:val="left" w:pos="12600"/>
              </w:tabs>
              <w:jc w:val="center"/>
              <w:rPr>
                <w:rFonts w:ascii="Arial" w:hAnsi="Arial" w:cs="Arial"/>
                <w:sz w:val="16"/>
                <w:szCs w:val="16"/>
              </w:rPr>
            </w:pPr>
            <w:r w:rsidRPr="005743E9">
              <w:rPr>
                <w:rFonts w:ascii="Arial" w:hAnsi="Arial" w:cs="Arial"/>
                <w:color w:val="000000"/>
                <w:sz w:val="16"/>
                <w:szCs w:val="16"/>
                <w:lang w:val="ru-RU"/>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3545E4" w:rsidRDefault="00166A95" w:rsidP="009A3E00">
            <w:pPr>
              <w:pStyle w:val="Normal"/>
              <w:tabs>
                <w:tab w:val="left" w:pos="12600"/>
              </w:tabs>
              <w:jc w:val="center"/>
              <w:rPr>
                <w:rFonts w:ascii="Arial" w:hAnsi="Arial" w:cs="Arial"/>
                <w:sz w:val="16"/>
                <w:szCs w:val="16"/>
              </w:rPr>
            </w:pPr>
            <w:r w:rsidRPr="005743E9">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3545E4" w:rsidRDefault="00166A95" w:rsidP="009A3E00">
            <w:pPr>
              <w:pStyle w:val="Normal"/>
              <w:tabs>
                <w:tab w:val="left" w:pos="12600"/>
              </w:tabs>
              <w:jc w:val="center"/>
              <w:rPr>
                <w:rFonts w:ascii="Arial" w:hAnsi="Arial" w:cs="Arial"/>
                <w:sz w:val="16"/>
                <w:szCs w:val="16"/>
              </w:rPr>
            </w:pPr>
            <w:r w:rsidRPr="005743E9">
              <w:rPr>
                <w:rFonts w:ascii="Arial" w:hAnsi="Arial" w:cs="Arial"/>
                <w:color w:val="000000"/>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3545E4" w:rsidRDefault="00166A95" w:rsidP="009A3E00">
            <w:pPr>
              <w:pStyle w:val="Normal"/>
              <w:tabs>
                <w:tab w:val="left" w:pos="12600"/>
              </w:tabs>
              <w:spacing w:line="276" w:lineRule="auto"/>
              <w:ind w:left="-104"/>
              <w:jc w:val="center"/>
              <w:rPr>
                <w:rFonts w:ascii="Arial" w:hAnsi="Arial" w:cs="Arial"/>
                <w:i/>
                <w:sz w:val="16"/>
                <w:szCs w:val="16"/>
              </w:rPr>
            </w:pPr>
            <w:r w:rsidRPr="005743E9">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3545E4" w:rsidRDefault="00166A95" w:rsidP="009A3E00">
            <w:pPr>
              <w:pStyle w:val="Normal"/>
              <w:tabs>
                <w:tab w:val="left" w:pos="12600"/>
              </w:tabs>
              <w:spacing w:line="276" w:lineRule="auto"/>
              <w:ind w:left="-186"/>
              <w:jc w:val="center"/>
              <w:rPr>
                <w:rFonts w:ascii="Arial" w:hAnsi="Arial" w:cs="Arial"/>
                <w:i/>
                <w:sz w:val="16"/>
                <w:szCs w:val="16"/>
              </w:rPr>
            </w:pPr>
            <w:r w:rsidRPr="005743E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UA/19513/01/01</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3545E4" w:rsidRDefault="00166A95" w:rsidP="009A3E00">
            <w:pPr>
              <w:pStyle w:val="Normal"/>
              <w:tabs>
                <w:tab w:val="left" w:pos="12600"/>
              </w:tabs>
              <w:rPr>
                <w:rFonts w:ascii="Arial" w:hAnsi="Arial" w:cs="Arial"/>
                <w:b/>
                <w:sz w:val="16"/>
                <w:szCs w:val="16"/>
              </w:rPr>
            </w:pPr>
            <w:r w:rsidRPr="005743E9">
              <w:rPr>
                <w:rFonts w:ascii="Arial" w:hAnsi="Arial" w:cs="Arial"/>
                <w:b/>
                <w:sz w:val="16"/>
                <w:szCs w:val="16"/>
              </w:rPr>
              <w:t>ФЛАКСИН 75</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3545E4" w:rsidRDefault="00166A95" w:rsidP="009A3E00">
            <w:pPr>
              <w:pStyle w:val="Normal"/>
              <w:tabs>
                <w:tab w:val="left" w:pos="12600"/>
              </w:tabs>
              <w:rPr>
                <w:rFonts w:ascii="Arial" w:hAnsi="Arial" w:cs="Arial"/>
                <w:sz w:val="16"/>
                <w:szCs w:val="16"/>
                <w:lang w:val="ru-RU"/>
              </w:rPr>
            </w:pPr>
            <w:r w:rsidRPr="005743E9">
              <w:rPr>
                <w:rFonts w:ascii="Arial" w:hAnsi="Arial" w:cs="Arial"/>
                <w:color w:val="000000"/>
                <w:sz w:val="16"/>
                <w:szCs w:val="16"/>
                <w:lang w:val="ru-RU"/>
              </w:rPr>
              <w:t>капсули з пролонгованим вивільненням, по 75 мг, по 14 капсул у блістері,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3545E4" w:rsidRDefault="00166A95" w:rsidP="009A3E00">
            <w:pPr>
              <w:pStyle w:val="Normal"/>
              <w:tabs>
                <w:tab w:val="left" w:pos="12600"/>
              </w:tabs>
              <w:jc w:val="center"/>
              <w:rPr>
                <w:rFonts w:ascii="Arial" w:hAnsi="Arial" w:cs="Arial"/>
                <w:sz w:val="16"/>
                <w:szCs w:val="16"/>
                <w:lang w:val="ru-RU"/>
              </w:rPr>
            </w:pPr>
            <w:r w:rsidRPr="005743E9">
              <w:rPr>
                <w:rFonts w:ascii="Arial" w:hAnsi="Arial" w:cs="Arial"/>
                <w:color w:val="000000"/>
                <w:sz w:val="16"/>
                <w:szCs w:val="16"/>
                <w:lang w:val="ru-RU"/>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3545E4" w:rsidRDefault="00166A95" w:rsidP="009A3E00">
            <w:pPr>
              <w:pStyle w:val="Normal"/>
              <w:tabs>
                <w:tab w:val="left" w:pos="12600"/>
              </w:tabs>
              <w:jc w:val="center"/>
              <w:rPr>
                <w:rFonts w:ascii="Arial" w:hAnsi="Arial" w:cs="Arial"/>
                <w:sz w:val="16"/>
                <w:szCs w:val="16"/>
              </w:rPr>
            </w:pPr>
            <w:r w:rsidRPr="005743E9">
              <w:rPr>
                <w:rFonts w:ascii="Arial" w:hAnsi="Arial" w:cs="Arial"/>
                <w:color w:val="000000"/>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3545E4" w:rsidRDefault="00166A95" w:rsidP="009A3E00">
            <w:pPr>
              <w:pStyle w:val="Normal"/>
              <w:tabs>
                <w:tab w:val="left" w:pos="12600"/>
              </w:tabs>
              <w:jc w:val="center"/>
              <w:rPr>
                <w:rFonts w:ascii="Arial" w:hAnsi="Arial" w:cs="Arial"/>
                <w:sz w:val="16"/>
                <w:szCs w:val="16"/>
              </w:rPr>
            </w:pPr>
            <w:r w:rsidRPr="005743E9">
              <w:rPr>
                <w:rFonts w:ascii="Arial" w:hAnsi="Arial" w:cs="Arial"/>
                <w:color w:val="000000"/>
                <w:sz w:val="16"/>
                <w:szCs w:val="16"/>
                <w:lang w:val="ru-RU"/>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3545E4" w:rsidRDefault="00166A95" w:rsidP="009A3E00">
            <w:pPr>
              <w:pStyle w:val="Normal"/>
              <w:tabs>
                <w:tab w:val="left" w:pos="12600"/>
              </w:tabs>
              <w:jc w:val="center"/>
              <w:rPr>
                <w:rFonts w:ascii="Arial" w:hAnsi="Arial" w:cs="Arial"/>
                <w:sz w:val="16"/>
                <w:szCs w:val="16"/>
              </w:rPr>
            </w:pPr>
            <w:r w:rsidRPr="005743E9">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3545E4" w:rsidRDefault="00166A95" w:rsidP="009A3E00">
            <w:pPr>
              <w:pStyle w:val="Normal"/>
              <w:tabs>
                <w:tab w:val="left" w:pos="12600"/>
              </w:tabs>
              <w:jc w:val="center"/>
              <w:rPr>
                <w:rFonts w:ascii="Arial" w:hAnsi="Arial" w:cs="Arial"/>
                <w:sz w:val="16"/>
                <w:szCs w:val="16"/>
              </w:rPr>
            </w:pPr>
            <w:r w:rsidRPr="005743E9">
              <w:rPr>
                <w:rFonts w:ascii="Arial" w:hAnsi="Arial" w:cs="Arial"/>
                <w:color w:val="000000"/>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3545E4" w:rsidRDefault="00166A95" w:rsidP="009A3E00">
            <w:pPr>
              <w:pStyle w:val="Normal"/>
              <w:tabs>
                <w:tab w:val="left" w:pos="12600"/>
              </w:tabs>
              <w:spacing w:line="276" w:lineRule="auto"/>
              <w:ind w:left="-104"/>
              <w:jc w:val="center"/>
              <w:rPr>
                <w:rFonts w:ascii="Arial" w:hAnsi="Arial" w:cs="Arial"/>
                <w:i/>
                <w:sz w:val="16"/>
                <w:szCs w:val="16"/>
              </w:rPr>
            </w:pPr>
            <w:r w:rsidRPr="005743E9">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3545E4" w:rsidRDefault="00166A95" w:rsidP="009A3E00">
            <w:pPr>
              <w:pStyle w:val="Normal"/>
              <w:tabs>
                <w:tab w:val="left" w:pos="12600"/>
              </w:tabs>
              <w:spacing w:line="276" w:lineRule="auto"/>
              <w:ind w:left="-186"/>
              <w:jc w:val="center"/>
              <w:rPr>
                <w:rFonts w:ascii="Arial" w:hAnsi="Arial" w:cs="Arial"/>
                <w:i/>
                <w:sz w:val="16"/>
                <w:szCs w:val="16"/>
              </w:rPr>
            </w:pPr>
            <w:r w:rsidRPr="005743E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UA/19513/01/02</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9B2157" w:rsidRDefault="00166A95" w:rsidP="009A3E00">
            <w:pPr>
              <w:pStyle w:val="Normal"/>
              <w:tabs>
                <w:tab w:val="left" w:pos="12600"/>
              </w:tabs>
              <w:rPr>
                <w:rFonts w:ascii="Arial" w:hAnsi="Arial" w:cs="Arial"/>
                <w:b/>
                <w:sz w:val="16"/>
                <w:szCs w:val="16"/>
              </w:rPr>
            </w:pPr>
            <w:r w:rsidRPr="003545E4">
              <w:rPr>
                <w:rFonts w:ascii="Arial" w:hAnsi="Arial" w:cs="Arial"/>
                <w:b/>
                <w:sz w:val="16"/>
                <w:szCs w:val="16"/>
              </w:rPr>
              <w:t>ЦИНАКАЛЬЦЕТ ДЕВА CINACALCET DEVA</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rPr>
                <w:rFonts w:ascii="Arial" w:hAnsi="Arial" w:cs="Arial"/>
                <w:color w:val="000000"/>
                <w:sz w:val="16"/>
                <w:szCs w:val="16"/>
                <w:lang w:val="ru-RU"/>
              </w:rPr>
            </w:pPr>
            <w:r w:rsidRPr="003545E4">
              <w:rPr>
                <w:rFonts w:ascii="Arial" w:hAnsi="Arial" w:cs="Arial"/>
                <w:sz w:val="16"/>
                <w:szCs w:val="16"/>
                <w:lang w:val="ru-RU"/>
              </w:rPr>
              <w:t>таблетки, вкриті плівковою оболонкою, по 30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lang w:val="ru-RU"/>
              </w:rPr>
            </w:pPr>
            <w:r w:rsidRPr="003545E4">
              <w:rPr>
                <w:rFonts w:ascii="Arial" w:hAnsi="Arial" w:cs="Arial"/>
                <w:sz w:val="16"/>
                <w:szCs w:val="16"/>
                <w:lang w:val="ru-RU"/>
              </w:rPr>
              <w:t>ДЕВА Холдинг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3545E4">
              <w:rPr>
                <w:rFonts w:ascii="Arial" w:hAnsi="Arial" w:cs="Arial"/>
                <w:sz w:val="16"/>
                <w:szCs w:val="16"/>
              </w:rPr>
              <w:t>Туреччина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3545E4">
              <w:rPr>
                <w:rFonts w:ascii="Arial" w:hAnsi="Arial" w:cs="Arial"/>
                <w:sz w:val="16"/>
                <w:szCs w:val="16"/>
              </w:rPr>
              <w:t>повний цикл виробництва лікарського засобу, що включає виробництво, первинне та вторинне пакування, контроль якості та випуск серії здійснюється на вказаній виробничій дільниці:</w:t>
            </w:r>
            <w:r w:rsidRPr="003545E4">
              <w:rPr>
                <w:rFonts w:ascii="Arial" w:hAnsi="Arial" w:cs="Arial"/>
                <w:sz w:val="16"/>
                <w:szCs w:val="16"/>
              </w:rPr>
              <w:br/>
              <w:t>ДЕВА Холдинг А.C., Туреччина;</w:t>
            </w:r>
            <w:r w:rsidRPr="003545E4">
              <w:rPr>
                <w:rFonts w:ascii="Arial" w:hAnsi="Arial" w:cs="Arial"/>
                <w:sz w:val="16"/>
                <w:szCs w:val="16"/>
              </w:rPr>
              <w:br/>
              <w:t>виробнича дільниця є альтернативною дільницею для вторинного пакування:</w:t>
            </w:r>
            <w:r w:rsidRPr="003545E4">
              <w:rPr>
                <w:rFonts w:ascii="Arial" w:hAnsi="Arial" w:cs="Arial"/>
                <w:sz w:val="16"/>
                <w:szCs w:val="16"/>
              </w:rPr>
              <w:br/>
              <w:t>ДЕВА Холдинг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3545E4">
              <w:rPr>
                <w:rFonts w:ascii="Arial" w:hAnsi="Arial" w:cs="Arial"/>
                <w:sz w:val="16"/>
                <w:szCs w:val="16"/>
              </w:rPr>
              <w:t>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3545E4">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spacing w:line="276" w:lineRule="auto"/>
              <w:ind w:left="-104"/>
              <w:jc w:val="center"/>
              <w:rPr>
                <w:rFonts w:ascii="Arial" w:hAnsi="Arial" w:cs="Arial"/>
                <w:i/>
                <w:sz w:val="16"/>
                <w:szCs w:val="16"/>
              </w:rPr>
            </w:pPr>
            <w:r w:rsidRPr="003545E4">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spacing w:line="276" w:lineRule="auto"/>
              <w:ind w:left="-186"/>
              <w:jc w:val="center"/>
              <w:rPr>
                <w:rFonts w:ascii="Arial" w:hAnsi="Arial" w:cs="Arial"/>
                <w:i/>
                <w:sz w:val="16"/>
                <w:szCs w:val="16"/>
              </w:rPr>
            </w:pPr>
            <w:r w:rsidRPr="003545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UA/19807/01/01</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9B2157" w:rsidRDefault="00166A95" w:rsidP="009A3E00">
            <w:pPr>
              <w:pStyle w:val="Normal"/>
              <w:tabs>
                <w:tab w:val="left" w:pos="12600"/>
              </w:tabs>
              <w:rPr>
                <w:rFonts w:ascii="Arial" w:hAnsi="Arial" w:cs="Arial"/>
                <w:b/>
                <w:sz w:val="16"/>
                <w:szCs w:val="16"/>
              </w:rPr>
            </w:pPr>
            <w:r w:rsidRPr="003545E4">
              <w:rPr>
                <w:rFonts w:ascii="Arial" w:hAnsi="Arial" w:cs="Arial"/>
                <w:b/>
                <w:sz w:val="16"/>
                <w:szCs w:val="16"/>
              </w:rPr>
              <w:t>ЦИНАКАЛЬЦЕТ ДЕВА CINACALCET DEVA</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rPr>
                <w:rFonts w:ascii="Arial" w:hAnsi="Arial" w:cs="Arial"/>
                <w:color w:val="000000"/>
                <w:sz w:val="16"/>
                <w:szCs w:val="16"/>
                <w:lang w:val="ru-RU"/>
              </w:rPr>
            </w:pPr>
            <w:r w:rsidRPr="003545E4">
              <w:rPr>
                <w:rFonts w:ascii="Arial" w:hAnsi="Arial" w:cs="Arial"/>
                <w:sz w:val="16"/>
                <w:szCs w:val="16"/>
                <w:lang w:val="ru-RU"/>
              </w:rPr>
              <w:t>таблетки, вкриті плівковою оболонкою, по 60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lang w:val="ru-RU"/>
              </w:rPr>
            </w:pPr>
            <w:r w:rsidRPr="003545E4">
              <w:rPr>
                <w:rFonts w:ascii="Arial" w:hAnsi="Arial" w:cs="Arial"/>
                <w:sz w:val="16"/>
                <w:szCs w:val="16"/>
                <w:lang w:val="ru-RU"/>
              </w:rPr>
              <w:t>ДЕВА Холдинг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3545E4">
              <w:rPr>
                <w:rFonts w:ascii="Arial" w:hAnsi="Arial" w:cs="Arial"/>
                <w:sz w:val="16"/>
                <w:szCs w:val="16"/>
              </w:rPr>
              <w:t>Туреччина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Default="00166A95" w:rsidP="009A3E00">
            <w:pPr>
              <w:pStyle w:val="Normal"/>
              <w:tabs>
                <w:tab w:val="left" w:pos="12600"/>
              </w:tabs>
              <w:jc w:val="center"/>
              <w:rPr>
                <w:rFonts w:ascii="Arial" w:hAnsi="Arial" w:cs="Arial"/>
                <w:sz w:val="16"/>
                <w:szCs w:val="16"/>
              </w:rPr>
            </w:pPr>
            <w:r w:rsidRPr="003545E4">
              <w:rPr>
                <w:rFonts w:ascii="Arial" w:hAnsi="Arial" w:cs="Arial"/>
                <w:sz w:val="16"/>
                <w:szCs w:val="16"/>
              </w:rPr>
              <w:t>повний цикл виробництва лікарського засобу, що включає виробництво, первинне та вторинне пакування, контроль якості та випуск серії здійснюється на вказаній виробничій дільниці:</w:t>
            </w:r>
            <w:r w:rsidRPr="003545E4">
              <w:rPr>
                <w:rFonts w:ascii="Arial" w:hAnsi="Arial" w:cs="Arial"/>
                <w:sz w:val="16"/>
                <w:szCs w:val="16"/>
              </w:rPr>
              <w:br/>
              <w:t>ДЕВА Холдинг А.C., Туреччина;</w:t>
            </w:r>
            <w:r w:rsidRPr="003545E4">
              <w:rPr>
                <w:rFonts w:ascii="Arial" w:hAnsi="Arial" w:cs="Arial"/>
                <w:sz w:val="16"/>
                <w:szCs w:val="16"/>
              </w:rPr>
              <w:br/>
              <w:t>виробнича дільниця є альтернативною дільницею для вторинного пакування:</w:t>
            </w:r>
            <w:r w:rsidRPr="003545E4">
              <w:rPr>
                <w:rFonts w:ascii="Arial" w:hAnsi="Arial" w:cs="Arial"/>
                <w:sz w:val="16"/>
                <w:szCs w:val="16"/>
              </w:rPr>
              <w:br/>
              <w:t>ДЕВА Холдинг А.С., Туреччина</w:t>
            </w:r>
          </w:p>
          <w:p w:rsidR="00166A95" w:rsidRPr="009B2157" w:rsidRDefault="00166A95" w:rsidP="009A3E00">
            <w:pPr>
              <w:pStyle w:val="Normal"/>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3545E4">
              <w:rPr>
                <w:rFonts w:ascii="Arial" w:hAnsi="Arial" w:cs="Arial"/>
                <w:sz w:val="16"/>
                <w:szCs w:val="16"/>
              </w:rPr>
              <w:t>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3545E4">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spacing w:line="276" w:lineRule="auto"/>
              <w:ind w:left="-104"/>
              <w:jc w:val="center"/>
              <w:rPr>
                <w:rFonts w:ascii="Arial" w:hAnsi="Arial" w:cs="Arial"/>
                <w:i/>
                <w:sz w:val="16"/>
                <w:szCs w:val="16"/>
              </w:rPr>
            </w:pPr>
            <w:r w:rsidRPr="003545E4">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spacing w:line="276" w:lineRule="auto"/>
              <w:ind w:left="-186"/>
              <w:jc w:val="center"/>
              <w:rPr>
                <w:rFonts w:ascii="Arial" w:hAnsi="Arial" w:cs="Arial"/>
                <w:i/>
                <w:sz w:val="16"/>
                <w:szCs w:val="16"/>
              </w:rPr>
            </w:pPr>
            <w:r w:rsidRPr="003545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UA/19807/01/02</w:t>
            </w:r>
          </w:p>
        </w:tc>
      </w:tr>
      <w:tr w:rsidR="00166A95" w:rsidRPr="002411CB" w:rsidTr="00166A95">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166A95" w:rsidRPr="002411CB" w:rsidRDefault="00166A95" w:rsidP="00166A95">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166A95" w:rsidRPr="009B2157" w:rsidRDefault="00166A95" w:rsidP="009A3E00">
            <w:pPr>
              <w:pStyle w:val="Normal"/>
              <w:tabs>
                <w:tab w:val="left" w:pos="12600"/>
              </w:tabs>
              <w:rPr>
                <w:rFonts w:ascii="Arial" w:hAnsi="Arial" w:cs="Arial"/>
                <w:b/>
                <w:sz w:val="16"/>
                <w:szCs w:val="16"/>
              </w:rPr>
            </w:pPr>
            <w:r w:rsidRPr="003545E4">
              <w:rPr>
                <w:rFonts w:ascii="Arial" w:hAnsi="Arial" w:cs="Arial"/>
                <w:b/>
                <w:sz w:val="16"/>
                <w:szCs w:val="16"/>
              </w:rPr>
              <w:t>ЦИНАКАЛЬЦЕТ ДЕВА CINACALCET DEVA</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rPr>
                <w:rFonts w:ascii="Arial" w:hAnsi="Arial" w:cs="Arial"/>
                <w:color w:val="000000"/>
                <w:sz w:val="16"/>
                <w:szCs w:val="16"/>
                <w:lang w:val="ru-RU"/>
              </w:rPr>
            </w:pPr>
            <w:r w:rsidRPr="003545E4">
              <w:rPr>
                <w:rFonts w:ascii="Arial" w:hAnsi="Arial" w:cs="Arial"/>
                <w:sz w:val="16"/>
                <w:szCs w:val="16"/>
                <w:lang w:val="ru-RU"/>
              </w:rPr>
              <w:t>таблетки, вкриті плівковою оболонкою, по 90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lang w:val="ru-RU"/>
              </w:rPr>
            </w:pPr>
            <w:r w:rsidRPr="003545E4">
              <w:rPr>
                <w:rFonts w:ascii="Arial" w:hAnsi="Arial" w:cs="Arial"/>
                <w:sz w:val="16"/>
                <w:szCs w:val="16"/>
                <w:lang w:val="ru-RU"/>
              </w:rPr>
              <w:t>ДЕВА Холдинг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3545E4">
              <w:rPr>
                <w:rFonts w:ascii="Arial" w:hAnsi="Arial" w:cs="Arial"/>
                <w:sz w:val="16"/>
                <w:szCs w:val="16"/>
              </w:rPr>
              <w:t>Туреччина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3545E4">
              <w:rPr>
                <w:rFonts w:ascii="Arial" w:hAnsi="Arial" w:cs="Arial"/>
                <w:sz w:val="16"/>
                <w:szCs w:val="16"/>
              </w:rPr>
              <w:t>повний цикл виробництва лікарського засобу, що включає виробництво, первинне та вторинне пакування, контроль якості та випуск серії здійснюється на вказаній виробничій дільниці:</w:t>
            </w:r>
            <w:r w:rsidRPr="003545E4">
              <w:rPr>
                <w:rFonts w:ascii="Arial" w:hAnsi="Arial" w:cs="Arial"/>
                <w:sz w:val="16"/>
                <w:szCs w:val="16"/>
              </w:rPr>
              <w:br/>
              <w:t>ДЕВА Холдинг А.C., Туреччина;</w:t>
            </w:r>
            <w:r w:rsidRPr="003545E4">
              <w:rPr>
                <w:rFonts w:ascii="Arial" w:hAnsi="Arial" w:cs="Arial"/>
                <w:sz w:val="16"/>
                <w:szCs w:val="16"/>
              </w:rPr>
              <w:br/>
              <w:t>виробнича дільниця є альтернативною дільницею для вторинного пакування:</w:t>
            </w:r>
            <w:r w:rsidRPr="003545E4">
              <w:rPr>
                <w:rFonts w:ascii="Arial" w:hAnsi="Arial" w:cs="Arial"/>
                <w:sz w:val="16"/>
                <w:szCs w:val="16"/>
              </w:rPr>
              <w:br/>
              <w:t>ДЕВА Холдинг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3545E4">
              <w:rPr>
                <w:rFonts w:ascii="Arial" w:hAnsi="Arial" w:cs="Arial"/>
                <w:sz w:val="16"/>
                <w:szCs w:val="16"/>
              </w:rPr>
              <w:t>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jc w:val="center"/>
              <w:rPr>
                <w:rFonts w:ascii="Arial" w:hAnsi="Arial" w:cs="Arial"/>
                <w:color w:val="000000"/>
                <w:sz w:val="16"/>
                <w:szCs w:val="16"/>
              </w:rPr>
            </w:pPr>
            <w:r w:rsidRPr="003545E4">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spacing w:line="276" w:lineRule="auto"/>
              <w:ind w:left="-104"/>
              <w:jc w:val="center"/>
              <w:rPr>
                <w:rFonts w:ascii="Arial" w:hAnsi="Arial" w:cs="Arial"/>
                <w:i/>
                <w:sz w:val="16"/>
                <w:szCs w:val="16"/>
              </w:rPr>
            </w:pPr>
            <w:r w:rsidRPr="003545E4">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166A95" w:rsidRPr="009B2157" w:rsidRDefault="00166A95" w:rsidP="009A3E00">
            <w:pPr>
              <w:pStyle w:val="Normal"/>
              <w:tabs>
                <w:tab w:val="left" w:pos="12600"/>
              </w:tabs>
              <w:spacing w:line="276" w:lineRule="auto"/>
              <w:ind w:left="-186"/>
              <w:jc w:val="center"/>
              <w:rPr>
                <w:rFonts w:ascii="Arial" w:hAnsi="Arial" w:cs="Arial"/>
                <w:i/>
                <w:sz w:val="16"/>
                <w:szCs w:val="16"/>
              </w:rPr>
            </w:pPr>
            <w:r w:rsidRPr="003545E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66A95" w:rsidRPr="007A24B7" w:rsidRDefault="00166A95" w:rsidP="009A3E00">
            <w:pPr>
              <w:pStyle w:val="Normal"/>
              <w:tabs>
                <w:tab w:val="left" w:pos="12600"/>
              </w:tabs>
              <w:jc w:val="center"/>
              <w:rPr>
                <w:rFonts w:ascii="Arial" w:hAnsi="Arial" w:cs="Arial"/>
                <w:bCs/>
                <w:sz w:val="16"/>
                <w:szCs w:val="16"/>
              </w:rPr>
            </w:pPr>
            <w:r w:rsidRPr="007A24B7">
              <w:rPr>
                <w:rFonts w:ascii="Arial" w:hAnsi="Arial" w:cs="Arial"/>
                <w:bCs/>
                <w:sz w:val="16"/>
                <w:szCs w:val="16"/>
              </w:rPr>
              <w:t>UA/19807/01/03</w:t>
            </w:r>
          </w:p>
        </w:tc>
      </w:tr>
    </w:tbl>
    <w:p w:rsidR="00166A95" w:rsidRDefault="00166A95" w:rsidP="00166A95">
      <w:pPr>
        <w:pStyle w:val="Normal"/>
        <w:jc w:val="center"/>
      </w:pPr>
    </w:p>
    <w:p w:rsidR="00166A95" w:rsidRDefault="00166A95" w:rsidP="00166A95">
      <w:pPr>
        <w:ind w:right="20"/>
        <w:rPr>
          <w:b/>
          <w:bCs/>
          <w:sz w:val="28"/>
          <w:szCs w:val="28"/>
        </w:rPr>
      </w:pPr>
      <w:r>
        <w:rPr>
          <w:b/>
          <w:bCs/>
          <w:sz w:val="28"/>
          <w:szCs w:val="28"/>
        </w:rPr>
        <w:t xml:space="preserve">      В.о. начальника </w:t>
      </w:r>
    </w:p>
    <w:p w:rsidR="00166A95" w:rsidRDefault="00166A95" w:rsidP="00166A95">
      <w:pPr>
        <w:ind w:right="20"/>
        <w:rPr>
          <w:rFonts w:ascii="Arial" w:hAnsi="Arial" w:cs="Arial"/>
          <w:b/>
          <w:sz w:val="22"/>
          <w:szCs w:val="22"/>
        </w:rPr>
      </w:pPr>
      <w:r>
        <w:rPr>
          <w:rStyle w:val="cs7864ebcf1"/>
          <w:sz w:val="28"/>
          <w:szCs w:val="28"/>
        </w:rPr>
        <w:t xml:space="preserve">      Фармацевтичного управління                                                                                                                     Олександр ГРІЦЕНКО</w:t>
      </w:r>
    </w:p>
    <w:p w:rsidR="00166A95" w:rsidRDefault="00166A95" w:rsidP="004E1A23">
      <w:pPr>
        <w:rPr>
          <w:b/>
          <w:sz w:val="28"/>
          <w:szCs w:val="28"/>
          <w:lang w:val="uk-UA"/>
        </w:rPr>
      </w:pPr>
    </w:p>
    <w:sectPr w:rsidR="00166A95" w:rsidSect="009A3E00">
      <w:headerReference w:type="even" r:id="rId13"/>
      <w:headerReference w:type="default" r:id="rId14"/>
      <w:pgSz w:w="16838" w:h="11906" w:orient="landscape"/>
      <w:pgMar w:top="568"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107" w:rsidRDefault="001C5107" w:rsidP="00B217C6">
      <w:r>
        <w:separator/>
      </w:r>
    </w:p>
  </w:endnote>
  <w:endnote w:type="continuationSeparator" w:id="0">
    <w:p w:rsidR="001C5107" w:rsidRDefault="001C5107"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107" w:rsidRDefault="001C5107" w:rsidP="00B217C6">
      <w:r>
        <w:separator/>
      </w:r>
    </w:p>
  </w:footnote>
  <w:footnote w:type="continuationSeparator" w:id="0">
    <w:p w:rsidR="001C5107" w:rsidRDefault="001C5107"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C40" w:rsidRDefault="007F6C40">
    <w:pPr>
      <w:pStyle w:val="a3"/>
      <w:jc w:val="center"/>
    </w:pPr>
    <w:r>
      <w:fldChar w:fldCharType="begin"/>
    </w:r>
    <w:r>
      <w:instrText>PAGE   \* MERGEFORMAT</w:instrText>
    </w:r>
    <w:r>
      <w:fldChar w:fldCharType="separate"/>
    </w:r>
    <w:r w:rsidR="000F1FF9" w:rsidRPr="000F1FF9">
      <w:rPr>
        <w:noProof/>
        <w:lang w:val="uk-UA"/>
      </w:rPr>
      <w:t>2</w:t>
    </w:r>
    <w:r>
      <w:fldChar w:fldCharType="end"/>
    </w:r>
  </w:p>
  <w:p w:rsidR="007F6C40" w:rsidRDefault="007F6C4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Pr="00DC2158" w:rsidRDefault="00AB2E05" w:rsidP="00DC2158">
    <w:pPr>
      <w:pStyle w:val="a3"/>
      <w:tabs>
        <w:tab w:val="clear" w:pos="4819"/>
        <w:tab w:val="clear" w:pos="9639"/>
        <w:tab w:val="left" w:pos="4110"/>
      </w:tabs>
      <w:rPr>
        <w:lang w:val="uk-UA"/>
      </w:rPr>
    </w:pPr>
    <w:r>
      <w:tab/>
    </w:r>
    <w:r>
      <w:rPr>
        <w:lang w:val="uk-U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E00" w:rsidRDefault="009A3E00" w:rsidP="009A3E0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A3E00" w:rsidRDefault="009A3E00">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E00" w:rsidRDefault="009A3E00" w:rsidP="009A3E0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219B6">
      <w:rPr>
        <w:rStyle w:val="a7"/>
        <w:noProof/>
      </w:rPr>
      <w:t>9</w:t>
    </w:r>
    <w:r>
      <w:rPr>
        <w:rStyle w:val="a7"/>
      </w:rPr>
      <w:fldChar w:fldCharType="end"/>
    </w:r>
  </w:p>
  <w:p w:rsidR="009A3E00" w:rsidRDefault="009A3E00" w:rsidP="009A3E00">
    <w:pPr>
      <w:pStyle w:val="a3"/>
      <w:tabs>
        <w:tab w:val="left" w:pos="10920"/>
      </w:tabs>
    </w:pPr>
    <w:r>
      <w:tab/>
      <w:t xml:space="preserve">                                  </w:t>
    </w:r>
  </w:p>
  <w:p w:rsidR="00166A95" w:rsidRDefault="00166A95" w:rsidP="009A3E00">
    <w:pPr>
      <w:pStyle w:val="a3"/>
      <w:tabs>
        <w:tab w:val="left" w:pos="109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A5A"/>
    <w:rsid w:val="000B102B"/>
    <w:rsid w:val="000B2D3B"/>
    <w:rsid w:val="000B5F9A"/>
    <w:rsid w:val="000B696D"/>
    <w:rsid w:val="000C18CA"/>
    <w:rsid w:val="000C6104"/>
    <w:rsid w:val="000D1456"/>
    <w:rsid w:val="000D3A0C"/>
    <w:rsid w:val="000D7D40"/>
    <w:rsid w:val="000E2A63"/>
    <w:rsid w:val="000E52C8"/>
    <w:rsid w:val="000E5609"/>
    <w:rsid w:val="000F1FF9"/>
    <w:rsid w:val="000F23F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7278"/>
    <w:rsid w:val="00161111"/>
    <w:rsid w:val="00162C24"/>
    <w:rsid w:val="00163210"/>
    <w:rsid w:val="00163AB8"/>
    <w:rsid w:val="00163DE2"/>
    <w:rsid w:val="0016518D"/>
    <w:rsid w:val="00165CEE"/>
    <w:rsid w:val="00166A95"/>
    <w:rsid w:val="00167B1F"/>
    <w:rsid w:val="00172039"/>
    <w:rsid w:val="0017468A"/>
    <w:rsid w:val="00174C59"/>
    <w:rsid w:val="00177F75"/>
    <w:rsid w:val="0018016D"/>
    <w:rsid w:val="0018152B"/>
    <w:rsid w:val="0018449E"/>
    <w:rsid w:val="00192786"/>
    <w:rsid w:val="001943E8"/>
    <w:rsid w:val="00194C37"/>
    <w:rsid w:val="001963DF"/>
    <w:rsid w:val="001A488A"/>
    <w:rsid w:val="001A4A80"/>
    <w:rsid w:val="001A7359"/>
    <w:rsid w:val="001A74A5"/>
    <w:rsid w:val="001B297D"/>
    <w:rsid w:val="001B2983"/>
    <w:rsid w:val="001B448F"/>
    <w:rsid w:val="001B55D1"/>
    <w:rsid w:val="001B585D"/>
    <w:rsid w:val="001B5E77"/>
    <w:rsid w:val="001C1B53"/>
    <w:rsid w:val="001C3321"/>
    <w:rsid w:val="001C5107"/>
    <w:rsid w:val="001C543A"/>
    <w:rsid w:val="001D152C"/>
    <w:rsid w:val="001D3C5D"/>
    <w:rsid w:val="001E411B"/>
    <w:rsid w:val="001E65C5"/>
    <w:rsid w:val="001E7B73"/>
    <w:rsid w:val="001F170A"/>
    <w:rsid w:val="001F3240"/>
    <w:rsid w:val="001F3709"/>
    <w:rsid w:val="001F6104"/>
    <w:rsid w:val="001F6A5E"/>
    <w:rsid w:val="002001FF"/>
    <w:rsid w:val="00201970"/>
    <w:rsid w:val="00203416"/>
    <w:rsid w:val="00211115"/>
    <w:rsid w:val="002134F8"/>
    <w:rsid w:val="00216D1D"/>
    <w:rsid w:val="00216F32"/>
    <w:rsid w:val="00220F90"/>
    <w:rsid w:val="002214FF"/>
    <w:rsid w:val="002231CC"/>
    <w:rsid w:val="00223863"/>
    <w:rsid w:val="00227772"/>
    <w:rsid w:val="00232152"/>
    <w:rsid w:val="00236060"/>
    <w:rsid w:val="002377C2"/>
    <w:rsid w:val="00242679"/>
    <w:rsid w:val="00242DF5"/>
    <w:rsid w:val="002438B7"/>
    <w:rsid w:val="0024586C"/>
    <w:rsid w:val="002519DF"/>
    <w:rsid w:val="0025784A"/>
    <w:rsid w:val="002613C4"/>
    <w:rsid w:val="00263161"/>
    <w:rsid w:val="00266BB1"/>
    <w:rsid w:val="002730EF"/>
    <w:rsid w:val="00273BFC"/>
    <w:rsid w:val="00274E87"/>
    <w:rsid w:val="00274F8B"/>
    <w:rsid w:val="00285260"/>
    <w:rsid w:val="00285571"/>
    <w:rsid w:val="002914DF"/>
    <w:rsid w:val="00291AA7"/>
    <w:rsid w:val="0029260F"/>
    <w:rsid w:val="00293AFD"/>
    <w:rsid w:val="00293B17"/>
    <w:rsid w:val="002946CA"/>
    <w:rsid w:val="00294F86"/>
    <w:rsid w:val="00295EFF"/>
    <w:rsid w:val="002A03C3"/>
    <w:rsid w:val="002A3525"/>
    <w:rsid w:val="002A3E7B"/>
    <w:rsid w:val="002A70DD"/>
    <w:rsid w:val="002B3F4B"/>
    <w:rsid w:val="002B5D28"/>
    <w:rsid w:val="002B66F3"/>
    <w:rsid w:val="002B6F2B"/>
    <w:rsid w:val="002C6019"/>
    <w:rsid w:val="002D165A"/>
    <w:rsid w:val="002D2BF2"/>
    <w:rsid w:val="002D44AB"/>
    <w:rsid w:val="002D4E57"/>
    <w:rsid w:val="002D521C"/>
    <w:rsid w:val="002D7DBA"/>
    <w:rsid w:val="002E139A"/>
    <w:rsid w:val="002E45A4"/>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5026"/>
    <w:rsid w:val="003A1301"/>
    <w:rsid w:val="003A1790"/>
    <w:rsid w:val="003A196E"/>
    <w:rsid w:val="003A2244"/>
    <w:rsid w:val="003A2AED"/>
    <w:rsid w:val="003A45DF"/>
    <w:rsid w:val="003A49A3"/>
    <w:rsid w:val="003B0334"/>
    <w:rsid w:val="003B130D"/>
    <w:rsid w:val="003B4565"/>
    <w:rsid w:val="003B5E1F"/>
    <w:rsid w:val="003C1EE3"/>
    <w:rsid w:val="003D0269"/>
    <w:rsid w:val="003D1A54"/>
    <w:rsid w:val="003D1B20"/>
    <w:rsid w:val="003D2CA8"/>
    <w:rsid w:val="003D436F"/>
    <w:rsid w:val="003D556F"/>
    <w:rsid w:val="003D6757"/>
    <w:rsid w:val="003D6DFF"/>
    <w:rsid w:val="003E0C0E"/>
    <w:rsid w:val="003E0CD9"/>
    <w:rsid w:val="003E21E5"/>
    <w:rsid w:val="003E35F2"/>
    <w:rsid w:val="003E424E"/>
    <w:rsid w:val="003E5678"/>
    <w:rsid w:val="003F4DE0"/>
    <w:rsid w:val="00403CF4"/>
    <w:rsid w:val="00405468"/>
    <w:rsid w:val="004112AF"/>
    <w:rsid w:val="00411FF5"/>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3A73"/>
    <w:rsid w:val="004B5A25"/>
    <w:rsid w:val="004B5A57"/>
    <w:rsid w:val="004C1847"/>
    <w:rsid w:val="004C1DDD"/>
    <w:rsid w:val="004C2149"/>
    <w:rsid w:val="004D02DB"/>
    <w:rsid w:val="004D1487"/>
    <w:rsid w:val="004D3D9C"/>
    <w:rsid w:val="004D5854"/>
    <w:rsid w:val="004E1A23"/>
    <w:rsid w:val="004E3F07"/>
    <w:rsid w:val="004E4E21"/>
    <w:rsid w:val="004E7F71"/>
    <w:rsid w:val="004F2D9A"/>
    <w:rsid w:val="004F6412"/>
    <w:rsid w:val="004F6650"/>
    <w:rsid w:val="00501F20"/>
    <w:rsid w:val="00505BC9"/>
    <w:rsid w:val="00505CFE"/>
    <w:rsid w:val="00506545"/>
    <w:rsid w:val="00507939"/>
    <w:rsid w:val="0051114E"/>
    <w:rsid w:val="00511C06"/>
    <w:rsid w:val="0051358E"/>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62F6F"/>
    <w:rsid w:val="005638F3"/>
    <w:rsid w:val="00563F99"/>
    <w:rsid w:val="005733EF"/>
    <w:rsid w:val="00574311"/>
    <w:rsid w:val="00577D46"/>
    <w:rsid w:val="00582AD9"/>
    <w:rsid w:val="00585392"/>
    <w:rsid w:val="005867F1"/>
    <w:rsid w:val="005867FF"/>
    <w:rsid w:val="00594E5B"/>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376D"/>
    <w:rsid w:val="005C4BFB"/>
    <w:rsid w:val="005C5933"/>
    <w:rsid w:val="005C694B"/>
    <w:rsid w:val="005C6DF0"/>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4981"/>
    <w:rsid w:val="006238E4"/>
    <w:rsid w:val="00626559"/>
    <w:rsid w:val="006306B5"/>
    <w:rsid w:val="00634363"/>
    <w:rsid w:val="00636E64"/>
    <w:rsid w:val="00642484"/>
    <w:rsid w:val="00643EFB"/>
    <w:rsid w:val="00644516"/>
    <w:rsid w:val="00646B66"/>
    <w:rsid w:val="006473B3"/>
    <w:rsid w:val="00660208"/>
    <w:rsid w:val="00661209"/>
    <w:rsid w:val="00661BB6"/>
    <w:rsid w:val="00663FC7"/>
    <w:rsid w:val="00671213"/>
    <w:rsid w:val="00672279"/>
    <w:rsid w:val="0067471A"/>
    <w:rsid w:val="0067588C"/>
    <w:rsid w:val="006772FA"/>
    <w:rsid w:val="00677ADB"/>
    <w:rsid w:val="006819EE"/>
    <w:rsid w:val="00682BE3"/>
    <w:rsid w:val="00686025"/>
    <w:rsid w:val="006862D6"/>
    <w:rsid w:val="0068697C"/>
    <w:rsid w:val="00693E2C"/>
    <w:rsid w:val="00694E3F"/>
    <w:rsid w:val="00696C93"/>
    <w:rsid w:val="00697D93"/>
    <w:rsid w:val="006A28F4"/>
    <w:rsid w:val="006A4B79"/>
    <w:rsid w:val="006A4CF0"/>
    <w:rsid w:val="006A56F4"/>
    <w:rsid w:val="006A7E8C"/>
    <w:rsid w:val="006B115E"/>
    <w:rsid w:val="006B1495"/>
    <w:rsid w:val="006B6EE8"/>
    <w:rsid w:val="006B6FB8"/>
    <w:rsid w:val="006C238B"/>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4884"/>
    <w:rsid w:val="00720625"/>
    <w:rsid w:val="0073087C"/>
    <w:rsid w:val="007366C6"/>
    <w:rsid w:val="0073694F"/>
    <w:rsid w:val="00736E2C"/>
    <w:rsid w:val="00741DF6"/>
    <w:rsid w:val="00743C7F"/>
    <w:rsid w:val="00747130"/>
    <w:rsid w:val="00750483"/>
    <w:rsid w:val="00750841"/>
    <w:rsid w:val="007511B3"/>
    <w:rsid w:val="0075146D"/>
    <w:rsid w:val="00751C89"/>
    <w:rsid w:val="007534D8"/>
    <w:rsid w:val="007555A0"/>
    <w:rsid w:val="0076292C"/>
    <w:rsid w:val="00763D8C"/>
    <w:rsid w:val="0076559F"/>
    <w:rsid w:val="00765DEE"/>
    <w:rsid w:val="00766213"/>
    <w:rsid w:val="007663DD"/>
    <w:rsid w:val="00766C32"/>
    <w:rsid w:val="007674C1"/>
    <w:rsid w:val="007710D0"/>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7B3C"/>
    <w:rsid w:val="007D017A"/>
    <w:rsid w:val="007D0F5A"/>
    <w:rsid w:val="007D2E5B"/>
    <w:rsid w:val="007D5964"/>
    <w:rsid w:val="007E16E4"/>
    <w:rsid w:val="007E3BFE"/>
    <w:rsid w:val="007E468F"/>
    <w:rsid w:val="007E526B"/>
    <w:rsid w:val="007E5F1D"/>
    <w:rsid w:val="007E6CF0"/>
    <w:rsid w:val="007F10B9"/>
    <w:rsid w:val="007F1696"/>
    <w:rsid w:val="007F6C40"/>
    <w:rsid w:val="0080300D"/>
    <w:rsid w:val="00812803"/>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E3DB3"/>
    <w:rsid w:val="008F068E"/>
    <w:rsid w:val="008F11D2"/>
    <w:rsid w:val="008F3A75"/>
    <w:rsid w:val="008F3C9B"/>
    <w:rsid w:val="008F498C"/>
    <w:rsid w:val="008F567D"/>
    <w:rsid w:val="008F6DB7"/>
    <w:rsid w:val="008F7ED4"/>
    <w:rsid w:val="00900551"/>
    <w:rsid w:val="009014FA"/>
    <w:rsid w:val="00902A9A"/>
    <w:rsid w:val="009031C0"/>
    <w:rsid w:val="00905D32"/>
    <w:rsid w:val="009073E3"/>
    <w:rsid w:val="0091432B"/>
    <w:rsid w:val="00914C5A"/>
    <w:rsid w:val="0091529F"/>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80BD8"/>
    <w:rsid w:val="00980BFC"/>
    <w:rsid w:val="00981404"/>
    <w:rsid w:val="00982641"/>
    <w:rsid w:val="009838A8"/>
    <w:rsid w:val="009860AB"/>
    <w:rsid w:val="00993BD3"/>
    <w:rsid w:val="00993D2B"/>
    <w:rsid w:val="009963C9"/>
    <w:rsid w:val="009969D7"/>
    <w:rsid w:val="00997A81"/>
    <w:rsid w:val="009A1CB5"/>
    <w:rsid w:val="009A23F6"/>
    <w:rsid w:val="009A36FE"/>
    <w:rsid w:val="009A38E2"/>
    <w:rsid w:val="009A3E00"/>
    <w:rsid w:val="009B133E"/>
    <w:rsid w:val="009B24B4"/>
    <w:rsid w:val="009B3931"/>
    <w:rsid w:val="009C0C36"/>
    <w:rsid w:val="009C24AC"/>
    <w:rsid w:val="009C4B38"/>
    <w:rsid w:val="009D0ACE"/>
    <w:rsid w:val="009D14D1"/>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5A25"/>
    <w:rsid w:val="00A362E2"/>
    <w:rsid w:val="00A40123"/>
    <w:rsid w:val="00A409F4"/>
    <w:rsid w:val="00A5269A"/>
    <w:rsid w:val="00A53476"/>
    <w:rsid w:val="00A53F73"/>
    <w:rsid w:val="00A54F8F"/>
    <w:rsid w:val="00A5501D"/>
    <w:rsid w:val="00A5654A"/>
    <w:rsid w:val="00A56C79"/>
    <w:rsid w:val="00A609BA"/>
    <w:rsid w:val="00A63563"/>
    <w:rsid w:val="00A644EE"/>
    <w:rsid w:val="00A65DFD"/>
    <w:rsid w:val="00A7183F"/>
    <w:rsid w:val="00A71EF0"/>
    <w:rsid w:val="00A84B9C"/>
    <w:rsid w:val="00A85760"/>
    <w:rsid w:val="00A85EBC"/>
    <w:rsid w:val="00A93A6A"/>
    <w:rsid w:val="00A93B1A"/>
    <w:rsid w:val="00A96282"/>
    <w:rsid w:val="00A96E06"/>
    <w:rsid w:val="00AA04B1"/>
    <w:rsid w:val="00AA183F"/>
    <w:rsid w:val="00AA1E51"/>
    <w:rsid w:val="00AA2D8F"/>
    <w:rsid w:val="00AA44D5"/>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330A"/>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866A1"/>
    <w:rsid w:val="00B93FF4"/>
    <w:rsid w:val="00B9440F"/>
    <w:rsid w:val="00B977BE"/>
    <w:rsid w:val="00BA56C5"/>
    <w:rsid w:val="00BB5FC5"/>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5536"/>
    <w:rsid w:val="00C852F4"/>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D6929"/>
    <w:rsid w:val="00CD745D"/>
    <w:rsid w:val="00CD75DF"/>
    <w:rsid w:val="00CE01A6"/>
    <w:rsid w:val="00CE0567"/>
    <w:rsid w:val="00CE459B"/>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5F07"/>
    <w:rsid w:val="00DB6131"/>
    <w:rsid w:val="00DC2158"/>
    <w:rsid w:val="00DC3DA9"/>
    <w:rsid w:val="00DC3DFA"/>
    <w:rsid w:val="00DC4FC1"/>
    <w:rsid w:val="00DC50FA"/>
    <w:rsid w:val="00DC5599"/>
    <w:rsid w:val="00DC746F"/>
    <w:rsid w:val="00DD0403"/>
    <w:rsid w:val="00DD181B"/>
    <w:rsid w:val="00DD231C"/>
    <w:rsid w:val="00DD4BD7"/>
    <w:rsid w:val="00DE6675"/>
    <w:rsid w:val="00DE674F"/>
    <w:rsid w:val="00DF22E0"/>
    <w:rsid w:val="00E00330"/>
    <w:rsid w:val="00E02055"/>
    <w:rsid w:val="00E026AD"/>
    <w:rsid w:val="00E04A98"/>
    <w:rsid w:val="00E07195"/>
    <w:rsid w:val="00E150D1"/>
    <w:rsid w:val="00E158B3"/>
    <w:rsid w:val="00E219B6"/>
    <w:rsid w:val="00E22536"/>
    <w:rsid w:val="00E234A1"/>
    <w:rsid w:val="00E23559"/>
    <w:rsid w:val="00E2446B"/>
    <w:rsid w:val="00E30BF3"/>
    <w:rsid w:val="00E319F7"/>
    <w:rsid w:val="00E33ADD"/>
    <w:rsid w:val="00E36F5A"/>
    <w:rsid w:val="00E4006B"/>
    <w:rsid w:val="00E40B91"/>
    <w:rsid w:val="00E40D01"/>
    <w:rsid w:val="00E41B93"/>
    <w:rsid w:val="00E41E2E"/>
    <w:rsid w:val="00E427AE"/>
    <w:rsid w:val="00E429F8"/>
    <w:rsid w:val="00E43C7A"/>
    <w:rsid w:val="00E50A2F"/>
    <w:rsid w:val="00E50ED8"/>
    <w:rsid w:val="00E51206"/>
    <w:rsid w:val="00E544BB"/>
    <w:rsid w:val="00E56F95"/>
    <w:rsid w:val="00E60208"/>
    <w:rsid w:val="00E61845"/>
    <w:rsid w:val="00E61998"/>
    <w:rsid w:val="00E6234D"/>
    <w:rsid w:val="00E62890"/>
    <w:rsid w:val="00E635EF"/>
    <w:rsid w:val="00E65B6D"/>
    <w:rsid w:val="00E6629C"/>
    <w:rsid w:val="00E71E0E"/>
    <w:rsid w:val="00E75E5F"/>
    <w:rsid w:val="00E8272E"/>
    <w:rsid w:val="00E83E3C"/>
    <w:rsid w:val="00E9596C"/>
    <w:rsid w:val="00EB03B8"/>
    <w:rsid w:val="00EB385E"/>
    <w:rsid w:val="00EB4F83"/>
    <w:rsid w:val="00EB5A49"/>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56D9"/>
    <w:rsid w:val="00F10942"/>
    <w:rsid w:val="00F154DF"/>
    <w:rsid w:val="00F17B43"/>
    <w:rsid w:val="00F17BBE"/>
    <w:rsid w:val="00F207AF"/>
    <w:rsid w:val="00F20D9D"/>
    <w:rsid w:val="00F23645"/>
    <w:rsid w:val="00F25704"/>
    <w:rsid w:val="00F25F27"/>
    <w:rsid w:val="00F30204"/>
    <w:rsid w:val="00F33630"/>
    <w:rsid w:val="00F362D0"/>
    <w:rsid w:val="00F413F5"/>
    <w:rsid w:val="00F440D1"/>
    <w:rsid w:val="00F457BB"/>
    <w:rsid w:val="00F47F5D"/>
    <w:rsid w:val="00F50BFF"/>
    <w:rsid w:val="00F52ABC"/>
    <w:rsid w:val="00F54718"/>
    <w:rsid w:val="00F54CF2"/>
    <w:rsid w:val="00F557F0"/>
    <w:rsid w:val="00F56CD2"/>
    <w:rsid w:val="00F60F19"/>
    <w:rsid w:val="00F618C2"/>
    <w:rsid w:val="00F660F3"/>
    <w:rsid w:val="00F670EE"/>
    <w:rsid w:val="00F676D2"/>
    <w:rsid w:val="00F67A59"/>
    <w:rsid w:val="00F7249C"/>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95CFDA73-B7A7-4CC7-BD2A-1E8698C2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166A95"/>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nhideWhenUsed/>
    <w:rsid w:val="00B217C6"/>
    <w:pPr>
      <w:tabs>
        <w:tab w:val="center" w:pos="4819"/>
        <w:tab w:val="right" w:pos="9639"/>
      </w:tabs>
    </w:pPr>
  </w:style>
  <w:style w:type="character" w:customStyle="1" w:styleId="a4">
    <w:name w:val="Верхний колонтитул Знак"/>
    <w:link w:val="a3"/>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166A95"/>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166A95"/>
    <w:rPr>
      <w:rFonts w:eastAsia="Times New Roman"/>
      <w:sz w:val="24"/>
      <w:szCs w:val="24"/>
      <w:lang w:val="uk-UA" w:eastAsia="uk-UA"/>
    </w:rPr>
  </w:style>
  <w:style w:type="paragraph" w:customStyle="1" w:styleId="msolistparagraph0">
    <w:name w:val="msolistparagraph"/>
    <w:basedOn w:val="a"/>
    <w:uiPriority w:val="34"/>
    <w:qFormat/>
    <w:rsid w:val="00166A95"/>
    <w:pPr>
      <w:ind w:left="720"/>
      <w:contextualSpacing/>
    </w:pPr>
    <w:rPr>
      <w:rFonts w:eastAsia="Times New Roman"/>
      <w:sz w:val="24"/>
      <w:szCs w:val="24"/>
      <w:lang w:val="uk-UA" w:eastAsia="uk-UA"/>
    </w:rPr>
  </w:style>
  <w:style w:type="character" w:customStyle="1" w:styleId="cs7864ebcf1">
    <w:name w:val="cs7864ebcf1"/>
    <w:rsid w:val="00166A95"/>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8E810-41AC-4DE1-BE15-98CDCF023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2322</Words>
  <Characters>13242</Characters>
  <Application>Microsoft Office Word</Application>
  <DocSecurity>0</DocSecurity>
  <Lines>110</Lines>
  <Paragraphs>31</Paragraphs>
  <ScaleCrop>false</ScaleCrop>
  <HeadingPairs>
    <vt:vector size="6" baseType="variant">
      <vt:variant>
        <vt:lpstr>Название</vt:lpstr>
      </vt:variant>
      <vt:variant>
        <vt:i4>1</vt:i4>
      </vt:variant>
      <vt:variant>
        <vt:lpstr>Заголовки</vt:lpstr>
      </vt:variant>
      <vt:variant>
        <vt:i4>4</vt:i4>
      </vt:variant>
      <vt:variant>
        <vt:lpstr>Назва</vt:lpstr>
      </vt:variant>
      <vt:variant>
        <vt:i4>1</vt:i4>
      </vt:variant>
    </vt:vector>
  </HeadingPairs>
  <TitlesOfParts>
    <vt:vector size="6" baseType="lpstr">
      <vt:lpstr> </vt:lpstr>
      <vt:lpstr>МІНІСТЕРСТВО ОХОРОНИ ЗДОРОВ’Я УКРАЇНИ</vt:lpstr>
      <vt:lpstr>        Н А К А З</vt:lpstr>
      <vt:lpstr>    </vt:lpstr>
      <vt:lpstr>    ПЕРЕЛІК</vt:lpstr>
      <vt:lpstr> </vt:lpstr>
    </vt:vector>
  </TitlesOfParts>
  <Company>Krokoz™</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2023-02-08T10:17:00Z</cp:lastPrinted>
  <dcterms:created xsi:type="dcterms:W3CDTF">2023-02-14T10:27:00Z</dcterms:created>
  <dcterms:modified xsi:type="dcterms:W3CDTF">2023-02-14T10:27:00Z</dcterms:modified>
</cp:coreProperties>
</file>