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A62460">
        <w:tc>
          <w:tcPr>
            <w:tcW w:w="3271" w:type="dxa"/>
          </w:tcPr>
          <w:p w:rsidR="00F533B5" w:rsidRDefault="00F533B5" w:rsidP="00A93E77">
            <w:pPr>
              <w:rPr>
                <w:sz w:val="28"/>
                <w:szCs w:val="28"/>
                <w:lang w:val="uk-UA"/>
              </w:rPr>
            </w:pPr>
          </w:p>
          <w:p w:rsidR="00210C3F" w:rsidRDefault="00F533B5" w:rsidP="00A93E77">
            <w:pPr>
              <w:rPr>
                <w:sz w:val="28"/>
                <w:szCs w:val="28"/>
                <w:lang w:val="uk-UA"/>
              </w:rPr>
            </w:pPr>
            <w:r>
              <w:rPr>
                <w:sz w:val="28"/>
                <w:szCs w:val="28"/>
                <w:lang w:val="uk-UA"/>
              </w:rPr>
              <w:t>07 квітня 2023 року</w:t>
            </w:r>
          </w:p>
          <w:p w:rsidR="004E5F69" w:rsidRDefault="004E5F69" w:rsidP="00A93E77">
            <w:pPr>
              <w:rPr>
                <w:sz w:val="28"/>
                <w:szCs w:val="28"/>
                <w:lang w:val="uk-UA"/>
              </w:rPr>
            </w:pP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F533B5" w:rsidRDefault="00F533B5" w:rsidP="00A93E77">
            <w:pPr>
              <w:ind w:firstLine="72"/>
              <w:jc w:val="center"/>
              <w:rPr>
                <w:sz w:val="28"/>
                <w:szCs w:val="28"/>
                <w:lang w:val="uk-UA"/>
              </w:rPr>
            </w:pPr>
          </w:p>
          <w:p w:rsidR="00210C3F" w:rsidRDefault="00F533B5" w:rsidP="00A93E77">
            <w:pPr>
              <w:ind w:firstLine="72"/>
              <w:jc w:val="center"/>
              <w:rPr>
                <w:sz w:val="28"/>
                <w:szCs w:val="28"/>
                <w:lang w:val="uk-UA"/>
              </w:rPr>
            </w:pPr>
            <w:r>
              <w:rPr>
                <w:sz w:val="28"/>
                <w:szCs w:val="28"/>
                <w:lang w:val="uk-UA"/>
              </w:rPr>
              <w:t xml:space="preserve">                                            № 657</w:t>
            </w:r>
          </w:p>
          <w:p w:rsidR="004E5F69" w:rsidRDefault="00210C3F" w:rsidP="00A93E77">
            <w:pPr>
              <w:ind w:firstLine="72"/>
              <w:jc w:val="center"/>
              <w:rPr>
                <w:sz w:val="28"/>
                <w:szCs w:val="28"/>
                <w:lang w:val="uk-UA"/>
              </w:rPr>
            </w:pPr>
            <w:r>
              <w:rPr>
                <w:sz w:val="28"/>
                <w:szCs w:val="28"/>
                <w:lang w:val="uk-UA"/>
              </w:rPr>
              <w:t xml:space="preserve">                                    </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перереєстрацію лікарських засобів (медичних імунобіологічних препаратів)</w:t>
      </w:r>
      <w:r w:rsidR="00E154F6">
        <w:rPr>
          <w:b/>
          <w:sz w:val="28"/>
          <w:szCs w:val="28"/>
          <w:lang w:val="uk-UA"/>
        </w:rPr>
        <w:t>,</w:t>
      </w:r>
      <w:r w:rsidRPr="007738D2">
        <w:rPr>
          <w:b/>
          <w:sz w:val="28"/>
          <w:szCs w:val="28"/>
          <w:lang w:val="uk-UA"/>
        </w:rPr>
        <w:t xml:space="preserve"> внесення змін до реєстраційних матеріалів</w:t>
      </w:r>
      <w:r w:rsidR="00E154F6">
        <w:rPr>
          <w:b/>
          <w:sz w:val="28"/>
          <w:szCs w:val="28"/>
          <w:lang w:val="uk-UA"/>
        </w:rPr>
        <w:t xml:space="preserve"> та внесення змін до додатка 3 до наказу Міністерства охорони здоров’я України від </w:t>
      </w:r>
      <w:r w:rsidR="00E154F6" w:rsidRPr="00E154F6">
        <w:rPr>
          <w:b/>
          <w:sz w:val="28"/>
          <w:szCs w:val="28"/>
          <w:lang w:val="uk-UA"/>
        </w:rPr>
        <w:t>23 березня 2023 року № 539</w:t>
      </w:r>
      <w:r w:rsidR="00E154F6">
        <w:rPr>
          <w:b/>
          <w:sz w:val="28"/>
          <w:szCs w:val="28"/>
          <w:lang w:val="uk-UA"/>
        </w:rPr>
        <w:t xml:space="preserve"> </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sidRPr="00AB2E73">
        <w:rPr>
          <w:rFonts w:ascii="Times New Roman" w:hAnsi="Times New Roman"/>
          <w:sz w:val="28"/>
          <w:szCs w:val="28"/>
          <w:lang w:val="uk-UA"/>
        </w:rPr>
        <w:t>7</w:t>
      </w:r>
      <w:r w:rsidR="003E30C2">
        <w:rPr>
          <w:rFonts w:ascii="Times New Roman" w:hAnsi="Times New Roman"/>
          <w:sz w:val="28"/>
          <w:szCs w:val="28"/>
          <w:lang w:val="uk-UA"/>
        </w:rPr>
        <w:t>, 10</w:t>
      </w:r>
      <w:r w:rsidR="006B6B7F">
        <w:rPr>
          <w:rFonts w:ascii="Times New Roman" w:hAnsi="Times New Roman"/>
          <w:sz w:val="28"/>
          <w:szCs w:val="28"/>
          <w:lang w:val="uk-UA"/>
        </w:rPr>
        <w:t>, 11</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927311" w:rsidRDefault="00CB6908" w:rsidP="00D33F8D">
      <w:pPr>
        <w:tabs>
          <w:tab w:val="left" w:pos="1080"/>
        </w:tabs>
        <w:ind w:firstLine="720"/>
        <w:jc w:val="both"/>
        <w:rPr>
          <w:sz w:val="28"/>
          <w:szCs w:val="28"/>
          <w:lang w:val="uk-UA"/>
        </w:rPr>
      </w:pPr>
      <w:r>
        <w:rPr>
          <w:sz w:val="28"/>
          <w:szCs w:val="28"/>
          <w:lang w:val="uk-UA"/>
        </w:rPr>
        <w:t xml:space="preserve">1. </w:t>
      </w:r>
      <w:r w:rsidR="00927311">
        <w:rPr>
          <w:sz w:val="28"/>
          <w:szCs w:val="28"/>
          <w:lang w:val="uk-UA"/>
        </w:rPr>
        <w:t xml:space="preserve">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w:t>
      </w:r>
      <w:r w:rsidR="006B6B7F">
        <w:rPr>
          <w:sz w:val="28"/>
          <w:szCs w:val="28"/>
          <w:lang w:val="uk-UA"/>
        </w:rPr>
        <w:t>1</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6B6B7F" w:rsidP="00EB6027">
      <w:pPr>
        <w:tabs>
          <w:tab w:val="left" w:pos="1080"/>
        </w:tabs>
        <w:ind w:firstLine="720"/>
        <w:jc w:val="both"/>
        <w:rPr>
          <w:sz w:val="28"/>
          <w:szCs w:val="28"/>
          <w:lang w:val="uk-UA"/>
        </w:rPr>
      </w:pPr>
      <w:r>
        <w:rPr>
          <w:sz w:val="28"/>
          <w:szCs w:val="28"/>
          <w:lang w:val="uk-UA"/>
        </w:rPr>
        <w:t>2</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Pr>
          <w:sz w:val="28"/>
          <w:szCs w:val="28"/>
          <w:lang w:val="uk-UA"/>
        </w:rPr>
        <w:t>2</w:t>
      </w:r>
      <w:r w:rsidR="00FC73F7" w:rsidRPr="00422F7F">
        <w:rPr>
          <w:sz w:val="28"/>
          <w:szCs w:val="28"/>
          <w:lang w:val="uk-UA"/>
        </w:rPr>
        <w:t>.</w:t>
      </w:r>
    </w:p>
    <w:p w:rsidR="006B6B7F" w:rsidRDefault="006B6B7F" w:rsidP="00EB6027">
      <w:pPr>
        <w:tabs>
          <w:tab w:val="left" w:pos="1080"/>
        </w:tabs>
        <w:ind w:firstLine="720"/>
        <w:jc w:val="both"/>
        <w:rPr>
          <w:sz w:val="28"/>
          <w:szCs w:val="28"/>
          <w:lang w:val="uk-UA"/>
        </w:rPr>
      </w:pPr>
    </w:p>
    <w:p w:rsidR="006B6B7F" w:rsidRDefault="006B6B7F" w:rsidP="00EB6027">
      <w:pPr>
        <w:tabs>
          <w:tab w:val="left" w:pos="1080"/>
        </w:tabs>
        <w:ind w:firstLine="720"/>
        <w:jc w:val="both"/>
        <w:rPr>
          <w:sz w:val="28"/>
          <w:szCs w:val="28"/>
          <w:lang w:val="uk-UA"/>
        </w:rPr>
      </w:pPr>
      <w:r>
        <w:rPr>
          <w:sz w:val="28"/>
          <w:szCs w:val="28"/>
          <w:lang w:val="uk-UA"/>
        </w:rPr>
        <w:t xml:space="preserve">3.  Внести зміни до додатка 3 до наказу </w:t>
      </w:r>
      <w:r w:rsidRPr="006B6B7F">
        <w:rPr>
          <w:sz w:val="28"/>
          <w:szCs w:val="28"/>
          <w:lang w:val="uk-UA"/>
        </w:rPr>
        <w:t xml:space="preserve">Міністерства охорони здоров’я України від 23 березня 2023 року № 539 </w:t>
      </w:r>
      <w:r>
        <w:rPr>
          <w:sz w:val="28"/>
          <w:szCs w:val="28"/>
          <w:lang w:val="uk-UA"/>
        </w:rPr>
        <w:t>«</w:t>
      </w:r>
      <w:r w:rsidRPr="006B6B7F">
        <w:rPr>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Pr>
          <w:sz w:val="28"/>
          <w:szCs w:val="28"/>
          <w:lang w:val="uk-UA"/>
        </w:rPr>
        <w:t xml:space="preserve">» вилучивши позиції </w:t>
      </w:r>
      <w:r w:rsidR="00660E4E">
        <w:rPr>
          <w:sz w:val="28"/>
          <w:szCs w:val="28"/>
          <w:lang w:val="uk-UA"/>
        </w:rPr>
        <w:t>сто сорок четверту</w:t>
      </w:r>
      <w:r>
        <w:rPr>
          <w:sz w:val="28"/>
          <w:szCs w:val="28"/>
          <w:lang w:val="uk-UA"/>
        </w:rPr>
        <w:t xml:space="preserve"> – </w:t>
      </w:r>
      <w:r w:rsidR="00660E4E">
        <w:rPr>
          <w:sz w:val="28"/>
          <w:szCs w:val="28"/>
          <w:lang w:val="uk-UA"/>
        </w:rPr>
        <w:t>сто сорок шосту</w:t>
      </w:r>
      <w:r>
        <w:rPr>
          <w:sz w:val="28"/>
          <w:szCs w:val="28"/>
          <w:lang w:val="uk-UA"/>
        </w:rPr>
        <w:t>.</w:t>
      </w:r>
    </w:p>
    <w:p w:rsidR="006B6B7F" w:rsidRDefault="006B6B7F" w:rsidP="00EB6027">
      <w:pPr>
        <w:tabs>
          <w:tab w:val="left" w:pos="1080"/>
        </w:tabs>
        <w:ind w:firstLine="720"/>
        <w:jc w:val="both"/>
        <w:rPr>
          <w:sz w:val="28"/>
          <w:szCs w:val="28"/>
          <w:lang w:val="uk-UA"/>
        </w:rPr>
      </w:pPr>
      <w:r>
        <w:rPr>
          <w:sz w:val="28"/>
          <w:szCs w:val="28"/>
          <w:lang w:val="uk-UA"/>
        </w:rPr>
        <w:t xml:space="preserve">У зв’язку з цим позиції </w:t>
      </w:r>
      <w:r w:rsidR="00D70EB5">
        <w:rPr>
          <w:sz w:val="28"/>
          <w:szCs w:val="28"/>
          <w:lang w:val="uk-UA"/>
        </w:rPr>
        <w:t>сто сорок сьому</w:t>
      </w:r>
      <w:r>
        <w:rPr>
          <w:sz w:val="28"/>
          <w:szCs w:val="28"/>
          <w:lang w:val="uk-UA"/>
        </w:rPr>
        <w:t xml:space="preserve"> – </w:t>
      </w:r>
      <w:r w:rsidR="00D70EB5">
        <w:rPr>
          <w:sz w:val="28"/>
          <w:szCs w:val="28"/>
          <w:lang w:val="uk-UA"/>
        </w:rPr>
        <w:t xml:space="preserve">сто дев’яносто сьому </w:t>
      </w:r>
      <w:r>
        <w:rPr>
          <w:sz w:val="28"/>
          <w:szCs w:val="28"/>
          <w:lang w:val="uk-UA"/>
        </w:rPr>
        <w:t xml:space="preserve">вважати позиціями </w:t>
      </w:r>
      <w:r w:rsidR="00D70EB5">
        <w:rPr>
          <w:sz w:val="28"/>
          <w:szCs w:val="28"/>
          <w:lang w:val="uk-UA"/>
        </w:rPr>
        <w:t>сто сорок четвертою</w:t>
      </w:r>
      <w:r>
        <w:rPr>
          <w:sz w:val="28"/>
          <w:szCs w:val="28"/>
          <w:lang w:val="uk-UA"/>
        </w:rPr>
        <w:t xml:space="preserve"> – </w:t>
      </w:r>
      <w:r w:rsidR="00D70EB5">
        <w:rPr>
          <w:sz w:val="28"/>
          <w:szCs w:val="28"/>
          <w:lang w:val="uk-UA"/>
        </w:rPr>
        <w:t>сто дев’яносто четвертою</w:t>
      </w:r>
      <w:r>
        <w:rPr>
          <w:sz w:val="28"/>
          <w:szCs w:val="28"/>
          <w:lang w:val="uk-UA"/>
        </w:rPr>
        <w:t>.</w:t>
      </w:r>
    </w:p>
    <w:p w:rsidR="000D32CE" w:rsidRDefault="000D32CE" w:rsidP="00EB6027">
      <w:pPr>
        <w:tabs>
          <w:tab w:val="left" w:pos="1080"/>
        </w:tabs>
        <w:ind w:firstLine="720"/>
        <w:jc w:val="both"/>
        <w:rPr>
          <w:sz w:val="28"/>
          <w:szCs w:val="28"/>
          <w:lang w:val="uk-UA"/>
        </w:rPr>
      </w:pPr>
    </w:p>
    <w:p w:rsidR="00EB6027" w:rsidRPr="00BE64DF" w:rsidRDefault="00EB6027" w:rsidP="00EB6027">
      <w:pPr>
        <w:tabs>
          <w:tab w:val="left" w:pos="720"/>
          <w:tab w:val="left" w:pos="993"/>
        </w:tabs>
        <w:ind w:firstLine="720"/>
        <w:jc w:val="both"/>
        <w:rPr>
          <w:sz w:val="28"/>
          <w:szCs w:val="28"/>
          <w:lang w:val="uk-UA"/>
        </w:rPr>
      </w:pPr>
      <w:r>
        <w:rPr>
          <w:sz w:val="28"/>
          <w:szCs w:val="28"/>
          <w:lang w:val="uk-UA"/>
        </w:rPr>
        <w:t xml:space="preserve">4. Фармацевтичному </w:t>
      </w:r>
      <w:r w:rsidR="0038108A">
        <w:rPr>
          <w:sz w:val="28"/>
          <w:szCs w:val="28"/>
          <w:lang w:val="uk-UA"/>
        </w:rPr>
        <w:t>управлінню</w:t>
      </w:r>
      <w:r w:rsidR="00554BD0">
        <w:rPr>
          <w:sz w:val="28"/>
          <w:szCs w:val="28"/>
          <w:lang w:val="uk-UA"/>
        </w:rPr>
        <w:t xml:space="preserve"> (Олександр</w:t>
      </w:r>
      <w:r w:rsidR="00A3392C">
        <w:rPr>
          <w:sz w:val="28"/>
          <w:szCs w:val="28"/>
          <w:lang w:val="uk-UA"/>
        </w:rPr>
        <w:t>у</w:t>
      </w:r>
      <w:r w:rsidR="00554BD0">
        <w:rPr>
          <w:sz w:val="28"/>
          <w:szCs w:val="28"/>
          <w:lang w:val="uk-UA"/>
        </w:rPr>
        <w:t xml:space="preserve"> Гріценк</w:t>
      </w:r>
      <w:r w:rsidR="00A3392C">
        <w:rPr>
          <w:sz w:val="28"/>
          <w:szCs w:val="28"/>
          <w:lang w:val="uk-UA"/>
        </w:rPr>
        <w:t>у</w:t>
      </w:r>
      <w:r w:rsidR="00554BD0">
        <w:rPr>
          <w:sz w:val="28"/>
          <w:szCs w:val="28"/>
          <w:lang w:val="uk-UA"/>
        </w:rPr>
        <w:t>)</w:t>
      </w:r>
      <w:r>
        <w:rPr>
          <w:sz w:val="28"/>
          <w:szCs w:val="28"/>
          <w:lang w:val="uk-UA"/>
        </w:rPr>
        <w:t xml:space="preserve"> забезпечити оприлюднення цього наказу на офіційному вебсайті Міністерства охорони здоров’я України.</w:t>
      </w:r>
    </w:p>
    <w:p w:rsidR="00EB6027" w:rsidRDefault="00EB6027" w:rsidP="00EB6027">
      <w:pPr>
        <w:tabs>
          <w:tab w:val="left" w:pos="1080"/>
        </w:tabs>
        <w:ind w:firstLine="720"/>
        <w:jc w:val="both"/>
        <w:rPr>
          <w:sz w:val="28"/>
          <w:szCs w:val="28"/>
          <w:lang w:val="uk-UA"/>
        </w:rPr>
      </w:pPr>
    </w:p>
    <w:p w:rsidR="000D32CE" w:rsidRPr="00E37B30" w:rsidRDefault="00D60AF1" w:rsidP="00EB6027">
      <w:pPr>
        <w:tabs>
          <w:tab w:val="left" w:pos="720"/>
          <w:tab w:val="left" w:pos="1080"/>
        </w:tabs>
        <w:ind w:firstLine="720"/>
        <w:jc w:val="both"/>
        <w:rPr>
          <w:sz w:val="28"/>
          <w:szCs w:val="28"/>
          <w:lang w:val="uk-UA"/>
        </w:rPr>
      </w:pPr>
      <w:r>
        <w:rPr>
          <w:sz w:val="28"/>
          <w:szCs w:val="28"/>
          <w:lang w:val="uk-UA"/>
        </w:rPr>
        <w:t xml:space="preserve">5.  </w:t>
      </w:r>
      <w:r w:rsidR="000D32CE"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Сергія Дуброва</w:t>
      </w:r>
      <w:r w:rsidR="00E36438">
        <w:rPr>
          <w:sz w:val="28"/>
          <w:szCs w:val="28"/>
          <w:lang w:val="uk-UA"/>
        </w:rPr>
        <w:t>.</w:t>
      </w:r>
      <w:r w:rsidR="00BA0BCD">
        <w:rPr>
          <w:sz w:val="28"/>
          <w:szCs w:val="28"/>
          <w:lang w:val="uk-UA"/>
        </w:rPr>
        <w:t xml:space="preserve"> </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r w:rsidR="00E36438">
        <w:rPr>
          <w:b/>
          <w:sz w:val="28"/>
          <w:szCs w:val="28"/>
          <w:lang w:val="uk-UA"/>
        </w:rPr>
        <w:t>Віктор ЛЯШКО</w:t>
      </w:r>
      <w:r>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4F2110" w:rsidRDefault="004F2110" w:rsidP="00FC73F7">
      <w:pPr>
        <w:pStyle w:val="31"/>
        <w:spacing w:after="0"/>
        <w:ind w:left="0"/>
        <w:rPr>
          <w:b/>
          <w:sz w:val="28"/>
          <w:szCs w:val="28"/>
          <w:lang w:val="uk-UA"/>
        </w:rPr>
        <w:sectPr w:rsidR="004F2110"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r>
        <w:rPr>
          <w:b/>
          <w:sz w:val="28"/>
          <w:szCs w:val="28"/>
          <w:lang w:val="uk-UA"/>
        </w:rPr>
        <w:t xml:space="preserve"> </w:t>
      </w:r>
    </w:p>
    <w:p w:rsidR="004F2110" w:rsidRPr="007E524B" w:rsidRDefault="004F2110" w:rsidP="004F2110"/>
    <w:tbl>
      <w:tblPr>
        <w:tblW w:w="3828" w:type="dxa"/>
        <w:tblInd w:w="11448" w:type="dxa"/>
        <w:tblLayout w:type="fixed"/>
        <w:tblLook w:val="0000" w:firstRow="0" w:lastRow="0" w:firstColumn="0" w:lastColumn="0" w:noHBand="0" w:noVBand="0"/>
      </w:tblPr>
      <w:tblGrid>
        <w:gridCol w:w="3828"/>
      </w:tblGrid>
      <w:tr w:rsidR="004F2110" w:rsidRPr="00C307AA" w:rsidTr="00A31750">
        <w:tc>
          <w:tcPr>
            <w:tcW w:w="3828" w:type="dxa"/>
          </w:tcPr>
          <w:p w:rsidR="004F2110" w:rsidRPr="00C307AA" w:rsidRDefault="004F2110" w:rsidP="001841F4">
            <w:pPr>
              <w:pStyle w:val="4"/>
              <w:tabs>
                <w:tab w:val="left" w:pos="12600"/>
              </w:tabs>
              <w:spacing w:before="0" w:after="0"/>
              <w:rPr>
                <w:sz w:val="18"/>
                <w:szCs w:val="18"/>
              </w:rPr>
            </w:pPr>
            <w:r w:rsidRPr="00C307AA">
              <w:rPr>
                <w:sz w:val="18"/>
                <w:szCs w:val="18"/>
              </w:rPr>
              <w:t>Додаток 1</w:t>
            </w:r>
          </w:p>
          <w:p w:rsidR="004F2110" w:rsidRPr="00C307AA" w:rsidRDefault="004F2110" w:rsidP="001841F4">
            <w:pPr>
              <w:pStyle w:val="4"/>
              <w:tabs>
                <w:tab w:val="left" w:pos="12600"/>
              </w:tabs>
              <w:spacing w:before="0" w:after="0"/>
              <w:rPr>
                <w:sz w:val="18"/>
                <w:szCs w:val="18"/>
              </w:rPr>
            </w:pPr>
            <w:r w:rsidRPr="00C307AA">
              <w:rPr>
                <w:sz w:val="18"/>
                <w:szCs w:val="18"/>
              </w:rPr>
              <w:t>до наказу Міністерства охорони</w:t>
            </w:r>
          </w:p>
          <w:p w:rsidR="004F2110" w:rsidRPr="00C307AA" w:rsidRDefault="004F2110" w:rsidP="001841F4">
            <w:pPr>
              <w:pStyle w:val="4"/>
              <w:tabs>
                <w:tab w:val="left" w:pos="12600"/>
              </w:tabs>
              <w:spacing w:before="0" w:after="0"/>
              <w:rPr>
                <w:sz w:val="18"/>
                <w:szCs w:val="18"/>
              </w:rPr>
            </w:pPr>
            <w:r w:rsidRPr="00C307AA">
              <w:rPr>
                <w:sz w:val="18"/>
                <w:szCs w:val="18"/>
              </w:rPr>
              <w:t>здоров’я України «</w:t>
            </w:r>
            <w:r w:rsidRPr="00E20A8F">
              <w:rPr>
                <w:sz w:val="18"/>
                <w:szCs w:val="18"/>
              </w:rPr>
              <w:t>Про державну перереєстрацію лікарських засобів (медичних імунобіологічних препаратів), внесення змін до реєстраційних матеріалів та внесення змін до додатка 3 до наказу Міністерства охорони здоров’я України від 23 березня 2023 року № 539</w:t>
            </w:r>
            <w:r w:rsidRPr="00C307AA">
              <w:rPr>
                <w:sz w:val="18"/>
                <w:szCs w:val="18"/>
              </w:rPr>
              <w:t>»</w:t>
            </w:r>
          </w:p>
          <w:p w:rsidR="004F2110" w:rsidRPr="00C307AA" w:rsidRDefault="004F2110" w:rsidP="001841F4">
            <w:pPr>
              <w:tabs>
                <w:tab w:val="left" w:pos="12600"/>
              </w:tabs>
              <w:rPr>
                <w:rFonts w:ascii="Arial" w:hAnsi="Arial" w:cs="Arial"/>
                <w:b/>
                <w:sz w:val="18"/>
                <w:szCs w:val="18"/>
              </w:rPr>
            </w:pPr>
            <w:r w:rsidRPr="00C307AA">
              <w:rPr>
                <w:b/>
                <w:iCs/>
                <w:sz w:val="18"/>
                <w:szCs w:val="18"/>
                <w:u w:val="single"/>
              </w:rPr>
              <w:t xml:space="preserve">від </w:t>
            </w:r>
            <w:r>
              <w:rPr>
                <w:b/>
                <w:iCs/>
                <w:sz w:val="18"/>
                <w:szCs w:val="18"/>
                <w:u w:val="single"/>
              </w:rPr>
              <w:t>07 квітня 2023 року</w:t>
            </w:r>
            <w:r w:rsidRPr="00C307AA">
              <w:rPr>
                <w:b/>
                <w:iCs/>
                <w:sz w:val="18"/>
                <w:szCs w:val="18"/>
                <w:u w:val="single"/>
              </w:rPr>
              <w:t>_№</w:t>
            </w:r>
            <w:r>
              <w:rPr>
                <w:b/>
                <w:iCs/>
                <w:sz w:val="18"/>
                <w:szCs w:val="18"/>
                <w:u w:val="single"/>
              </w:rPr>
              <w:t xml:space="preserve"> 657</w:t>
            </w:r>
          </w:p>
        </w:tc>
      </w:tr>
    </w:tbl>
    <w:p w:rsidR="004F2110" w:rsidRPr="00D721A6" w:rsidRDefault="004F2110" w:rsidP="004F2110">
      <w:pPr>
        <w:tabs>
          <w:tab w:val="left" w:pos="12600"/>
        </w:tabs>
        <w:jc w:val="center"/>
        <w:rPr>
          <w:rFonts w:ascii="Arial" w:hAnsi="Arial" w:cs="Arial"/>
          <w:sz w:val="18"/>
          <w:szCs w:val="18"/>
          <w:u w:val="single"/>
        </w:rPr>
      </w:pPr>
    </w:p>
    <w:p w:rsidR="004F2110" w:rsidRPr="00D721A6" w:rsidRDefault="004F2110" w:rsidP="004F2110">
      <w:pPr>
        <w:tabs>
          <w:tab w:val="left" w:pos="12600"/>
        </w:tabs>
        <w:jc w:val="center"/>
        <w:rPr>
          <w:rFonts w:ascii="Arial" w:hAnsi="Arial" w:cs="Arial"/>
          <w:sz w:val="18"/>
          <w:szCs w:val="18"/>
        </w:rPr>
      </w:pPr>
    </w:p>
    <w:p w:rsidR="004F2110" w:rsidRPr="00735940" w:rsidRDefault="004F2110" w:rsidP="004F2110">
      <w:pPr>
        <w:keepNext/>
        <w:tabs>
          <w:tab w:val="left" w:pos="12600"/>
        </w:tabs>
        <w:jc w:val="center"/>
        <w:outlineLvl w:val="1"/>
        <w:rPr>
          <w:b/>
          <w:caps/>
          <w:sz w:val="26"/>
          <w:szCs w:val="26"/>
        </w:rPr>
      </w:pPr>
      <w:r w:rsidRPr="00735940">
        <w:rPr>
          <w:b/>
          <w:caps/>
          <w:sz w:val="26"/>
          <w:szCs w:val="26"/>
        </w:rPr>
        <w:t>ПЕРЕЛІК</w:t>
      </w:r>
    </w:p>
    <w:p w:rsidR="004F2110" w:rsidRDefault="004F2110" w:rsidP="004F2110">
      <w:pPr>
        <w:tabs>
          <w:tab w:val="left" w:pos="12600"/>
        </w:tabs>
        <w:jc w:val="center"/>
        <w:rPr>
          <w:b/>
          <w:caps/>
          <w:sz w:val="26"/>
          <w:szCs w:val="26"/>
        </w:rPr>
      </w:pPr>
      <w:r w:rsidRPr="00735940">
        <w:rPr>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4F2110" w:rsidRPr="00D721A6" w:rsidRDefault="004F2110" w:rsidP="004F2110">
      <w:pPr>
        <w:ind w:right="20"/>
        <w:rPr>
          <w:rStyle w:val="cs7864ebcf1"/>
          <w:rFonts w:ascii="Arial" w:hAnsi="Arial" w:cs="Arial"/>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701"/>
        <w:gridCol w:w="1275"/>
        <w:gridCol w:w="993"/>
        <w:gridCol w:w="2268"/>
        <w:gridCol w:w="1134"/>
        <w:gridCol w:w="2835"/>
        <w:gridCol w:w="1134"/>
        <w:gridCol w:w="992"/>
        <w:gridCol w:w="1559"/>
      </w:tblGrid>
      <w:tr w:rsidR="004F2110" w:rsidRPr="00D721A6" w:rsidTr="001841F4">
        <w:trPr>
          <w:tblHeader/>
        </w:trPr>
        <w:tc>
          <w:tcPr>
            <w:tcW w:w="568" w:type="dxa"/>
            <w:tcBorders>
              <w:top w:val="single" w:sz="4" w:space="0" w:color="000000"/>
            </w:tcBorders>
            <w:shd w:val="clear" w:color="auto" w:fill="D9D9D9"/>
            <w:hideMark/>
          </w:tcPr>
          <w:p w:rsidR="004F2110" w:rsidRPr="00D721A6" w:rsidRDefault="004F2110" w:rsidP="00A31750">
            <w:pPr>
              <w:tabs>
                <w:tab w:val="left" w:pos="12600"/>
              </w:tabs>
              <w:jc w:val="center"/>
              <w:rPr>
                <w:rFonts w:ascii="Arial" w:hAnsi="Arial" w:cs="Arial"/>
                <w:b/>
                <w:i/>
                <w:sz w:val="16"/>
                <w:szCs w:val="16"/>
              </w:rPr>
            </w:pPr>
            <w:r w:rsidRPr="00D721A6">
              <w:rPr>
                <w:rFonts w:ascii="Arial" w:hAnsi="Arial" w:cs="Arial"/>
                <w:b/>
                <w:i/>
                <w:sz w:val="16"/>
                <w:szCs w:val="16"/>
              </w:rPr>
              <w:t>№ п/п</w:t>
            </w:r>
          </w:p>
        </w:tc>
        <w:tc>
          <w:tcPr>
            <w:tcW w:w="1418" w:type="dxa"/>
            <w:tcBorders>
              <w:top w:val="single" w:sz="4" w:space="0" w:color="000000"/>
            </w:tcBorders>
            <w:shd w:val="clear" w:color="auto" w:fill="D9D9D9"/>
          </w:tcPr>
          <w:p w:rsidR="004F2110" w:rsidRPr="00D721A6" w:rsidRDefault="004F2110" w:rsidP="00A31750">
            <w:pPr>
              <w:tabs>
                <w:tab w:val="left" w:pos="12600"/>
              </w:tabs>
              <w:jc w:val="center"/>
              <w:rPr>
                <w:rFonts w:ascii="Arial" w:hAnsi="Arial" w:cs="Arial"/>
                <w:b/>
                <w:i/>
                <w:sz w:val="16"/>
                <w:szCs w:val="16"/>
              </w:rPr>
            </w:pPr>
            <w:r w:rsidRPr="00D721A6">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4F2110" w:rsidRPr="00D721A6" w:rsidRDefault="004F2110" w:rsidP="00A31750">
            <w:pPr>
              <w:tabs>
                <w:tab w:val="left" w:pos="12600"/>
              </w:tabs>
              <w:jc w:val="center"/>
              <w:rPr>
                <w:rFonts w:ascii="Arial" w:hAnsi="Arial" w:cs="Arial"/>
                <w:b/>
                <w:i/>
                <w:sz w:val="16"/>
                <w:szCs w:val="16"/>
              </w:rPr>
            </w:pPr>
            <w:r w:rsidRPr="00D721A6">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4F2110" w:rsidRPr="00D721A6" w:rsidRDefault="004F2110" w:rsidP="00A31750">
            <w:pPr>
              <w:tabs>
                <w:tab w:val="left" w:pos="12600"/>
              </w:tabs>
              <w:jc w:val="center"/>
              <w:rPr>
                <w:rFonts w:ascii="Arial" w:hAnsi="Arial" w:cs="Arial"/>
                <w:b/>
                <w:i/>
                <w:sz w:val="16"/>
                <w:szCs w:val="16"/>
              </w:rPr>
            </w:pPr>
            <w:r w:rsidRPr="00D721A6">
              <w:rPr>
                <w:rFonts w:ascii="Arial" w:hAnsi="Arial" w:cs="Arial"/>
                <w:b/>
                <w:i/>
                <w:sz w:val="16"/>
                <w:szCs w:val="16"/>
              </w:rPr>
              <w:t>Заявник</w:t>
            </w:r>
          </w:p>
        </w:tc>
        <w:tc>
          <w:tcPr>
            <w:tcW w:w="993" w:type="dxa"/>
            <w:tcBorders>
              <w:top w:val="single" w:sz="4" w:space="0" w:color="000000"/>
            </w:tcBorders>
            <w:shd w:val="clear" w:color="auto" w:fill="D9D9D9"/>
          </w:tcPr>
          <w:p w:rsidR="004F2110" w:rsidRPr="00D721A6" w:rsidRDefault="004F2110" w:rsidP="00A31750">
            <w:pPr>
              <w:tabs>
                <w:tab w:val="left" w:pos="12600"/>
              </w:tabs>
              <w:jc w:val="center"/>
              <w:rPr>
                <w:rFonts w:ascii="Arial" w:hAnsi="Arial" w:cs="Arial"/>
                <w:b/>
                <w:i/>
                <w:sz w:val="16"/>
                <w:szCs w:val="16"/>
              </w:rPr>
            </w:pPr>
            <w:r w:rsidRPr="00D721A6">
              <w:rPr>
                <w:rFonts w:ascii="Arial" w:hAnsi="Arial" w:cs="Arial"/>
                <w:b/>
                <w:i/>
                <w:sz w:val="16"/>
                <w:szCs w:val="16"/>
              </w:rPr>
              <w:t>Країна заявника</w:t>
            </w:r>
          </w:p>
        </w:tc>
        <w:tc>
          <w:tcPr>
            <w:tcW w:w="2268" w:type="dxa"/>
            <w:tcBorders>
              <w:top w:val="single" w:sz="4" w:space="0" w:color="000000"/>
            </w:tcBorders>
            <w:shd w:val="clear" w:color="auto" w:fill="D9D9D9"/>
          </w:tcPr>
          <w:p w:rsidR="004F2110" w:rsidRPr="00D721A6" w:rsidRDefault="004F2110" w:rsidP="00A31750">
            <w:pPr>
              <w:tabs>
                <w:tab w:val="left" w:pos="12600"/>
              </w:tabs>
              <w:jc w:val="center"/>
              <w:rPr>
                <w:rFonts w:ascii="Arial" w:hAnsi="Arial" w:cs="Arial"/>
                <w:b/>
                <w:i/>
                <w:sz w:val="16"/>
                <w:szCs w:val="16"/>
              </w:rPr>
            </w:pPr>
            <w:r w:rsidRPr="00D721A6">
              <w:rPr>
                <w:rFonts w:ascii="Arial" w:hAnsi="Arial" w:cs="Arial"/>
                <w:b/>
                <w:i/>
                <w:sz w:val="16"/>
                <w:szCs w:val="16"/>
              </w:rPr>
              <w:t>Виробник</w:t>
            </w:r>
          </w:p>
        </w:tc>
        <w:tc>
          <w:tcPr>
            <w:tcW w:w="1134" w:type="dxa"/>
            <w:tcBorders>
              <w:top w:val="single" w:sz="4" w:space="0" w:color="000000"/>
            </w:tcBorders>
            <w:shd w:val="clear" w:color="auto" w:fill="D9D9D9"/>
          </w:tcPr>
          <w:p w:rsidR="004F2110" w:rsidRPr="00D721A6" w:rsidRDefault="004F2110" w:rsidP="00A31750">
            <w:pPr>
              <w:tabs>
                <w:tab w:val="left" w:pos="12600"/>
              </w:tabs>
              <w:jc w:val="center"/>
              <w:rPr>
                <w:rFonts w:ascii="Arial" w:hAnsi="Arial" w:cs="Arial"/>
                <w:b/>
                <w:i/>
                <w:sz w:val="16"/>
                <w:szCs w:val="16"/>
              </w:rPr>
            </w:pPr>
            <w:r w:rsidRPr="00D721A6">
              <w:rPr>
                <w:rFonts w:ascii="Arial" w:hAnsi="Arial" w:cs="Arial"/>
                <w:b/>
                <w:i/>
                <w:sz w:val="16"/>
                <w:szCs w:val="16"/>
              </w:rPr>
              <w:t>Країна виробника</w:t>
            </w:r>
          </w:p>
        </w:tc>
        <w:tc>
          <w:tcPr>
            <w:tcW w:w="2835" w:type="dxa"/>
            <w:tcBorders>
              <w:top w:val="single" w:sz="4" w:space="0" w:color="000000"/>
            </w:tcBorders>
            <w:shd w:val="clear" w:color="auto" w:fill="D9D9D9"/>
          </w:tcPr>
          <w:p w:rsidR="004F2110" w:rsidRPr="00D721A6" w:rsidRDefault="004F2110" w:rsidP="00A31750">
            <w:pPr>
              <w:tabs>
                <w:tab w:val="left" w:pos="12600"/>
              </w:tabs>
              <w:jc w:val="center"/>
              <w:rPr>
                <w:rFonts w:ascii="Arial" w:hAnsi="Arial" w:cs="Arial"/>
                <w:b/>
                <w:i/>
                <w:sz w:val="16"/>
                <w:szCs w:val="16"/>
              </w:rPr>
            </w:pPr>
            <w:r w:rsidRPr="00D721A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F2110" w:rsidRPr="00D721A6" w:rsidRDefault="004F2110" w:rsidP="00A31750">
            <w:pPr>
              <w:tabs>
                <w:tab w:val="left" w:pos="12600"/>
              </w:tabs>
              <w:jc w:val="center"/>
              <w:rPr>
                <w:rFonts w:ascii="Arial" w:hAnsi="Arial" w:cs="Arial"/>
                <w:b/>
                <w:i/>
                <w:sz w:val="16"/>
                <w:szCs w:val="16"/>
              </w:rPr>
            </w:pPr>
            <w:r w:rsidRPr="00D721A6">
              <w:rPr>
                <w:rFonts w:ascii="Arial" w:hAnsi="Arial" w:cs="Arial"/>
                <w:b/>
                <w:i/>
                <w:sz w:val="16"/>
                <w:szCs w:val="16"/>
              </w:rPr>
              <w:t>Умови відпуску</w:t>
            </w:r>
          </w:p>
        </w:tc>
        <w:tc>
          <w:tcPr>
            <w:tcW w:w="992" w:type="dxa"/>
            <w:tcBorders>
              <w:top w:val="single" w:sz="4" w:space="0" w:color="000000"/>
            </w:tcBorders>
            <w:shd w:val="clear" w:color="auto" w:fill="D9D9D9"/>
          </w:tcPr>
          <w:p w:rsidR="004F2110" w:rsidRPr="00D721A6" w:rsidRDefault="004F2110" w:rsidP="00A31750">
            <w:pPr>
              <w:tabs>
                <w:tab w:val="left" w:pos="12600"/>
              </w:tabs>
              <w:jc w:val="center"/>
              <w:rPr>
                <w:rFonts w:ascii="Arial" w:hAnsi="Arial" w:cs="Arial"/>
                <w:b/>
                <w:i/>
                <w:sz w:val="16"/>
                <w:szCs w:val="16"/>
              </w:rPr>
            </w:pPr>
            <w:r w:rsidRPr="00D721A6">
              <w:rPr>
                <w:rFonts w:ascii="Arial" w:hAnsi="Arial" w:cs="Arial"/>
                <w:b/>
                <w:i/>
                <w:sz w:val="16"/>
                <w:szCs w:val="16"/>
              </w:rPr>
              <w:t>Рекламування</w:t>
            </w:r>
          </w:p>
        </w:tc>
        <w:tc>
          <w:tcPr>
            <w:tcW w:w="1559" w:type="dxa"/>
            <w:tcBorders>
              <w:top w:val="single" w:sz="4" w:space="0" w:color="000000"/>
            </w:tcBorders>
            <w:shd w:val="clear" w:color="auto" w:fill="D9D9D9"/>
          </w:tcPr>
          <w:p w:rsidR="004F2110" w:rsidRPr="00D721A6" w:rsidRDefault="004F2110" w:rsidP="00A31750">
            <w:pPr>
              <w:tabs>
                <w:tab w:val="left" w:pos="12600"/>
              </w:tabs>
              <w:jc w:val="center"/>
              <w:rPr>
                <w:rFonts w:ascii="Arial" w:hAnsi="Arial" w:cs="Arial"/>
                <w:b/>
                <w:i/>
                <w:sz w:val="16"/>
                <w:szCs w:val="16"/>
              </w:rPr>
            </w:pPr>
            <w:r w:rsidRPr="00D721A6">
              <w:rPr>
                <w:rFonts w:ascii="Arial" w:hAnsi="Arial" w:cs="Arial"/>
                <w:b/>
                <w:i/>
                <w:sz w:val="16"/>
                <w:szCs w:val="16"/>
              </w:rPr>
              <w:t>Номер реєстраційного посвідчення</w:t>
            </w:r>
          </w:p>
        </w:tc>
      </w:tr>
      <w:tr w:rsidR="004F2110" w:rsidTr="001841F4">
        <w:tc>
          <w:tcPr>
            <w:tcW w:w="568" w:type="dxa"/>
            <w:tcBorders>
              <w:top w:val="single" w:sz="4" w:space="0" w:color="auto"/>
              <w:left w:val="single" w:sz="4" w:space="0" w:color="000000"/>
              <w:bottom w:val="single" w:sz="4" w:space="0" w:color="auto"/>
              <w:right w:val="single" w:sz="4" w:space="0" w:color="000000"/>
            </w:tcBorders>
            <w:shd w:val="clear" w:color="auto" w:fill="auto"/>
          </w:tcPr>
          <w:p w:rsidR="004F2110" w:rsidRPr="00E56228" w:rsidRDefault="004F2110" w:rsidP="004F2110">
            <w:pPr>
              <w:numPr>
                <w:ilvl w:val="0"/>
                <w:numId w:val="3"/>
              </w:numPr>
              <w:tabs>
                <w:tab w:val="left" w:pos="12600"/>
              </w:tabs>
              <w:jc w:val="center"/>
              <w:rPr>
                <w:rFonts w:ascii="Arial" w:hAnsi="Arial" w:cs="Arial"/>
                <w:b/>
                <w:sz w:val="18"/>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F2110" w:rsidRPr="00A614B3" w:rsidRDefault="004F2110" w:rsidP="00A31750">
            <w:pPr>
              <w:pStyle w:val="110"/>
              <w:tabs>
                <w:tab w:val="left" w:pos="12600"/>
              </w:tabs>
              <w:rPr>
                <w:rFonts w:ascii="Arial" w:hAnsi="Arial" w:cs="Arial"/>
                <w:b/>
                <w:i/>
                <w:color w:val="000000"/>
                <w:sz w:val="16"/>
                <w:szCs w:val="16"/>
              </w:rPr>
            </w:pPr>
            <w:r w:rsidRPr="00A614B3">
              <w:rPr>
                <w:rFonts w:ascii="Arial" w:hAnsi="Arial" w:cs="Arial"/>
                <w:b/>
                <w:sz w:val="16"/>
                <w:szCs w:val="16"/>
              </w:rPr>
              <w:t>ГЛАТИРАМЕРУ АЦЕТАТ-ВІСТА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rPr>
                <w:rFonts w:ascii="Arial" w:hAnsi="Arial" w:cs="Arial"/>
                <w:color w:val="000000"/>
                <w:sz w:val="16"/>
                <w:szCs w:val="16"/>
              </w:rPr>
            </w:pPr>
            <w:r w:rsidRPr="00A614B3">
              <w:rPr>
                <w:rFonts w:ascii="Arial" w:hAnsi="Arial" w:cs="Arial"/>
                <w:color w:val="000000"/>
                <w:sz w:val="16"/>
                <w:szCs w:val="16"/>
              </w:rPr>
              <w:t>розчин для ін`єкцій, 20 мг/мл по 1 мл у попередньо наповненому шприці; по 1 шприцу в блістері; по 28, 30 та 90 (3х30)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 xml:space="preserve">Містрал Кепітал Менеджмент Лімітед </w:t>
            </w:r>
            <w:r w:rsidRPr="00A614B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відповідальний за випуск серії:</w:t>
            </w:r>
            <w:r w:rsidRPr="00A614B3">
              <w:rPr>
                <w:rFonts w:ascii="Arial" w:hAnsi="Arial" w:cs="Arial"/>
                <w:color w:val="000000"/>
                <w:sz w:val="16"/>
                <w:szCs w:val="16"/>
              </w:rPr>
              <w:br/>
              <w:t>Сінтон БВ, Нідерланди</w:t>
            </w:r>
            <w:r w:rsidRPr="00A614B3">
              <w:rPr>
                <w:rFonts w:ascii="Arial" w:hAnsi="Arial" w:cs="Arial"/>
                <w:color w:val="000000"/>
                <w:sz w:val="16"/>
                <w:szCs w:val="16"/>
              </w:rPr>
              <w:br/>
              <w:t>відповідальний за випуск серії:</w:t>
            </w:r>
            <w:r w:rsidRPr="00A614B3">
              <w:rPr>
                <w:rFonts w:ascii="Arial" w:hAnsi="Arial" w:cs="Arial"/>
                <w:color w:val="000000"/>
                <w:sz w:val="16"/>
                <w:szCs w:val="16"/>
              </w:rPr>
              <w:br/>
              <w:t>Сінтон Хіспанія, С.Л., Іспанія</w:t>
            </w:r>
          </w:p>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виробництво, пакування, контроль якості:</w:t>
            </w:r>
            <w:r w:rsidRPr="00A614B3">
              <w:rPr>
                <w:rFonts w:ascii="Arial" w:hAnsi="Arial" w:cs="Arial"/>
                <w:color w:val="000000"/>
                <w:sz w:val="16"/>
                <w:szCs w:val="16"/>
              </w:rPr>
              <w:br/>
              <w:t>Рові Фарма Індастріал Сервісез, С.А, Іспанія</w:t>
            </w:r>
            <w:r w:rsidRPr="00A614B3">
              <w:rPr>
                <w:rFonts w:ascii="Arial" w:hAnsi="Arial" w:cs="Arial"/>
                <w:color w:val="000000"/>
                <w:sz w:val="16"/>
                <w:szCs w:val="16"/>
              </w:rPr>
              <w:br/>
              <w:t>виробництво, пакування:</w:t>
            </w:r>
            <w:r w:rsidRPr="00A614B3">
              <w:rPr>
                <w:rFonts w:ascii="Arial" w:hAnsi="Arial" w:cs="Arial"/>
                <w:color w:val="000000"/>
                <w:sz w:val="16"/>
                <w:szCs w:val="16"/>
              </w:rPr>
              <w:br/>
              <w:t>Сінтон Чилі Лтда., Чилі</w:t>
            </w:r>
            <w:r w:rsidRPr="00A614B3">
              <w:rPr>
                <w:rFonts w:ascii="Arial" w:hAnsi="Arial" w:cs="Arial"/>
                <w:color w:val="000000"/>
                <w:sz w:val="16"/>
                <w:szCs w:val="16"/>
              </w:rPr>
              <w:br/>
              <w:t>Контроль якості (мікробіологічний):</w:t>
            </w:r>
            <w:r w:rsidRPr="00A614B3">
              <w:rPr>
                <w:rFonts w:ascii="Arial" w:hAnsi="Arial" w:cs="Arial"/>
                <w:color w:val="000000"/>
                <w:sz w:val="16"/>
                <w:szCs w:val="16"/>
              </w:rPr>
              <w:br/>
              <w:t xml:space="preserve">Еурофінс Бактімм Б.В., Нідерланди </w:t>
            </w:r>
            <w:r w:rsidRPr="00A614B3">
              <w:rPr>
                <w:rFonts w:ascii="Arial" w:hAnsi="Arial" w:cs="Arial"/>
                <w:color w:val="000000"/>
                <w:sz w:val="16"/>
                <w:szCs w:val="16"/>
              </w:rPr>
              <w:br/>
              <w:t>вторинне пакування, контроль якості:</w:t>
            </w:r>
            <w:r w:rsidRPr="00A614B3">
              <w:rPr>
                <w:rFonts w:ascii="Arial" w:hAnsi="Arial" w:cs="Arial"/>
                <w:color w:val="000000"/>
                <w:sz w:val="16"/>
                <w:szCs w:val="16"/>
              </w:rPr>
              <w:br/>
              <w:t>Рові Фарма Індастріал Сервісез, С.А., Іспанія</w:t>
            </w:r>
            <w:r w:rsidRPr="00A614B3">
              <w:rPr>
                <w:rFonts w:ascii="Arial" w:hAnsi="Arial" w:cs="Arial"/>
                <w:color w:val="000000"/>
                <w:sz w:val="16"/>
                <w:szCs w:val="16"/>
              </w:rPr>
              <w:br/>
              <w:t>контроль якості:</w:t>
            </w:r>
            <w:r w:rsidRPr="00A614B3">
              <w:rPr>
                <w:rFonts w:ascii="Arial" w:hAnsi="Arial" w:cs="Arial"/>
                <w:color w:val="000000"/>
                <w:sz w:val="16"/>
                <w:szCs w:val="16"/>
              </w:rPr>
              <w:br/>
              <w:t>Фармадокс Хелскеа Лтд., Мальта</w:t>
            </w:r>
          </w:p>
          <w:p w:rsidR="004F2110" w:rsidRPr="00A614B3" w:rsidRDefault="004F2110" w:rsidP="00A3175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Нідерланди/</w:t>
            </w:r>
          </w:p>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Іспанія/</w:t>
            </w:r>
          </w:p>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Чилі/</w:t>
            </w:r>
          </w:p>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Мальта</w:t>
            </w:r>
          </w:p>
          <w:p w:rsidR="004F2110" w:rsidRPr="00A614B3" w:rsidRDefault="004F2110" w:rsidP="00A31750">
            <w:pPr>
              <w:pStyle w:val="110"/>
              <w:tabs>
                <w:tab w:val="left" w:pos="12600"/>
              </w:tabs>
              <w:jc w:val="center"/>
              <w:rPr>
                <w:rFonts w:ascii="Arial" w:hAnsi="Arial" w:cs="Arial"/>
                <w:color w:val="000000"/>
                <w:sz w:val="16"/>
                <w:szCs w:val="16"/>
              </w:rPr>
            </w:pP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Перереєстрація на необмежений термін.</w:t>
            </w:r>
            <w:r w:rsidRPr="00A614B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 "Побічні реакції" відповідно до оновленої інформації щодо важливості звітування про побічні реакції. </w:t>
            </w:r>
            <w:r w:rsidRPr="00A614B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b/>
                <w:i/>
                <w:color w:val="000000"/>
                <w:sz w:val="16"/>
                <w:szCs w:val="16"/>
              </w:rPr>
            </w:pPr>
            <w:r w:rsidRPr="00A614B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sz w:val="16"/>
                <w:szCs w:val="16"/>
              </w:rPr>
            </w:pPr>
            <w:r w:rsidRPr="00A614B3">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sz w:val="16"/>
                <w:szCs w:val="16"/>
              </w:rPr>
            </w:pPr>
            <w:r w:rsidRPr="00A614B3">
              <w:rPr>
                <w:rFonts w:ascii="Arial" w:hAnsi="Arial" w:cs="Arial"/>
                <w:sz w:val="16"/>
                <w:szCs w:val="16"/>
              </w:rPr>
              <w:t>UA/16792/01/01</w:t>
            </w:r>
          </w:p>
        </w:tc>
      </w:tr>
      <w:tr w:rsidR="004F2110" w:rsidTr="001841F4">
        <w:tc>
          <w:tcPr>
            <w:tcW w:w="568" w:type="dxa"/>
            <w:tcBorders>
              <w:top w:val="single" w:sz="4" w:space="0" w:color="auto"/>
              <w:left w:val="single" w:sz="4" w:space="0" w:color="000000"/>
              <w:bottom w:val="single" w:sz="4" w:space="0" w:color="auto"/>
              <w:right w:val="single" w:sz="4" w:space="0" w:color="000000"/>
            </w:tcBorders>
            <w:shd w:val="clear" w:color="auto" w:fill="auto"/>
          </w:tcPr>
          <w:p w:rsidR="004F2110" w:rsidRPr="00E56228" w:rsidRDefault="004F2110" w:rsidP="004F2110">
            <w:pPr>
              <w:numPr>
                <w:ilvl w:val="0"/>
                <w:numId w:val="3"/>
              </w:numPr>
              <w:tabs>
                <w:tab w:val="left" w:pos="12600"/>
              </w:tabs>
              <w:jc w:val="center"/>
              <w:rPr>
                <w:rFonts w:ascii="Arial" w:hAnsi="Arial" w:cs="Arial"/>
                <w:b/>
                <w:sz w:val="18"/>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F2110" w:rsidRPr="00A614B3" w:rsidRDefault="004F2110" w:rsidP="00A31750">
            <w:pPr>
              <w:pStyle w:val="110"/>
              <w:tabs>
                <w:tab w:val="left" w:pos="12600"/>
              </w:tabs>
              <w:rPr>
                <w:rFonts w:ascii="Arial" w:hAnsi="Arial" w:cs="Arial"/>
                <w:b/>
                <w:i/>
                <w:color w:val="000000"/>
                <w:sz w:val="16"/>
                <w:szCs w:val="16"/>
              </w:rPr>
            </w:pPr>
            <w:r w:rsidRPr="00A614B3">
              <w:rPr>
                <w:rFonts w:ascii="Arial" w:hAnsi="Arial" w:cs="Arial"/>
                <w:b/>
                <w:sz w:val="16"/>
                <w:szCs w:val="16"/>
              </w:rPr>
              <w:t>ГЛАТИРАМЕРУ АЦЕТАТ-ВІСТА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rPr>
                <w:rFonts w:ascii="Arial" w:hAnsi="Arial" w:cs="Arial"/>
                <w:color w:val="000000"/>
                <w:sz w:val="16"/>
                <w:szCs w:val="16"/>
              </w:rPr>
            </w:pPr>
            <w:r w:rsidRPr="00A614B3">
              <w:rPr>
                <w:rFonts w:ascii="Arial" w:hAnsi="Arial" w:cs="Arial"/>
                <w:color w:val="000000"/>
                <w:sz w:val="16"/>
                <w:szCs w:val="16"/>
              </w:rPr>
              <w:t xml:space="preserve">розчин для ін`єкцій, 40 мг/мл; по 1 мл у попередньо наповненому шприці; по 1 </w:t>
            </w:r>
            <w:r w:rsidRPr="00A614B3">
              <w:rPr>
                <w:rFonts w:ascii="Arial" w:hAnsi="Arial" w:cs="Arial"/>
                <w:color w:val="000000"/>
                <w:sz w:val="16"/>
                <w:szCs w:val="16"/>
              </w:rPr>
              <w:lastRenderedPageBreak/>
              <w:t>шприцу в блістері; по 12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lastRenderedPageBreak/>
              <w:t xml:space="preserve">Містрал Кепітал Менеджмент Лімітед </w:t>
            </w:r>
            <w:r w:rsidRPr="00A614B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виробництво, пакування, контроль якості:</w:t>
            </w:r>
            <w:r w:rsidRPr="00A614B3">
              <w:rPr>
                <w:rFonts w:ascii="Arial" w:hAnsi="Arial" w:cs="Arial"/>
                <w:color w:val="000000"/>
                <w:sz w:val="16"/>
                <w:szCs w:val="16"/>
              </w:rPr>
              <w:br/>
              <w:t>Рові Фарма Індастріал Сервісез, С.А., Іспанія</w:t>
            </w:r>
            <w:r w:rsidRPr="00A614B3">
              <w:rPr>
                <w:rFonts w:ascii="Arial" w:hAnsi="Arial" w:cs="Arial"/>
                <w:color w:val="000000"/>
                <w:sz w:val="16"/>
                <w:szCs w:val="16"/>
              </w:rPr>
              <w:br/>
              <w:t>виробництво, пакування:</w:t>
            </w:r>
            <w:r w:rsidRPr="00A614B3">
              <w:rPr>
                <w:rFonts w:ascii="Arial" w:hAnsi="Arial" w:cs="Arial"/>
                <w:color w:val="000000"/>
                <w:sz w:val="16"/>
                <w:szCs w:val="16"/>
              </w:rPr>
              <w:br/>
            </w:r>
            <w:r w:rsidRPr="00A614B3">
              <w:rPr>
                <w:rFonts w:ascii="Arial" w:hAnsi="Arial" w:cs="Arial"/>
                <w:color w:val="000000"/>
                <w:sz w:val="16"/>
                <w:szCs w:val="16"/>
              </w:rPr>
              <w:lastRenderedPageBreak/>
              <w:t>Сінтон Чилі Лтда., Чилі</w:t>
            </w:r>
            <w:r w:rsidRPr="00A614B3">
              <w:rPr>
                <w:rFonts w:ascii="Arial" w:hAnsi="Arial" w:cs="Arial"/>
                <w:color w:val="000000"/>
                <w:sz w:val="16"/>
                <w:szCs w:val="16"/>
              </w:rPr>
              <w:br/>
              <w:t>відповідальний за випуск серії:</w:t>
            </w:r>
            <w:r w:rsidRPr="00A614B3">
              <w:rPr>
                <w:rFonts w:ascii="Arial" w:hAnsi="Arial" w:cs="Arial"/>
                <w:color w:val="000000"/>
                <w:sz w:val="16"/>
                <w:szCs w:val="16"/>
              </w:rPr>
              <w:br/>
              <w:t xml:space="preserve">Сінтон Хіспанія, С.Л., Іспанія </w:t>
            </w:r>
            <w:r w:rsidRPr="00A614B3">
              <w:rPr>
                <w:rFonts w:ascii="Arial" w:hAnsi="Arial" w:cs="Arial"/>
                <w:color w:val="000000"/>
                <w:sz w:val="16"/>
                <w:szCs w:val="16"/>
              </w:rPr>
              <w:br/>
              <w:t xml:space="preserve">або </w:t>
            </w:r>
            <w:r w:rsidRPr="00A614B3">
              <w:rPr>
                <w:rFonts w:ascii="Arial" w:hAnsi="Arial" w:cs="Arial"/>
                <w:color w:val="000000"/>
                <w:sz w:val="16"/>
                <w:szCs w:val="16"/>
              </w:rPr>
              <w:br/>
              <w:t>відповідальний за випуск серії:</w:t>
            </w:r>
            <w:r w:rsidRPr="00A614B3">
              <w:rPr>
                <w:rFonts w:ascii="Arial" w:hAnsi="Arial" w:cs="Arial"/>
                <w:color w:val="000000"/>
                <w:sz w:val="16"/>
                <w:szCs w:val="16"/>
              </w:rPr>
              <w:br/>
              <w:t>Сінтон БВ, Нідерланди</w:t>
            </w:r>
            <w:r w:rsidRPr="00A614B3">
              <w:rPr>
                <w:rFonts w:ascii="Arial" w:hAnsi="Arial" w:cs="Arial"/>
                <w:color w:val="000000"/>
                <w:sz w:val="16"/>
                <w:szCs w:val="16"/>
              </w:rPr>
              <w:br/>
              <w:t>Вторинне пакування, контроль якості:</w:t>
            </w:r>
            <w:r w:rsidRPr="00A614B3">
              <w:rPr>
                <w:rFonts w:ascii="Arial" w:hAnsi="Arial" w:cs="Arial"/>
                <w:color w:val="000000"/>
                <w:sz w:val="16"/>
                <w:szCs w:val="16"/>
              </w:rPr>
              <w:br/>
              <w:t>Рові Фарма Індастріал Сервісез, С.А., Іспанія</w:t>
            </w:r>
            <w:r w:rsidRPr="00A614B3">
              <w:rPr>
                <w:rFonts w:ascii="Arial" w:hAnsi="Arial" w:cs="Arial"/>
                <w:color w:val="000000"/>
                <w:sz w:val="16"/>
                <w:szCs w:val="16"/>
              </w:rPr>
              <w:br/>
              <w:t>Контроль якості (мікробіологічний):</w:t>
            </w:r>
            <w:r w:rsidRPr="00A614B3">
              <w:rPr>
                <w:rFonts w:ascii="Arial" w:hAnsi="Arial" w:cs="Arial"/>
                <w:color w:val="000000"/>
                <w:sz w:val="16"/>
                <w:szCs w:val="16"/>
              </w:rPr>
              <w:br/>
              <w:t>Еурофінс Бактімм Б.В., Нідерланди</w:t>
            </w:r>
            <w:r w:rsidRPr="00A614B3">
              <w:rPr>
                <w:rFonts w:ascii="Arial" w:hAnsi="Arial" w:cs="Arial"/>
                <w:color w:val="000000"/>
                <w:sz w:val="16"/>
                <w:szCs w:val="16"/>
              </w:rPr>
              <w:br/>
              <w:t>контроль якості:</w:t>
            </w:r>
            <w:r w:rsidRPr="00A614B3">
              <w:rPr>
                <w:rFonts w:ascii="Arial" w:hAnsi="Arial" w:cs="Arial"/>
                <w:color w:val="000000"/>
                <w:sz w:val="16"/>
                <w:szCs w:val="16"/>
              </w:rPr>
              <w:br/>
              <w:t>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lastRenderedPageBreak/>
              <w:t>Іспанія/</w:t>
            </w:r>
          </w:p>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Чилі/</w:t>
            </w:r>
          </w:p>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Нідерланди/</w:t>
            </w:r>
          </w:p>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Мальта</w:t>
            </w:r>
            <w:r w:rsidRPr="00A614B3">
              <w:rPr>
                <w:rFonts w:ascii="Arial" w:hAnsi="Arial" w:cs="Arial"/>
                <w:color w:val="000000"/>
                <w:sz w:val="16"/>
                <w:szCs w:val="16"/>
              </w:rPr>
              <w:br/>
            </w:r>
          </w:p>
          <w:p w:rsidR="004F2110" w:rsidRPr="00A614B3" w:rsidRDefault="004F2110" w:rsidP="00A31750">
            <w:pPr>
              <w:pStyle w:val="110"/>
              <w:tabs>
                <w:tab w:val="left" w:pos="12600"/>
              </w:tabs>
              <w:jc w:val="center"/>
              <w:rPr>
                <w:rFonts w:ascii="Arial" w:hAnsi="Arial" w:cs="Arial"/>
                <w:color w:val="000000"/>
                <w:sz w:val="16"/>
                <w:szCs w:val="16"/>
              </w:rPr>
            </w:pP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lastRenderedPageBreak/>
              <w:t>Перереєстрація на необмежений термін.</w:t>
            </w:r>
            <w:r w:rsidRPr="00A614B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 </w:t>
            </w:r>
            <w:r w:rsidRPr="00A614B3">
              <w:rPr>
                <w:rFonts w:ascii="Arial" w:hAnsi="Arial" w:cs="Arial"/>
                <w:color w:val="000000"/>
                <w:sz w:val="16"/>
                <w:szCs w:val="16"/>
              </w:rPr>
              <w:lastRenderedPageBreak/>
              <w:t xml:space="preserve">"Побічні реакції" відповідно до оновленої інформації щодо важливості звітування про побічні реакції. </w:t>
            </w:r>
            <w:r w:rsidRPr="00A614B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b/>
                <w:i/>
                <w:color w:val="000000"/>
                <w:sz w:val="16"/>
                <w:szCs w:val="16"/>
              </w:rPr>
            </w:pPr>
            <w:r w:rsidRPr="00A614B3">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sz w:val="16"/>
                <w:szCs w:val="16"/>
              </w:rPr>
            </w:pPr>
            <w:r w:rsidRPr="00A614B3">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sz w:val="16"/>
                <w:szCs w:val="16"/>
              </w:rPr>
            </w:pPr>
            <w:r w:rsidRPr="00A614B3">
              <w:rPr>
                <w:rFonts w:ascii="Arial" w:hAnsi="Arial" w:cs="Arial"/>
                <w:sz w:val="16"/>
                <w:szCs w:val="16"/>
              </w:rPr>
              <w:t>UA/16792/01/02</w:t>
            </w:r>
          </w:p>
        </w:tc>
      </w:tr>
      <w:tr w:rsidR="004F2110" w:rsidTr="001841F4">
        <w:tc>
          <w:tcPr>
            <w:tcW w:w="568" w:type="dxa"/>
            <w:tcBorders>
              <w:top w:val="single" w:sz="4" w:space="0" w:color="auto"/>
              <w:left w:val="single" w:sz="4" w:space="0" w:color="000000"/>
              <w:bottom w:val="single" w:sz="4" w:space="0" w:color="auto"/>
              <w:right w:val="single" w:sz="4" w:space="0" w:color="000000"/>
            </w:tcBorders>
            <w:shd w:val="clear" w:color="auto" w:fill="auto"/>
          </w:tcPr>
          <w:p w:rsidR="004F2110" w:rsidRPr="00E56228" w:rsidRDefault="004F2110" w:rsidP="004F2110">
            <w:pPr>
              <w:numPr>
                <w:ilvl w:val="0"/>
                <w:numId w:val="3"/>
              </w:numPr>
              <w:tabs>
                <w:tab w:val="left" w:pos="12600"/>
              </w:tabs>
              <w:jc w:val="center"/>
              <w:rPr>
                <w:rFonts w:ascii="Arial" w:hAnsi="Arial" w:cs="Arial"/>
                <w:b/>
                <w:sz w:val="18"/>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F2110" w:rsidRPr="00A614B3" w:rsidRDefault="004F2110" w:rsidP="00A31750">
            <w:pPr>
              <w:pStyle w:val="110"/>
              <w:tabs>
                <w:tab w:val="left" w:pos="12600"/>
              </w:tabs>
              <w:rPr>
                <w:rFonts w:ascii="Arial" w:hAnsi="Arial" w:cs="Arial"/>
                <w:b/>
                <w:i/>
                <w:color w:val="000000"/>
                <w:sz w:val="16"/>
                <w:szCs w:val="16"/>
              </w:rPr>
            </w:pPr>
            <w:r w:rsidRPr="00A614B3">
              <w:rPr>
                <w:rFonts w:ascii="Arial" w:hAnsi="Arial" w:cs="Arial"/>
                <w:b/>
                <w:sz w:val="16"/>
                <w:szCs w:val="16"/>
              </w:rPr>
              <w:t>ІПРАДУАЛ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rPr>
                <w:rFonts w:ascii="Arial" w:hAnsi="Arial" w:cs="Arial"/>
                <w:color w:val="000000"/>
                <w:sz w:val="16"/>
                <w:szCs w:val="16"/>
              </w:rPr>
            </w:pPr>
            <w:r w:rsidRPr="00A614B3">
              <w:rPr>
                <w:rFonts w:ascii="Arial" w:hAnsi="Arial" w:cs="Arial"/>
                <w:color w:val="000000"/>
                <w:sz w:val="16"/>
                <w:szCs w:val="16"/>
              </w:rPr>
              <w:t>розчин для інгаляцій</w:t>
            </w:r>
            <w:r>
              <w:rPr>
                <w:rFonts w:ascii="Arial" w:hAnsi="Arial" w:cs="Arial"/>
                <w:color w:val="000000"/>
                <w:sz w:val="16"/>
                <w:szCs w:val="16"/>
                <w:lang w:val="ru-RU"/>
              </w:rPr>
              <w:t>,</w:t>
            </w:r>
            <w:r w:rsidRPr="00A614B3">
              <w:rPr>
                <w:rFonts w:ascii="Arial" w:hAnsi="Arial" w:cs="Arial"/>
                <w:color w:val="000000"/>
                <w:sz w:val="16"/>
                <w:szCs w:val="16"/>
              </w:rPr>
              <w:t xml:space="preserve"> по 20 мл у флаконі з крапельницею,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ТОВ "ВАЛАРТІН ФАРМА"</w:t>
            </w:r>
            <w:r w:rsidRPr="00A614B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ТОВ "Мультіспрей"</w:t>
            </w:r>
            <w:r w:rsidRPr="00A614B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 xml:space="preserve">Перереєстрація терміном на 5 років. </w:t>
            </w:r>
            <w:r w:rsidRPr="00A614B3">
              <w:rPr>
                <w:rFonts w:ascii="Arial" w:hAnsi="Arial" w:cs="Arial"/>
                <w:color w:val="000000"/>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A614B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b/>
                <w:i/>
                <w:color w:val="000000"/>
                <w:sz w:val="16"/>
                <w:szCs w:val="16"/>
              </w:rPr>
            </w:pPr>
            <w:r w:rsidRPr="00A614B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sz w:val="16"/>
                <w:szCs w:val="16"/>
              </w:rPr>
            </w:pPr>
            <w:r w:rsidRPr="00A614B3">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sz w:val="16"/>
                <w:szCs w:val="16"/>
              </w:rPr>
            </w:pPr>
            <w:r w:rsidRPr="00A614B3">
              <w:rPr>
                <w:rFonts w:ascii="Arial" w:hAnsi="Arial" w:cs="Arial"/>
                <w:sz w:val="16"/>
                <w:szCs w:val="16"/>
              </w:rPr>
              <w:t>UA/16407/01/01</w:t>
            </w:r>
          </w:p>
        </w:tc>
      </w:tr>
      <w:tr w:rsidR="004F2110" w:rsidTr="001841F4">
        <w:tc>
          <w:tcPr>
            <w:tcW w:w="568" w:type="dxa"/>
            <w:tcBorders>
              <w:top w:val="single" w:sz="4" w:space="0" w:color="auto"/>
              <w:left w:val="single" w:sz="4" w:space="0" w:color="000000"/>
              <w:bottom w:val="single" w:sz="4" w:space="0" w:color="auto"/>
              <w:right w:val="single" w:sz="4" w:space="0" w:color="000000"/>
            </w:tcBorders>
            <w:shd w:val="clear" w:color="auto" w:fill="auto"/>
          </w:tcPr>
          <w:p w:rsidR="004F2110" w:rsidRPr="00E56228" w:rsidRDefault="004F2110" w:rsidP="004F2110">
            <w:pPr>
              <w:numPr>
                <w:ilvl w:val="0"/>
                <w:numId w:val="3"/>
              </w:numPr>
              <w:tabs>
                <w:tab w:val="left" w:pos="12600"/>
              </w:tabs>
              <w:jc w:val="center"/>
              <w:rPr>
                <w:rFonts w:ascii="Arial" w:hAnsi="Arial" w:cs="Arial"/>
                <w:b/>
                <w:sz w:val="18"/>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F2110" w:rsidRPr="00A614B3" w:rsidRDefault="004F2110" w:rsidP="00A31750">
            <w:pPr>
              <w:pStyle w:val="110"/>
              <w:tabs>
                <w:tab w:val="left" w:pos="12600"/>
              </w:tabs>
              <w:rPr>
                <w:rFonts w:ascii="Arial" w:hAnsi="Arial" w:cs="Arial"/>
                <w:b/>
                <w:i/>
                <w:color w:val="000000"/>
                <w:sz w:val="16"/>
                <w:szCs w:val="16"/>
              </w:rPr>
            </w:pPr>
            <w:r w:rsidRPr="00A614B3">
              <w:rPr>
                <w:rFonts w:ascii="Arial" w:hAnsi="Arial" w:cs="Arial"/>
                <w:b/>
                <w:sz w:val="16"/>
                <w:szCs w:val="16"/>
              </w:rPr>
              <w:t>ЛІДОКСАН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rPr>
                <w:rFonts w:ascii="Arial" w:hAnsi="Arial" w:cs="Arial"/>
                <w:color w:val="000000"/>
                <w:sz w:val="16"/>
                <w:szCs w:val="16"/>
                <w:lang w:val="ru-RU"/>
              </w:rPr>
            </w:pPr>
            <w:r w:rsidRPr="00A614B3">
              <w:rPr>
                <w:rFonts w:ascii="Arial" w:hAnsi="Arial" w:cs="Arial"/>
                <w:color w:val="000000"/>
                <w:sz w:val="16"/>
                <w:szCs w:val="16"/>
                <w:lang w:val="ru-RU"/>
              </w:rPr>
              <w:t xml:space="preserve">льодяники, 5 мг/1 мг, по 12 льодяників у блістері; по 2 блістери у </w:t>
            </w:r>
            <w:r w:rsidRPr="00A614B3">
              <w:rPr>
                <w:rFonts w:ascii="Arial" w:hAnsi="Arial" w:cs="Arial"/>
                <w:color w:val="000000"/>
                <w:sz w:val="16"/>
                <w:szCs w:val="16"/>
                <w:lang w:val="ru-RU"/>
              </w:rPr>
              <w:lastRenderedPageBreak/>
              <w:t>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lastRenderedPageBreak/>
              <w:t xml:space="preserve">ТОВ "Сандоз Україна" </w:t>
            </w:r>
            <w:r w:rsidRPr="00A614B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випуск серій:</w:t>
            </w:r>
            <w:r w:rsidRPr="00A614B3">
              <w:rPr>
                <w:rFonts w:ascii="Arial" w:hAnsi="Arial" w:cs="Arial"/>
                <w:color w:val="000000"/>
                <w:sz w:val="16"/>
                <w:szCs w:val="16"/>
              </w:rPr>
              <w:br/>
              <w:t>Лек Фармацевтична компанія д.д., Словенія</w:t>
            </w:r>
            <w:r w:rsidRPr="00A614B3">
              <w:rPr>
                <w:rFonts w:ascii="Arial" w:hAnsi="Arial" w:cs="Arial"/>
                <w:color w:val="000000"/>
                <w:sz w:val="16"/>
                <w:szCs w:val="16"/>
              </w:rPr>
              <w:br/>
              <w:t>виробництво за повним циклом:</w:t>
            </w:r>
            <w:r w:rsidRPr="00A614B3">
              <w:rPr>
                <w:rFonts w:ascii="Arial" w:hAnsi="Arial" w:cs="Arial"/>
                <w:color w:val="000000"/>
                <w:sz w:val="16"/>
                <w:szCs w:val="16"/>
              </w:rPr>
              <w:br/>
            </w:r>
            <w:r w:rsidRPr="00A614B3">
              <w:rPr>
                <w:rFonts w:ascii="Arial" w:hAnsi="Arial" w:cs="Arial"/>
                <w:color w:val="000000"/>
                <w:sz w:val="16"/>
                <w:szCs w:val="16"/>
              </w:rPr>
              <w:lastRenderedPageBreak/>
              <w:t>Лабораторіа Кваліфар НВ (Кваліфар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lastRenderedPageBreak/>
              <w:t>Словенія/ Бельгiя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 xml:space="preserve">Перереєстрація на необмежений термін. Внесено оновлену інформацію в інструкцію для медичного застосування лікарського засобу до розділів </w:t>
            </w:r>
            <w:r w:rsidRPr="00A614B3">
              <w:rPr>
                <w:rFonts w:ascii="Arial" w:hAnsi="Arial" w:cs="Arial"/>
                <w:color w:val="000000"/>
                <w:sz w:val="16"/>
                <w:szCs w:val="16"/>
              </w:rPr>
              <w:lastRenderedPageBreak/>
              <w:t>"Взаємодія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"Здатність впливати на швидкість реакції при керуванні автотранспортом або іншими механізмами", "Передозування", "Побічні реакції" відповідно до оновленої інформації з безпеки застосування лікарського засобу.</w:t>
            </w:r>
            <w:r w:rsidRPr="00A614B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b/>
                <w:i/>
                <w:color w:val="000000"/>
                <w:sz w:val="16"/>
                <w:szCs w:val="16"/>
              </w:rPr>
            </w:pPr>
            <w:r w:rsidRPr="00A614B3">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sz w:val="16"/>
                <w:szCs w:val="16"/>
              </w:rPr>
            </w:pPr>
            <w:r w:rsidRPr="00A614B3">
              <w:rPr>
                <w:rFonts w:ascii="Arial" w:hAnsi="Arial" w:cs="Arial"/>
                <w:i/>
                <w:color w:val="000000"/>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sz w:val="16"/>
                <w:szCs w:val="16"/>
              </w:rPr>
            </w:pPr>
            <w:r w:rsidRPr="00A614B3">
              <w:rPr>
                <w:rFonts w:ascii="Arial" w:hAnsi="Arial" w:cs="Arial"/>
                <w:sz w:val="16"/>
                <w:szCs w:val="16"/>
              </w:rPr>
              <w:t>UA/16168/01/01</w:t>
            </w:r>
          </w:p>
        </w:tc>
      </w:tr>
      <w:tr w:rsidR="004F2110" w:rsidTr="001841F4">
        <w:tc>
          <w:tcPr>
            <w:tcW w:w="568" w:type="dxa"/>
            <w:tcBorders>
              <w:top w:val="single" w:sz="4" w:space="0" w:color="auto"/>
              <w:left w:val="single" w:sz="4" w:space="0" w:color="000000"/>
              <w:bottom w:val="single" w:sz="4" w:space="0" w:color="auto"/>
              <w:right w:val="single" w:sz="4" w:space="0" w:color="000000"/>
            </w:tcBorders>
            <w:shd w:val="clear" w:color="auto" w:fill="auto"/>
          </w:tcPr>
          <w:p w:rsidR="004F2110" w:rsidRPr="00E56228" w:rsidRDefault="004F2110" w:rsidP="004F2110">
            <w:pPr>
              <w:numPr>
                <w:ilvl w:val="0"/>
                <w:numId w:val="3"/>
              </w:numPr>
              <w:tabs>
                <w:tab w:val="left" w:pos="12600"/>
              </w:tabs>
              <w:jc w:val="center"/>
              <w:rPr>
                <w:rFonts w:ascii="Arial" w:hAnsi="Arial" w:cs="Arial"/>
                <w:b/>
                <w:sz w:val="18"/>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F2110" w:rsidRPr="00A614B3" w:rsidRDefault="004F2110" w:rsidP="00A31750">
            <w:pPr>
              <w:pStyle w:val="110"/>
              <w:tabs>
                <w:tab w:val="left" w:pos="12600"/>
              </w:tabs>
              <w:rPr>
                <w:rFonts w:ascii="Arial" w:hAnsi="Arial" w:cs="Arial"/>
                <w:b/>
                <w:i/>
                <w:color w:val="000000"/>
                <w:sz w:val="16"/>
                <w:szCs w:val="16"/>
              </w:rPr>
            </w:pPr>
            <w:r w:rsidRPr="00A614B3">
              <w:rPr>
                <w:rFonts w:ascii="Arial" w:hAnsi="Arial" w:cs="Arial"/>
                <w:b/>
                <w:sz w:val="16"/>
                <w:szCs w:val="16"/>
              </w:rPr>
              <w:t>МЕНТОЛ (ЛЕВОМЕНТОЛ)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rPr>
                <w:rFonts w:ascii="Arial" w:hAnsi="Arial" w:cs="Arial"/>
                <w:color w:val="000000"/>
                <w:sz w:val="16"/>
                <w:szCs w:val="16"/>
              </w:rPr>
            </w:pPr>
            <w:r w:rsidRPr="00A614B3">
              <w:rPr>
                <w:rFonts w:ascii="Arial" w:hAnsi="Arial" w:cs="Arial"/>
                <w:color w:val="000000"/>
                <w:sz w:val="16"/>
                <w:szCs w:val="16"/>
              </w:rPr>
              <w:t>кристали призматичні або голчасті, безбарвні, блискучі (субстанція) у мішках з плівки поліетиленової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Приватне акціонер</w:t>
            </w:r>
            <w:r>
              <w:rPr>
                <w:rFonts w:ascii="Arial" w:hAnsi="Arial" w:cs="Arial"/>
                <w:color w:val="000000"/>
                <w:sz w:val="16"/>
                <w:szCs w:val="16"/>
              </w:rPr>
              <w:t xml:space="preserve">не товариство "Лекхім-Харків" </w:t>
            </w:r>
            <w:r>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Бхагат Ароматікс Лімітед</w:t>
            </w:r>
            <w:r w:rsidRPr="00A614B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Перер</w:t>
            </w:r>
            <w:r>
              <w:rPr>
                <w:rFonts w:ascii="Arial" w:hAnsi="Arial" w:cs="Arial"/>
                <w:color w:val="000000"/>
                <w:sz w:val="16"/>
                <w:szCs w:val="16"/>
              </w:rPr>
              <w:t>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b/>
                <w:i/>
                <w:color w:val="000000"/>
                <w:sz w:val="16"/>
                <w:szCs w:val="16"/>
              </w:rPr>
            </w:pPr>
            <w:r w:rsidRPr="00A614B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sz w:val="16"/>
                <w:szCs w:val="16"/>
              </w:rPr>
            </w:pPr>
            <w:r w:rsidRPr="00A614B3">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sz w:val="16"/>
                <w:szCs w:val="16"/>
              </w:rPr>
            </w:pPr>
            <w:r w:rsidRPr="00A614B3">
              <w:rPr>
                <w:rFonts w:ascii="Arial" w:hAnsi="Arial" w:cs="Arial"/>
                <w:sz w:val="16"/>
                <w:szCs w:val="16"/>
              </w:rPr>
              <w:t>UA/16943/01/01</w:t>
            </w:r>
          </w:p>
        </w:tc>
      </w:tr>
      <w:tr w:rsidR="004F2110" w:rsidTr="001841F4">
        <w:tc>
          <w:tcPr>
            <w:tcW w:w="568" w:type="dxa"/>
            <w:tcBorders>
              <w:top w:val="single" w:sz="4" w:space="0" w:color="auto"/>
              <w:left w:val="single" w:sz="4" w:space="0" w:color="000000"/>
              <w:bottom w:val="single" w:sz="4" w:space="0" w:color="auto"/>
              <w:right w:val="single" w:sz="4" w:space="0" w:color="000000"/>
            </w:tcBorders>
            <w:shd w:val="clear" w:color="auto" w:fill="auto"/>
          </w:tcPr>
          <w:p w:rsidR="004F2110" w:rsidRPr="00E56228" w:rsidRDefault="004F2110" w:rsidP="004F2110">
            <w:pPr>
              <w:numPr>
                <w:ilvl w:val="0"/>
                <w:numId w:val="3"/>
              </w:numPr>
              <w:tabs>
                <w:tab w:val="left" w:pos="12600"/>
              </w:tabs>
              <w:jc w:val="center"/>
              <w:rPr>
                <w:rFonts w:ascii="Arial" w:hAnsi="Arial" w:cs="Arial"/>
                <w:b/>
                <w:sz w:val="18"/>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F2110" w:rsidRPr="00A614B3" w:rsidRDefault="004F2110" w:rsidP="00A31750">
            <w:pPr>
              <w:pStyle w:val="110"/>
              <w:tabs>
                <w:tab w:val="left" w:pos="12600"/>
              </w:tabs>
              <w:rPr>
                <w:rFonts w:ascii="Arial" w:hAnsi="Arial" w:cs="Arial"/>
                <w:b/>
                <w:i/>
                <w:color w:val="000000"/>
                <w:sz w:val="16"/>
                <w:szCs w:val="16"/>
              </w:rPr>
            </w:pPr>
            <w:r w:rsidRPr="00A614B3">
              <w:rPr>
                <w:rFonts w:ascii="Arial" w:hAnsi="Arial" w:cs="Arial"/>
                <w:b/>
                <w:sz w:val="16"/>
                <w:szCs w:val="16"/>
              </w:rPr>
              <w:t>МОНАФОКС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rPr>
                <w:rFonts w:ascii="Arial" w:hAnsi="Arial" w:cs="Arial"/>
                <w:color w:val="000000"/>
                <w:sz w:val="16"/>
                <w:szCs w:val="16"/>
              </w:rPr>
            </w:pPr>
            <w:r w:rsidRPr="00A614B3">
              <w:rPr>
                <w:rFonts w:ascii="Arial" w:hAnsi="Arial" w:cs="Arial"/>
                <w:color w:val="000000"/>
                <w:sz w:val="16"/>
                <w:szCs w:val="16"/>
              </w:rPr>
              <w:t>краплі очні, розчин по 5 мг/мл по 5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 xml:space="preserve">АТ "Aдамед Фарма" </w:t>
            </w:r>
            <w:r w:rsidRPr="00A614B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виробник "in bulk", пакування і контроль серії:</w:t>
            </w:r>
            <w:r w:rsidRPr="00A614B3">
              <w:rPr>
                <w:rFonts w:ascii="Arial" w:hAnsi="Arial" w:cs="Arial"/>
                <w:color w:val="000000"/>
                <w:sz w:val="16"/>
                <w:szCs w:val="16"/>
              </w:rPr>
              <w:br/>
              <w:t>Фамар А.В.Е. Алімос Плант, Греція</w:t>
            </w:r>
          </w:p>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вторинне пакування, контроль і випуск серії:</w:t>
            </w:r>
            <w:r w:rsidRPr="00A614B3">
              <w:rPr>
                <w:rFonts w:ascii="Arial" w:hAnsi="Arial" w:cs="Arial"/>
                <w:color w:val="000000"/>
                <w:sz w:val="16"/>
                <w:szCs w:val="16"/>
              </w:rPr>
              <w:br/>
              <w:t>Фарматен С.А., Греція</w:t>
            </w:r>
          </w:p>
          <w:p w:rsidR="004F2110" w:rsidRPr="00A614B3" w:rsidRDefault="004F2110" w:rsidP="00A3175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Греція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Перер</w:t>
            </w:r>
            <w:r>
              <w:rPr>
                <w:rFonts w:ascii="Arial" w:hAnsi="Arial" w:cs="Arial"/>
                <w:color w:val="000000"/>
                <w:sz w:val="16"/>
                <w:szCs w:val="16"/>
              </w:rPr>
              <w:t>еєстрація на необмежений термін</w:t>
            </w:r>
            <w:r w:rsidRPr="00A614B3">
              <w:rPr>
                <w:rFonts w:ascii="Arial" w:hAnsi="Arial" w:cs="Arial"/>
                <w:color w:val="000000"/>
                <w:sz w:val="16"/>
                <w:szCs w:val="16"/>
              </w:rPr>
              <w:t xml:space="preserve"> </w:t>
            </w:r>
            <w:r w:rsidRPr="00A614B3">
              <w:rPr>
                <w:rFonts w:ascii="Arial" w:hAnsi="Arial" w:cs="Arial"/>
                <w:color w:val="000000"/>
                <w:sz w:val="16"/>
                <w:szCs w:val="16"/>
              </w:rPr>
              <w:br/>
              <w:t>Внесено оновлену інформацію в інструкцію для медичного застосування лікарського засобу до розділів "Показання" (уточнення), "Застосування у період вагітності або годування груддю" (безпека), "Діти" (безпека), "Побічні реакції" відповідно до оновленої інформації щодо застосування референтного лікарського засобу ВІГАМОКС®, краплі очні, 0,5 %.</w:t>
            </w:r>
            <w:r w:rsidRPr="00A614B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b/>
                <w:i/>
                <w:color w:val="000000"/>
                <w:sz w:val="16"/>
                <w:szCs w:val="16"/>
              </w:rPr>
            </w:pPr>
            <w:r w:rsidRPr="00A614B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sz w:val="16"/>
                <w:szCs w:val="16"/>
              </w:rPr>
            </w:pPr>
            <w:r w:rsidRPr="00A614B3">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sz w:val="16"/>
                <w:szCs w:val="16"/>
              </w:rPr>
            </w:pPr>
            <w:r w:rsidRPr="00A614B3">
              <w:rPr>
                <w:rFonts w:ascii="Arial" w:hAnsi="Arial" w:cs="Arial"/>
                <w:sz w:val="16"/>
                <w:szCs w:val="16"/>
              </w:rPr>
              <w:t>UA/16906/01/01</w:t>
            </w:r>
          </w:p>
        </w:tc>
      </w:tr>
      <w:tr w:rsidR="004F2110" w:rsidTr="001841F4">
        <w:tc>
          <w:tcPr>
            <w:tcW w:w="568" w:type="dxa"/>
            <w:tcBorders>
              <w:top w:val="single" w:sz="4" w:space="0" w:color="auto"/>
              <w:left w:val="single" w:sz="4" w:space="0" w:color="000000"/>
              <w:bottom w:val="single" w:sz="4" w:space="0" w:color="auto"/>
              <w:right w:val="single" w:sz="4" w:space="0" w:color="000000"/>
            </w:tcBorders>
            <w:shd w:val="clear" w:color="auto" w:fill="auto"/>
          </w:tcPr>
          <w:p w:rsidR="004F2110" w:rsidRPr="00E56228" w:rsidRDefault="004F2110" w:rsidP="004F2110">
            <w:pPr>
              <w:numPr>
                <w:ilvl w:val="0"/>
                <w:numId w:val="3"/>
              </w:numPr>
              <w:tabs>
                <w:tab w:val="left" w:pos="12600"/>
              </w:tabs>
              <w:jc w:val="center"/>
              <w:rPr>
                <w:rFonts w:ascii="Arial" w:hAnsi="Arial" w:cs="Arial"/>
                <w:b/>
                <w:sz w:val="18"/>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F2110" w:rsidRPr="00A614B3" w:rsidRDefault="004F2110" w:rsidP="00A31750">
            <w:pPr>
              <w:pStyle w:val="110"/>
              <w:tabs>
                <w:tab w:val="left" w:pos="12600"/>
              </w:tabs>
              <w:rPr>
                <w:rFonts w:ascii="Arial" w:hAnsi="Arial" w:cs="Arial"/>
                <w:b/>
                <w:i/>
                <w:color w:val="000000"/>
                <w:sz w:val="16"/>
                <w:szCs w:val="16"/>
              </w:rPr>
            </w:pPr>
            <w:r w:rsidRPr="00A614B3">
              <w:rPr>
                <w:rFonts w:ascii="Arial" w:hAnsi="Arial" w:cs="Arial"/>
                <w:b/>
                <w:sz w:val="16"/>
                <w:szCs w:val="16"/>
              </w:rPr>
              <w:t>ОРНІДАЗОЛ-ДАРНИЦЯ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rPr>
                <w:rFonts w:ascii="Arial" w:hAnsi="Arial" w:cs="Arial"/>
                <w:color w:val="000000"/>
                <w:sz w:val="16"/>
                <w:szCs w:val="16"/>
              </w:rPr>
            </w:pPr>
            <w:r w:rsidRPr="00A614B3">
              <w:rPr>
                <w:rFonts w:ascii="Arial" w:hAnsi="Arial" w:cs="Arial"/>
                <w:color w:val="000000"/>
                <w:sz w:val="16"/>
                <w:szCs w:val="16"/>
              </w:rPr>
              <w:t>розчин для інфузій, 5 мг/мл по 100 мл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ПрАТ "Фармацевтична фірма "Дарниця"</w:t>
            </w:r>
            <w:r w:rsidRPr="00A614B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ПрАТ "Фармацевтична фірма "Дарниця"</w:t>
            </w:r>
            <w:r w:rsidRPr="00A614B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(Тиберал®, 500 мг/3 мл, концентрат для інфузій, не зареєстрований в Україні)</w:t>
            </w:r>
            <w:r w:rsidRPr="00A614B3">
              <w:rPr>
                <w:rFonts w:ascii="Arial" w:hAnsi="Arial" w:cs="Arial"/>
                <w:color w:val="000000"/>
                <w:sz w:val="16"/>
                <w:szCs w:val="16"/>
              </w:rPr>
              <w:br/>
            </w:r>
            <w:r w:rsidRPr="00A614B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b/>
                <w:i/>
                <w:color w:val="000000"/>
                <w:sz w:val="16"/>
                <w:szCs w:val="16"/>
              </w:rPr>
            </w:pPr>
            <w:r w:rsidRPr="00A614B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sz w:val="16"/>
                <w:szCs w:val="16"/>
              </w:rPr>
            </w:pPr>
            <w:r w:rsidRPr="00A614B3">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sz w:val="16"/>
                <w:szCs w:val="16"/>
              </w:rPr>
            </w:pPr>
            <w:r w:rsidRPr="00A614B3">
              <w:rPr>
                <w:rFonts w:ascii="Arial" w:hAnsi="Arial" w:cs="Arial"/>
                <w:sz w:val="16"/>
                <w:szCs w:val="16"/>
              </w:rPr>
              <w:t>UA/17007/01/01</w:t>
            </w:r>
          </w:p>
        </w:tc>
      </w:tr>
      <w:tr w:rsidR="004F2110" w:rsidTr="001841F4">
        <w:tc>
          <w:tcPr>
            <w:tcW w:w="568" w:type="dxa"/>
            <w:tcBorders>
              <w:top w:val="single" w:sz="4" w:space="0" w:color="auto"/>
              <w:left w:val="single" w:sz="4" w:space="0" w:color="000000"/>
              <w:bottom w:val="single" w:sz="4" w:space="0" w:color="auto"/>
              <w:right w:val="single" w:sz="4" w:space="0" w:color="000000"/>
            </w:tcBorders>
            <w:shd w:val="clear" w:color="auto" w:fill="auto"/>
          </w:tcPr>
          <w:p w:rsidR="004F2110" w:rsidRPr="00E56228" w:rsidRDefault="004F2110" w:rsidP="004F2110">
            <w:pPr>
              <w:numPr>
                <w:ilvl w:val="0"/>
                <w:numId w:val="3"/>
              </w:numPr>
              <w:tabs>
                <w:tab w:val="left" w:pos="12600"/>
              </w:tabs>
              <w:jc w:val="center"/>
              <w:rPr>
                <w:rFonts w:ascii="Arial" w:hAnsi="Arial" w:cs="Arial"/>
                <w:b/>
                <w:sz w:val="18"/>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4F2110" w:rsidRPr="00A614B3" w:rsidRDefault="004F2110" w:rsidP="00A31750">
            <w:pPr>
              <w:pStyle w:val="110"/>
              <w:tabs>
                <w:tab w:val="left" w:pos="12600"/>
              </w:tabs>
              <w:rPr>
                <w:rFonts w:ascii="Arial" w:hAnsi="Arial" w:cs="Arial"/>
                <w:b/>
                <w:i/>
                <w:color w:val="000000"/>
                <w:sz w:val="16"/>
                <w:szCs w:val="16"/>
              </w:rPr>
            </w:pPr>
            <w:r w:rsidRPr="00A614B3">
              <w:rPr>
                <w:rFonts w:ascii="Arial" w:hAnsi="Arial" w:cs="Arial"/>
                <w:b/>
                <w:sz w:val="16"/>
                <w:szCs w:val="16"/>
              </w:rPr>
              <w:t>СУХИЙ ЕКСТРАКТ ПАСИФЛОРИ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rPr>
                <w:rFonts w:ascii="Arial" w:hAnsi="Arial" w:cs="Arial"/>
                <w:color w:val="000000"/>
                <w:sz w:val="16"/>
                <w:szCs w:val="16"/>
              </w:rPr>
            </w:pPr>
            <w:r w:rsidRPr="00A614B3">
              <w:rPr>
                <w:rFonts w:ascii="Arial" w:hAnsi="Arial" w:cs="Arial"/>
                <w:color w:val="000000"/>
                <w:sz w:val="16"/>
                <w:szCs w:val="16"/>
              </w:rPr>
              <w:t>порошок (субстанція) у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ТОВ "Фарма Старт"</w:t>
            </w:r>
            <w:r w:rsidRPr="00A614B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Гехрліхер Фармацеутіше Екстракте ГмбХ</w:t>
            </w:r>
            <w:r w:rsidRPr="00A614B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color w:val="000000"/>
                <w:sz w:val="16"/>
                <w:szCs w:val="16"/>
              </w:rPr>
            </w:pPr>
            <w:r w:rsidRPr="00A614B3">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b/>
                <w:i/>
                <w:color w:val="000000"/>
                <w:sz w:val="16"/>
                <w:szCs w:val="16"/>
              </w:rPr>
            </w:pPr>
            <w:r w:rsidRPr="00A614B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sz w:val="16"/>
                <w:szCs w:val="16"/>
              </w:rPr>
            </w:pPr>
            <w:r w:rsidRPr="00A614B3">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F2110" w:rsidRPr="00A614B3" w:rsidRDefault="004F2110" w:rsidP="00A31750">
            <w:pPr>
              <w:pStyle w:val="110"/>
              <w:tabs>
                <w:tab w:val="left" w:pos="12600"/>
              </w:tabs>
              <w:jc w:val="center"/>
              <w:rPr>
                <w:rFonts w:ascii="Arial" w:hAnsi="Arial" w:cs="Arial"/>
                <w:sz w:val="16"/>
                <w:szCs w:val="16"/>
              </w:rPr>
            </w:pPr>
            <w:r w:rsidRPr="00A614B3">
              <w:rPr>
                <w:rFonts w:ascii="Arial" w:hAnsi="Arial" w:cs="Arial"/>
                <w:sz w:val="16"/>
                <w:szCs w:val="16"/>
              </w:rPr>
              <w:t>UA/16910/01/01</w:t>
            </w:r>
          </w:p>
        </w:tc>
      </w:tr>
    </w:tbl>
    <w:p w:rsidR="004F2110" w:rsidRDefault="004F2110" w:rsidP="004F2110">
      <w:pPr>
        <w:jc w:val="center"/>
      </w:pPr>
    </w:p>
    <w:p w:rsidR="004F2110" w:rsidRDefault="004F2110" w:rsidP="004F2110">
      <w:pPr>
        <w:jc w:val="center"/>
      </w:pPr>
    </w:p>
    <w:p w:rsidR="001841F4" w:rsidRDefault="001841F4" w:rsidP="004F2110">
      <w:pPr>
        <w:jc w:val="center"/>
      </w:pPr>
    </w:p>
    <w:tbl>
      <w:tblPr>
        <w:tblW w:w="0" w:type="auto"/>
        <w:tblLook w:val="04A0" w:firstRow="1" w:lastRow="0" w:firstColumn="1" w:lastColumn="0" w:noHBand="0" w:noVBand="1"/>
      </w:tblPr>
      <w:tblGrid>
        <w:gridCol w:w="7421"/>
        <w:gridCol w:w="7422"/>
      </w:tblGrid>
      <w:tr w:rsidR="004F2110" w:rsidRPr="00361A05" w:rsidTr="00A31750">
        <w:tc>
          <w:tcPr>
            <w:tcW w:w="7421" w:type="dxa"/>
            <w:shd w:val="clear" w:color="auto" w:fill="auto"/>
          </w:tcPr>
          <w:p w:rsidR="004F2110" w:rsidRPr="00361A05" w:rsidRDefault="004F2110" w:rsidP="00A31750">
            <w:pPr>
              <w:rPr>
                <w:rStyle w:val="cs95e872d03"/>
                <w:rFonts w:ascii="Arial" w:hAnsi="Arial" w:cs="Arial"/>
                <w:sz w:val="28"/>
                <w:szCs w:val="28"/>
              </w:rPr>
            </w:pPr>
            <w:r w:rsidRPr="00361A05">
              <w:rPr>
                <w:rStyle w:val="cs7a65ad241"/>
                <w:rFonts w:ascii="Arial" w:hAnsi="Arial" w:cs="Arial"/>
                <w:sz w:val="28"/>
                <w:szCs w:val="28"/>
              </w:rPr>
              <w:t xml:space="preserve">В.о. начальника </w:t>
            </w:r>
          </w:p>
          <w:p w:rsidR="004F2110" w:rsidRPr="00361A05" w:rsidRDefault="004F2110" w:rsidP="00A31750">
            <w:pPr>
              <w:ind w:right="20"/>
              <w:rPr>
                <w:rStyle w:val="cs7864ebcf1"/>
                <w:rFonts w:ascii="Arial" w:hAnsi="Arial" w:cs="Arial"/>
                <w:b w:val="0"/>
                <w:color w:val="auto"/>
                <w:sz w:val="28"/>
                <w:szCs w:val="28"/>
              </w:rPr>
            </w:pPr>
            <w:r w:rsidRPr="00361A05">
              <w:rPr>
                <w:rStyle w:val="cs7a65ad241"/>
                <w:rFonts w:ascii="Arial" w:hAnsi="Arial" w:cs="Arial"/>
                <w:sz w:val="28"/>
                <w:szCs w:val="28"/>
              </w:rPr>
              <w:t>Фармацевтичного управління</w:t>
            </w:r>
          </w:p>
        </w:tc>
        <w:tc>
          <w:tcPr>
            <w:tcW w:w="7422" w:type="dxa"/>
            <w:shd w:val="clear" w:color="auto" w:fill="auto"/>
          </w:tcPr>
          <w:p w:rsidR="004F2110" w:rsidRPr="00361A05" w:rsidRDefault="004F2110" w:rsidP="00A31750">
            <w:pPr>
              <w:pStyle w:val="cs95e872d0"/>
              <w:rPr>
                <w:rStyle w:val="cs7864ebcf1"/>
                <w:rFonts w:ascii="Arial" w:hAnsi="Arial" w:cs="Arial"/>
                <w:color w:val="auto"/>
                <w:sz w:val="28"/>
                <w:szCs w:val="28"/>
              </w:rPr>
            </w:pPr>
          </w:p>
          <w:p w:rsidR="004F2110" w:rsidRPr="00361A05" w:rsidRDefault="004F2110" w:rsidP="00A31750">
            <w:pPr>
              <w:pStyle w:val="cs95e872d0"/>
              <w:jc w:val="right"/>
              <w:rPr>
                <w:rStyle w:val="cs7864ebcf1"/>
                <w:rFonts w:ascii="Arial" w:hAnsi="Arial" w:cs="Arial"/>
                <w:color w:val="auto"/>
                <w:sz w:val="28"/>
                <w:szCs w:val="28"/>
              </w:rPr>
            </w:pPr>
            <w:r w:rsidRPr="00361A05">
              <w:rPr>
                <w:rStyle w:val="cs7a65ad241"/>
                <w:rFonts w:ascii="Arial" w:hAnsi="Arial" w:cs="Arial"/>
                <w:sz w:val="28"/>
                <w:szCs w:val="28"/>
              </w:rPr>
              <w:t>Олександр ГРІЦЕНКО</w:t>
            </w:r>
          </w:p>
        </w:tc>
      </w:tr>
    </w:tbl>
    <w:p w:rsidR="004F2110" w:rsidRPr="00697865" w:rsidRDefault="004F2110" w:rsidP="004F2110">
      <w:pPr>
        <w:ind w:right="20"/>
        <w:rPr>
          <w:rStyle w:val="cs7864ebcf1"/>
          <w:rFonts w:ascii="Arial" w:hAnsi="Arial" w:cs="Arial"/>
        </w:rPr>
      </w:pPr>
    </w:p>
    <w:p w:rsidR="004F2110" w:rsidRDefault="004F2110" w:rsidP="00FC73F7">
      <w:pPr>
        <w:pStyle w:val="31"/>
        <w:spacing w:after="0"/>
        <w:ind w:left="0"/>
        <w:rPr>
          <w:b/>
          <w:sz w:val="28"/>
          <w:szCs w:val="28"/>
          <w:lang w:val="uk-UA"/>
        </w:rPr>
        <w:sectPr w:rsidR="004F2110" w:rsidSect="00A31750">
          <w:headerReference w:type="default" r:id="rId13"/>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844153" w:rsidRPr="00361A05" w:rsidTr="00A31750">
        <w:tc>
          <w:tcPr>
            <w:tcW w:w="3828" w:type="dxa"/>
          </w:tcPr>
          <w:p w:rsidR="00844153" w:rsidRPr="001841F4" w:rsidRDefault="00844153" w:rsidP="00665D5A">
            <w:pPr>
              <w:keepNext/>
              <w:tabs>
                <w:tab w:val="left" w:pos="12600"/>
              </w:tabs>
              <w:outlineLvl w:val="3"/>
              <w:rPr>
                <w:b/>
                <w:iCs/>
                <w:sz w:val="18"/>
                <w:szCs w:val="18"/>
                <w:lang w:val="uk-UA"/>
              </w:rPr>
            </w:pPr>
            <w:r w:rsidRPr="001841F4">
              <w:rPr>
                <w:rFonts w:ascii="Arial" w:hAnsi="Arial" w:cs="Arial"/>
                <w:b/>
                <w:lang w:val="uk-UA"/>
              </w:rPr>
              <w:br w:type="page"/>
            </w:r>
            <w:r w:rsidRPr="001841F4">
              <w:rPr>
                <w:b/>
                <w:iCs/>
                <w:sz w:val="18"/>
                <w:szCs w:val="18"/>
                <w:lang w:val="uk-UA"/>
              </w:rPr>
              <w:t>Додаток 2</w:t>
            </w:r>
          </w:p>
          <w:p w:rsidR="00844153" w:rsidRPr="001841F4" w:rsidRDefault="00844153" w:rsidP="00665D5A">
            <w:pPr>
              <w:pStyle w:val="4"/>
              <w:tabs>
                <w:tab w:val="left" w:pos="12600"/>
              </w:tabs>
              <w:spacing w:before="0" w:after="0"/>
              <w:rPr>
                <w:iCs/>
                <w:sz w:val="18"/>
                <w:szCs w:val="18"/>
                <w:lang w:val="uk-UA"/>
              </w:rPr>
            </w:pPr>
            <w:r w:rsidRPr="001841F4">
              <w:rPr>
                <w:iCs/>
                <w:sz w:val="18"/>
                <w:szCs w:val="18"/>
                <w:lang w:val="uk-UA"/>
              </w:rPr>
              <w:t>до наказу Міністерства охорони</w:t>
            </w:r>
          </w:p>
          <w:p w:rsidR="00844153" w:rsidRPr="001841F4" w:rsidRDefault="00844153" w:rsidP="00665D5A">
            <w:pPr>
              <w:pStyle w:val="4"/>
              <w:tabs>
                <w:tab w:val="left" w:pos="12600"/>
              </w:tabs>
              <w:spacing w:before="0" w:after="0"/>
              <w:rPr>
                <w:iCs/>
                <w:sz w:val="18"/>
                <w:szCs w:val="18"/>
                <w:lang w:val="uk-UA"/>
              </w:rPr>
            </w:pPr>
            <w:r w:rsidRPr="001841F4">
              <w:rPr>
                <w:iCs/>
                <w:sz w:val="18"/>
                <w:szCs w:val="18"/>
                <w:lang w:val="uk-UA"/>
              </w:rPr>
              <w:t>здоров’я України «Про державну перереєстрацію лікарських засобів (медичних імунобіологічних препаратів), внесення змін до реєстраційних матеріалів та внесення змін до додатка 3 до наказу Міністерства охорони здоров’я України від 23 березня 2023 року № 539»</w:t>
            </w:r>
          </w:p>
          <w:p w:rsidR="00844153" w:rsidRPr="00361A05" w:rsidRDefault="00844153" w:rsidP="00665D5A">
            <w:pPr>
              <w:tabs>
                <w:tab w:val="left" w:pos="12600"/>
              </w:tabs>
              <w:rPr>
                <w:rFonts w:ascii="Arial" w:hAnsi="Arial" w:cs="Arial"/>
                <w:b/>
                <w:sz w:val="18"/>
                <w:szCs w:val="18"/>
              </w:rPr>
            </w:pPr>
            <w:r w:rsidRPr="00F83510">
              <w:rPr>
                <w:b/>
                <w:sz w:val="18"/>
                <w:szCs w:val="18"/>
                <w:u w:val="single"/>
              </w:rPr>
              <w:t xml:space="preserve">від </w:t>
            </w:r>
            <w:r>
              <w:rPr>
                <w:b/>
                <w:sz w:val="18"/>
                <w:szCs w:val="18"/>
                <w:u w:val="single"/>
              </w:rPr>
              <w:t xml:space="preserve">07 квітня 2023 року </w:t>
            </w:r>
            <w:r w:rsidRPr="00F83510">
              <w:rPr>
                <w:b/>
                <w:sz w:val="18"/>
                <w:szCs w:val="18"/>
                <w:u w:val="single"/>
              </w:rPr>
              <w:t xml:space="preserve">№ </w:t>
            </w:r>
            <w:r>
              <w:rPr>
                <w:b/>
                <w:sz w:val="18"/>
                <w:szCs w:val="18"/>
                <w:u w:val="single"/>
              </w:rPr>
              <w:t>657</w:t>
            </w:r>
          </w:p>
        </w:tc>
      </w:tr>
    </w:tbl>
    <w:p w:rsidR="00844153" w:rsidRPr="00361A05" w:rsidRDefault="00844153" w:rsidP="00844153">
      <w:pPr>
        <w:tabs>
          <w:tab w:val="left" w:pos="12600"/>
        </w:tabs>
        <w:jc w:val="center"/>
        <w:rPr>
          <w:rFonts w:ascii="Arial" w:hAnsi="Arial" w:cs="Arial"/>
          <w:sz w:val="18"/>
          <w:szCs w:val="18"/>
          <w:u w:val="single"/>
        </w:rPr>
      </w:pPr>
    </w:p>
    <w:p w:rsidR="00665D5A" w:rsidRDefault="00665D5A" w:rsidP="00844153">
      <w:pPr>
        <w:pStyle w:val="3a"/>
        <w:jc w:val="center"/>
        <w:rPr>
          <w:b/>
          <w:caps/>
          <w:sz w:val="28"/>
          <w:szCs w:val="28"/>
          <w:lang w:eastAsia="uk-UA"/>
        </w:rPr>
      </w:pPr>
    </w:p>
    <w:p w:rsidR="00844153" w:rsidRPr="004B381D" w:rsidRDefault="00844153" w:rsidP="00844153">
      <w:pPr>
        <w:pStyle w:val="3a"/>
        <w:jc w:val="center"/>
        <w:rPr>
          <w:b/>
          <w:caps/>
          <w:sz w:val="28"/>
          <w:szCs w:val="28"/>
          <w:lang w:eastAsia="uk-UA"/>
        </w:rPr>
      </w:pPr>
      <w:r w:rsidRPr="004B381D">
        <w:rPr>
          <w:b/>
          <w:caps/>
          <w:sz w:val="28"/>
          <w:szCs w:val="28"/>
          <w:lang w:eastAsia="uk-UA"/>
        </w:rPr>
        <w:t>ПЕРЕЛІК</w:t>
      </w:r>
    </w:p>
    <w:p w:rsidR="00844153" w:rsidRPr="002666E5" w:rsidRDefault="00844153" w:rsidP="00844153">
      <w:pPr>
        <w:pStyle w:val="3a"/>
        <w:jc w:val="center"/>
        <w:rPr>
          <w:rFonts w:ascii="Arial" w:hAnsi="Arial" w:cs="Arial"/>
          <w:color w:val="000000"/>
          <w:sz w:val="26"/>
          <w:szCs w:val="26"/>
        </w:rPr>
      </w:pPr>
      <w:r w:rsidRPr="004B381D">
        <w:rPr>
          <w:b/>
          <w:caps/>
          <w:sz w:val="28"/>
          <w:szCs w:val="28"/>
          <w:lang w:eastAsia="uk-UA"/>
        </w:rPr>
        <w:t xml:space="preserve">ЛІКАРСЬКИХ ЗАСОБІВ (МЕДИЧНИХ ІМУНОБІОЛОГІЧНИХ ПРЕПАРАТІВ), ЩОДО ЯКИХ БУЛИ ВНЕСЕНІ ЗМІНИ ДО </w:t>
      </w:r>
      <w:r w:rsidRPr="004B381D">
        <w:rPr>
          <w:b/>
          <w:caps/>
          <w:sz w:val="28"/>
          <w:szCs w:val="28"/>
        </w:rPr>
        <w:t>реєстраційних матеріалів</w:t>
      </w:r>
      <w:r w:rsidRPr="004B381D">
        <w:rPr>
          <w:b/>
          <w:caps/>
          <w:sz w:val="28"/>
          <w:szCs w:val="28"/>
          <w:lang w:eastAsia="uk-UA"/>
        </w:rPr>
        <w:t>, ЯКІ ВНОСЯТЬСЯ ДО ДЕРЖАВНОГО РЕЄСТРУ ЛІКАРСЬКИХ ЗАСОБІВ УКРАЇНИ</w:t>
      </w:r>
    </w:p>
    <w:p w:rsidR="00844153" w:rsidRPr="001841F4" w:rsidRDefault="00844153" w:rsidP="00844153">
      <w:pPr>
        <w:jc w:val="center"/>
        <w:rPr>
          <w:rFonts w:ascii="Arial" w:hAnsi="Arial" w:cs="Arial"/>
          <w:sz w:val="26"/>
          <w:szCs w:val="26"/>
          <w:lang w:val="uk-UA"/>
        </w:rPr>
      </w:pPr>
    </w:p>
    <w:tbl>
      <w:tblPr>
        <w:tblW w:w="1573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1701"/>
        <w:gridCol w:w="1276"/>
        <w:gridCol w:w="1134"/>
        <w:gridCol w:w="1559"/>
        <w:gridCol w:w="1134"/>
        <w:gridCol w:w="3261"/>
        <w:gridCol w:w="1134"/>
        <w:gridCol w:w="993"/>
        <w:gridCol w:w="1559"/>
      </w:tblGrid>
      <w:tr w:rsidR="00844153" w:rsidRPr="00361A05" w:rsidTr="00665D5A">
        <w:trPr>
          <w:tblHeader/>
        </w:trPr>
        <w:tc>
          <w:tcPr>
            <w:tcW w:w="568" w:type="dxa"/>
            <w:tcBorders>
              <w:top w:val="single" w:sz="4" w:space="0" w:color="000000"/>
            </w:tcBorders>
            <w:shd w:val="clear" w:color="auto" w:fill="D9D9D9"/>
          </w:tcPr>
          <w:p w:rsidR="00844153" w:rsidRPr="00361A05" w:rsidRDefault="00844153" w:rsidP="00A31750">
            <w:pPr>
              <w:tabs>
                <w:tab w:val="left" w:pos="12600"/>
              </w:tabs>
              <w:jc w:val="center"/>
              <w:rPr>
                <w:rFonts w:ascii="Arial" w:hAnsi="Arial" w:cs="Arial"/>
                <w:b/>
                <w:i/>
                <w:sz w:val="16"/>
                <w:szCs w:val="16"/>
              </w:rPr>
            </w:pPr>
            <w:r w:rsidRPr="00361A05">
              <w:rPr>
                <w:rFonts w:ascii="Arial" w:hAnsi="Arial" w:cs="Arial"/>
                <w:b/>
                <w:i/>
                <w:sz w:val="16"/>
                <w:szCs w:val="16"/>
              </w:rPr>
              <w:t>№ п/п</w:t>
            </w:r>
          </w:p>
        </w:tc>
        <w:tc>
          <w:tcPr>
            <w:tcW w:w="1418" w:type="dxa"/>
            <w:tcBorders>
              <w:top w:val="single" w:sz="4" w:space="0" w:color="000000"/>
            </w:tcBorders>
            <w:shd w:val="clear" w:color="auto" w:fill="D9D9D9"/>
          </w:tcPr>
          <w:p w:rsidR="00844153" w:rsidRPr="00361A05" w:rsidRDefault="00844153" w:rsidP="00A31750">
            <w:pPr>
              <w:tabs>
                <w:tab w:val="left" w:pos="12600"/>
              </w:tabs>
              <w:jc w:val="center"/>
              <w:rPr>
                <w:rFonts w:ascii="Arial" w:hAnsi="Arial" w:cs="Arial"/>
                <w:b/>
                <w:i/>
                <w:sz w:val="16"/>
                <w:szCs w:val="16"/>
              </w:rPr>
            </w:pPr>
            <w:r w:rsidRPr="00361A05">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844153" w:rsidRPr="00361A05" w:rsidRDefault="00844153" w:rsidP="00A31750">
            <w:pPr>
              <w:tabs>
                <w:tab w:val="left" w:pos="12600"/>
              </w:tabs>
              <w:jc w:val="center"/>
              <w:rPr>
                <w:rFonts w:ascii="Arial" w:hAnsi="Arial" w:cs="Arial"/>
                <w:b/>
                <w:i/>
                <w:sz w:val="16"/>
                <w:szCs w:val="16"/>
              </w:rPr>
            </w:pPr>
            <w:r w:rsidRPr="00361A05">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844153" w:rsidRPr="00361A05" w:rsidRDefault="00844153" w:rsidP="00A31750">
            <w:pPr>
              <w:tabs>
                <w:tab w:val="left" w:pos="12600"/>
              </w:tabs>
              <w:jc w:val="center"/>
              <w:rPr>
                <w:rFonts w:ascii="Arial" w:hAnsi="Arial" w:cs="Arial"/>
                <w:b/>
                <w:i/>
                <w:sz w:val="16"/>
                <w:szCs w:val="16"/>
              </w:rPr>
            </w:pPr>
            <w:r w:rsidRPr="00361A05">
              <w:rPr>
                <w:rFonts w:ascii="Arial" w:hAnsi="Arial" w:cs="Arial"/>
                <w:b/>
                <w:i/>
                <w:sz w:val="16"/>
                <w:szCs w:val="16"/>
              </w:rPr>
              <w:t>Заявник</w:t>
            </w:r>
          </w:p>
        </w:tc>
        <w:tc>
          <w:tcPr>
            <w:tcW w:w="1134" w:type="dxa"/>
            <w:tcBorders>
              <w:top w:val="single" w:sz="4" w:space="0" w:color="000000"/>
            </w:tcBorders>
            <w:shd w:val="clear" w:color="auto" w:fill="D9D9D9"/>
          </w:tcPr>
          <w:p w:rsidR="00844153" w:rsidRPr="00361A05" w:rsidRDefault="00844153" w:rsidP="00A31750">
            <w:pPr>
              <w:tabs>
                <w:tab w:val="left" w:pos="12600"/>
              </w:tabs>
              <w:jc w:val="center"/>
              <w:rPr>
                <w:rFonts w:ascii="Arial" w:hAnsi="Arial" w:cs="Arial"/>
                <w:b/>
                <w:i/>
                <w:sz w:val="16"/>
                <w:szCs w:val="16"/>
              </w:rPr>
            </w:pPr>
            <w:r w:rsidRPr="00361A05">
              <w:rPr>
                <w:rFonts w:ascii="Arial" w:hAnsi="Arial" w:cs="Arial"/>
                <w:b/>
                <w:i/>
                <w:sz w:val="16"/>
                <w:szCs w:val="16"/>
              </w:rPr>
              <w:t>Країна заявника</w:t>
            </w:r>
          </w:p>
        </w:tc>
        <w:tc>
          <w:tcPr>
            <w:tcW w:w="1559" w:type="dxa"/>
            <w:tcBorders>
              <w:top w:val="single" w:sz="4" w:space="0" w:color="000000"/>
            </w:tcBorders>
            <w:shd w:val="clear" w:color="auto" w:fill="D9D9D9"/>
          </w:tcPr>
          <w:p w:rsidR="00844153" w:rsidRPr="00361A05" w:rsidRDefault="00844153" w:rsidP="00A31750">
            <w:pPr>
              <w:tabs>
                <w:tab w:val="left" w:pos="12600"/>
              </w:tabs>
              <w:jc w:val="center"/>
              <w:rPr>
                <w:rFonts w:ascii="Arial" w:hAnsi="Arial" w:cs="Arial"/>
                <w:b/>
                <w:i/>
                <w:sz w:val="16"/>
                <w:szCs w:val="16"/>
              </w:rPr>
            </w:pPr>
            <w:r w:rsidRPr="00361A05">
              <w:rPr>
                <w:rFonts w:ascii="Arial" w:hAnsi="Arial" w:cs="Arial"/>
                <w:b/>
                <w:i/>
                <w:sz w:val="16"/>
                <w:szCs w:val="16"/>
              </w:rPr>
              <w:t>Виробник</w:t>
            </w:r>
          </w:p>
        </w:tc>
        <w:tc>
          <w:tcPr>
            <w:tcW w:w="1134" w:type="dxa"/>
            <w:tcBorders>
              <w:top w:val="single" w:sz="4" w:space="0" w:color="000000"/>
            </w:tcBorders>
            <w:shd w:val="clear" w:color="auto" w:fill="D9D9D9"/>
          </w:tcPr>
          <w:p w:rsidR="00844153" w:rsidRPr="00361A05" w:rsidRDefault="00844153" w:rsidP="00A31750">
            <w:pPr>
              <w:tabs>
                <w:tab w:val="left" w:pos="12600"/>
              </w:tabs>
              <w:jc w:val="center"/>
              <w:rPr>
                <w:rFonts w:ascii="Arial" w:hAnsi="Arial" w:cs="Arial"/>
                <w:b/>
                <w:i/>
                <w:sz w:val="16"/>
                <w:szCs w:val="16"/>
              </w:rPr>
            </w:pPr>
            <w:r w:rsidRPr="00361A05">
              <w:rPr>
                <w:rFonts w:ascii="Arial" w:hAnsi="Arial" w:cs="Arial"/>
                <w:b/>
                <w:i/>
                <w:sz w:val="16"/>
                <w:szCs w:val="16"/>
              </w:rPr>
              <w:t>Країна виробника</w:t>
            </w:r>
          </w:p>
        </w:tc>
        <w:tc>
          <w:tcPr>
            <w:tcW w:w="3261" w:type="dxa"/>
            <w:tcBorders>
              <w:top w:val="single" w:sz="4" w:space="0" w:color="000000"/>
            </w:tcBorders>
            <w:shd w:val="clear" w:color="auto" w:fill="D9D9D9"/>
          </w:tcPr>
          <w:p w:rsidR="00844153" w:rsidRPr="00361A05" w:rsidRDefault="00844153" w:rsidP="00A31750">
            <w:pPr>
              <w:tabs>
                <w:tab w:val="left" w:pos="12600"/>
              </w:tabs>
              <w:jc w:val="center"/>
              <w:rPr>
                <w:rFonts w:ascii="Arial" w:hAnsi="Arial" w:cs="Arial"/>
                <w:b/>
                <w:i/>
                <w:sz w:val="16"/>
                <w:szCs w:val="16"/>
              </w:rPr>
            </w:pPr>
            <w:r w:rsidRPr="00361A0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44153" w:rsidRPr="00361A05" w:rsidRDefault="00844153" w:rsidP="00A31750">
            <w:pPr>
              <w:tabs>
                <w:tab w:val="left" w:pos="12600"/>
              </w:tabs>
              <w:jc w:val="center"/>
              <w:rPr>
                <w:rFonts w:ascii="Arial" w:hAnsi="Arial" w:cs="Arial"/>
                <w:b/>
                <w:i/>
                <w:sz w:val="16"/>
                <w:szCs w:val="16"/>
              </w:rPr>
            </w:pPr>
            <w:r w:rsidRPr="00361A05">
              <w:rPr>
                <w:rFonts w:ascii="Arial" w:hAnsi="Arial" w:cs="Arial"/>
                <w:b/>
                <w:i/>
                <w:sz w:val="16"/>
                <w:szCs w:val="16"/>
              </w:rPr>
              <w:t>Умови відпуску</w:t>
            </w:r>
          </w:p>
        </w:tc>
        <w:tc>
          <w:tcPr>
            <w:tcW w:w="993" w:type="dxa"/>
            <w:tcBorders>
              <w:top w:val="single" w:sz="4" w:space="0" w:color="000000"/>
            </w:tcBorders>
            <w:shd w:val="clear" w:color="auto" w:fill="D9D9D9"/>
          </w:tcPr>
          <w:p w:rsidR="00844153" w:rsidRPr="00361A05" w:rsidRDefault="00844153" w:rsidP="00A31750">
            <w:pPr>
              <w:tabs>
                <w:tab w:val="left" w:pos="12600"/>
              </w:tabs>
              <w:jc w:val="center"/>
              <w:rPr>
                <w:rFonts w:ascii="Arial" w:hAnsi="Arial" w:cs="Arial"/>
                <w:b/>
                <w:i/>
                <w:sz w:val="16"/>
                <w:szCs w:val="16"/>
              </w:rPr>
            </w:pPr>
            <w:r w:rsidRPr="00361A05">
              <w:rPr>
                <w:rFonts w:ascii="Arial" w:hAnsi="Arial" w:cs="Arial"/>
                <w:b/>
                <w:i/>
                <w:sz w:val="16"/>
                <w:szCs w:val="16"/>
              </w:rPr>
              <w:t>Рекламування*</w:t>
            </w:r>
          </w:p>
        </w:tc>
        <w:tc>
          <w:tcPr>
            <w:tcW w:w="1559" w:type="dxa"/>
            <w:tcBorders>
              <w:top w:val="single" w:sz="4" w:space="0" w:color="000000"/>
            </w:tcBorders>
            <w:shd w:val="clear" w:color="auto" w:fill="D9D9D9"/>
          </w:tcPr>
          <w:p w:rsidR="00844153" w:rsidRPr="00361A05" w:rsidRDefault="00844153" w:rsidP="00A31750">
            <w:pPr>
              <w:tabs>
                <w:tab w:val="left" w:pos="12600"/>
              </w:tabs>
              <w:jc w:val="center"/>
              <w:rPr>
                <w:rFonts w:ascii="Arial" w:hAnsi="Arial" w:cs="Arial"/>
                <w:b/>
                <w:i/>
                <w:sz w:val="16"/>
                <w:szCs w:val="16"/>
              </w:rPr>
            </w:pPr>
            <w:r w:rsidRPr="00361A05">
              <w:rPr>
                <w:rFonts w:ascii="Arial" w:hAnsi="Arial" w:cs="Arial"/>
                <w:b/>
                <w:i/>
                <w:sz w:val="16"/>
                <w:szCs w:val="16"/>
              </w:rPr>
              <w:t>Номер реєстраційного посвідчення</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АЗАЦИТИДИН-ВІСТА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ліофілізат для розчину для ін'єкцій по 100 мг; 1 флакон (20 мл)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Нанг Куанг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Тайвань</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92AF2">
              <w:rPr>
                <w:rFonts w:ascii="Arial" w:hAnsi="Arial" w:cs="Arial"/>
                <w:color w:val="000000"/>
                <w:sz w:val="16"/>
                <w:szCs w:val="18"/>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r w:rsidRPr="00492AF2">
              <w:rPr>
                <w:rFonts w:ascii="Arial" w:hAnsi="Arial" w:cs="Arial"/>
                <w:color w:val="000000"/>
                <w:sz w:val="16"/>
                <w:szCs w:val="18"/>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"Особливі заходи безпеки",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(Vidaza, powder for suspension for injection).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sidRPr="00A614B3">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UA/18117/01/01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АЛЬФОРТ 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вкриті плівковою оболонкою, по 25 мг, по 10 таблеток у блістері, по 1, 2 або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II типу - Зміни з якості. АФІ. (інші зміни)</w:t>
            </w:r>
            <w:r w:rsidRPr="00492AF2">
              <w:rPr>
                <w:rFonts w:ascii="Arial" w:hAnsi="Arial" w:cs="Arial"/>
                <w:color w:val="000000"/>
                <w:sz w:val="16"/>
                <w:szCs w:val="18"/>
              </w:rPr>
              <w:br/>
              <w:t xml:space="preserve">Подання оновленого мастер-файлу на АФІ декскетопрофену трометамолу від затвердженого виробника Huangshi Shixing Farmaceutical Co. Ltd.. Також виправлення назви виробника АФІ в р. «Склад» МКЯ ЛЗ у відповідності до мастер-файлу «Huangshi Shixing Farmaceutical Co. Ltd» </w:t>
            </w:r>
            <w:r w:rsidRPr="00492AF2">
              <w:rPr>
                <w:rFonts w:ascii="Arial" w:hAnsi="Arial" w:cs="Arial"/>
                <w:color w:val="000000"/>
                <w:sz w:val="16"/>
                <w:szCs w:val="18"/>
              </w:rPr>
              <w:br/>
              <w:t>Затверджено</w:t>
            </w:r>
            <w:r w:rsidRPr="00492AF2">
              <w:rPr>
                <w:rFonts w:ascii="Arial" w:hAnsi="Arial" w:cs="Arial"/>
                <w:color w:val="000000"/>
                <w:sz w:val="16"/>
                <w:szCs w:val="18"/>
              </w:rPr>
              <w:br/>
              <w:t xml:space="preserve">Active Substance Master File for Dexketoprofen trometamol Version No.: SXYY-CTD-C05-2016-S01-V02 </w:t>
            </w:r>
            <w:r w:rsidRPr="00492AF2">
              <w:rPr>
                <w:rFonts w:ascii="Arial" w:hAnsi="Arial" w:cs="Arial"/>
                <w:color w:val="000000"/>
                <w:sz w:val="16"/>
                <w:szCs w:val="18"/>
              </w:rPr>
              <w:br/>
              <w:t xml:space="preserve">Запропоновано </w:t>
            </w:r>
            <w:r w:rsidRPr="00492AF2">
              <w:rPr>
                <w:rFonts w:ascii="Arial" w:hAnsi="Arial" w:cs="Arial"/>
                <w:color w:val="000000"/>
                <w:sz w:val="16"/>
                <w:szCs w:val="18"/>
              </w:rPr>
              <w:br/>
              <w:t xml:space="preserve">Active Substance Master File for Dexketoprofen trometamol Version No.: SXYY-CTD-C05-2017-S01-V04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701386" w:rsidRDefault="00844153" w:rsidP="00A31750">
            <w:pPr>
              <w:pStyle w:val="110"/>
              <w:tabs>
                <w:tab w:val="left" w:pos="12600"/>
              </w:tabs>
              <w:jc w:val="center"/>
              <w:rPr>
                <w:sz w:val="16"/>
                <w:lang w:val="ru-RU"/>
              </w:rPr>
            </w:pPr>
            <w:r>
              <w:rPr>
                <w:sz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UA/13805/01/01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АМЛОДИПІН-ЗДОРОВ'Я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по 10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92AF2">
              <w:rPr>
                <w:rFonts w:ascii="Arial" w:hAnsi="Arial" w:cs="Arial"/>
                <w:color w:val="000000"/>
                <w:sz w:val="16"/>
                <w:szCs w:val="18"/>
              </w:rPr>
              <w:br/>
              <w:t>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sidRPr="00A614B3">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UA/1538/01/01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АМЛОДИПІН-ЗДОРОВ'Я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по 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92AF2">
              <w:rPr>
                <w:rFonts w:ascii="Arial" w:hAnsi="Arial" w:cs="Arial"/>
                <w:color w:val="000000"/>
                <w:sz w:val="16"/>
                <w:szCs w:val="18"/>
              </w:rPr>
              <w:br/>
              <w:t>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sidRPr="00A614B3">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UA/1538/01/02</w:t>
            </w:r>
          </w:p>
        </w:tc>
      </w:tr>
      <w:tr w:rsidR="00844153" w:rsidRPr="00F67F36"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АСАКОЛ®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супозиторії ректальні по 500 мг; по 5 супозиторіїв у блістері; по 4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Тілотс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Виробник, відповідальний за випуск серій: Тілотс Фарма АГ, Швейцарія; Виробник, відповідальний за дозовану форму та пакування:</w:t>
            </w:r>
            <w:r w:rsidRPr="00492AF2">
              <w:rPr>
                <w:rFonts w:ascii="Arial" w:hAnsi="Arial" w:cs="Arial"/>
                <w:color w:val="000000"/>
                <w:sz w:val="16"/>
                <w:szCs w:val="18"/>
              </w:rPr>
              <w:br/>
              <w:t xml:space="preserve">Хаупт Фарма Вюльфінг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Швейцарія/ 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на АФІ месалазин показника "Паладій" (Palladium).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FE409C" w:rsidRDefault="00844153" w:rsidP="00A31750">
            <w:pPr>
              <w:pStyle w:val="110"/>
              <w:tabs>
                <w:tab w:val="left" w:pos="12600"/>
              </w:tabs>
              <w:jc w:val="center"/>
              <w:rPr>
                <w:sz w:val="16"/>
                <w:lang w:val="ru-RU"/>
              </w:rPr>
            </w:pPr>
            <w:r>
              <w:rPr>
                <w:sz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UA/4770/02/01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АСКОРІЛ ЕКСПЕКТОРАНТ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 xml:space="preserve">сироп по 100 мл або по 200 мл у пластикових або скляних флаконах; по 1 флакону разом з мірним ковпачком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за параметром «Мікробіологічна чистота» показником «Burkholderia cepacia complex» з відповідним методом випробування, відповідно до вимог USP, зміна посилання на метод з BP на USP.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1205C9" w:rsidRDefault="00844153" w:rsidP="00A31750">
            <w:pPr>
              <w:pStyle w:val="110"/>
              <w:tabs>
                <w:tab w:val="left" w:pos="12600"/>
              </w:tabs>
              <w:jc w:val="center"/>
              <w:rPr>
                <w:sz w:val="16"/>
                <w:lang w:val="ru-RU"/>
              </w:rPr>
            </w:pPr>
            <w:r>
              <w:rPr>
                <w:sz w:val="16"/>
                <w:lang w:val="ru-RU"/>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UA/8670/01/01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АФФИДА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 xml:space="preserve">таблетки, вкриті плівковою оболонкою, по 400 мг; по 10 таблеток у блістері; по 1 блістеру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Дельта Медікал Промоушнз АГ</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АЛКАЛОЇД АД Скоп’є</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Пiвнiчна Македонія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у зв'язку з приведенням реєстраційних документів у відповідність до сертифікату GMP.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492AF2">
              <w:rPr>
                <w:rFonts w:ascii="Arial" w:hAnsi="Arial" w:cs="Arial"/>
                <w:color w:val="000000"/>
                <w:sz w:val="16"/>
                <w:szCs w:val="18"/>
              </w:rPr>
              <w:br/>
              <w:t xml:space="preserve">Зміна уповноваженої особи заявника, відповідальної за фармаконагляд. Діюча редакція: Аце Кузмановскі. </w:t>
            </w:r>
            <w:r w:rsidRPr="00492AF2">
              <w:rPr>
                <w:rFonts w:ascii="Arial" w:hAnsi="Arial" w:cs="Arial"/>
                <w:color w:val="000000"/>
                <w:sz w:val="16"/>
                <w:szCs w:val="18"/>
              </w:rPr>
              <w:br/>
              <w:t>Пропонована редакція: Данілова Лариса Володимирівна.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 Зміни І типу - Адміністративні зміни. Зміна назви лікарського засобу Зміни внесені щодо назви лікарського засобу Затверджено: БлокМАКС Форте. Запропоновано: АФФИДА МАКС Зміни І типу - Зміни щодо безпеки/ефективності та фармаконагляду (інші зміни) Зміни внесені до тексту маркування лікарського засобу щодо додавання заявника.</w:t>
            </w:r>
            <w:r w:rsidRPr="00492AF2">
              <w:rPr>
                <w:rFonts w:ascii="Arial" w:hAnsi="Arial" w:cs="Arial"/>
                <w:color w:val="000000"/>
                <w:sz w:val="16"/>
                <w:szCs w:val="18"/>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92AF2">
              <w:rPr>
                <w:rFonts w:ascii="Arial" w:hAnsi="Arial" w:cs="Arial"/>
                <w:color w:val="000000"/>
                <w:sz w:val="16"/>
                <w:szCs w:val="18"/>
              </w:rPr>
              <w:br/>
              <w:t>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sidRPr="00A614B3">
              <w:rPr>
                <w:rFonts w:ascii="Arial" w:hAnsi="Arial" w:cs="Arial"/>
                <w:i/>
                <w:color w:val="000000"/>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UA/17783/01/01</w:t>
            </w:r>
          </w:p>
        </w:tc>
      </w:tr>
      <w:tr w:rsidR="00844153" w:rsidRPr="00905E8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АФФИДА ФОРТЕ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 xml:space="preserve">суспензія оральна, 200 мг/5 мл; по 100 мл у флаконі; по 1 флакону у комплекті зі шприцем-дозатором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Північна Македонія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92AF2">
              <w:rPr>
                <w:rFonts w:ascii="Arial" w:hAnsi="Arial" w:cs="Arial"/>
                <w:color w:val="000000"/>
                <w:sz w:val="16"/>
                <w:szCs w:val="18"/>
              </w:rPr>
              <w:br/>
              <w:t>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sidRPr="00A614B3">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UA/19664/01/01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C4706A" w:rsidRDefault="00844153" w:rsidP="00A31750">
            <w:pPr>
              <w:pStyle w:val="110"/>
              <w:tabs>
                <w:tab w:val="left" w:pos="12600"/>
              </w:tabs>
              <w:rPr>
                <w:rFonts w:ascii="Arial" w:hAnsi="Arial" w:cs="Arial"/>
                <w:b/>
                <w:i/>
                <w:color w:val="000000"/>
                <w:sz w:val="16"/>
                <w:szCs w:val="16"/>
              </w:rPr>
            </w:pPr>
            <w:r w:rsidRPr="00C4706A">
              <w:rPr>
                <w:rFonts w:ascii="Arial" w:hAnsi="Arial" w:cs="Arial"/>
                <w:b/>
                <w:sz w:val="16"/>
                <w:szCs w:val="16"/>
              </w:rPr>
              <w:t>БЕТАГІСТИНУ ДИГІДРОХЛОРИД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rPr>
                <w:rFonts w:ascii="Arial" w:hAnsi="Arial" w:cs="Arial"/>
                <w:color w:val="000000"/>
                <w:sz w:val="16"/>
                <w:szCs w:val="16"/>
                <w:lang w:val="ru-RU"/>
              </w:rPr>
            </w:pPr>
            <w:r w:rsidRPr="00C4706A">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Амі Лайфсайєнз Приват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 xml:space="preserve">внесення змін до реєстраційних матеріалів: </w:t>
            </w:r>
            <w:r w:rsidRPr="00C4706A">
              <w:rPr>
                <w:rFonts w:ascii="Arial" w:hAnsi="Arial" w:cs="Arial"/>
                <w:b/>
                <w:color w:val="000000"/>
                <w:sz w:val="16"/>
                <w:szCs w:val="16"/>
              </w:rPr>
              <w:t>уточнення написання назви субстанції в наказі МОЗ України № 273 від 10.02.2023 в процесі реєстрації.</w:t>
            </w:r>
            <w:r w:rsidRPr="00C4706A">
              <w:rPr>
                <w:rFonts w:ascii="Arial" w:hAnsi="Arial" w:cs="Arial"/>
                <w:color w:val="000000"/>
                <w:sz w:val="16"/>
                <w:szCs w:val="16"/>
              </w:rPr>
              <w:t xml:space="preserve"> </w:t>
            </w:r>
          </w:p>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 xml:space="preserve">Редакція в наказі - БЕТАГІСТИНУ ГІДРОХЛОРИД. </w:t>
            </w:r>
          </w:p>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b/>
                <w:color w:val="000000"/>
                <w:sz w:val="16"/>
                <w:szCs w:val="16"/>
              </w:rPr>
              <w:t>Вірна редакція - БЕТАГІСТИНУ ДИГІДРОХЛОРИД.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b/>
                <w:i/>
                <w:color w:val="000000"/>
                <w:sz w:val="16"/>
                <w:szCs w:val="16"/>
              </w:rPr>
            </w:pPr>
            <w:r w:rsidRPr="00C4706A">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sz w:val="16"/>
                <w:szCs w:val="16"/>
              </w:rPr>
            </w:pPr>
            <w:r w:rsidRPr="00C4706A">
              <w:rPr>
                <w:rFonts w:ascii="Arial" w:hAnsi="Arial" w:cs="Arial"/>
                <w:sz w:val="16"/>
                <w:szCs w:val="16"/>
              </w:rPr>
              <w:t>UA/19894/01/01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БІМОПТИК ПЛЮС РОМФАРМ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краплі очні, розчин, 0,3 мг/мл + 5 мг/мл, по 3 мл у флаконі з пробкою-крапельницею; по 1 флакону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Румунія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біматопрост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sidRPr="00A614B3">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UA/18095/01/01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БІСАКОДИЛ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кристалічний 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Камбрекс Профармако Мілано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Італiя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в методику випробування за показником «Супровідні домішки» в МКЯ на АФІ відповідно до оновленої монографії Європейської фармакопеї «Bisacodyl» та матеріалів виробника АФІ, а саме на заміну стандартного зразка bisacodyl for system suitability ЕР CRS (містить домішки А, В, С, D і Е) вказано використання стандартного зразка bisacodyl for system suitability A ЕР CRS (містить домішки А, В, С і Е). Також в розділ внесені редакційні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UA/6500/01/01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БІСАКОДИЛ-ДАРНИЦЯ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 xml:space="preserve">таблетки, вкриті оболонкою, кишковорозчинні, по 5 мг; по 10 таблеток у контурній чарунковій упаковці; по 3 контурні чарункові упаковки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вилучення нормування для домішки D із специфікації ГЛЗ за показником «Супровідні домішки». Нормування для решти домішок залишено без змін.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 показником «Супровідні домішки» внесено зміни в методику випробування ГЛЗ, а саме внесено правки, пов’язані із вилученням нормування домішки D: замінено стандартний зразок, який використовується для перевірки придатності хроматографічної системи та ідентифікації домішок, на актуальний (bisacodyl for system suitability EP CRS (містить домішки А, В, С, D і Е) замінено на bisacodyl for system suitability А ЕР CRS (містить домішки А, В, С і Е). Також уточнено назву сорбенту колонки. Відповідно до даних валідації внесено терміни придатності розчинів порівняння і рухомої фази. Внесено редакційні правки, які оформлені відповідно до рекомендацій та стилістики ДФУ.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Тест «Мікробіологічна чистота» приведено у відповідність до вимог ЄФ, 2.6.12, 2.6.13, 5.1.4. Супутня зміна: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UA/2575/01/01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БІСОПРОЛОЛ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вкриті плівковою оболонкою, по 5 мг; по 10 таблеток у блістері; по 3 блістери в картонній коробці; по 15 таблеток у блістері; по 2 або по 4,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Сандоз Фармасьютікалз д.д.</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виробництво за повним циклом:</w:t>
            </w:r>
            <w:r w:rsidRPr="00492AF2">
              <w:rPr>
                <w:rFonts w:ascii="Arial" w:hAnsi="Arial" w:cs="Arial"/>
                <w:color w:val="000000"/>
                <w:sz w:val="16"/>
                <w:szCs w:val="18"/>
              </w:rPr>
              <w:br/>
              <w:t>Салютас Фарма ГмбХ, Німеччина</w:t>
            </w:r>
          </w:p>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альтернативний виробник; виробництво за повним циклом; первинне і вторинне пакування, випуск серії:</w:t>
            </w:r>
            <w:r w:rsidRPr="00492AF2">
              <w:rPr>
                <w:rFonts w:ascii="Arial" w:hAnsi="Arial" w:cs="Arial"/>
                <w:color w:val="000000"/>
                <w:sz w:val="16"/>
                <w:szCs w:val="18"/>
              </w:rPr>
              <w:br/>
              <w:t>Лек С.А., Польща</w:t>
            </w:r>
          </w:p>
          <w:p w:rsidR="00844153" w:rsidRPr="00492AF2" w:rsidRDefault="00844153" w:rsidP="00A31750">
            <w:pPr>
              <w:pStyle w:val="110"/>
              <w:tabs>
                <w:tab w:val="left" w:pos="12600"/>
              </w:tabs>
              <w:jc w:val="center"/>
              <w:rPr>
                <w:rFonts w:ascii="Arial" w:hAnsi="Arial" w:cs="Arial"/>
                <w:color w:val="000000"/>
                <w:sz w:val="16"/>
                <w:szCs w:val="18"/>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Німеччина/ 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що відповідає за функцію контроль ГЛЗ Лек С.А., Польща (вул. Доманієвська 50 С, Варшава, 02-672). При цьому дана дільниця залишається, як відповідальна за первинне і вторинне пакування, випуск серії. Залишається альтернативна дільниця, котра виконує функцію контроль ГЛЗ (Салютас Фарма ГмбХ, Німеччина). Зміни внесені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(уточнення функцій виробника).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 xml:space="preserve">за рецептом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sidRPr="00A614B3">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UA/4401/01/01</w:t>
            </w:r>
          </w:p>
        </w:tc>
      </w:tr>
      <w:tr w:rsidR="00844153" w:rsidRPr="00905E8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БІСОПРОЛОЛ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вкриті плівковою оболонкою, по 10 мг; по 10 таблеток у блістері; по 3 блістери в картонній коробці; по 15 таблеток у блістері; по 2 або по 4,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Сандоз Фармасьютікалз д.д.</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виробництво за повним циклом:</w:t>
            </w:r>
            <w:r w:rsidRPr="00492AF2">
              <w:rPr>
                <w:rFonts w:ascii="Arial" w:hAnsi="Arial" w:cs="Arial"/>
                <w:color w:val="000000"/>
                <w:sz w:val="16"/>
                <w:szCs w:val="18"/>
              </w:rPr>
              <w:br/>
              <w:t>Салютас Фарма ГмбХ, Німеччина</w:t>
            </w:r>
          </w:p>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альтернативний виробник; виробництво за повним циклом; первинне і вторинне пакування, випуск серії:</w:t>
            </w:r>
            <w:r w:rsidRPr="00492AF2">
              <w:rPr>
                <w:rFonts w:ascii="Arial" w:hAnsi="Arial" w:cs="Arial"/>
                <w:color w:val="000000"/>
                <w:sz w:val="16"/>
                <w:szCs w:val="18"/>
              </w:rPr>
              <w:br/>
              <w:t>Лек С.А., Польща</w:t>
            </w:r>
          </w:p>
          <w:p w:rsidR="00844153" w:rsidRPr="00492AF2" w:rsidRDefault="00844153" w:rsidP="00A31750">
            <w:pPr>
              <w:pStyle w:val="110"/>
              <w:tabs>
                <w:tab w:val="left" w:pos="12600"/>
              </w:tabs>
              <w:jc w:val="center"/>
              <w:rPr>
                <w:rFonts w:ascii="Arial" w:hAnsi="Arial" w:cs="Arial"/>
                <w:color w:val="000000"/>
                <w:sz w:val="16"/>
                <w:szCs w:val="18"/>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Німеччина/ 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що відповідає за функцію контроль ГЛЗ Лек С.А., Польща (вул. Доманієвська 50 С, Варшава, 02-672). При цьому дана дільниця залишається, як відповідальна за первинне і вторинне пакування, випуск серії. Залишається альтернативна дільниця, котра виконує функцію контроль ГЛЗ (Салютас Фарма ГмбХ, Німеччина). Зміни внесені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(уточнення функцій виробника).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 xml:space="preserve">за рецептом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sidRPr="00A614B3">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UA/4401/01/02</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БОРНА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порошок кристалічний, по 10 г у контейнерах або у банках; по 10 г або по 30 г у пакетах; по 10 г у пакетах у пачці № 10, № 20, № 50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(затверджено: Sujata Chemicals, Індія, запропоновано: Sujata Nutri-Pharma Pvt. Ltd., Індія), без зміни адреси та виробничих потужностей.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затвердженого виробника АФІ: АТ "ГХК Бор", Російська Федерація. Залишаються альтернативні виробники АФІ: ПАТ "Хімфармзавод "Червона зірка", Україна та Sujata Nutri-Pharma Pvt.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UA/8303/01/01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БОРНА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пор</w:t>
            </w:r>
            <w:r>
              <w:rPr>
                <w:rFonts w:ascii="Arial" w:hAnsi="Arial" w:cs="Arial"/>
                <w:color w:val="000000"/>
                <w:sz w:val="16"/>
                <w:szCs w:val="18"/>
              </w:rPr>
              <w:t>ошок кристалічний (субстанція) у</w:t>
            </w:r>
            <w:r w:rsidRPr="00492AF2">
              <w:rPr>
                <w:rFonts w:ascii="Arial" w:hAnsi="Arial" w:cs="Arial"/>
                <w:color w:val="000000"/>
                <w:sz w:val="16"/>
                <w:szCs w:val="18"/>
              </w:rPr>
              <w:t xml:space="preserve"> подвійних поліетиленових пакетах або у подвійних поліетиленових пакетах, вміщених в барабани з поліетилену високої щільності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Приватне акціонерне товариство фармацевтична фабрика «Віола»</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Суджата Нутрі-Фарма Пвт. Лтд.</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субстанції БОРНА КИСЛОТА, без зміни адреси впровадження діяльності та виробничих потужностей. Затверджено: Sujata Chemicals, India Суджата Кемікалс, Індія Запропоновано: Sujata Nutri-Pharma Pvt. Ltd, India Суджата Нутрі-Фарма Пвт. Лтд.,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UA/18432/01/01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БРАМІТОБ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 xml:space="preserve">розчин для інгаляцій, 300 мг/4 мл; по 4 мл в ампулі; по 4 ампули в герметично запаяному стрипі; по 16, 28 або 56 ампул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вторинне пакування, контроль якості та випуск серії: К’єзі Фармацеутиці С.п.А., Італія; виробництво in-bulk, первинне та вторинне пакування, контроль серії: Генетік С.п.А., Італія; виробник продукції in-bulk, первинне та вторинне пакування та контроль якості: Холопак Ферпакунгстехнік ГмбХ, Німеччина; первинне та вторинне пакування: Холопак Ферпакунгстехнік ГмбХ, Німеччина; контроль якості: лише випробування на стерильність: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Італія/</w:t>
            </w:r>
          </w:p>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Німеччина</w:t>
            </w:r>
          </w:p>
          <w:p w:rsidR="00844153" w:rsidRPr="00492AF2" w:rsidRDefault="00844153" w:rsidP="00A31750">
            <w:pPr>
              <w:pStyle w:val="110"/>
              <w:tabs>
                <w:tab w:val="left" w:pos="12600"/>
              </w:tabs>
              <w:jc w:val="center"/>
              <w:rPr>
                <w:rFonts w:ascii="Arial" w:hAnsi="Arial" w:cs="Arial"/>
                <w:color w:val="000000"/>
                <w:sz w:val="16"/>
                <w:szCs w:val="18"/>
              </w:rPr>
            </w:pP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w:t>
            </w:r>
            <w:r w:rsidRPr="00492AF2">
              <w:rPr>
                <w:rFonts w:ascii="Arial" w:hAnsi="Arial" w:cs="Arial"/>
                <w:color w:val="000000"/>
                <w:sz w:val="16"/>
                <w:szCs w:val="18"/>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UA/15301/01/01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БРЕКСІН®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342A52">
              <w:rPr>
                <w:rFonts w:ascii="Arial" w:hAnsi="Arial" w:cs="Arial"/>
                <w:color w:val="000000"/>
                <w:sz w:val="16"/>
                <w:szCs w:val="18"/>
              </w:rPr>
              <w:t>таблетки по 20 мг; по 10 таблеток у блістері; по 1, 2 або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К'єзі Фармацеутиці С.п.А., Італiя (виробництво in bulk, первинне та вторинне пакування, контроль та випуск серії); Файн Фудс &amp; Фармас`ютікелз Н.Т.М. С.п.А., Італiя (виробництво in bulk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Італiя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UA/4636/01/01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ВАЗАР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вкриті плівковою оболонкою, по 5 мг/80 мг; по 7 таблеток у блістері; по 2 або 4 блістери у коробці; по 10 таблеток у блістері; по 3 або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Болгарія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2010-072 - Rev 01 (затверджено: R1-CEP 2010-072 - Rev 00) для АФІ валсартану від вже затвердженого виробника Zhejiang Huahai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UA/16612/01/01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ВАЗАР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вкриті плівковою оболонкою, по 5 мг/160 мг, по 7 таблеток у блістері; по 2 або 4 блістери у коробці; по 10 таблеток у блістері; по 3 або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Балканфарма-Дупниця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Болгарія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2010-072 - Rev 01 (затверджено: R1-CEP 2010-072 - Rev 00) для АФІ валсартану від вже затвердженого виробника Zhejiang Huahai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UA/16612/01/02</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ВАЗАР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вкриті плівковою оболонкою, по 10 мг/160 мг; по 7 таблеток у блістері; по 2 або 4 блістери у коробці; по 10 таблеток у блістері; по 3 або 9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Болгарія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2010-072 - Rev 01 (затверджено: R1-CEP 2010-072 - Rev 00) для АФІ валсартану від вже затвердженого виробника Zhejiang Huahai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UA/16612/01/03</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ВАЛЕРІАНИ КОРЕНЕВИЩА З КОРЕНЯМИ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кореневища з коренями по 50 г або 100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з якості. Готовий лікарський засіб. (інші зміни)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UA/5668/01/01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ВАЛІДОЛ-ЛУБНИФАРМ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по 60 мг</w:t>
            </w:r>
            <w:r>
              <w:rPr>
                <w:rFonts w:ascii="Arial" w:hAnsi="Arial" w:cs="Arial"/>
                <w:color w:val="000000"/>
                <w:sz w:val="16"/>
                <w:szCs w:val="18"/>
              </w:rPr>
              <w:t>,</w:t>
            </w:r>
            <w:r w:rsidRPr="00492AF2">
              <w:rPr>
                <w:rFonts w:ascii="Arial" w:hAnsi="Arial" w:cs="Arial"/>
                <w:color w:val="000000"/>
                <w:sz w:val="16"/>
                <w:szCs w:val="18"/>
              </w:rPr>
              <w:t xml:space="preserve"> по 6 або 10 таблеток у блістерах; по 10 таблеток у блістері; по 1 або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АТ "Лубнифарм"</w:t>
            </w:r>
            <w:r w:rsidRPr="00492AF2">
              <w:rPr>
                <w:rFonts w:ascii="Arial" w:hAnsi="Arial" w:cs="Arial"/>
                <w:color w:val="000000"/>
                <w:sz w:val="16"/>
                <w:szCs w:val="18"/>
              </w:rPr>
              <w:br/>
            </w:r>
          </w:p>
          <w:p w:rsidR="00844153" w:rsidRPr="00492AF2" w:rsidRDefault="00844153" w:rsidP="00A31750">
            <w:pPr>
              <w:pStyle w:val="110"/>
              <w:tabs>
                <w:tab w:val="left" w:pos="12600"/>
              </w:tabs>
              <w:jc w:val="center"/>
              <w:rPr>
                <w:rFonts w:ascii="Arial" w:hAnsi="Arial" w:cs="Arial"/>
                <w:color w:val="000000"/>
                <w:sz w:val="16"/>
                <w:szCs w:val="18"/>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АТ "Лубнифарм"</w:t>
            </w:r>
            <w:r w:rsidRPr="00492AF2">
              <w:rPr>
                <w:rFonts w:ascii="Arial" w:hAnsi="Arial" w:cs="Arial"/>
                <w:color w:val="000000"/>
                <w:sz w:val="16"/>
                <w:szCs w:val="18"/>
              </w:rPr>
              <w:br/>
            </w:r>
          </w:p>
          <w:p w:rsidR="00844153" w:rsidRPr="00492AF2" w:rsidRDefault="00844153" w:rsidP="00A31750">
            <w:pPr>
              <w:pStyle w:val="110"/>
              <w:tabs>
                <w:tab w:val="left" w:pos="12600"/>
              </w:tabs>
              <w:jc w:val="center"/>
              <w:rPr>
                <w:rFonts w:ascii="Arial" w:hAnsi="Arial" w:cs="Arial"/>
                <w:color w:val="000000"/>
                <w:sz w:val="16"/>
                <w:szCs w:val="18"/>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Додається додатковий вид упаковки: по 10 таблеток у блістері, по 1 блістеру у пачці з відповідними змінами до розділу “Упаковка” МКЯ ЛЗ, без зміни первинного пакувального матеріалу.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rFonts w:ascii="Arial" w:hAnsi="Arial" w:cs="Arial"/>
                <w:sz w:val="16"/>
                <w:szCs w:val="18"/>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UA/4697/01/01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ГАЛАЗОЛІН®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краплі назальні, розчин 0,1 %; по 10 мл у поліетиленових флаконах-крапельницях з контролем першого відкриття;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Варшавський Фармацевтичний завод Польфа АТ, Польща</w:t>
            </w:r>
            <w:r w:rsidRPr="00492AF2">
              <w:rPr>
                <w:rFonts w:ascii="Arial" w:hAnsi="Arial" w:cs="Arial"/>
                <w:color w:val="000000"/>
                <w:sz w:val="16"/>
                <w:szCs w:val="18"/>
              </w:rPr>
              <w:br/>
              <w:t>Фармацевтичний завод "ПОЛЬФАРМА" С.А. Відділ Медана в Сєрадзі,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92AF2">
              <w:rPr>
                <w:rFonts w:ascii="Arial" w:hAnsi="Arial" w:cs="Arial"/>
                <w:color w:val="000000"/>
                <w:sz w:val="16"/>
                <w:szCs w:val="18"/>
              </w:rPr>
              <w:br/>
              <w:t>Діюча редакція: Krzysztof Karpinski / Криштоф Карпінскі. Пропонована редакція: Анна Кончак / Anna Konczak.</w:t>
            </w:r>
            <w:r w:rsidRPr="00492AF2">
              <w:rPr>
                <w:rFonts w:ascii="Arial" w:hAnsi="Arial" w:cs="Arial"/>
                <w:color w:val="000000"/>
                <w:sz w:val="16"/>
                <w:szCs w:val="18"/>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UA/0401/02/02</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ГАЛАЗОЛІН®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краплі назальні, розчин 0,05 %; по 10 мл у поліетиленових флаконах-крапельницях з контролем першого відкриття;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Варшавський Фармацевтичний завод Польфа АТ, Польща</w:t>
            </w:r>
            <w:r w:rsidRPr="00492AF2">
              <w:rPr>
                <w:rFonts w:ascii="Arial" w:hAnsi="Arial" w:cs="Arial"/>
                <w:color w:val="000000"/>
                <w:sz w:val="16"/>
                <w:szCs w:val="18"/>
              </w:rPr>
              <w:br/>
              <w:t>Фармацевтичний завод "ПОЛЬФАРМА" С.А. Відділ Медана в Сєрадзі,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Польща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92AF2">
              <w:rPr>
                <w:rFonts w:ascii="Arial" w:hAnsi="Arial" w:cs="Arial"/>
                <w:color w:val="000000"/>
                <w:sz w:val="16"/>
                <w:szCs w:val="18"/>
              </w:rPr>
              <w:br/>
              <w:t>Діюча редакція: Krzysztof Karpinski / Криштоф Карпінскі. Пропонована редакція: Анна Кончак / Anna Konczak.</w:t>
            </w:r>
            <w:r w:rsidRPr="00492AF2">
              <w:rPr>
                <w:rFonts w:ascii="Arial" w:hAnsi="Arial" w:cs="Arial"/>
                <w:color w:val="000000"/>
                <w:sz w:val="16"/>
                <w:szCs w:val="18"/>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UA/0401/02/01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ГЕНОТРОПІН®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порошок ліофілізований та розчинник для розчину для ін'єкцій по 16 МО (5,3 мг); 1 попередньо наповнена ручка, що містить 1 двокамерний картридж (передня камера з порошком та задня камера з розчинником по 1,14 мл (м-крезол, маніт (Е 421), вода для ін’єкцій)), у картонній коробці з маркуванням українською та англійською мовами; 1 попередньо наповнена ручка, що містить 1 двокамерний картридж (передня камера з порошком та задня камера з розчинником по 1,14 мл (м-крезол, маніт (Е 421), вода для ін’єкцій)), у картонній коробці з маркуванням англійською або іншою іноземною мовою зі стикером українською та англійською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Пфайзер Інк.</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повний цикл виробництва, випуск серії:</w:t>
            </w:r>
            <w:r w:rsidRPr="00492AF2">
              <w:rPr>
                <w:rFonts w:ascii="Arial" w:hAnsi="Arial" w:cs="Arial"/>
                <w:color w:val="000000"/>
                <w:sz w:val="16"/>
                <w:szCs w:val="18"/>
              </w:rPr>
              <w:br/>
              <w:t>Пфайзер Менюфекчуринг Бельгія НВ, Бельгія</w:t>
            </w:r>
            <w:r w:rsidRPr="00492AF2">
              <w:rPr>
                <w:rFonts w:ascii="Arial" w:hAnsi="Arial" w:cs="Arial"/>
                <w:color w:val="000000"/>
                <w:sz w:val="16"/>
                <w:szCs w:val="18"/>
              </w:rPr>
              <w:br/>
              <w:t>виробництво in bulk, контроль якості, первинне пакування</w:t>
            </w:r>
            <w:r w:rsidRPr="00492AF2">
              <w:rPr>
                <w:rFonts w:ascii="Arial" w:hAnsi="Arial" w:cs="Arial"/>
                <w:color w:val="000000"/>
                <w:sz w:val="16"/>
                <w:szCs w:val="18"/>
              </w:rPr>
              <w:br/>
              <w:t>Ветер Фарма-Фертигунг ГмбХ і Ко. КГ, Німеччина</w:t>
            </w:r>
          </w:p>
          <w:p w:rsidR="00844153" w:rsidRPr="00492AF2" w:rsidRDefault="00844153" w:rsidP="00A31750">
            <w:pPr>
              <w:pStyle w:val="110"/>
              <w:tabs>
                <w:tab w:val="left" w:pos="12600"/>
              </w:tabs>
              <w:jc w:val="center"/>
              <w:rPr>
                <w:rFonts w:ascii="Arial" w:hAnsi="Arial" w:cs="Arial"/>
                <w:color w:val="000000"/>
                <w:sz w:val="16"/>
                <w:szCs w:val="18"/>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Бельгія/ 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spacing w:after="240"/>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адреси затвердженої виробничої дільниці ГЛЗ Пфайзер Менюфекчуринг Бельгія НВ для приведення у відповідність до адреси зазначеної на сайті EudraGMDP. Не було жодних змін у назві виробничої дільниці, фізичному розташуванні дільниці, процесі та контролі, пов'язаному з виробництвом лікарського засобу. Термін введення змін -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UA/11798/01/01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ГЕНОТРОПІН®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порошок ліофілізований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задня камера з розчинником по 1,13 мл (м-крезол, маніт (Е 421), вода для ін’єкцій)) кожна, у картонній коробці з маркуванням українською та англійською мовами; 1 або 5 попередньо наповнених ручок, що містять 1 двокамерний картридж (передня камера з порошком та задня камера з розчинником по 1,13 мл (м-крезол, маніт (Е 421), вода для ін’єкцій)) кожна, у картонній коробці з маркуванням англійською або іншою іноземною мовою зі стикером українською та англійською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Пфайзер Інк.</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Пфайзер Менюфекчуринг Бельгія НВ </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Бельгія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адреси затвердженої виробничої дільниці ГЛЗ Пфайзер Менюфекчуринг Бельгія НВ для приведення у відповідність до адреси зазначеної на сайті EudraGMDP. Не було жодних змін у назві виробничої дільниці, фізичному розташуванні діл</w:t>
            </w:r>
            <w:r>
              <w:rPr>
                <w:rFonts w:ascii="Arial" w:hAnsi="Arial" w:cs="Arial"/>
                <w:color w:val="000000"/>
                <w:sz w:val="16"/>
                <w:szCs w:val="18"/>
              </w:rPr>
              <w:t>ьниці, процесі та контролі, пов’</w:t>
            </w:r>
            <w:r w:rsidRPr="00492AF2">
              <w:rPr>
                <w:rFonts w:ascii="Arial" w:hAnsi="Arial" w:cs="Arial"/>
                <w:color w:val="000000"/>
                <w:sz w:val="16"/>
                <w:szCs w:val="18"/>
              </w:rPr>
              <w:t>язаному з виробництвом лікарського засобу. Термін введення змін -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UA/11798/01/02</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ГЕНОТРОПІН®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порошок ліофілізований та розчинник для розчину для ін'єкцій по 16 МО (5,3 мг); 1 попередньо наповнена ручка, що містить 1 двокамерний картридж (передня камера з порошком та задня камера з розчинником по 1,14 мл (м-крезол, маніт (Е 421), вода для ін’єкцій)), у картонній коробці з маркуванням українською та англійською мовами; 1 попередньо наповнена ручка, що містить 1 двокамерний картридж (передня камера з порошком та задня камера з розчинником по 1,14 мл (м-крезол, маніт (Е 421), вода для ін’єкцій)), у картонній коробці з маркуванням англійською або іншою іноземною мовою зі стикером українською та англійською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повний цикл виробництва, випуск серії:</w:t>
            </w:r>
            <w:r w:rsidRPr="00492AF2">
              <w:rPr>
                <w:rFonts w:ascii="Arial" w:hAnsi="Arial" w:cs="Arial"/>
                <w:color w:val="000000"/>
                <w:sz w:val="16"/>
                <w:szCs w:val="18"/>
              </w:rPr>
              <w:br/>
              <w:t xml:space="preserve">Пфайзер Менюфекчуринг Бельгія НВ, Бельгія </w:t>
            </w:r>
            <w:r w:rsidRPr="00492AF2">
              <w:rPr>
                <w:rFonts w:ascii="Arial" w:hAnsi="Arial" w:cs="Arial"/>
                <w:color w:val="000000"/>
                <w:sz w:val="16"/>
                <w:szCs w:val="18"/>
              </w:rPr>
              <w:br/>
              <w:t>виробництво in bulk, контроль якості, первинне пакування</w:t>
            </w:r>
            <w:r w:rsidRPr="00492AF2">
              <w:rPr>
                <w:rFonts w:ascii="Arial" w:hAnsi="Arial" w:cs="Arial"/>
                <w:color w:val="000000"/>
                <w:sz w:val="16"/>
                <w:szCs w:val="18"/>
              </w:rPr>
              <w:br/>
              <w:t>Ветер Фарма-Фертигунг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Бельгія/ 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щодо безпеки допоміжних речовин.</w:t>
            </w:r>
            <w:r w:rsidRPr="00492AF2">
              <w:rPr>
                <w:rFonts w:ascii="Arial" w:hAnsi="Arial" w:cs="Arial"/>
                <w:color w:val="000000"/>
                <w:sz w:val="16"/>
                <w:szCs w:val="18"/>
              </w:rPr>
              <w:br/>
              <w:t>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відповідно оновленої інформації з безпеки діючої речовини соматропін згідно рекомендацій PRAC.</w:t>
            </w:r>
            <w:r w:rsidRPr="00492AF2">
              <w:rPr>
                <w:rFonts w:ascii="Arial" w:hAnsi="Arial" w:cs="Arial"/>
                <w:color w:val="000000"/>
                <w:sz w:val="16"/>
                <w:szCs w:val="18"/>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UA/11798/01/01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ГЕНОТРОПІН®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порошок ліофілізований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задня камера з розчинником по 1,13 мл (м-крезол, маніт (Е 421), вода для ін’єкцій)) кожна, у картонній коробці з маркуванням українською та англійською мовами; 1 або 5 попередньо наповнених ручок, що містять 1 двокамерний картридж (передня камера з порошком та задня камера з розчинником по 1,13 мл (м-крезол, маніт (Е 421), вода для ін’єкцій)) кожна, у картонній коробці з маркуванням англійською або іншою іноземною мовою зі стикером українською та англійською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повний цикл виробництва, випуск серії:</w:t>
            </w:r>
            <w:r w:rsidRPr="00492AF2">
              <w:rPr>
                <w:rFonts w:ascii="Arial" w:hAnsi="Arial" w:cs="Arial"/>
                <w:color w:val="000000"/>
                <w:sz w:val="16"/>
                <w:szCs w:val="18"/>
              </w:rPr>
              <w:br/>
              <w:t xml:space="preserve">Пфайзер Менюфекчуринг Бельгія НВ, Бельгія </w:t>
            </w:r>
            <w:r w:rsidRPr="00492AF2">
              <w:rPr>
                <w:rFonts w:ascii="Arial" w:hAnsi="Arial" w:cs="Arial"/>
                <w:color w:val="000000"/>
                <w:sz w:val="16"/>
                <w:szCs w:val="18"/>
              </w:rPr>
              <w:br/>
              <w:t>виробництво in bulk, контроль якості, первинне пакування</w:t>
            </w:r>
            <w:r w:rsidRPr="00492AF2">
              <w:rPr>
                <w:rFonts w:ascii="Arial" w:hAnsi="Arial" w:cs="Arial"/>
                <w:color w:val="000000"/>
                <w:sz w:val="16"/>
                <w:szCs w:val="18"/>
              </w:rPr>
              <w:br/>
              <w:t>Ветер Фарма-Фертигунг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Бельгія/ 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щодо безпеки допоміжних речовин.</w:t>
            </w:r>
            <w:r w:rsidRPr="00492AF2">
              <w:rPr>
                <w:rFonts w:ascii="Arial" w:hAnsi="Arial" w:cs="Arial"/>
                <w:color w:val="000000"/>
                <w:sz w:val="16"/>
                <w:szCs w:val="18"/>
              </w:rPr>
              <w:br/>
              <w:t>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відповідно оновленої інформації з безпеки діючої речовини соматропін згідно рекомендацій PRAC.</w:t>
            </w:r>
            <w:r w:rsidRPr="00492AF2">
              <w:rPr>
                <w:rFonts w:ascii="Arial" w:hAnsi="Arial" w:cs="Arial"/>
                <w:color w:val="000000"/>
                <w:sz w:val="16"/>
                <w:szCs w:val="18"/>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UA/11798/01/02</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ГЛОДУ ЛИСТЯ І КВІТКИ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листя і квітки, по 50 г або по 60 г у пачках з внутрішнім пакетом; по 1,5 г або по 2,5 г у фільтр-пакеті; по 20 фільтр-пакетів у пачці або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UA/6040/01/01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ГЛОДУ ПЛОДИ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плоди; по 75 г, або по 100 г, або по 140 г у пачках з внутрішнім пакетом; по 4,0 г у фільтр-пакеті; по 20 фільтр-пакетів у пачці з внутрішнім пакетом; по 4,0 г у фільтр-пакеті; по 20 фільтр-пакетів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 xml:space="preserve">без рецепта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UA/5857/01/01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ГРИНТЕРОЛ®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капсули тверді по 250 мг; по 10 капсул у блістері; по 5 або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Латвія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UA/15941/01/01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ДЕКАЗОЛЬ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 xml:space="preserve">аерозоль, 52 мг/60 г, по 60 г у балоні аерозольному алюмінієвому з клапаном безперервної дії у комплекті з насадкою та запобіжним ковпачком; по 1 балону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Черняєва Олена Анатоліївна. Пропонована редакція: Старцев Кирил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UA/1260/01/01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ДЕКСАРОМ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розчин для ін'єкцій, 50 мг/2 мл, по 2 мл в ампулі; по 5 ампул у контурній чарунковій упаковці; по 1 або 2 упаковки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Румунія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92AF2">
              <w:rPr>
                <w:rFonts w:ascii="Arial" w:hAnsi="Arial" w:cs="Arial"/>
                <w:color w:val="000000"/>
                <w:sz w:val="16"/>
                <w:szCs w:val="18"/>
              </w:rPr>
              <w:br/>
              <w:t xml:space="preserve">Зміни внесено до Інструкції для медичного застосування лікарського засобу до розділу "Застосування у період вагітності або годування груддю" щодо безпеки застосування діючої речовини декскетопрофен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UA/16086/01/01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ДЕПІОФЕН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розчин для ін'єкцій, 50 мг/2 мл, по 2 мл в ампулі; по 5 ампул у касеті; по 1 касеті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Мальта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Іспанія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способу нанесення маркування на первинну упаковку (ампулу) з печаті безпосередньо (за допомогою нанесення напису) на ампулу, на ампулу з етикеткою. Затверджено: Ампули, що маркуються за допомогою друку. </w:t>
            </w:r>
            <w:r w:rsidRPr="00492AF2">
              <w:rPr>
                <w:rFonts w:ascii="Arial" w:hAnsi="Arial" w:cs="Arial"/>
                <w:color w:val="000000"/>
                <w:sz w:val="16"/>
                <w:szCs w:val="18"/>
              </w:rPr>
              <w:br/>
              <w:t>Запропоновано: Ампули, що маркуються за допомогою етикетки.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UA/13589/02/01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ДЕРЕВІЮ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трава по 50 г у пачках з внутрішнім пакетом; по 1,5 г у фільтр-пакеті; по 20 фільтр-пакетів у пачці або у пачці з внутрішнім пакет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UA/5671/01/01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ДЖОКЕР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суспензія оральна по 25 мг/мл; по 30 мл у флаконі з дозуючим насосом;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Pr>
                <w:rFonts w:ascii="Arial" w:hAnsi="Arial" w:cs="Arial"/>
                <w:color w:val="000000"/>
                <w:sz w:val="16"/>
                <w:szCs w:val="18"/>
              </w:rPr>
              <w:t>Альпен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виробництво, первинне та вторинне пакування та випуск серії готового лікарського засобу: ЕДЕФАРМ, С.Л., Іспанiя; контроль якості та випуск серії готового лікарського засобу: ФАРМАЛІДЕР, С.А., Іспанія; мікробіологічний контроль: БІОЛАБ,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Іспанiя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w:t>
            </w:r>
            <w:r w:rsidRPr="00492AF2">
              <w:rPr>
                <w:rFonts w:ascii="Arial" w:hAnsi="Arial" w:cs="Arial"/>
                <w:color w:val="000000"/>
                <w:sz w:val="16"/>
                <w:szCs w:val="18"/>
              </w:rPr>
              <w:br/>
              <w:t>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UA/18813/01/01</w:t>
            </w:r>
          </w:p>
        </w:tc>
      </w:tr>
      <w:tr w:rsidR="00844153" w:rsidRPr="00905E8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ДИКЛАК®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гель 5 %; по 50 г, 100 г або 150 г в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1997-066-Rev 04 (затверджено: R1-CEP 1997-066-Rev 03) для діючої речовини диклофенаку натрію від вже затвердженого виробника Amoli Organics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UA/8908/01/01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ДИКЛОБЕРЛ®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супозиторії по 100 мг; по 5 супозиторіїв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з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UA/9701/02/01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ДИКЛОБЕРЛ® N75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розчин для ін'єкцій, 75 мг/3 мл; по 3 мл в ампулі; по 5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 Менаріні Мануфактурінг Логістікс енд Сервісес С.р.Л., Італiя (виробництво препарату "in bulk", первинне та вторинне пакування, контроль та випуск серії); Альфасігма С.п.А., Італiя ( виробництво препарату "in bulk", первинне пакування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Італiя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з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UA/9701/01/01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ДИКЛОБЕРЛ®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капсули тверді пролонгованої дії по 100 мг; по 10 капсул у блістері; по 1 або 2, або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БЕРЛІН-ХЕМІ АГ, Німеччина (кінцеве пакування, випуск серії); Менаріні-Фон Хейден ГмбХ, Німеччина (кінцеве пакування, контроль серії); Хенніг Арцнайміттель ГмбХ &amp; Ко. КГ, Німеччина (виробництво капсул твердих "in bulk",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Німеччина/ Італiя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з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UA/9701/04/01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ДИКЛОФЕНАК-ФАРМЕКС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супозиторії ректальні, 100 мг, по 5 супозиторіїв у стрипі; по 2 стрипи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92AF2">
              <w:rPr>
                <w:rFonts w:ascii="Arial" w:hAnsi="Arial" w:cs="Arial"/>
                <w:color w:val="000000"/>
                <w:sz w:val="16"/>
                <w:szCs w:val="18"/>
              </w:rPr>
              <w:br/>
              <w:t>Зміни внесено до Інструкції для медичного застосування лікарського засобу до розділу "Застосування у період вагітності або годування груддю" з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UA/11697/01/01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ДИМЕДРОЛ-ДАРНИЦЯ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розчин для ін'єкцій, 10 мг/мл по 1 мл в ампулі; по 5 ампул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 R1-CEP 2013-285-Rev 00 на АФІ Дифенгідраміну гідрохлорид від затвердженого виробника Wanbury Limited, India, на заміну DMF Version 001: November 2016, як наслідок, вилучення показника якості «Залишкові кількості органічних розчинників» та оновлено р. 3.2.S.4.1. Специфікація, 3.2.S.4.2. Аналітичні методики.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 розділів 3.2.S.4.1. Специфікація та 3.2.S.4.2. Аналітичні методики внесено зміни, а саме доповнено новим показником якості «Бактеріальні ендотоксини» відповідно до загальної статті «Субстанція для фармацевтичного застосування» ДФУ, оскільки субстанція використовується у виробництві парантерального лікарського засобу.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до р. 3.2.S.4.2. Аналітичні методики та 3.2.S.4.1.Специфікація на діючу речовину Дифенгідраміну гідрохлорид внесено незначні зміни та редакційні уточнення до розділів "Ідентифікація В" (внесено лише редакційні правки) та "Супровідні домішки" (методику та нормування тесту "Супровідні домішки" приведено у відповідність до вимог монографії ЕР "Diphenhydramine hydrochloride" та матеріалів виробника АФІ.</w:t>
            </w:r>
            <w:r w:rsidRPr="00492AF2">
              <w:rPr>
                <w:rFonts w:ascii="Arial" w:hAnsi="Arial" w:cs="Arial"/>
                <w:color w:val="000000"/>
                <w:sz w:val="16"/>
                <w:szCs w:val="18"/>
              </w:rPr>
              <w:br/>
              <w:t xml:space="preserve">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UA/4851/01/01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ДИФЕРЕЛІН®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порошок по 11,25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трьома голками (у блістерній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Порошок Виробництво та пакування: ІПСЕН ФАРМА БІОТЕК, Франція; Гамма-випромінювання: ІПСЕН ФАРМА БІОТЕК, Франція або СТЕРІДЖЕНІКС ІТАЛІЯ С.П.А., Італiя; Вторинне пакування, контроль якості та випуск лікарського засобу: ІПСЕН ФАРМА БІОТЕК, Франція; Розчинник Виробництво, первинне пакування та контроль якості: СЕНЕКСІ, Франція; Вторинне пакування та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Франція/</w:t>
            </w:r>
          </w:p>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Італiя</w:t>
            </w:r>
          </w:p>
          <w:p w:rsidR="00844153" w:rsidRPr="00492AF2" w:rsidRDefault="00844153" w:rsidP="00A31750">
            <w:pPr>
              <w:pStyle w:val="110"/>
              <w:tabs>
                <w:tab w:val="left" w:pos="12600"/>
              </w:tabs>
              <w:jc w:val="center"/>
              <w:rPr>
                <w:rFonts w:ascii="Arial" w:hAnsi="Arial" w:cs="Arial"/>
                <w:color w:val="000000"/>
                <w:sz w:val="16"/>
                <w:szCs w:val="18"/>
              </w:rPr>
            </w:pP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Голубничий Олександр Сергійович. Пропонована редакція: Прокопенко Ірина Миколаївна.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UA/9454/01/01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C4706A" w:rsidRDefault="00844153" w:rsidP="00A31750">
            <w:pPr>
              <w:pStyle w:val="110"/>
              <w:tabs>
                <w:tab w:val="left" w:pos="12600"/>
              </w:tabs>
              <w:rPr>
                <w:rFonts w:ascii="Arial" w:hAnsi="Arial" w:cs="Arial"/>
                <w:b/>
                <w:i/>
                <w:color w:val="000000"/>
                <w:sz w:val="16"/>
                <w:szCs w:val="16"/>
              </w:rPr>
            </w:pPr>
            <w:r w:rsidRPr="00C4706A">
              <w:rPr>
                <w:rFonts w:ascii="Arial" w:hAnsi="Arial" w:cs="Arial"/>
                <w:b/>
                <w:sz w:val="16"/>
                <w:szCs w:val="16"/>
              </w:rPr>
              <w:t>ДИФЕРЕЛІН®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rPr>
                <w:rFonts w:ascii="Arial" w:hAnsi="Arial" w:cs="Arial"/>
                <w:color w:val="000000"/>
                <w:sz w:val="16"/>
                <w:szCs w:val="16"/>
              </w:rPr>
            </w:pPr>
            <w:r w:rsidRPr="00C4706A">
              <w:rPr>
                <w:rFonts w:ascii="Arial" w:hAnsi="Arial" w:cs="Arial"/>
                <w:color w:val="000000"/>
                <w:sz w:val="16"/>
                <w:szCs w:val="16"/>
              </w:rPr>
              <w:t xml:space="preserve">порошок по 11,25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w:t>
            </w:r>
            <w:r w:rsidRPr="00C4706A">
              <w:rPr>
                <w:rFonts w:ascii="Arial" w:hAnsi="Arial" w:cs="Arial"/>
                <w:b/>
                <w:color w:val="000000"/>
                <w:sz w:val="16"/>
                <w:szCs w:val="16"/>
              </w:rPr>
              <w:t>та трьома голками</w:t>
            </w:r>
            <w:r w:rsidRPr="00C4706A">
              <w:rPr>
                <w:rFonts w:ascii="Arial" w:hAnsi="Arial" w:cs="Arial"/>
                <w:color w:val="000000"/>
                <w:sz w:val="16"/>
                <w:szCs w:val="16"/>
              </w:rPr>
              <w:t xml:space="preserve"> (у блістерній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ІІПСЕН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Cенексі, Францiя (розчинник: виробництво, первинне пакування та контроль якості); ІПСЕН ФАРМА БІОТЕК, Францiя (порошок: виробництво та пакування);</w:t>
            </w:r>
          </w:p>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 xml:space="preserve"> ІПСЕН ФАРМА БІОТЕК, Францiя (порошок: вторинне пакування, контроль якості та випуск лікарського засобу); </w:t>
            </w:r>
          </w:p>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ІПСЕН ФАРМА БІОТЕК, Францiя (порошок: гамма-випромінювання); ІПСЕН ФАРМА БІОТЕК, Францiя (розчинник: вторинне пакування та випуск серії); Стерідженікс Італія С.П.А., Італiя (порошок: гамма-випромінювання)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lang w:val="ru-RU"/>
              </w:rPr>
            </w:pPr>
            <w:r w:rsidRPr="00C4706A">
              <w:rPr>
                <w:rFonts w:ascii="Arial" w:hAnsi="Arial" w:cs="Arial"/>
                <w:color w:val="000000"/>
                <w:sz w:val="16"/>
                <w:szCs w:val="16"/>
                <w:lang w:val="ru-RU"/>
              </w:rPr>
              <w:t>Франція/</w:t>
            </w:r>
          </w:p>
          <w:p w:rsidR="00844153" w:rsidRPr="00C4706A" w:rsidRDefault="00844153" w:rsidP="00A31750">
            <w:pPr>
              <w:pStyle w:val="110"/>
              <w:tabs>
                <w:tab w:val="left" w:pos="12600"/>
              </w:tabs>
              <w:jc w:val="center"/>
              <w:rPr>
                <w:rFonts w:ascii="Arial" w:hAnsi="Arial" w:cs="Arial"/>
                <w:color w:val="000000"/>
                <w:sz w:val="16"/>
                <w:szCs w:val="16"/>
                <w:lang w:val="ru-RU"/>
              </w:rPr>
            </w:pPr>
            <w:r w:rsidRPr="00C4706A">
              <w:rPr>
                <w:rFonts w:ascii="Arial" w:hAnsi="Arial" w:cs="Arial"/>
                <w:color w:val="000000"/>
                <w:sz w:val="16"/>
                <w:szCs w:val="16"/>
                <w:lang w:val="ru-RU"/>
              </w:rPr>
              <w:t>Італія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 xml:space="preserve">внесення змін до реєстраційних матеріалів: </w:t>
            </w:r>
            <w:r w:rsidRPr="00C4706A">
              <w:rPr>
                <w:rFonts w:ascii="Arial" w:hAnsi="Arial" w:cs="Arial"/>
                <w:b/>
                <w:color w:val="000000"/>
                <w:sz w:val="16"/>
                <w:szCs w:val="16"/>
              </w:rPr>
              <w:t>уточнення написання упаковки в наказі МОЗ України № 1389 від 08.07.2021</w:t>
            </w:r>
            <w:r w:rsidRPr="00C4706A">
              <w:rPr>
                <w:rFonts w:ascii="Arial" w:hAnsi="Arial" w:cs="Arial"/>
                <w:color w:val="000000"/>
                <w:sz w:val="16"/>
                <w:szCs w:val="16"/>
              </w:rPr>
              <w:t xml:space="preserve"> в процесі виправлення технічної помилки (виправлення технічної помилки, пов’язано з невідповідністю (різночитання) в межах одного документа (у специфікації лікарського засобу) за показником «Перевірка дози радіостерилізації» (некоректно зазначено верхню межу дози опромінення) Пропонована редакція - Методи контролю якості</w:t>
            </w:r>
            <w:r w:rsidRPr="00C4706A">
              <w:rPr>
                <w:rFonts w:ascii="Arial" w:hAnsi="Arial" w:cs="Arial"/>
                <w:color w:val="000000"/>
                <w:sz w:val="16"/>
                <w:szCs w:val="16"/>
              </w:rPr>
              <w:br/>
              <w:t>Специфікація лікарського засобу (порошок) - показник, Метод СПЕЦИФІКАЦІЯ. На випуск На термін придатності</w:t>
            </w:r>
            <w:r w:rsidRPr="00C4706A">
              <w:rPr>
                <w:rFonts w:ascii="Arial" w:hAnsi="Arial" w:cs="Arial"/>
                <w:color w:val="000000"/>
                <w:sz w:val="16"/>
                <w:szCs w:val="16"/>
              </w:rPr>
              <w:br/>
              <w:t xml:space="preserve">Перевірка дози радіостерилізації Хімічні дозиметри Діапазон дози опромінення 25-40 кГр N.D.) </w:t>
            </w:r>
            <w:r w:rsidRPr="00C4706A">
              <w:rPr>
                <w:rFonts w:ascii="Arial" w:hAnsi="Arial" w:cs="Arial"/>
                <w:b/>
                <w:color w:val="000000"/>
                <w:sz w:val="16"/>
                <w:szCs w:val="16"/>
              </w:rPr>
              <w:t>та наказі МОЗ України № 2690 від 02.12.2021 в процесі внесення змін</w:t>
            </w:r>
            <w:r w:rsidRPr="00C4706A">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4706A">
              <w:rPr>
                <w:rFonts w:ascii="Arial" w:hAnsi="Arial" w:cs="Arial"/>
                <w:color w:val="000000"/>
                <w:sz w:val="16"/>
                <w:szCs w:val="16"/>
              </w:rPr>
              <w:br/>
              <w:t xml:space="preserve">Пропонована редакція: Д-р Франсуа Сіллан / Dr. Francoise Sillan. Зміна контактних даних уповноваженої особи, відповідальної за фармаконагляд). Редакція в наказах - 1 флакон з порошком у комплекті з розчинником по 2 мл (маніт (Е 421), вода для ін'єкцій) в ампулі, шприцом для одноразового використання та двома голками (у блістерній упаковці) у картонній коробці. </w:t>
            </w:r>
            <w:r w:rsidRPr="00C4706A">
              <w:rPr>
                <w:rFonts w:ascii="Arial" w:hAnsi="Arial" w:cs="Arial"/>
                <w:b/>
                <w:color w:val="000000"/>
                <w:sz w:val="16"/>
                <w:szCs w:val="16"/>
              </w:rPr>
              <w:t>Вірна редакція - 1 флакон з порошком у комплекті з розчинником по 2 мл (маніт (Е 421), вода для ін'єкцій) в ампулі, шприцом для одноразового використання та трьома голками (у блістерній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b/>
                <w:i/>
                <w:color w:val="000000"/>
                <w:sz w:val="16"/>
                <w:szCs w:val="16"/>
              </w:rPr>
            </w:pPr>
            <w:r w:rsidRPr="00C4706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sz w:val="16"/>
                <w:szCs w:val="16"/>
              </w:rPr>
            </w:pPr>
            <w:r w:rsidRPr="00C4706A">
              <w:rPr>
                <w:rFonts w:ascii="Arial" w:hAnsi="Arial" w:cs="Arial"/>
                <w:sz w:val="16"/>
                <w:szCs w:val="16"/>
              </w:rPr>
              <w:t>UA/9454/01/01</w:t>
            </w:r>
          </w:p>
        </w:tc>
      </w:tr>
      <w:tr w:rsidR="00844153" w:rsidRPr="00905E8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ДИХЛОР-25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по 25 мг; по 10 таблеток в блістері, по 3 блістери в упаковці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Іпка Лабораторіз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Введення інформації щодо уповноваженої особи заявника, відповідальної за здійснення фармаконагляду. Пропонована редакція: MsGeeta Shanbhag / Гіта Шанбхаг.</w:t>
            </w:r>
            <w:r w:rsidRPr="00492AF2">
              <w:rPr>
                <w:rFonts w:ascii="Arial" w:hAnsi="Arial" w:cs="Arial"/>
                <w:color w:val="000000"/>
                <w:sz w:val="16"/>
                <w:szCs w:val="18"/>
              </w:rPr>
              <w:br/>
              <w:t>Введення інформації щодо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Шимджу Шим. Пропонована редакція: Dr. Daniel Thadani / д-р Тхадані Даніель. Зміна контактних даних контактної особи заявника, відповідальної за здійснення фармаконагляду в Україні. Введення інформації щодо місцезнаходження мввстер-файла системи фармаконагляду та його номера. Введення інформації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UA/16700/01/01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ДОНОРМІЛ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вкриті оболонкою, по 15 мг; по 10 або по 30 таблеток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Францiя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приготуванні випробовуваних розчинів під час випробування ГЛЗ методом ВЕРХ «Метод 1» за параметром «Кількісне визначення діючої речовини доксиламіну сукцинат» та «Ідентифікація діючої речовини доксиламіну сукцинат».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стандартного зразку (із вторинного та референтний стандартний зразок), що використовується під час випробування методом ВЕРХ «Метод 1» за параметром «Кількісне визначення діючої речовини доксиламіну сукцинат» та «Супровідні домішки» (метод ВЕРХ); зміна формулювання опису приготування стандартного розчину.</w:t>
            </w:r>
            <w:r w:rsidRPr="00492AF2">
              <w:rPr>
                <w:rFonts w:ascii="Arial" w:hAnsi="Arial" w:cs="Arial"/>
                <w:color w:val="000000"/>
                <w:sz w:val="16"/>
                <w:szCs w:val="18"/>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затвердженого методу випробування «Стандартний метод» методом ВЕРХ за параметром «Кількісне визначення діючої речовини доксиламіну сукцинат» та «Ідентифікація діючої речовини доксиламіну сукцинат».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випробування ГЛЗ методом ВЕРХ «Метод 2» за показником «Кількісне визначення діючої речовини доксиламіну сукцинату» та «Ідентифікація діючої речовини доксиламіну сукцинат», що є альтернативним до «Методу 1».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випробування методом ВЕРХ «Метод 1» для параметрів «Кількісне визначення діючої речовини доксиламіну сукцинату» та «Ідентифікація діючої речовини доксиламіну сукцинат».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 10 – без рецепта;</w:t>
            </w:r>
            <w:r w:rsidRPr="00492AF2">
              <w:rPr>
                <w:rFonts w:ascii="Arial" w:hAnsi="Arial" w:cs="Arial"/>
                <w:i/>
                <w:sz w:val="16"/>
                <w:szCs w:val="18"/>
              </w:rPr>
              <w:br/>
              <w:t>№ 30 – 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UA/7213/02/01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ДОЦЕТАКСЕЛ-ВІСТА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концентрат для розчину для інфузій, 20 мг/мл; по 1 мл (20 мг), або по 4 мл (80 мг), або 7 мл (140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Товариство з обмеженою відповідальністю «БУСТ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Актавіс Італія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Італія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альтернативного методу випробування АФІ доцетакселу виробника Scinopharm, а саме визначення оцтової кислоти, за показником «Residual solvents». Затверджений метод (GC) залишається без змін.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методу випробування АФІ доцетакселу виробника Scinopharm за показником «Бактеріальні ендотоксини» з хромогенного кінетичного методу (Ph.Eur.2.6.14, метод D) на гель-тромб метод (Ph.Eur. 2.6.14, метод 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UA/13982/01/01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ДУБА КОРА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кора по 100 г у пачках з внутрішнім пакетом; по 2,5 г у фільтр-пакеті; по 20 фільтр-пакетів у пачці або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UA/5860/01/01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ЕЗОМЕПРАЗОЛ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ліофілізат для розчину для ін`єкцій та інфузій, по 40 мг; 1 флакон з ліофілізатом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Аспіро Фарма Лімітед</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Аспіро Фарма Лімітед</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Адміністративні зміни. Зміна назви лікарського засобу -</w:t>
            </w:r>
            <w:r w:rsidRPr="00492AF2">
              <w:rPr>
                <w:rFonts w:ascii="Arial" w:hAnsi="Arial" w:cs="Arial"/>
                <w:color w:val="000000"/>
                <w:sz w:val="16"/>
                <w:szCs w:val="18"/>
              </w:rPr>
              <w:br/>
              <w:t xml:space="preserve">Зміни внесені щодо назви лікарського засобу. Затверджено: ЕЗОМЕПРАЗОЛ АСПІРО (ESOMEPRAZOLE ASPIRO) Запропоновано: </w:t>
            </w:r>
            <w:r w:rsidRPr="00492AF2">
              <w:rPr>
                <w:rFonts w:ascii="Arial" w:hAnsi="Arial" w:cs="Arial"/>
                <w:color w:val="000000"/>
                <w:sz w:val="16"/>
                <w:szCs w:val="18"/>
              </w:rPr>
              <w:br/>
              <w:t>ЕЗОМЕПРАЗОЛ АНАНТА (ESOMEPRAZOLE ANANTA)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UA/18681/01/01</w:t>
            </w:r>
          </w:p>
        </w:tc>
      </w:tr>
      <w:tr w:rsidR="00844153" w:rsidRPr="00A700D2"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ЕЗОМЕПРАЗОЛ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 xml:space="preserve">ліофілізат для розчину для ін`єкцій та інфузій, по 40 мг; 1 флакон з ліофілізатом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Аспіро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Аспіро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 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внесення змін до матеріалів реєстраційного досьє, а саме оновлення р. 3.2.Р.7. Система контейнер/ закупорювальний засіб (введення оновленого флакону і закупорювального засобу з більшим діаметром горлишка без зміни ємності/місткості та складу пакувального матеріалу). </w:t>
            </w:r>
            <w:r w:rsidRPr="00492AF2">
              <w:rPr>
                <w:rFonts w:ascii="Arial" w:hAnsi="Arial" w:cs="Arial"/>
                <w:color w:val="000000"/>
                <w:sz w:val="16"/>
                <w:szCs w:val="18"/>
              </w:rPr>
              <w:br/>
              <w:t xml:space="preserve">Затверджено: 5 мл флакон з прозорого скла типу І та горлишком 13 мм, закупорений гумовою пробкою і обжатий алюмінієвим ковпачком комбінованим пластиковою кришкою flip-off, розміром 13 мм. </w:t>
            </w:r>
            <w:r w:rsidRPr="00492AF2">
              <w:rPr>
                <w:rFonts w:ascii="Arial" w:hAnsi="Arial" w:cs="Arial"/>
                <w:color w:val="000000"/>
                <w:sz w:val="16"/>
                <w:szCs w:val="18"/>
              </w:rPr>
              <w:br/>
              <w:t xml:space="preserve">Запропоновано: 5 мл флакон з прозорого скла типу І та горлишком 20 мм, закупорений гумовою пробкою і обжатий алюмінієвим ковпачком комбінованим пластиковою кришкою flip-off, розміром 20 мм.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UA/18681/01/01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ЕЛАПРАЗА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концентрат для розчину для інфузій, 2 мг/мл; по 3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Такеда Фармасьютікалз Інтернешнл АГ Ірландія Бренч </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відповідальний за випуск серії:</w:t>
            </w:r>
            <w:r w:rsidRPr="00492AF2">
              <w:rPr>
                <w:rFonts w:ascii="Arial" w:hAnsi="Arial" w:cs="Arial"/>
                <w:color w:val="000000"/>
                <w:sz w:val="16"/>
                <w:szCs w:val="18"/>
              </w:rPr>
              <w:br/>
              <w:t>Шайєр Фармасьютікалз Ірландія Лімітед, Ірландія</w:t>
            </w:r>
          </w:p>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виробництво лікарського засобу, первинне пакування, контроль якості серії, візуальна інспекція:</w:t>
            </w:r>
            <w:r w:rsidRPr="00492AF2">
              <w:rPr>
                <w:rFonts w:ascii="Arial" w:hAnsi="Arial" w:cs="Arial"/>
                <w:color w:val="000000"/>
                <w:sz w:val="16"/>
                <w:szCs w:val="18"/>
              </w:rPr>
              <w:br/>
              <w:t>Веттер Фарма-Фертігюнг ГмбХ Енд Ко. КГ, Німеччина</w:t>
            </w:r>
            <w:r w:rsidRPr="00492AF2">
              <w:rPr>
                <w:rFonts w:ascii="Arial" w:hAnsi="Arial" w:cs="Arial"/>
                <w:color w:val="000000"/>
                <w:sz w:val="16"/>
                <w:szCs w:val="18"/>
              </w:rPr>
              <w:br/>
              <w:t>виробництво лікарського засобу, первинне пакування, контроль якості серії:</w:t>
            </w:r>
            <w:r w:rsidRPr="00492AF2">
              <w:rPr>
                <w:rFonts w:ascii="Arial" w:hAnsi="Arial" w:cs="Arial"/>
                <w:color w:val="000000"/>
                <w:sz w:val="16"/>
                <w:szCs w:val="18"/>
              </w:rPr>
              <w:br/>
              <w:t>Кенджін БайоФарма, ЛТД (дба Емерджент БайоСолушінз (СіБіАй), США</w:t>
            </w:r>
            <w:r w:rsidRPr="00492AF2">
              <w:rPr>
                <w:rFonts w:ascii="Arial" w:hAnsi="Arial" w:cs="Arial"/>
                <w:color w:val="000000"/>
                <w:sz w:val="16"/>
                <w:szCs w:val="18"/>
              </w:rPr>
              <w:br/>
              <w:t>контроль якості серії, візуальна інспекція:</w:t>
            </w:r>
            <w:r w:rsidRPr="00492AF2">
              <w:rPr>
                <w:rFonts w:ascii="Arial" w:hAnsi="Arial" w:cs="Arial"/>
                <w:color w:val="000000"/>
                <w:sz w:val="16"/>
                <w:szCs w:val="18"/>
              </w:rPr>
              <w:br/>
              <w:t>Веттер Фарма-Фертігюнг ГмбХ Енд Ко. КГ, Німеччина</w:t>
            </w:r>
            <w:r w:rsidRPr="00492AF2">
              <w:rPr>
                <w:rFonts w:ascii="Arial" w:hAnsi="Arial" w:cs="Arial"/>
                <w:color w:val="000000"/>
                <w:sz w:val="16"/>
                <w:szCs w:val="18"/>
              </w:rPr>
              <w:br/>
              <w:t>Веттер Фарма-Фертігюнг ГмбХ Енд Ко. КГ, Німеччина</w:t>
            </w:r>
            <w:r w:rsidRPr="00492AF2">
              <w:rPr>
                <w:rFonts w:ascii="Arial" w:hAnsi="Arial" w:cs="Arial"/>
                <w:color w:val="000000"/>
                <w:sz w:val="16"/>
                <w:szCs w:val="18"/>
              </w:rPr>
              <w:br/>
              <w:t>Веттер Фарма-Фертігюнг ГмбХ Енд Ко. КГ, Німеччина</w:t>
            </w:r>
            <w:r w:rsidRPr="00492AF2">
              <w:rPr>
                <w:rFonts w:ascii="Arial" w:hAnsi="Arial" w:cs="Arial"/>
                <w:color w:val="000000"/>
                <w:sz w:val="16"/>
                <w:szCs w:val="18"/>
              </w:rPr>
              <w:br/>
              <w:t>контроль якості серії:</w:t>
            </w:r>
            <w:r w:rsidRPr="00492AF2">
              <w:rPr>
                <w:rFonts w:ascii="Arial" w:hAnsi="Arial" w:cs="Arial"/>
                <w:color w:val="000000"/>
                <w:sz w:val="16"/>
                <w:szCs w:val="18"/>
              </w:rPr>
              <w:br/>
              <w:t>Шайєр Хьюмен Дженетік Терапіс, США</w:t>
            </w:r>
            <w:r w:rsidRPr="00492AF2">
              <w:rPr>
                <w:rFonts w:ascii="Arial" w:hAnsi="Arial" w:cs="Arial"/>
                <w:color w:val="000000"/>
                <w:sz w:val="16"/>
                <w:szCs w:val="18"/>
              </w:rPr>
              <w:br/>
              <w:t>Чарльз Рівер Лабораторіз Айленд Лтд, Ірландія</w:t>
            </w:r>
            <w:r w:rsidRPr="00492AF2">
              <w:rPr>
                <w:rFonts w:ascii="Arial" w:hAnsi="Arial" w:cs="Arial"/>
                <w:color w:val="000000"/>
                <w:sz w:val="16"/>
                <w:szCs w:val="18"/>
              </w:rPr>
              <w:br/>
              <w:t>дистрибуція наповнених немаркованих флаконів:</w:t>
            </w:r>
            <w:r w:rsidRPr="00492AF2">
              <w:rPr>
                <w:rFonts w:ascii="Arial" w:hAnsi="Arial" w:cs="Arial"/>
                <w:color w:val="000000"/>
                <w:sz w:val="16"/>
                <w:szCs w:val="18"/>
              </w:rPr>
              <w:br/>
              <w:t>Емінент Сервісез Корпорейшн, США</w:t>
            </w:r>
            <w:r w:rsidRPr="00492AF2">
              <w:rPr>
                <w:rFonts w:ascii="Arial" w:hAnsi="Arial" w:cs="Arial"/>
                <w:color w:val="000000"/>
                <w:sz w:val="16"/>
                <w:szCs w:val="18"/>
              </w:rPr>
              <w:br/>
              <w:t>маркування та пакування, дистрибуція готового лікарського засобу:</w:t>
            </w:r>
            <w:r w:rsidRPr="00492AF2">
              <w:rPr>
                <w:rFonts w:ascii="Arial" w:hAnsi="Arial" w:cs="Arial"/>
                <w:color w:val="000000"/>
                <w:sz w:val="16"/>
                <w:szCs w:val="18"/>
              </w:rPr>
              <w:br/>
              <w:t>ДіЕйчЕл Сапплай Чейн, Нідерланди</w:t>
            </w:r>
            <w:r w:rsidRPr="00492AF2">
              <w:rPr>
                <w:rFonts w:ascii="Arial" w:hAnsi="Arial" w:cs="Arial"/>
                <w:color w:val="000000"/>
                <w:sz w:val="16"/>
                <w:szCs w:val="18"/>
              </w:rPr>
              <w:br/>
              <w:t>ДіЕйчЕл Сапплай Чейн (Нідерланди)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Ірландія/</w:t>
            </w:r>
          </w:p>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Німеччина/</w:t>
            </w:r>
          </w:p>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США/</w:t>
            </w:r>
          </w:p>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Нідерланди</w:t>
            </w:r>
            <w:r w:rsidRPr="00492AF2">
              <w:rPr>
                <w:rFonts w:ascii="Arial" w:hAnsi="Arial" w:cs="Arial"/>
                <w:color w:val="000000"/>
                <w:sz w:val="16"/>
                <w:szCs w:val="18"/>
              </w:rPr>
              <w:br/>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Венгер Людмила Анатоліївна / Liudmyla Venher. Пропонована редакція: Уретій Сергій Іванович / Sergii Uretii.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UA/13360/01/01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ЕЛЬПТАН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вкриті плівковою оболонкою, по 20 мг; по 3 таблетки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"Фармацевтична фірма "Дарниця"</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Рафарм С.А.</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Греція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назви та адреси місця провадження діяльності виробника ГЛЗ. Зміни внесені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упаковки.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UA/18414/01/01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ЕЛЬПТАН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вкриті плівковою оболонкою, по 40 мг; по 3 таблетки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"Фармацевтична фірма "Дарниця"</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Рафарм С.А.</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Греція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назви та адреси місця провадження діяльності виробника ГЛЗ. Зміни внесені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упаковки.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UA/18414/01/02</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ЕЛЬПТАН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вкриті плівковою оболонкою, по 80 мг; по 3 таблетки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"Фармацевтична фірма "Дарниця"</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Рафарм С.А.</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Греція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назви та адреси місця провадження діяльності виробника ГЛЗ. Зміни внесені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упаковки.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UA/18414/01/03</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ЕНЗИКС®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по 10 мг та таблетки, вкриті плівковою оболонкою, по 2,5 мг; комбі-упаковка: по 10 таблеток (більшого розміру) по 10 мг та 5 таблеток, вкритих плівковою оболонкою, (меншого розміру) по 2,5 мг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"Хемофарм" АД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Республіка 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"Хемофарм" АД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Республіка Сербія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1997-109-Rev 05 (затверджено: R1-CEP 1997-109-Rev 04) від вже затвердженого виробника АФІ Laboratory Alchemia SRL, Italy, як наслідок зміна назви виробничої дільниці для проміжного продукту; зміни у специфікації за показником «Particle size».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додається параметр Particle size у специфікацію АФІ індапаміду виробника Laboratory Alchemia SRL, Italy у відповідності до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UA/4162/01/01</w:t>
            </w:r>
          </w:p>
        </w:tc>
      </w:tr>
      <w:tr w:rsidR="00844153" w:rsidRPr="00905E8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ЕНЗИКС® ДУО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 xml:space="preserve">таблетки по 20 мг та таблетки, вкриті плівковою оболонкою, по 2,5 мг; комбі-упаковка: по 10 таблеток (більшого розміру) 20 мг та 5 таблеток, вкритих плівковою оболонкою, (меншого розміру) по 2,5 мг у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"Хемофарм" АД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Республіка 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"Хемофарм" АД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Республіка Сербія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1997-109-Rev 05 (затверджено: R1-CEP 1997-109-Rev 04) від вже затвердженого виробника АФІ Laboratory Alchemia SRL, Italy, як наслідок зміна назви виробничої дільниці для проміжного продукту; зміни у специфікації за показником «Particle size».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додається параметр Particle size у специфікацію АФІ індапаміду виробника Laboratory Alchemia SRL, Italy у відповідності до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UA/4162/01/02</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ЕНЗИКС® ДУО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по 20 мг та таблетки, вкриті плівковою оболонкою, по 2,5 мг, комбі-упаковка: по 10 таблеток (більшого розміру) 20 мг та 5 таблеток, вкритих плівковою оболонкою, (меншого розміру) по 2,5 мг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Республіка 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Республіка Сербія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2004-300-Rev 04 (затверджено: R1-CEP 2004-300-Rev 03) для АФІ індапаміду від вже затвердженого виробника Edmond Pharma S.R.L., Italy.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2003-078-Rev 10 (затверджено: R1-CEP 2003-078-Rev 05) для АФІ еналаприлу малеату від вже затвердженого виробника АФІ Neuland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2000-053-Rev 04 (затверджено: R1-CEP 2000-053-Rev 03) для АФІ еналаприлу малеат від вже затвердженого виробника Zhejiang Huahai Pharmaceutical Co., Ltd., China.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якості залишкові розчинники – ацетон зі специфікації АФІ еналаприлу малеату з метою приведення у відповідність до СЕР виробника Neuland Laboratories Limited, India.</w:t>
            </w:r>
            <w:r w:rsidRPr="00492AF2">
              <w:rPr>
                <w:rFonts w:ascii="Arial" w:hAnsi="Arial" w:cs="Arial"/>
                <w:color w:val="000000"/>
                <w:sz w:val="16"/>
                <w:szCs w:val="18"/>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якості залишкові розчинники – діхлорметан зі специфікації АФІ еналаприлу малеату з метою приведення у відповідність до СЕР виробника Neuland Laboratories Limited, India.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еналаприлу малеату новим показником якості та відповідним методом випробування залишкові розчинники – етил ацетат з метою приведення у відповідність до СЕР виробника Neuland Laboratories Limited, India.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еналаприлу малеату новим показником якості та відповідним методом випробування залишкові розчинники – ізопропанол з метою приведення у відповідність до СЕР виробника Neuland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UA/4162/01/02</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C4706A" w:rsidRDefault="00844153" w:rsidP="00A31750">
            <w:pPr>
              <w:pStyle w:val="110"/>
              <w:tabs>
                <w:tab w:val="left" w:pos="12600"/>
              </w:tabs>
              <w:rPr>
                <w:rFonts w:ascii="Arial" w:hAnsi="Arial" w:cs="Arial"/>
                <w:b/>
                <w:i/>
                <w:color w:val="000000"/>
                <w:sz w:val="16"/>
                <w:szCs w:val="16"/>
              </w:rPr>
            </w:pPr>
            <w:r w:rsidRPr="00C4706A">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rPr>
                <w:rFonts w:ascii="Arial" w:hAnsi="Arial" w:cs="Arial"/>
                <w:color w:val="000000"/>
                <w:sz w:val="16"/>
                <w:szCs w:val="16"/>
                <w:lang w:val="ru-RU"/>
              </w:rPr>
            </w:pPr>
            <w:r w:rsidRPr="00C4706A">
              <w:rPr>
                <w:rFonts w:ascii="Arial" w:hAnsi="Arial" w:cs="Arial"/>
                <w:color w:val="000000"/>
                <w:sz w:val="16"/>
                <w:szCs w:val="16"/>
                <w:lang w:val="ru-RU"/>
              </w:rPr>
              <w:t xml:space="preserve">таблетки по 25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 xml:space="preserve">Мерк Хелскеа КГаА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b/>
                <w:color w:val="000000"/>
                <w:sz w:val="16"/>
                <w:szCs w:val="16"/>
              </w:rPr>
            </w:pPr>
            <w:r w:rsidRPr="00C4706A">
              <w:rPr>
                <w:rFonts w:ascii="Arial" w:hAnsi="Arial" w:cs="Arial"/>
                <w:b/>
                <w:color w:val="000000"/>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 xml:space="preserve">внесення змін до реєстраційних матеріалів: </w:t>
            </w:r>
            <w:r w:rsidRPr="00C4706A">
              <w:rPr>
                <w:rFonts w:ascii="Arial" w:hAnsi="Arial" w:cs="Arial"/>
                <w:b/>
                <w:color w:val="000000"/>
                <w:sz w:val="16"/>
                <w:szCs w:val="16"/>
              </w:rPr>
              <w:t>уточнення написання країни-виробника в наказі МОЗ України № 2405 від 03.11.2021 в процесі внесення змін</w:t>
            </w:r>
            <w:r w:rsidRPr="00C4706A">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 Редакція в наказі - Нiдерланди. </w:t>
            </w:r>
            <w:r w:rsidRPr="00C4706A">
              <w:rPr>
                <w:rFonts w:ascii="Arial" w:hAnsi="Arial" w:cs="Arial"/>
                <w:b/>
                <w:color w:val="000000"/>
                <w:sz w:val="16"/>
                <w:szCs w:val="16"/>
              </w:rPr>
              <w:t>Вірна редакція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b/>
                <w:i/>
                <w:color w:val="000000"/>
                <w:sz w:val="16"/>
                <w:szCs w:val="16"/>
              </w:rPr>
            </w:pPr>
            <w:r w:rsidRPr="00C4706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sz w:val="16"/>
                <w:szCs w:val="16"/>
              </w:rPr>
            </w:pPr>
            <w:r w:rsidRPr="00C4706A">
              <w:rPr>
                <w:rFonts w:ascii="Arial" w:hAnsi="Arial" w:cs="Arial"/>
                <w:sz w:val="16"/>
                <w:szCs w:val="16"/>
              </w:rPr>
              <w:t>UA/8388/01/01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C4706A" w:rsidRDefault="00844153" w:rsidP="00A31750">
            <w:pPr>
              <w:pStyle w:val="110"/>
              <w:tabs>
                <w:tab w:val="left" w:pos="12600"/>
              </w:tabs>
              <w:rPr>
                <w:rFonts w:ascii="Arial" w:hAnsi="Arial" w:cs="Arial"/>
                <w:b/>
                <w:i/>
                <w:color w:val="000000"/>
                <w:sz w:val="16"/>
                <w:szCs w:val="16"/>
              </w:rPr>
            </w:pPr>
            <w:r w:rsidRPr="00C4706A">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rPr>
                <w:rFonts w:ascii="Arial" w:hAnsi="Arial" w:cs="Arial"/>
                <w:color w:val="000000"/>
                <w:sz w:val="16"/>
                <w:szCs w:val="16"/>
              </w:rPr>
            </w:pPr>
            <w:r w:rsidRPr="00C4706A">
              <w:rPr>
                <w:rFonts w:ascii="Arial" w:hAnsi="Arial" w:cs="Arial"/>
                <w:color w:val="000000"/>
                <w:sz w:val="16"/>
                <w:szCs w:val="16"/>
              </w:rPr>
              <w:t xml:space="preserve">таблетки по 50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 xml:space="preserve">Мерк Хелскеа КГаА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b/>
                <w:color w:val="000000"/>
                <w:sz w:val="16"/>
                <w:szCs w:val="16"/>
              </w:rPr>
            </w:pPr>
            <w:r w:rsidRPr="00C4706A">
              <w:rPr>
                <w:rFonts w:ascii="Arial" w:hAnsi="Arial" w:cs="Arial"/>
                <w:b/>
                <w:color w:val="000000"/>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 xml:space="preserve">внесення змін до реєстраційних матеріалів: </w:t>
            </w:r>
            <w:r w:rsidRPr="00C4706A">
              <w:rPr>
                <w:rFonts w:ascii="Arial" w:hAnsi="Arial" w:cs="Arial"/>
                <w:b/>
                <w:color w:val="000000"/>
                <w:sz w:val="16"/>
                <w:szCs w:val="16"/>
              </w:rPr>
              <w:t>уточнення написання країни-виробника в наказі МОЗ України № 2405 від 03.11.2021 в процесі внесення змін</w:t>
            </w:r>
            <w:r w:rsidRPr="00C4706A">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 Редакція в наказі - Нiдерланди. </w:t>
            </w:r>
            <w:r w:rsidRPr="00C4706A">
              <w:rPr>
                <w:rFonts w:ascii="Arial" w:hAnsi="Arial" w:cs="Arial"/>
                <w:b/>
                <w:color w:val="000000"/>
                <w:sz w:val="16"/>
                <w:szCs w:val="16"/>
              </w:rPr>
              <w:t>Вірна редакція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b/>
                <w:i/>
                <w:color w:val="000000"/>
                <w:sz w:val="16"/>
                <w:szCs w:val="16"/>
              </w:rPr>
            </w:pPr>
            <w:r w:rsidRPr="00C4706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sz w:val="16"/>
                <w:szCs w:val="16"/>
              </w:rPr>
            </w:pPr>
            <w:r w:rsidRPr="00C4706A">
              <w:rPr>
                <w:rFonts w:ascii="Arial" w:hAnsi="Arial" w:cs="Arial"/>
                <w:sz w:val="16"/>
                <w:szCs w:val="16"/>
              </w:rPr>
              <w:t>UA/8388/01/02</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C4706A" w:rsidRDefault="00844153" w:rsidP="00A31750">
            <w:pPr>
              <w:pStyle w:val="110"/>
              <w:tabs>
                <w:tab w:val="left" w:pos="12600"/>
              </w:tabs>
              <w:rPr>
                <w:rFonts w:ascii="Arial" w:hAnsi="Arial" w:cs="Arial"/>
                <w:b/>
                <w:i/>
                <w:color w:val="000000"/>
                <w:sz w:val="16"/>
                <w:szCs w:val="16"/>
              </w:rPr>
            </w:pPr>
            <w:r w:rsidRPr="00C4706A">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rPr>
                <w:rFonts w:ascii="Arial" w:hAnsi="Arial" w:cs="Arial"/>
                <w:color w:val="000000"/>
                <w:sz w:val="16"/>
                <w:szCs w:val="16"/>
              </w:rPr>
            </w:pPr>
            <w:r w:rsidRPr="00C4706A">
              <w:rPr>
                <w:rFonts w:ascii="Arial" w:hAnsi="Arial" w:cs="Arial"/>
                <w:color w:val="000000"/>
                <w:sz w:val="16"/>
                <w:szCs w:val="16"/>
              </w:rPr>
              <w:t xml:space="preserve">таблетки по 75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 xml:space="preserve">Мерк Хелскеа КГаА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b/>
                <w:color w:val="000000"/>
                <w:sz w:val="16"/>
                <w:szCs w:val="16"/>
              </w:rPr>
            </w:pPr>
            <w:r w:rsidRPr="00C4706A">
              <w:rPr>
                <w:rFonts w:ascii="Arial" w:hAnsi="Arial" w:cs="Arial"/>
                <w:b/>
                <w:color w:val="000000"/>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 xml:space="preserve">внесення змін до реєстраційних матеріалів: </w:t>
            </w:r>
            <w:r w:rsidRPr="00C4706A">
              <w:rPr>
                <w:rFonts w:ascii="Arial" w:hAnsi="Arial" w:cs="Arial"/>
                <w:b/>
                <w:color w:val="000000"/>
                <w:sz w:val="16"/>
                <w:szCs w:val="16"/>
              </w:rPr>
              <w:t>уточнення написання країни-виробника в наказі МОЗ України № 2405 від 03.11.2021 в процесі внесення змін</w:t>
            </w:r>
            <w:r w:rsidRPr="00C4706A">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 Редакція в наказі - Нiдерланди. </w:t>
            </w:r>
            <w:r w:rsidRPr="00C4706A">
              <w:rPr>
                <w:rFonts w:ascii="Arial" w:hAnsi="Arial" w:cs="Arial"/>
                <w:b/>
                <w:color w:val="000000"/>
                <w:sz w:val="16"/>
                <w:szCs w:val="16"/>
              </w:rPr>
              <w:t>Вірна редакція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b/>
                <w:i/>
                <w:color w:val="000000"/>
                <w:sz w:val="16"/>
                <w:szCs w:val="16"/>
              </w:rPr>
            </w:pPr>
            <w:r w:rsidRPr="00C4706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sz w:val="16"/>
                <w:szCs w:val="16"/>
              </w:rPr>
            </w:pPr>
            <w:r w:rsidRPr="00C4706A">
              <w:rPr>
                <w:rFonts w:ascii="Arial" w:hAnsi="Arial" w:cs="Arial"/>
                <w:sz w:val="16"/>
                <w:szCs w:val="16"/>
              </w:rPr>
              <w:t>UA/8388/01/03</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C4706A" w:rsidRDefault="00844153" w:rsidP="00A31750">
            <w:pPr>
              <w:pStyle w:val="110"/>
              <w:tabs>
                <w:tab w:val="left" w:pos="12600"/>
              </w:tabs>
              <w:rPr>
                <w:rFonts w:ascii="Arial" w:hAnsi="Arial" w:cs="Arial"/>
                <w:b/>
                <w:i/>
                <w:color w:val="000000"/>
                <w:sz w:val="16"/>
                <w:szCs w:val="16"/>
              </w:rPr>
            </w:pPr>
            <w:r w:rsidRPr="00C4706A">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rPr>
                <w:rFonts w:ascii="Arial" w:hAnsi="Arial" w:cs="Arial"/>
                <w:color w:val="000000"/>
                <w:sz w:val="16"/>
                <w:szCs w:val="16"/>
              </w:rPr>
            </w:pPr>
            <w:r w:rsidRPr="00C4706A">
              <w:rPr>
                <w:rFonts w:ascii="Arial" w:hAnsi="Arial" w:cs="Arial"/>
                <w:color w:val="000000"/>
                <w:sz w:val="16"/>
                <w:szCs w:val="16"/>
              </w:rPr>
              <w:t xml:space="preserve">таблетки по 100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 xml:space="preserve">Мерк Хелскеа КГаА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b/>
                <w:color w:val="000000"/>
                <w:sz w:val="16"/>
                <w:szCs w:val="16"/>
              </w:rPr>
            </w:pPr>
            <w:r w:rsidRPr="00C4706A">
              <w:rPr>
                <w:rFonts w:ascii="Arial" w:hAnsi="Arial" w:cs="Arial"/>
                <w:b/>
                <w:color w:val="000000"/>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 xml:space="preserve">внесення змін до реєстраційних матеріалів: </w:t>
            </w:r>
            <w:r w:rsidRPr="00C4706A">
              <w:rPr>
                <w:rFonts w:ascii="Arial" w:hAnsi="Arial" w:cs="Arial"/>
                <w:b/>
                <w:color w:val="000000"/>
                <w:sz w:val="16"/>
                <w:szCs w:val="16"/>
              </w:rPr>
              <w:t>уточнення написання країни-виробника в наказі МОЗ України № 2405 від 03.11.2021 в процесі внесення змін</w:t>
            </w:r>
            <w:r w:rsidRPr="00C4706A">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 Редакція в наказі - Нiдерланди. </w:t>
            </w:r>
            <w:r w:rsidRPr="00C4706A">
              <w:rPr>
                <w:rFonts w:ascii="Arial" w:hAnsi="Arial" w:cs="Arial"/>
                <w:b/>
                <w:color w:val="000000"/>
                <w:sz w:val="16"/>
                <w:szCs w:val="16"/>
              </w:rPr>
              <w:t>Вірна редакція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b/>
                <w:i/>
                <w:color w:val="000000"/>
                <w:sz w:val="16"/>
                <w:szCs w:val="16"/>
              </w:rPr>
            </w:pPr>
            <w:r w:rsidRPr="00C4706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sz w:val="16"/>
                <w:szCs w:val="16"/>
              </w:rPr>
            </w:pPr>
            <w:r w:rsidRPr="00C4706A">
              <w:rPr>
                <w:rFonts w:ascii="Arial" w:hAnsi="Arial" w:cs="Arial"/>
                <w:sz w:val="16"/>
                <w:szCs w:val="16"/>
              </w:rPr>
              <w:t>UA/8388/01/04</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C4706A" w:rsidRDefault="00844153" w:rsidP="00A31750">
            <w:pPr>
              <w:pStyle w:val="110"/>
              <w:tabs>
                <w:tab w:val="left" w:pos="12600"/>
              </w:tabs>
              <w:rPr>
                <w:rFonts w:ascii="Arial" w:hAnsi="Arial" w:cs="Arial"/>
                <w:b/>
                <w:i/>
                <w:color w:val="000000"/>
                <w:sz w:val="16"/>
                <w:szCs w:val="16"/>
              </w:rPr>
            </w:pPr>
            <w:r w:rsidRPr="00C4706A">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rPr>
                <w:rFonts w:ascii="Arial" w:hAnsi="Arial" w:cs="Arial"/>
                <w:color w:val="000000"/>
                <w:sz w:val="16"/>
                <w:szCs w:val="16"/>
              </w:rPr>
            </w:pPr>
            <w:r w:rsidRPr="00C4706A">
              <w:rPr>
                <w:rFonts w:ascii="Arial" w:hAnsi="Arial" w:cs="Arial"/>
                <w:color w:val="000000"/>
                <w:sz w:val="16"/>
                <w:szCs w:val="16"/>
              </w:rPr>
              <w:t xml:space="preserve">таблетки по 125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 xml:space="preserve">Мерк Хелскеа КГаА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b/>
                <w:color w:val="000000"/>
                <w:sz w:val="16"/>
                <w:szCs w:val="16"/>
              </w:rPr>
            </w:pPr>
            <w:r w:rsidRPr="00C4706A">
              <w:rPr>
                <w:rFonts w:ascii="Arial" w:hAnsi="Arial" w:cs="Arial"/>
                <w:b/>
                <w:color w:val="000000"/>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 xml:space="preserve">внесення змін до реєстраційних матеріалів: </w:t>
            </w:r>
            <w:r w:rsidRPr="00C4706A">
              <w:rPr>
                <w:rFonts w:ascii="Arial" w:hAnsi="Arial" w:cs="Arial"/>
                <w:b/>
                <w:color w:val="000000"/>
                <w:sz w:val="16"/>
                <w:szCs w:val="16"/>
              </w:rPr>
              <w:t>уточнення написання країни-виробника в наказі МОЗ України № 2405 від 03.11.2021 в процесі внесення змін</w:t>
            </w:r>
            <w:r w:rsidRPr="00C4706A">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 Редакція в наказі - Нiдерланди. </w:t>
            </w:r>
            <w:r w:rsidRPr="00C4706A">
              <w:rPr>
                <w:rFonts w:ascii="Arial" w:hAnsi="Arial" w:cs="Arial"/>
                <w:b/>
                <w:color w:val="000000"/>
                <w:sz w:val="16"/>
                <w:szCs w:val="16"/>
              </w:rPr>
              <w:t>Вірна редакція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b/>
                <w:i/>
                <w:color w:val="000000"/>
                <w:sz w:val="16"/>
                <w:szCs w:val="16"/>
              </w:rPr>
            </w:pPr>
            <w:r w:rsidRPr="00C4706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sz w:val="16"/>
                <w:szCs w:val="16"/>
              </w:rPr>
            </w:pPr>
            <w:r w:rsidRPr="00C4706A">
              <w:rPr>
                <w:rFonts w:ascii="Arial" w:hAnsi="Arial" w:cs="Arial"/>
                <w:sz w:val="16"/>
                <w:szCs w:val="16"/>
              </w:rPr>
              <w:t>UA/8388/01/05</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C4706A" w:rsidRDefault="00844153" w:rsidP="00A31750">
            <w:pPr>
              <w:pStyle w:val="110"/>
              <w:tabs>
                <w:tab w:val="left" w:pos="12600"/>
              </w:tabs>
              <w:rPr>
                <w:rFonts w:ascii="Arial" w:hAnsi="Arial" w:cs="Arial"/>
                <w:b/>
                <w:i/>
                <w:color w:val="000000"/>
                <w:sz w:val="16"/>
                <w:szCs w:val="16"/>
              </w:rPr>
            </w:pPr>
            <w:r w:rsidRPr="00C4706A">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rPr>
                <w:rFonts w:ascii="Arial" w:hAnsi="Arial" w:cs="Arial"/>
                <w:color w:val="000000"/>
                <w:sz w:val="16"/>
                <w:szCs w:val="16"/>
              </w:rPr>
            </w:pPr>
            <w:r w:rsidRPr="00C4706A">
              <w:rPr>
                <w:rFonts w:ascii="Arial" w:hAnsi="Arial" w:cs="Arial"/>
                <w:color w:val="000000"/>
                <w:sz w:val="16"/>
                <w:szCs w:val="16"/>
              </w:rPr>
              <w:t xml:space="preserve">таблетки по 150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 xml:space="preserve">Мерк Хелскеа КГаА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b/>
                <w:color w:val="000000"/>
                <w:sz w:val="16"/>
                <w:szCs w:val="16"/>
              </w:rPr>
            </w:pPr>
            <w:r w:rsidRPr="00C4706A">
              <w:rPr>
                <w:rFonts w:ascii="Arial" w:hAnsi="Arial" w:cs="Arial"/>
                <w:b/>
                <w:color w:val="000000"/>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 xml:space="preserve">внесення змін до реєстраційних матеріалів: </w:t>
            </w:r>
            <w:r w:rsidRPr="00C4706A">
              <w:rPr>
                <w:rFonts w:ascii="Arial" w:hAnsi="Arial" w:cs="Arial"/>
                <w:b/>
                <w:color w:val="000000"/>
                <w:sz w:val="16"/>
                <w:szCs w:val="16"/>
              </w:rPr>
              <w:t>уточнення написання країни-виробника в наказі МОЗ України № 2405 від 03.11.2021 в процесі внесення змін</w:t>
            </w:r>
            <w:r w:rsidRPr="00C4706A">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 Редакція в наказі - Нiдерланди. </w:t>
            </w:r>
            <w:r w:rsidRPr="00C4706A">
              <w:rPr>
                <w:rFonts w:ascii="Arial" w:hAnsi="Arial" w:cs="Arial"/>
                <w:b/>
                <w:color w:val="000000"/>
                <w:sz w:val="16"/>
                <w:szCs w:val="16"/>
              </w:rPr>
              <w:t>Вірна редакція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b/>
                <w:i/>
                <w:color w:val="000000"/>
                <w:sz w:val="16"/>
                <w:szCs w:val="16"/>
              </w:rPr>
            </w:pPr>
            <w:r w:rsidRPr="00C4706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sz w:val="16"/>
                <w:szCs w:val="16"/>
              </w:rPr>
            </w:pPr>
            <w:r w:rsidRPr="00C4706A">
              <w:rPr>
                <w:rFonts w:ascii="Arial" w:hAnsi="Arial" w:cs="Arial"/>
                <w:sz w:val="16"/>
                <w:szCs w:val="16"/>
              </w:rPr>
              <w:t>UA/8388/01/06</w:t>
            </w:r>
          </w:p>
        </w:tc>
      </w:tr>
      <w:tr w:rsidR="00844153" w:rsidRPr="00F67F36"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ІВАКАРД®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вкриті плівковою оболонкою, по 5 мг; по 14 таблеток у блістері; по 4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Х. Уріач і Компанья,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Іспанiя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w:t>
            </w:r>
            <w:r w:rsidRPr="00492AF2">
              <w:rPr>
                <w:rFonts w:ascii="Arial" w:hAnsi="Arial" w:cs="Arial"/>
                <w:color w:val="000000"/>
                <w:sz w:val="16"/>
                <w:szCs w:val="18"/>
              </w:rPr>
              <w:br/>
              <w:t xml:space="preserve">Діюча редакція: </w:t>
            </w:r>
            <w:r w:rsidRPr="00492AF2">
              <w:rPr>
                <w:rFonts w:ascii="Arial" w:hAnsi="Arial" w:cs="Arial"/>
                <w:color w:val="000000"/>
                <w:sz w:val="16"/>
                <w:szCs w:val="18"/>
              </w:rPr>
              <w:br/>
              <w:t>Частота подання РОЗБ - 1 рік;</w:t>
            </w:r>
            <w:r w:rsidRPr="00492AF2">
              <w:rPr>
                <w:rFonts w:ascii="Arial" w:hAnsi="Arial" w:cs="Arial"/>
                <w:color w:val="000000"/>
                <w:sz w:val="16"/>
                <w:szCs w:val="18"/>
              </w:rPr>
              <w:br/>
              <w:t xml:space="preserve">Кінцева дата для включення даних до РОЗБ - 25.04.2022 р.; Дата подання РОЗБ - 04.07.2022 р. </w:t>
            </w:r>
            <w:r w:rsidRPr="00492AF2">
              <w:rPr>
                <w:rFonts w:ascii="Arial" w:hAnsi="Arial" w:cs="Arial"/>
                <w:color w:val="000000"/>
                <w:sz w:val="16"/>
                <w:szCs w:val="18"/>
              </w:rPr>
              <w:br/>
              <w:t xml:space="preserve">Пропонована редакція: </w:t>
            </w:r>
            <w:r w:rsidRPr="00492AF2">
              <w:rPr>
                <w:rFonts w:ascii="Arial" w:hAnsi="Arial" w:cs="Arial"/>
                <w:color w:val="000000"/>
                <w:sz w:val="16"/>
                <w:szCs w:val="18"/>
              </w:rPr>
              <w:br/>
              <w:t xml:space="preserve">Частота подання РОЗБ - 3 роки; </w:t>
            </w:r>
            <w:r w:rsidRPr="00492AF2">
              <w:rPr>
                <w:rFonts w:ascii="Arial" w:hAnsi="Arial" w:cs="Arial"/>
                <w:color w:val="000000"/>
                <w:sz w:val="16"/>
                <w:szCs w:val="18"/>
              </w:rPr>
              <w:br/>
              <w:t xml:space="preserve">Кінцева дата для включення даних до РОЗБ - 25.04.2023 р.; Дата подання РОЗБ - 24.07.2023 р. </w:t>
            </w:r>
            <w:r w:rsidRPr="00492AF2">
              <w:rPr>
                <w:rFonts w:ascii="Arial" w:hAnsi="Arial" w:cs="Arial"/>
                <w:color w:val="000000"/>
                <w:sz w:val="16"/>
                <w:szCs w:val="18"/>
              </w:rPr>
              <w:br/>
              <w:t xml:space="preserve">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UA/17122/01/01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ІВАКАРД®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вкриті плівковою оболонкою, по 7,5 мг; по 14 таблеток у блістері; по 4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Х. Уріач і Компанья,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Іспанiя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w:t>
            </w:r>
            <w:r w:rsidRPr="00492AF2">
              <w:rPr>
                <w:rFonts w:ascii="Arial" w:hAnsi="Arial" w:cs="Arial"/>
                <w:color w:val="000000"/>
                <w:sz w:val="16"/>
                <w:szCs w:val="18"/>
              </w:rPr>
              <w:br/>
              <w:t xml:space="preserve">Діюча редакція: </w:t>
            </w:r>
            <w:r w:rsidRPr="00492AF2">
              <w:rPr>
                <w:rFonts w:ascii="Arial" w:hAnsi="Arial" w:cs="Arial"/>
                <w:color w:val="000000"/>
                <w:sz w:val="16"/>
                <w:szCs w:val="18"/>
              </w:rPr>
              <w:br/>
              <w:t>Частота подання РОЗБ - 1 рік;</w:t>
            </w:r>
            <w:r w:rsidRPr="00492AF2">
              <w:rPr>
                <w:rFonts w:ascii="Arial" w:hAnsi="Arial" w:cs="Arial"/>
                <w:color w:val="000000"/>
                <w:sz w:val="16"/>
                <w:szCs w:val="18"/>
              </w:rPr>
              <w:br/>
              <w:t xml:space="preserve">Кінцева дата для включення даних до РОЗБ - 25.04.2022 р.; Дата подання РОЗБ - 04.07.2022 р. </w:t>
            </w:r>
            <w:r w:rsidRPr="00492AF2">
              <w:rPr>
                <w:rFonts w:ascii="Arial" w:hAnsi="Arial" w:cs="Arial"/>
                <w:color w:val="000000"/>
                <w:sz w:val="16"/>
                <w:szCs w:val="18"/>
              </w:rPr>
              <w:br/>
              <w:t xml:space="preserve">Пропонована редакція: </w:t>
            </w:r>
            <w:r w:rsidRPr="00492AF2">
              <w:rPr>
                <w:rFonts w:ascii="Arial" w:hAnsi="Arial" w:cs="Arial"/>
                <w:color w:val="000000"/>
                <w:sz w:val="16"/>
                <w:szCs w:val="18"/>
              </w:rPr>
              <w:br/>
              <w:t xml:space="preserve">Частота подання РОЗБ - 3 роки; </w:t>
            </w:r>
            <w:r w:rsidRPr="00492AF2">
              <w:rPr>
                <w:rFonts w:ascii="Arial" w:hAnsi="Arial" w:cs="Arial"/>
                <w:color w:val="000000"/>
                <w:sz w:val="16"/>
                <w:szCs w:val="18"/>
              </w:rPr>
              <w:br/>
              <w:t xml:space="preserve">Кінцева дата для включення даних до РОЗБ - 25.04.2023 р.; Дата подання РОЗБ - 24.07.2023 р. </w:t>
            </w:r>
            <w:r w:rsidRPr="00492AF2">
              <w:rPr>
                <w:rFonts w:ascii="Arial" w:hAnsi="Arial" w:cs="Arial"/>
                <w:color w:val="000000"/>
                <w:sz w:val="16"/>
                <w:szCs w:val="18"/>
              </w:rPr>
              <w:br/>
              <w:t xml:space="preserve">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UA/17122/01/02</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 xml:space="preserve">ІМАТЕРО®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вкриті плівковою оболонкою, по 100 мг</w:t>
            </w:r>
            <w:r>
              <w:rPr>
                <w:rFonts w:ascii="Arial" w:hAnsi="Arial" w:cs="Arial"/>
                <w:color w:val="000000"/>
                <w:sz w:val="16"/>
                <w:szCs w:val="18"/>
              </w:rPr>
              <w:t>,</w:t>
            </w:r>
            <w:r w:rsidRPr="00492AF2">
              <w:rPr>
                <w:rFonts w:ascii="Arial" w:hAnsi="Arial" w:cs="Arial"/>
                <w:color w:val="000000"/>
                <w:sz w:val="16"/>
                <w:szCs w:val="18"/>
              </w:rPr>
              <w:t xml:space="preserve"> по 10 таблеток у блістері; по 1 або 10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Гетеро Лабз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92AF2">
              <w:rPr>
                <w:rFonts w:ascii="Arial" w:hAnsi="Arial" w:cs="Arial"/>
                <w:color w:val="000000"/>
                <w:sz w:val="16"/>
                <w:szCs w:val="18"/>
              </w:rPr>
              <w:br/>
              <w:t>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UA/15837/01/01</w:t>
            </w:r>
          </w:p>
        </w:tc>
      </w:tr>
      <w:tr w:rsidR="00844153" w:rsidRPr="00905E8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 xml:space="preserve">ІМАТЕРО®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вкриті плівковою оболонкою, по 400 мг</w:t>
            </w:r>
            <w:r>
              <w:rPr>
                <w:rFonts w:ascii="Arial" w:hAnsi="Arial" w:cs="Arial"/>
                <w:color w:val="000000"/>
                <w:sz w:val="16"/>
                <w:szCs w:val="18"/>
              </w:rPr>
              <w:t>,</w:t>
            </w:r>
            <w:r w:rsidRPr="00492AF2">
              <w:rPr>
                <w:rFonts w:ascii="Arial" w:hAnsi="Arial" w:cs="Arial"/>
                <w:color w:val="000000"/>
                <w:sz w:val="16"/>
                <w:szCs w:val="18"/>
              </w:rPr>
              <w:t xml:space="preserve"> по 10 таблеток у блістері; по 1 або 10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Гетеро Лабз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92AF2">
              <w:rPr>
                <w:rFonts w:ascii="Arial" w:hAnsi="Arial" w:cs="Arial"/>
                <w:color w:val="000000"/>
                <w:sz w:val="16"/>
                <w:szCs w:val="18"/>
              </w:rPr>
              <w:br/>
              <w:t>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UA/15837/01/02</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ІНГАЛІПТ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аерозоль, по 30 мл у балоні аерозольному алюмінієвому; по 1 балону з розпилювачем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Черняєва Олена Анатоліївна. Пропонована редакція: Старцев Кирил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UA/0827/02/01</w:t>
            </w:r>
          </w:p>
        </w:tc>
      </w:tr>
      <w:tr w:rsidR="00844153" w:rsidRPr="00905E8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ІНГАЛІПТ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аерозоль, in bulk: по 30 мл у балоні аерозольному алюмінієвому; по 180 балонів в ящику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Черняєва Олена Анатоліївна. Пропонована редакція: Старцев Кирил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UA/15629/01/01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ІПРАДУАЛ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137F75">
              <w:rPr>
                <w:rFonts w:ascii="Arial" w:hAnsi="Arial" w:cs="Arial"/>
                <w:color w:val="000000"/>
                <w:sz w:val="16"/>
                <w:szCs w:val="18"/>
              </w:rPr>
              <w:t>аерозоль дозований по 20 мкг/50 мкг/доза, по 200 доз в алюмінієвих балонах, герметично закритих дозуючим клапаном та забезпечених насадкою-інгалятором із захисним ковпачком; по 1 балону поміщають в пачку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"Мультіспрей"</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"Мультіспрей"</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Технічна помилка (згідно наказу МОЗ від 23.07.2015 № 460) Технічну помилку виправлено в інструкції для медичного застосування лікарського засобу у розділ "Упаковка". Затверджено: По 200 доз в алюмінієвих балонах, герметично закритих дозуючим клапаном та забезпечених насадкою-інгалятором із захисним ковпачком.</w:t>
            </w:r>
            <w:r w:rsidRPr="00492AF2">
              <w:rPr>
                <w:rFonts w:ascii="Arial" w:hAnsi="Arial" w:cs="Arial"/>
                <w:color w:val="000000"/>
                <w:sz w:val="16"/>
                <w:szCs w:val="18"/>
              </w:rPr>
              <w:br/>
              <w:t xml:space="preserve">Запропоновано: По 200 доз в алюмінієвих балонах, герметично закритих дозуючим клапаном та забезпечених насадкою-інгалятором із захисним ковпачком. По 1 балону поміщають в пачку з картону.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UA/16432/01/01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КАБОМЕТИКС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вкриті плівковою оболонкою по 20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Виробництво, первинне та вторинне пакування, випробування при випуску та стабільності: Патеон Інк., Канада; Випуск серії: Патеон Франція, Франція; Виробник, відповідальний за вторинне пакування та випуск серій: Тджоапак Нідерланди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Канада/ Франція/ Нідерланди</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Голубничий Олександр Сергійович. Пропонована редакція: Прокопенко Ірина Миколаївна.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UA/16766/01/01</w:t>
            </w:r>
          </w:p>
        </w:tc>
      </w:tr>
      <w:tr w:rsidR="00844153" w:rsidRPr="00905E8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КАБОМЕТИКС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вкриті плівковою оболонкою по 40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Виробництво, первинне та вторинне пакування, випробування при випуску та стабільності: Патеон Інк., Канада; Випуск серії: Патеон Франція, Франція; Виробник, відповідальний за вторинне пакування та випуск серій: Тджоапак Нідерланди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Канада/ Франція/ Нідерланди</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Голубничий Олександр Сергійович. Пропонована редакція: Прокопенко Ірина Миколаївна.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UA/16766/01/02</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КАБОМЕТИКС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вкриті плівковою оболонкою, по 60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Виробництво, первинне та вторинне пакування, випробування при випуску та стабільності: Патеон Інк., Канада; Випуск серії: Патеон Франція, Франція; Виробник, відповідальний за вторинне пакування та випуск серій: Тджоапак Нідерланди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Канада/ Франція/ Нідерланди</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Голубничий Олександр Сергійович. Пропонована редакція: Прокопенко Ірина Миколаївна.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UA/16766/01/03</w:t>
            </w:r>
          </w:p>
        </w:tc>
      </w:tr>
      <w:tr w:rsidR="00844153" w:rsidRPr="00F67F36"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КАНДЕКОР® Н 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16 мг/12,5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виробництво «in bulk», первинне та вторинне пакування, контроль, випуск серії; контроль серії:</w:t>
            </w:r>
            <w:r w:rsidRPr="00492AF2">
              <w:rPr>
                <w:rFonts w:ascii="Arial" w:hAnsi="Arial" w:cs="Arial"/>
                <w:color w:val="000000"/>
                <w:sz w:val="16"/>
                <w:szCs w:val="18"/>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492AF2">
              <w:rPr>
                <w:rFonts w:ascii="Arial" w:hAnsi="Arial" w:cs="Arial"/>
                <w:color w:val="000000"/>
                <w:sz w:val="16"/>
                <w:szCs w:val="18"/>
              </w:rPr>
              <w:br/>
              <w:t>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UA/13917/01/02</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КАНДЕКОР® Н 32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32 мг/12,5 мг по 10 таблеток у блістері; по 3, або по 6, або по 9 блістерів у картонній коробці;</w:t>
            </w:r>
            <w:r w:rsidRPr="00492AF2">
              <w:rPr>
                <w:rFonts w:ascii="Arial" w:hAnsi="Arial" w:cs="Arial"/>
                <w:color w:val="000000"/>
                <w:sz w:val="16"/>
                <w:szCs w:val="18"/>
              </w:rPr>
              <w:br/>
              <w:t>по 14 таблеток у блістері; по 1, або по 2, або по 4, або по 6, або по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КРКА, д.д., Ново место, Словенія (виробництво "in bulk", первинне та вторинне пакування, контроль серії, випуск серії;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492AF2">
              <w:rPr>
                <w:rFonts w:ascii="Arial" w:hAnsi="Arial" w:cs="Arial"/>
                <w:color w:val="000000"/>
                <w:sz w:val="16"/>
                <w:szCs w:val="18"/>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UA/13918/01/01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КАНДЕКОР® Н 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8 мг/12,5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D46440">
              <w:rPr>
                <w:rFonts w:ascii="Arial" w:hAnsi="Arial" w:cs="Arial"/>
                <w:color w:val="000000"/>
                <w:sz w:val="16"/>
                <w:szCs w:val="18"/>
              </w:rPr>
              <w:t>виробництво "in bulk", первинне та вторинне пакування, контроль серії, випуск серії;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r w:rsidRPr="00492AF2">
              <w:rPr>
                <w:rFonts w:ascii="Arial" w:hAnsi="Arial" w:cs="Arial"/>
                <w:color w:val="000000"/>
                <w:sz w:val="16"/>
                <w:szCs w:val="18"/>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UA/13919/01/01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КАНДЕКОР® НD 32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32 мг/ 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виробництво «in bulk», первинне та вторинне пакування, контроль, випуск серії; контроль серії:</w:t>
            </w:r>
            <w:r w:rsidRPr="00492AF2">
              <w:rPr>
                <w:rFonts w:ascii="Arial" w:hAnsi="Arial" w:cs="Arial"/>
                <w:color w:val="000000"/>
                <w:sz w:val="16"/>
                <w:szCs w:val="18"/>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492AF2">
              <w:rPr>
                <w:rFonts w:ascii="Arial" w:hAnsi="Arial" w:cs="Arial"/>
                <w:color w:val="000000"/>
                <w:sz w:val="16"/>
                <w:szCs w:val="18"/>
              </w:rPr>
              <w:br/>
              <w:t>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UA/13917/01/01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КАНДІД-Б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 xml:space="preserve">крем по 15 г у тубі; по 1 тубі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за параметром «Мікробіологічна чистота» показником «Burkholderia cepacia complex» з відповідним методом випробування, відповідно до вимог USP. Зміна посилання на метод з Ph.Eur. на USP.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UA/8210/01/01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КАНДІДЕРМ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крем, по 15 г крему в тубі; по 1 тубі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за параметром «Мікробіологічна чистота» показником «Burkholderia cepacia complex» з відповідним методом випробування, відповідно до вимог USP.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UA/5199/01/01</w:t>
            </w:r>
          </w:p>
        </w:tc>
      </w:tr>
      <w:tr w:rsidR="00844153" w:rsidRPr="00F67F36"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КАРБОПЛАТИН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концентрат для розчину для інфузій, 10 мг/мл по 5 мл або 15 мл, або 45 мл, або 60 мл, або 100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Вторинне пакування, маркування, контроль та випуск серії: Медак Гезельшафт фюр клініше Шпеціальпрепарате мбХ, Німеччина; Виробництво "in bulk", первинне пакування та контроль серій: 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подання регулярно оновлюваного звіту з безпеки Діюча редакція: Частота подання регулярно оновлюваного звіту з безпеки 3 роки Кінцева дата для включення даних до РОЗБ - 23.01.2019 р. Дата подання - 22.04.2019 р. Пропонована редакція: Частота подання регулярно оновлюваного звіту з безпеки 5 років Кінцева дата для включення даних до РОЗБ - 23.01.2027 р. Дата подання - 23.04.2027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UA/10829/01/01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КОДЕЇНУ ФОСФАТ ГЕМІГІДРАТ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порошок (субстанція) у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"Фарма Старт"</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Макфарлан Сміт Лімітед</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Сполучене Королiвство</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2016-295 - Rev 00 (затверджено: R0-CEP 2016-295 - Rev 03). У зв'язку з оновленням СЕР відбулись зміни у терміні придатності АФІ – термін переконтролю становить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UA/18383/01/01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КУРОСУРФ®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суспензія для ендотрахеального введення, 80 мг/мл; по 1,5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виробництво in bulk, пакування, випуск серії: К'єзі Фармацеутиці С.п.А., Італія; випуск серії: К'єзі Фармас'ютікелз ГмбХ, Австрiя; вторинне пакування: Г.Л. Фарма ГмбХ, Австрія; виробництво in bulk, пакування, контроль та випуск серії: К’єзі Фармацеутиці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Італія/Австрiя</w:t>
            </w:r>
          </w:p>
          <w:p w:rsidR="00844153" w:rsidRPr="00492AF2" w:rsidRDefault="00844153" w:rsidP="00A31750">
            <w:pPr>
              <w:pStyle w:val="110"/>
              <w:tabs>
                <w:tab w:val="left" w:pos="12600"/>
              </w:tabs>
              <w:jc w:val="center"/>
              <w:rPr>
                <w:rFonts w:ascii="Arial" w:hAnsi="Arial" w:cs="Arial"/>
                <w:color w:val="000000"/>
                <w:sz w:val="16"/>
                <w:szCs w:val="18"/>
              </w:rPr>
            </w:pP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492AF2">
              <w:rPr>
                <w:rFonts w:ascii="Arial" w:hAnsi="Arial" w:cs="Arial"/>
                <w:color w:val="000000"/>
                <w:sz w:val="16"/>
                <w:szCs w:val="18"/>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UA/10170/01/01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ЛАПРОНЕКСТ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краплі очні, розчин, 50 мкг/мл по 2,5 мл у флаконі-крапельниці; по 1 флакону-крапельниці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Некстфарм ГмбХ</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Республіка 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повний цикл виробництва:</w:t>
            </w:r>
            <w:r w:rsidRPr="00492AF2">
              <w:rPr>
                <w:rFonts w:ascii="Arial" w:hAnsi="Arial" w:cs="Arial"/>
                <w:color w:val="000000"/>
                <w:sz w:val="16"/>
                <w:szCs w:val="18"/>
              </w:rPr>
              <w:br/>
              <w:t>РАФАРМ СА, Греція</w:t>
            </w:r>
            <w:r w:rsidRPr="00492AF2">
              <w:rPr>
                <w:rFonts w:ascii="Arial" w:hAnsi="Arial" w:cs="Arial"/>
                <w:color w:val="000000"/>
                <w:sz w:val="16"/>
                <w:szCs w:val="18"/>
              </w:rPr>
              <w:br/>
              <w:t>стерилізація первинної упаковки:</w:t>
            </w:r>
            <w:r w:rsidRPr="00492AF2">
              <w:rPr>
                <w:rFonts w:ascii="Arial" w:hAnsi="Arial" w:cs="Arial"/>
                <w:color w:val="000000"/>
                <w:sz w:val="16"/>
                <w:szCs w:val="18"/>
              </w:rPr>
              <w:br/>
              <w:t>ББФ Стерілізейшнссервіс, Німеччина</w:t>
            </w:r>
          </w:p>
          <w:p w:rsidR="00844153" w:rsidRPr="00492AF2" w:rsidRDefault="00844153" w:rsidP="00A31750">
            <w:pPr>
              <w:pStyle w:val="110"/>
              <w:tabs>
                <w:tab w:val="left" w:pos="12600"/>
              </w:tabs>
              <w:jc w:val="center"/>
              <w:rPr>
                <w:rFonts w:ascii="Arial" w:hAnsi="Arial" w:cs="Arial"/>
                <w:color w:val="000000"/>
                <w:sz w:val="16"/>
                <w:szCs w:val="18"/>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Греція/ 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у зв'язку зі зміною місця розташування офісу. В назві заявника не відбулося жодних змін. Термін введення змін протягом 6 місяців після затвердження.</w:t>
            </w:r>
            <w:r w:rsidRPr="00492AF2">
              <w:rPr>
                <w:rFonts w:ascii="Arial" w:hAnsi="Arial" w:cs="Arial"/>
                <w:color w:val="000000"/>
                <w:sz w:val="16"/>
                <w:szCs w:val="18"/>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92AF2">
              <w:rPr>
                <w:rFonts w:ascii="Arial" w:hAnsi="Arial" w:cs="Arial"/>
                <w:color w:val="000000"/>
                <w:sz w:val="16"/>
                <w:szCs w:val="18"/>
              </w:rPr>
              <w:br/>
              <w:t>Діюча редакція: Щиголева Маріанна Вікторівна. Пропонована редакція: Шульц Ольга Сергіївна.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UA/17532/01/01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 xml:space="preserve">ЛАПРОНЕКСТ КОМБІ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краплі очні, розчин, (50 мкг+5 мг)/мл по 2,5 мл у флаконі-крапельниці; по 1 флакону-крапельниці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Некстфарм ГмбХ</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Республіка 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РАФАРМ СА</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Греція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у зв'язку зі зміною місця розташування офісу. В назві заявника не відбулося жодних змін.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Щиголева Маріанна Вікторівна. Пропонована редакція: Шульц Ольга Сергіївна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UA/17840/01/01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ЛЕВОНЕКСТ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краплі очні, розчин, 5 мг/мл, по 5 мл у флаконі-крапельниці; по 1 флакону-крапельниці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Некстфарм ГмбХ</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Республіка 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РАФАРМ СА</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Греція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у зв'язку зі зміною місця розташування офісу. В назві заявника не відбулося жодних змін.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Щиголева Маріанна Вікторівна. Пропонована редакція: Шульц Ольга Сергіївна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UA/17522/01/01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ЛИПИ КВІТКИ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квіти; по 50 г у пачках з внутрішнім пакетом; по 1,5 г у фільтр-пакеті; по 20 фільтр-пакетів у пачці або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UA/5977/01/01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ЛІДОКСАН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льодяники, 5 мг/1 мг; по 12 льодяників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Випуск серій: Лек Фармацевтична компанія д.д., Словенія; виробництво за повним циклом: Лабораторіа Кваліфар НВ (Кваліфар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 Бельгiя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Препарати, що застосовуються при захворюваннях горла. Код АТХ R02A. Запропоновано: Лікарські засоби, що застосовуються при захворюваннях горла. Антисептики. Код АТХ R02AA05.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UA/16168/01/01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 xml:space="preserve">ЛІНЕЗОЛІД ЄВРО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розчин для інфузій, 2 мг/мл, по 300 мл розчину, упакованого в безлатексний багатошаровий поліолефіновий інфузійний пакет, оснащений поворотним роз'ємом порт-системи; пакет в захисній упаковці з фольги; по 10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Євро Лайфкер Лтд</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Велика Британія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Ес.Сі. Інфомед Флуідс С.Р.Л.</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Румунія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Термін введення змін протягом 6 місяців після затвердження</w:t>
            </w:r>
            <w:r w:rsidRPr="00492AF2">
              <w:rPr>
                <w:rFonts w:ascii="Arial" w:hAnsi="Arial" w:cs="Arial"/>
                <w:color w:val="000000"/>
                <w:sz w:val="16"/>
                <w:szCs w:val="18"/>
              </w:rPr>
              <w:br/>
              <w:t>Зміни І типу - Зміни щодо безпеки/ефективності та фармаконагляду (інші зміни). Зміни внесені в текст маркування упаковки лікарського засобу, а саме: вилучення інформації щодо заявника в пункті 11 (третинна упаковка) та в пункті 5 (первинна та вторинна упаковки) і внесення інформації щодо компанії, що здійснює маркетинг у пункт 17 (третинна упаковка) та в пункт 6 (первинна та вторинна упаковки).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UA/19670/01/01</w:t>
            </w:r>
          </w:p>
        </w:tc>
      </w:tr>
      <w:tr w:rsidR="00844153" w:rsidRPr="00F67F36"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ЛОРАТАДИН-СТОМА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по 10 мг, по 10 таблеток у блістері, по 1 блістеру у пачці; по 20 таблеток у банці полімерній, по 1 банці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Черняєва Олена Анатоліївна. Пропонована редакція: Старцев Кирил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UA/8394/01/01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МАДІНЕТ®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вкриті плівковою оболонкою, по 0,03 мг/2 мг; по 21 таблетці у блістері; по 1 або по 3, або по 6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92AF2">
              <w:rPr>
                <w:rFonts w:ascii="Arial" w:hAnsi="Arial" w:cs="Arial"/>
                <w:color w:val="000000"/>
                <w:sz w:val="16"/>
                <w:szCs w:val="18"/>
              </w:rPr>
              <w:br/>
              <w:t>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зміни протягом 6-ти міясців після завтердження.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"Протипоказання",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UA/15840/01/01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МАТЕРИНКИ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трава по 50 г або 75 г у пачках з внутрішнім пакетом; по 1,5 г у фільтр-пакеті; по 20 фільтр-пакетів у пачці або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UA/3538/01/01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МЕДРОЛГІН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розчин для ін'єкцій, 30 мг/мл; по 1 мл розчину в ампулі; по 5 ампул у контурній чарунковій упаковці; по 1 контурній чарунковій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92AF2">
              <w:rPr>
                <w:rFonts w:ascii="Arial" w:hAnsi="Arial" w:cs="Arial"/>
                <w:color w:val="000000"/>
                <w:sz w:val="16"/>
                <w:szCs w:val="18"/>
              </w:rPr>
              <w:br/>
              <w:t>Зміни внесено до Інструкції для медичного застосування лікарського засобу до розділу "Застосування у період вагітності або годування груддю" з безпеки застосування діючої речовини відповідно до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UA/14770/01/01</w:t>
            </w:r>
          </w:p>
        </w:tc>
      </w:tr>
      <w:tr w:rsidR="00844153" w:rsidRPr="00F67F36"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МЕЛІПРАМІН®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вкриті плівковою оболонкою, по 25 мг по 50 таблеток у скляному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Іміпраміну гідрохлорид № R1-CEP 2002-051-Rev 02 (попередня версія СЕР № R1-CEP 2002-051-Rev 01) від вже затвердженого виробника TEVA Pharmaceutical Industries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UA/0320/02/01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МЕЛІСИ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трава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UA/8919/01/01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 xml:space="preserve">НАТРІЮ ХЛОРИД-ДАРНИЦЯ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розчин для інфузій, 9 мг/мл, по 100 мл або по 200 мл або по 250 мл, або по 400 мл, або по 500 мл у флаконах; по 100 мл у флаконах, по 40 флаконів у коробках; по 200 мл або по 250 мл, або по 400 мл, або по 500 мл у флаконах, по 20 флаконів у коробках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подовжено термін зберігання проміжного продукту з 32 годин до 62 годин.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у флаконах поліпропіленових по 100 мл – 14 400 л (144,0 тис. фл.).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UA/13841/01/01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НЕЙРО-НОРМ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 xml:space="preserve">капсули по 10 капсул у контурній чарунковій упаковці; по 2 або 6 контурних чарункових упаковок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"Фармацевтична фірма "Дарниця"</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ПрАТ "Фармацевтична фірма "Дарниця"</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(інші зміни)</w:t>
            </w:r>
            <w:r w:rsidRPr="00492AF2">
              <w:rPr>
                <w:rFonts w:ascii="Arial" w:hAnsi="Arial" w:cs="Arial"/>
                <w:color w:val="000000"/>
                <w:sz w:val="16"/>
                <w:szCs w:val="18"/>
              </w:rPr>
              <w:br/>
              <w:t>Оновлення тексту маркування упаковки лікарського засобу, а саме: вилучення тексту маркування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UA/3685/01/01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НЕЙРОРУБІН™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розчин для ін'єкцій, по 3 мл в ампулі; по 5 ампул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Меркле ГмбХ, Німеччина (виробництво за повним циклом,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примітці щодо кількості АФІ Ціанокобаламін, що застосовується при виробництві готового лікарського засобу у зв’язку із заміною примітки "note water content" на "assay content" в описі приготування серії.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примітці щодо кількості АФІ Тіаміну гідрохлорид, що застосовується при виробництві готового лікарського засобу у зв’язку із заміною примітки "note water content" на "assay content" в описі приготування серії.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описі етапів виробництва готового лікарського засобу.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492AF2">
              <w:rPr>
                <w:rFonts w:ascii="Arial" w:hAnsi="Arial" w:cs="Arial"/>
                <w:color w:val="000000"/>
                <w:sz w:val="16"/>
                <w:szCs w:val="18"/>
              </w:rPr>
              <w:br/>
              <w:t xml:space="preserve">незначне уточнення в описі умов виробництва готового лікарського засобу ( на Етапі 2: «Приготування серії» в описі виробничого процесу замість точно заданої температури 20°C пропонується вказати близький до неї температурний інтервал 18°C - 22°C.) </w:t>
            </w:r>
            <w:r w:rsidRPr="00492AF2">
              <w:rPr>
                <w:rFonts w:ascii="Arial" w:hAnsi="Arial" w:cs="Arial"/>
                <w:color w:val="000000"/>
                <w:sz w:val="16"/>
                <w:szCs w:val="18"/>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незначне уточнення в описі умов виробництва ГЛЗ, а саме додаванням параметру "Зовнішній вигляд розчину", оскільки параметр «Зовнішній вигляд» вже був частиною специфікації під час технологічного контролю в процесі виробництва продукту.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оновлення контролю за відбором зразків для дослідження біонавантаження, що проводиться на постійній основі для кожної серії протягом багатьох років (запропоновано: Filling Bioburden Sample 1 (before first filtration) ≤ 100 CfU/ml (Ph. Eur.) Bioburden Sample 2 (before final filtration) ≤ 10 CfU/100 ml (Ph. Eur.)).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кольорового кодування первинної упаковки в процесі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параметра «Об'єм розливу» з опису процесу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показника «Точка запаювання», з опису процесу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методу тонкошарової хроматографії для контролю в процесі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позначення інтервалу для параметру "Об'єм, що екстрагується" (затверджено: 3,00 мл - 3,45 мл; запропоновано: ≥ 3,00 мл).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посилання на метод визначення параметру «значення рН» з внутрішнього методу на метод ЕР.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посилання на метод визначення параметру «Густина» з внутрішнього з внутрішнього методу на метод ЕР </w:t>
            </w:r>
            <w:r w:rsidRPr="00492AF2">
              <w:rPr>
                <w:rFonts w:ascii="Arial" w:hAnsi="Arial" w:cs="Arial"/>
                <w:color w:val="000000"/>
                <w:sz w:val="16"/>
                <w:szCs w:val="18"/>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посилання на метод визначення параметру «Осмоляльність» з внутрішнього методу на метод ЕР.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посилання на метод визначення параметру «Vessel» з внутрішнього методу на метод ЕР </w:t>
            </w:r>
            <w:r w:rsidRPr="00492AF2">
              <w:rPr>
                <w:rFonts w:ascii="Arial" w:hAnsi="Arial" w:cs="Arial"/>
                <w:color w:val="000000"/>
                <w:sz w:val="16"/>
                <w:szCs w:val="18"/>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посилання на метод визначення параметру «Об’єм, що витягається» з внутрішнього методу на метод ЕР, внесення редакційних змін та зміна формулювання тексту. В якості редакційних змін була виправлена наступна інформація в розділі 3.2.P.3.2. Склад на серію: слово «neu» виключено, оскільки існує лише один склад ЛЗ Нейрорубін в ампулах по 3 мл; додано «range» до розміру серії; зміна фрази «ampoules until" на "ampoules to" - вилучено посилання на SAP-No. - У таблиці речовин запропонованого опису виробництва N0A7-HB-05 "Kaliumcyanid" замінено на "Potassium cyanide". Опис вихідної речовини виправлено для відповідності опису вихідної речовини з даними системи SAP. - У таблиці речовин запропонованого опису виробництва N0A7-HB-05 "Sodium hydroxide, purest" замінено на "Sodium hydroxide". Опис вихідної речовини виправлено для відповідності опису вихідної речовини з даними системи SAP. - У частині випробувань додано фразу "Nitrogen - purity meets the requirements of the currently valid Ph. Eur". - Фразу «The raw materials comply with the currently valid specifications of the Raw Material Control Dept.» було уточнено в частині «Control Department, Raw Material Control». В якості редакційних змін були виправлені наступні фрагменти тексту в розділі 3.2.P.3.3 "Опис виробничого процесу та контролю процесу": - замінено фразу «The plants are suitable for the intended batch size, and are cleaned according to stipulated operating procedures» на “The equipment is suitable for the intended batch size, and are cleaned according to stipulated operating procedures” - додано фразу “The following quantities are given as an example for the batch size of 480 liter” до розділу приготування розчину (Етапи 1-3). - N2 замінено на «Nitrogen» - «high of revolutions» замінено на «revolution speed» - виключено посилання на SAP-No. - одиниці виміру маси змінено з “KG” на “kg” - фразу “Stirring, mean number of revolutions” замінено на “Stirring, medium revolution speed” - для параметру рН слово «Requirement» замінено на «Limit-pH» В якості редакційних змін були виправлені наступні фрагменти тексту в розділі 3.2.P.3.4 "Контроль критичних стадій і проміжної продукції": - назва розділу змінена з «Process-related IPC controls» на «Process-related in-process», вилучено фрази “ranges of tolerance respectively” and “(see enclosure IPC-testing instructions)” - виключено посилання на SAP-No. - До опису показника густина, що контролюється під час виробництва, додана фраза "Specification of the in-process control". - До опису показника рН, що контролюється під час виробництва, додана фраза "Specification of the in-process control" та "Process manufacturing instructions". - назва параметру «Container» замінено на «Vessel».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UA/10051/01/01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НЕКСІУМ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вкриті плівковою оболонкою, по 20 мг; по 7 таблеток у блістері; по 1 або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АстраЗенека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Виробництво, контроль якості, пакування, маркування/зберігання та випуск серії готового лікарського засобу: </w:t>
            </w:r>
            <w:r w:rsidRPr="00492AF2">
              <w:rPr>
                <w:rFonts w:ascii="Arial" w:hAnsi="Arial" w:cs="Arial"/>
                <w:color w:val="000000"/>
                <w:sz w:val="16"/>
                <w:szCs w:val="18"/>
              </w:rPr>
              <w:br/>
              <w:t>АстраЗенека АБ</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Швеція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поштового індексу та зазначення виробничих функцій виробника в МКЯ ЛЗ.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UA/2534/02/01</w:t>
            </w:r>
          </w:p>
        </w:tc>
      </w:tr>
      <w:tr w:rsidR="00844153" w:rsidRPr="00905E8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НЕКСІУМ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 xml:space="preserve">таблетки, вкриті плівковою оболонкою, по 40 мг; по 7 таблеток у блістері; по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АстраЗенека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Виробництво, контроль якості, пакування, маркування/зберігання та випуск серії готового лікарського засобу: </w:t>
            </w:r>
            <w:r w:rsidRPr="00492AF2">
              <w:rPr>
                <w:rFonts w:ascii="Arial" w:hAnsi="Arial" w:cs="Arial"/>
                <w:color w:val="000000"/>
                <w:sz w:val="16"/>
                <w:szCs w:val="18"/>
              </w:rPr>
              <w:br/>
              <w:t xml:space="preserve">АстраЗенека АБ </w:t>
            </w:r>
            <w:r w:rsidRPr="00492AF2">
              <w:rPr>
                <w:rFonts w:ascii="Arial" w:hAnsi="Arial" w:cs="Arial"/>
                <w:color w:val="000000"/>
                <w:sz w:val="16"/>
                <w:szCs w:val="18"/>
              </w:rPr>
              <w:br/>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Швеція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поштового індексу та зазначення виробничих функцій виробника в МКЯ ЛЗ.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UA/2534/02/02</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НІКОРЕТТЕ® ЗИМОВА М'ЯТА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гумка жувальна лікувальна по 2 мг; по 15 гумок жувальних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Швеція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у розділ «Місцезнаходження представника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UA/10734/01/01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НІКОРЕТТЕ® ЗИМОВА М'ЯТА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гумка жувальна лікувальна по 4 мг; по 15 гумок жувальних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Швеція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у розділ «Місцезнаходження представника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UA/10734/01/02</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НІТРОМІНТ®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спрей сублінгвальний, 0,4 мг/дозу по 10 г (180 доз) розчину в прозорому балоні з циклоолефін сополімеру, з дозуючим пристроєм, з розпилюючою головкою та захисним ковпачком, з контролем першого відкриття у картонній коробці; в алюмінієвому балоні з дозуючим пристроєм, з розпилюючою головкою та захисним ковпачком,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матеріалів реєстраційного досьє на лікарський засіб НІТРОМІНТ®, спрей сублінгвальний, 0,4 мг/дозу у зв'язку із вилученням методу випробування «Examination of the packaging» для розпилювальної голівки. Зміни II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Спейсер для дозованих інгаляторів або інші пристрої, які можуть мати значний вплив на доставку АФІ у лікарській формі (наприклад небулайзер) Внесення змін до матеріалів реєстраційного досьє на лікарський засіб НІТРОМІНТ®, спрей сублінгвальний, 0,4 мг/дозу у зв'язку із заміною типу розпилювальної голівки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UA/7912/01/01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НІФУРОКСАЗИД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 xml:space="preserve">таблетки, вкриті плівковою оболонкою, по 200 мг; по 10 таблеток у блістері; по 1 або 2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92AF2">
              <w:rPr>
                <w:rFonts w:ascii="Arial" w:hAnsi="Arial" w:cs="Arial"/>
                <w:color w:val="000000"/>
                <w:sz w:val="16"/>
                <w:szCs w:val="18"/>
              </w:rPr>
              <w:br/>
              <w:t>Зміни внесені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щодо безпеки застосування діючої речовини. Введення змін протягом 6-ти місяців після затвердження. Заявником надано оновлений План управління ризиками версія 1.0 Зміни внесено до частин: І «Загальна інформація»,II «Специфікація з безпеки» (модулі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VII «Додатки» у зв’язку з зміною класифікації проблем з безпеки та корегуванням рутинних заходів з мінімізації ризиків на підставі рекомендації PRAC щодо зміни інформації з безпеки в проекті інструкції для медичного застосування.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розділу "Побічні реакції"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UA/1370/01/01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НОТТА®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по 12 таблеток у блістері; по 1, 2, 3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Австрія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Адміністративна зміна вилучення виробничої дільниці ГЛЗ: Артезан Фарма ГмбХ енд Ко. КГ, Німеччина, яка відповідає за виробництво нерозфасованого продукту (пресування таблеток), первинне пакування, вторинне пакування, контроль якості. Залишається альтернативний виробник, котрий виконує такі самі функції, як і вилучений (Ріхард Біттнер АГ,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UA/10043/01/01</w:t>
            </w:r>
          </w:p>
        </w:tc>
      </w:tr>
      <w:tr w:rsidR="00844153" w:rsidRPr="00905E8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ОНАБЕТ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крем, 20 мг/г; по 20 г у тубі; по 1 тубі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Pr>
                <w:rFonts w:ascii="Arial" w:hAnsi="Arial" w:cs="Arial"/>
                <w:color w:val="000000"/>
                <w:sz w:val="16"/>
                <w:szCs w:val="18"/>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за параметром «Мікробіологічна чистота» показником «Burkholderia cepacia complex» з відповідним методом випробування, відповідно до вимог USP.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UA/10907/01/01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ПАЛЛАДА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 xml:space="preserve">краплі очні, розчин 1 мг/мл; розчин по 5 мл у флаконі-крапельниці; по 1 флакону-крапельниці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внесення незначних змін/уточнень до специфікації та методів контролю ГЛЗ за показниками «Об’єм вмісту флакона» та «Кількісне визначення» у зв’язку з рекомендацією Державної науково-дослідної лабораторії з контролю якості лікарського засобів ДУ «ІГЗ НАМНУ». </w:t>
            </w:r>
            <w:r w:rsidRPr="00492AF2">
              <w:rPr>
                <w:rFonts w:ascii="Arial" w:hAnsi="Arial" w:cs="Arial"/>
                <w:color w:val="000000"/>
                <w:sz w:val="16"/>
                <w:szCs w:val="18"/>
              </w:rPr>
              <w:br/>
              <w:t xml:space="preserve">Введення змін протягом 6-ти місяців після затвердження.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UA/14645/01/01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ПАНТЕНОЛ АЕРОЗОЛЬ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піна нашкірна, 50 мг/г, по 58 г або 116 г в контейнері; по 1 контейнеру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в специфікацію щодо періодичності мікробіологічного контролю ГЛЗ, а саме: зміна рутинності проведення аналізу МБЧ (допускається проводити контроль кожної 10 серії ГЛЗ, але не менше однієї серії повинно бути перевірено в кожному календарному році, в якому здійснюється випуск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UA/8333/01/01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C4706A" w:rsidRDefault="00844153" w:rsidP="00A31750">
            <w:pPr>
              <w:pStyle w:val="110"/>
              <w:tabs>
                <w:tab w:val="left" w:pos="12600"/>
              </w:tabs>
              <w:rPr>
                <w:rFonts w:ascii="Arial" w:hAnsi="Arial" w:cs="Arial"/>
                <w:b/>
                <w:i/>
                <w:color w:val="000000"/>
                <w:sz w:val="16"/>
                <w:szCs w:val="16"/>
              </w:rPr>
            </w:pPr>
            <w:r w:rsidRPr="00C4706A">
              <w:rPr>
                <w:rFonts w:ascii="Arial" w:hAnsi="Arial" w:cs="Arial"/>
                <w:b/>
                <w:sz w:val="16"/>
                <w:szCs w:val="16"/>
              </w:rPr>
              <w:t>ПАРАДІН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rPr>
                <w:rFonts w:ascii="Arial" w:hAnsi="Arial" w:cs="Arial"/>
                <w:color w:val="000000"/>
                <w:sz w:val="16"/>
                <w:szCs w:val="16"/>
              </w:rPr>
            </w:pPr>
            <w:r w:rsidRPr="00C4706A">
              <w:rPr>
                <w:rFonts w:ascii="Arial" w:hAnsi="Arial" w:cs="Arial"/>
                <w:color w:val="000000"/>
                <w:sz w:val="16"/>
                <w:szCs w:val="16"/>
              </w:rPr>
              <w:t xml:space="preserve">розчин для інфузій, 10 мг/мл; по 50 мл або 100 мл у контейнерах, по 1 або 12 контейнерів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 xml:space="preserve">Євро Лайфкер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Ес.Сі. Інфомед Флуідс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Румунія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 xml:space="preserve">внесення змін до реєстраційних матеріалів: </w:t>
            </w:r>
            <w:r w:rsidRPr="00C4706A">
              <w:rPr>
                <w:rFonts w:ascii="Arial" w:hAnsi="Arial" w:cs="Arial"/>
                <w:b/>
                <w:color w:val="000000"/>
                <w:sz w:val="16"/>
                <w:szCs w:val="16"/>
              </w:rPr>
              <w:t>уточнення реєстраційної процедури в наказі МОЗ України № 388 від 25.02.2023 в процесі внесення змін</w:t>
            </w:r>
            <w:r w:rsidRPr="00C4706A">
              <w:rPr>
                <w:rFonts w:ascii="Arial" w:hAnsi="Arial" w:cs="Arial"/>
                <w:color w:val="000000"/>
                <w:sz w:val="16"/>
                <w:szCs w:val="16"/>
              </w:rPr>
              <w:t xml:space="preserve"> - Зміни І типу - Адміністративні зміни. Зміна найменування та/або адреси заявника (власника реєстраційного посвідчення) - Зміна адреси заявника. </w:t>
            </w:r>
            <w:r w:rsidRPr="00C4706A">
              <w:rPr>
                <w:rFonts w:ascii="Arial" w:hAnsi="Arial" w:cs="Arial"/>
                <w:b/>
                <w:color w:val="000000"/>
                <w:sz w:val="16"/>
                <w:szCs w:val="16"/>
              </w:rPr>
              <w:t xml:space="preserve">Зміни І типу - Зміни щодо безпеки/ефективності та фармаконагляду (інші зміни) - Зміни внесено в текст маркування на первинній упаковці лікарського засобу, а саме: вилучення інформації щодо заявника (пункт 5) та внесення інформації щодо компанії, що здійснює маркетинг (пункт 6), </w:t>
            </w:r>
            <w:r w:rsidRPr="00C4706A">
              <w:rPr>
                <w:rFonts w:ascii="Arial" w:hAnsi="Arial" w:cs="Arial"/>
                <w:color w:val="000000"/>
                <w:sz w:val="16"/>
                <w:szCs w:val="16"/>
              </w:rPr>
              <w:t xml:space="preserve">на вторинній упаковці лікарського засобу, а саме: вилучення інформації щодо заявника (пункт 11) та внесення інформації щодо компанії, що здійснює маркетинг (пункт 17). </w:t>
            </w:r>
            <w:r w:rsidRPr="00C4706A">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b/>
                <w:i/>
                <w:color w:val="000000"/>
                <w:sz w:val="16"/>
                <w:szCs w:val="16"/>
              </w:rPr>
            </w:pPr>
            <w:r w:rsidRPr="00C4706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sz w:val="16"/>
                <w:szCs w:val="16"/>
              </w:rPr>
            </w:pPr>
            <w:r w:rsidRPr="00C4706A">
              <w:rPr>
                <w:rFonts w:ascii="Arial" w:hAnsi="Arial" w:cs="Arial"/>
                <w:sz w:val="16"/>
                <w:szCs w:val="16"/>
              </w:rPr>
              <w:t>UA/15371/01/01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ПАРАЦЕТАМОЛ СОЛЮБЛ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шипучі, 500 мг по 2 таблетки у стрипі; по 6 стрипів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92AF2">
              <w:rPr>
                <w:rFonts w:ascii="Arial" w:hAnsi="Arial" w:cs="Arial"/>
                <w:color w:val="000000"/>
                <w:sz w:val="16"/>
                <w:szCs w:val="18"/>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 безпеки застосування діючої речовини відповідно до рекомендацій PRAC.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V «Заходи з мінімізації ризиків», VI «Резюме плану управління ризиками», VII «Додатки» у зв’язку з оновленням інформації в проекті інструкції на підставі рекомендації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UA/17144/01/01</w:t>
            </w:r>
          </w:p>
        </w:tc>
      </w:tr>
      <w:tr w:rsidR="00844153" w:rsidRPr="00905E8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ПЕКТОЛВАН® ПЛЮЩ</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сироп, по 100 мл у флаконі; по 1 флакону разом з дозуючою ложкою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АТ "Фармак"</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АТ "Фармак"</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зміна смакової добавки: ароматизатор харчовий «Вишня 667» замінюється на ароматизатор «Вишня», виробництва компанії «Frey+Lau GmbH», Німеччина, без зміни кількісного вмісту даної допоміжної речовини у препараті. Зміни внесені у розділ "Склад" (допоміжні речовини)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UA/9396/01/01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ПЕЛАРГОНІЇ КОРЕНІВ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екстракт рідкий (субстанція) в бочках полімерних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92AF2">
              <w:rPr>
                <w:rFonts w:ascii="Arial" w:hAnsi="Arial" w:cs="Arial"/>
                <w:color w:val="000000"/>
                <w:sz w:val="16"/>
                <w:szCs w:val="18"/>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матеріалів реєстраційного досьє лікарського засобу ПЕЛАРГОНІЇ КОРЕНІВ ЕКСТРАКТ РІДКИЙ, екстракт рідкий (субстанція), а саме внесення у специфікацію та методи контролю лікарської рослинної сировини ПЕЛАРГОНІЇ КОРІНЬ, оновлену інформацію по показниках "Опис" та "Ситовий аналіз" (для різаної сировини). У виробництві ПЕЛАРГОНІЇ КОРЕНІВ ЕКСТРАКТУ РІДКОГО, необхідне використання більш оптимального співвідношення частинок різаної сировини ПЕЛАРГОНІЇ КОРЕНІВ, а саме меншої вдвічі долі подрібнених коренів з розмірами частинок менше 1 мм (з не більше 60%, до не більше 30%).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UA/13776/01/01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ПЕРИНДОПРИЛ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по 4 мг</w:t>
            </w:r>
            <w:r>
              <w:rPr>
                <w:rFonts w:ascii="Arial" w:hAnsi="Arial" w:cs="Arial"/>
                <w:color w:val="000000"/>
                <w:sz w:val="16"/>
                <w:szCs w:val="18"/>
              </w:rPr>
              <w:t>,</w:t>
            </w:r>
            <w:r w:rsidRPr="00492AF2">
              <w:rPr>
                <w:rFonts w:ascii="Arial" w:hAnsi="Arial" w:cs="Arial"/>
                <w:color w:val="000000"/>
                <w:sz w:val="16"/>
                <w:szCs w:val="18"/>
              </w:rPr>
              <w:t xml:space="preserve">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з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UA/14789/01/01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ПЕРИНДОПРИЛ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по 8 мг</w:t>
            </w:r>
            <w:r>
              <w:rPr>
                <w:rFonts w:ascii="Arial" w:hAnsi="Arial" w:cs="Arial"/>
                <w:color w:val="000000"/>
                <w:sz w:val="16"/>
                <w:szCs w:val="18"/>
              </w:rPr>
              <w:t>,</w:t>
            </w:r>
            <w:r w:rsidRPr="00492AF2">
              <w:rPr>
                <w:rFonts w:ascii="Arial" w:hAnsi="Arial" w:cs="Arial"/>
                <w:color w:val="000000"/>
                <w:sz w:val="16"/>
                <w:szCs w:val="18"/>
              </w:rPr>
              <w:t xml:space="preserve"> по 10 таблеток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КРКА, д.д., Ново место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з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UA/14789/01/02</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ПЕРМЕТРИН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 xml:space="preserve">розчин нашкірний 0,5 % по 50 г у флаконі; по 1 флакону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Черняєва Олена Анатоліївна. Пропонована редакція: Старцев Кирил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UA/3417/02/01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 xml:space="preserve">ПЛЕСТАЗОЛ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по 100 мг по 10 таблеток у блістері; по 3 або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АТ "КИЇВСЬКИЙ ВІТАМІННИЙ ЗАВОД"</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АТ "КИЇВСЬКИЙ ВІТАМІННИЙ ЗАВОД"</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(інші зміни) </w:t>
            </w:r>
            <w:r w:rsidRPr="00492AF2">
              <w:rPr>
                <w:rFonts w:ascii="Arial" w:hAnsi="Arial" w:cs="Arial"/>
                <w:color w:val="000000"/>
                <w:sz w:val="16"/>
                <w:szCs w:val="18"/>
              </w:rPr>
              <w:br/>
              <w:t>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UA/13438/01/01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 xml:space="preserve">ПЛЕСТАЗОЛ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по 50 мг по 10 таблеток у блістері; по 3 або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АТ "КИЇВСЬКИЙ ВІТАМІННИЙ ЗАВОД"</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АТ "КИЇВСЬКИЙ ВІТАМІННИЙ ЗАВОД"</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(інші зміни) </w:t>
            </w:r>
            <w:r w:rsidRPr="00492AF2">
              <w:rPr>
                <w:rFonts w:ascii="Arial" w:hAnsi="Arial" w:cs="Arial"/>
                <w:color w:val="000000"/>
                <w:sz w:val="16"/>
                <w:szCs w:val="18"/>
              </w:rPr>
              <w:br/>
              <w:t>Оновлення тексту маркування первинної та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UA/13437/01/01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ПОВЕРКОРТ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крем 0,05 % по 5 г або 15 г в тубі; по 1 тубі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за параметром «Мікробіологічна чистота» показником «Burkholderia cepacia complex» з відповідним методом випробування, відповідно до вимог USP.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UA/8193/01/01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ПРЕГАЛІКА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 xml:space="preserve">капсули тверді по 150 мг, по 10 капсул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виробництво готової лікарської форми, первинна та вторинна упаковка, контроль серії, випуск серії:</w:t>
            </w:r>
            <w:r w:rsidRPr="00492AF2">
              <w:rPr>
                <w:rFonts w:ascii="Arial" w:hAnsi="Arial" w:cs="Arial"/>
                <w:color w:val="000000"/>
                <w:sz w:val="16"/>
                <w:szCs w:val="18"/>
              </w:rPr>
              <w:br/>
              <w:t>ФАРМАТЕН ІНТЕРНЕШНЛ СА, Греція</w:t>
            </w:r>
            <w:r w:rsidRPr="00492AF2">
              <w:rPr>
                <w:rFonts w:ascii="Arial" w:hAnsi="Arial" w:cs="Arial"/>
                <w:color w:val="000000"/>
                <w:sz w:val="16"/>
                <w:szCs w:val="18"/>
              </w:rPr>
              <w:br/>
              <w:t>виробництво готової лікарської форми, контроль серії, первинна упаковка, вторинна упаковка:</w:t>
            </w:r>
            <w:r w:rsidRPr="00492AF2">
              <w:rPr>
                <w:rFonts w:ascii="Arial" w:hAnsi="Arial" w:cs="Arial"/>
                <w:color w:val="000000"/>
                <w:sz w:val="16"/>
                <w:szCs w:val="18"/>
              </w:rPr>
              <w:br/>
              <w:t>Оман Фармасютікал Продактс Ко., Л.Л.С., Оман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Греція/Оман</w:t>
            </w:r>
          </w:p>
          <w:p w:rsidR="00844153" w:rsidRPr="00492AF2" w:rsidRDefault="00844153" w:rsidP="00A31750">
            <w:pPr>
              <w:pStyle w:val="110"/>
              <w:tabs>
                <w:tab w:val="left" w:pos="12600"/>
              </w:tabs>
              <w:jc w:val="center"/>
              <w:rPr>
                <w:rFonts w:ascii="Arial" w:hAnsi="Arial" w:cs="Arial"/>
                <w:color w:val="000000"/>
                <w:sz w:val="16"/>
                <w:szCs w:val="18"/>
              </w:rPr>
            </w:pP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Технічна помилка (згідно наказу МОЗ від 23.07.2015 № 460) Технічну помилку виправлено в тексті маркування на вторинній упаковці лікарського засобу для дозування 75 мл. </w:t>
            </w:r>
            <w:r w:rsidRPr="00492AF2">
              <w:rPr>
                <w:rFonts w:ascii="Arial" w:hAnsi="Arial" w:cs="Arial"/>
                <w:color w:val="000000"/>
                <w:sz w:val="16"/>
                <w:szCs w:val="18"/>
              </w:rPr>
              <w:br/>
              <w:t xml:space="preserve">Затверджено: </w:t>
            </w:r>
            <w:r w:rsidRPr="00492AF2">
              <w:rPr>
                <w:rFonts w:ascii="Arial" w:hAnsi="Arial" w:cs="Arial"/>
                <w:color w:val="000000"/>
                <w:sz w:val="16"/>
                <w:szCs w:val="18"/>
              </w:rPr>
              <w:br/>
              <w:t xml:space="preserve">3. ПЕРЕЛІК ДОПОМІЖНИХ РЕЧОВИН </w:t>
            </w:r>
            <w:r w:rsidRPr="00492AF2">
              <w:rPr>
                <w:rFonts w:ascii="Arial" w:hAnsi="Arial" w:cs="Arial"/>
                <w:color w:val="000000"/>
                <w:sz w:val="16"/>
                <w:szCs w:val="18"/>
              </w:rPr>
              <w:br/>
              <w:t xml:space="preserve">Допоміжні речовини: крохмаль прежелатінізований, маніт (Е 421), тальк. </w:t>
            </w:r>
            <w:r w:rsidRPr="00492AF2">
              <w:rPr>
                <w:rFonts w:ascii="Arial" w:hAnsi="Arial" w:cs="Arial"/>
                <w:color w:val="000000"/>
                <w:sz w:val="16"/>
                <w:szCs w:val="18"/>
              </w:rPr>
              <w:br/>
              <w:t xml:space="preserve">Для детальної інформації див. інструкцію для медичного застосування. </w:t>
            </w:r>
            <w:r w:rsidRPr="00492AF2">
              <w:rPr>
                <w:rFonts w:ascii="Arial" w:hAnsi="Arial" w:cs="Arial"/>
                <w:color w:val="000000"/>
                <w:sz w:val="16"/>
                <w:szCs w:val="18"/>
              </w:rPr>
              <w:br/>
              <w:t xml:space="preserve">Запропоновано: </w:t>
            </w:r>
            <w:r w:rsidRPr="00492AF2">
              <w:rPr>
                <w:rFonts w:ascii="Arial" w:hAnsi="Arial" w:cs="Arial"/>
                <w:color w:val="000000"/>
                <w:sz w:val="16"/>
                <w:szCs w:val="18"/>
              </w:rPr>
              <w:br/>
              <w:t xml:space="preserve">3. ПЕРЕЛІК ДОПОМІЖНИХ РЕЧОВИН </w:t>
            </w:r>
            <w:r w:rsidRPr="00492AF2">
              <w:rPr>
                <w:rFonts w:ascii="Arial" w:hAnsi="Arial" w:cs="Arial"/>
                <w:color w:val="000000"/>
                <w:sz w:val="16"/>
                <w:szCs w:val="18"/>
              </w:rPr>
              <w:br/>
              <w:t xml:space="preserve">Допоміжні речовини: крохмаль прежелатинізований, маніт (Е 421), тальк. </w:t>
            </w:r>
            <w:r w:rsidRPr="00492AF2">
              <w:rPr>
                <w:rFonts w:ascii="Arial" w:hAnsi="Arial" w:cs="Arial"/>
                <w:color w:val="000000"/>
                <w:sz w:val="16"/>
                <w:szCs w:val="18"/>
              </w:rPr>
              <w:br/>
              <w:t xml:space="preserve">Для детальної інформації див. інструкцію для медичного застосування. </w:t>
            </w:r>
            <w:r w:rsidRPr="00492AF2">
              <w:rPr>
                <w:rFonts w:ascii="Arial" w:hAnsi="Arial" w:cs="Arial"/>
                <w:color w:val="000000"/>
                <w:sz w:val="16"/>
                <w:szCs w:val="18"/>
              </w:rPr>
              <w:br/>
              <w:t xml:space="preserve">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UA/19604/01/02</w:t>
            </w:r>
          </w:p>
        </w:tc>
      </w:tr>
      <w:tr w:rsidR="00844153" w:rsidRPr="00905E8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ПРЕГАЛІКА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 xml:space="preserve">капсули тверді по 300 мг, по 10 капсул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виробництво готової лікарської форми, первинна та вторинна упаковка, контроль серії, випуск серії:</w:t>
            </w:r>
            <w:r w:rsidRPr="00492AF2">
              <w:rPr>
                <w:rFonts w:ascii="Arial" w:hAnsi="Arial" w:cs="Arial"/>
                <w:color w:val="000000"/>
                <w:sz w:val="16"/>
                <w:szCs w:val="18"/>
              </w:rPr>
              <w:br/>
              <w:t>ФАРМАТЕН ІНТЕРНЕШНЛ СА, Греція</w:t>
            </w:r>
            <w:r w:rsidRPr="00492AF2">
              <w:rPr>
                <w:rFonts w:ascii="Arial" w:hAnsi="Arial" w:cs="Arial"/>
                <w:color w:val="000000"/>
                <w:sz w:val="16"/>
                <w:szCs w:val="18"/>
              </w:rPr>
              <w:br/>
              <w:t>виробництво готової лікарської форми, контроль серії, первинна упаковка, вторинна упаковка:</w:t>
            </w:r>
            <w:r w:rsidRPr="00492AF2">
              <w:rPr>
                <w:rFonts w:ascii="Arial" w:hAnsi="Arial" w:cs="Arial"/>
                <w:color w:val="000000"/>
                <w:sz w:val="16"/>
                <w:szCs w:val="18"/>
              </w:rPr>
              <w:br/>
              <w:t>Оман Фармасютікал Продактс Ко., Л.Л.С., Оман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Греція/Оман</w:t>
            </w:r>
          </w:p>
          <w:p w:rsidR="00844153" w:rsidRPr="00492AF2" w:rsidRDefault="00844153" w:rsidP="00A31750">
            <w:pPr>
              <w:pStyle w:val="110"/>
              <w:tabs>
                <w:tab w:val="left" w:pos="12600"/>
              </w:tabs>
              <w:jc w:val="center"/>
              <w:rPr>
                <w:rFonts w:ascii="Arial" w:hAnsi="Arial" w:cs="Arial"/>
                <w:color w:val="000000"/>
                <w:sz w:val="16"/>
                <w:szCs w:val="18"/>
              </w:rPr>
            </w:pP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Технічна помилка (згідно наказу МОЗ від 23.07.2015 № 460) Технічну помилку виправлено в тексті маркування на вторинній упаковці лікарського засобу для дозування 75 мл. </w:t>
            </w:r>
            <w:r w:rsidRPr="00492AF2">
              <w:rPr>
                <w:rFonts w:ascii="Arial" w:hAnsi="Arial" w:cs="Arial"/>
                <w:color w:val="000000"/>
                <w:sz w:val="16"/>
                <w:szCs w:val="18"/>
              </w:rPr>
              <w:br/>
              <w:t xml:space="preserve">Затверджено: </w:t>
            </w:r>
            <w:r w:rsidRPr="00492AF2">
              <w:rPr>
                <w:rFonts w:ascii="Arial" w:hAnsi="Arial" w:cs="Arial"/>
                <w:color w:val="000000"/>
                <w:sz w:val="16"/>
                <w:szCs w:val="18"/>
              </w:rPr>
              <w:br/>
              <w:t xml:space="preserve">3. ПЕРЕЛІК ДОПОМІЖНИХ РЕЧОВИН </w:t>
            </w:r>
            <w:r w:rsidRPr="00492AF2">
              <w:rPr>
                <w:rFonts w:ascii="Arial" w:hAnsi="Arial" w:cs="Arial"/>
                <w:color w:val="000000"/>
                <w:sz w:val="16"/>
                <w:szCs w:val="18"/>
              </w:rPr>
              <w:br/>
              <w:t xml:space="preserve">Допоміжні речовини: крохмаль прежелатінізований, маніт (Е 421), тальк. </w:t>
            </w:r>
            <w:r w:rsidRPr="00492AF2">
              <w:rPr>
                <w:rFonts w:ascii="Arial" w:hAnsi="Arial" w:cs="Arial"/>
                <w:color w:val="000000"/>
                <w:sz w:val="16"/>
                <w:szCs w:val="18"/>
              </w:rPr>
              <w:br/>
              <w:t xml:space="preserve">Для детальної інформації див. інструкцію для медичного застосування. </w:t>
            </w:r>
            <w:r w:rsidRPr="00492AF2">
              <w:rPr>
                <w:rFonts w:ascii="Arial" w:hAnsi="Arial" w:cs="Arial"/>
                <w:color w:val="000000"/>
                <w:sz w:val="16"/>
                <w:szCs w:val="18"/>
              </w:rPr>
              <w:br/>
              <w:t xml:space="preserve">Запропоновано: </w:t>
            </w:r>
            <w:r w:rsidRPr="00492AF2">
              <w:rPr>
                <w:rFonts w:ascii="Arial" w:hAnsi="Arial" w:cs="Arial"/>
                <w:color w:val="000000"/>
                <w:sz w:val="16"/>
                <w:szCs w:val="18"/>
              </w:rPr>
              <w:br/>
              <w:t xml:space="preserve">3. ПЕРЕЛІК ДОПОМІЖНИХ РЕЧОВИН </w:t>
            </w:r>
            <w:r w:rsidRPr="00492AF2">
              <w:rPr>
                <w:rFonts w:ascii="Arial" w:hAnsi="Arial" w:cs="Arial"/>
                <w:color w:val="000000"/>
                <w:sz w:val="16"/>
                <w:szCs w:val="18"/>
              </w:rPr>
              <w:br/>
              <w:t xml:space="preserve">Допоміжні речовини: крохмаль прежелатинізований, маніт (Е 421), тальк. </w:t>
            </w:r>
            <w:r w:rsidRPr="00492AF2">
              <w:rPr>
                <w:rFonts w:ascii="Arial" w:hAnsi="Arial" w:cs="Arial"/>
                <w:color w:val="000000"/>
                <w:sz w:val="16"/>
                <w:szCs w:val="18"/>
              </w:rPr>
              <w:br/>
              <w:t xml:space="preserve">Для детальної інформації див. інструкцію для медичного застосування. </w:t>
            </w:r>
            <w:r w:rsidRPr="00492AF2">
              <w:rPr>
                <w:rFonts w:ascii="Arial" w:hAnsi="Arial" w:cs="Arial"/>
                <w:color w:val="000000"/>
                <w:sz w:val="16"/>
                <w:szCs w:val="18"/>
              </w:rPr>
              <w:br/>
              <w:t xml:space="preserve">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UA/19604/01/03</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ПРЕГАЛІКА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 xml:space="preserve">капсули тверді по 75 мг, по 10 капсул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виробництво готової лікарської форми, первинна та вторинна упаковка, контроль серії, випуск серії:</w:t>
            </w:r>
            <w:r w:rsidRPr="00492AF2">
              <w:rPr>
                <w:rFonts w:ascii="Arial" w:hAnsi="Arial" w:cs="Arial"/>
                <w:color w:val="000000"/>
                <w:sz w:val="16"/>
                <w:szCs w:val="18"/>
              </w:rPr>
              <w:br/>
              <w:t>ФАРМАТЕН ІНТЕРНЕШНЛ СА, Греція</w:t>
            </w:r>
            <w:r w:rsidRPr="00492AF2">
              <w:rPr>
                <w:rFonts w:ascii="Arial" w:hAnsi="Arial" w:cs="Arial"/>
                <w:color w:val="000000"/>
                <w:sz w:val="16"/>
                <w:szCs w:val="18"/>
              </w:rPr>
              <w:br/>
              <w:t>виробництво готової лікарської форми, контроль серії, первинна упаковка, вторинна упаковка:</w:t>
            </w:r>
            <w:r w:rsidRPr="00492AF2">
              <w:rPr>
                <w:rFonts w:ascii="Arial" w:hAnsi="Arial" w:cs="Arial"/>
                <w:color w:val="000000"/>
                <w:sz w:val="16"/>
                <w:szCs w:val="18"/>
              </w:rPr>
              <w:br/>
              <w:t>Оман Фармасютікал Продактс Ко., Л.Л.С., Оман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Греція/Оман</w:t>
            </w:r>
          </w:p>
          <w:p w:rsidR="00844153" w:rsidRPr="00492AF2" w:rsidRDefault="00844153" w:rsidP="00A31750">
            <w:pPr>
              <w:pStyle w:val="110"/>
              <w:tabs>
                <w:tab w:val="left" w:pos="12600"/>
              </w:tabs>
              <w:jc w:val="center"/>
              <w:rPr>
                <w:rFonts w:ascii="Arial" w:hAnsi="Arial" w:cs="Arial"/>
                <w:color w:val="000000"/>
                <w:sz w:val="16"/>
                <w:szCs w:val="18"/>
              </w:rPr>
            </w:pP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Технічна помилка (згідно наказу МОЗ від 23.07.2015 № 460) Технічну помилку виправлено в тексті маркування на вторинній упаковці лікарського засобу для дозування 75 мл. </w:t>
            </w:r>
            <w:r w:rsidRPr="00492AF2">
              <w:rPr>
                <w:rFonts w:ascii="Arial" w:hAnsi="Arial" w:cs="Arial"/>
                <w:color w:val="000000"/>
                <w:sz w:val="16"/>
                <w:szCs w:val="18"/>
              </w:rPr>
              <w:br/>
              <w:t xml:space="preserve">Затверджено: </w:t>
            </w:r>
            <w:r w:rsidRPr="00492AF2">
              <w:rPr>
                <w:rFonts w:ascii="Arial" w:hAnsi="Arial" w:cs="Arial"/>
                <w:color w:val="000000"/>
                <w:sz w:val="16"/>
                <w:szCs w:val="18"/>
              </w:rPr>
              <w:br/>
              <w:t xml:space="preserve">3. ПЕРЕЛІК ДОПОМІЖНИХ РЕЧОВИН </w:t>
            </w:r>
            <w:r w:rsidRPr="00492AF2">
              <w:rPr>
                <w:rFonts w:ascii="Arial" w:hAnsi="Arial" w:cs="Arial"/>
                <w:color w:val="000000"/>
                <w:sz w:val="16"/>
                <w:szCs w:val="18"/>
              </w:rPr>
              <w:br/>
              <w:t xml:space="preserve">Допоміжні речовини: крохмаль прежелатінізований, маніт (Е 421), тальк. </w:t>
            </w:r>
            <w:r w:rsidRPr="00492AF2">
              <w:rPr>
                <w:rFonts w:ascii="Arial" w:hAnsi="Arial" w:cs="Arial"/>
                <w:color w:val="000000"/>
                <w:sz w:val="16"/>
                <w:szCs w:val="18"/>
              </w:rPr>
              <w:br/>
              <w:t xml:space="preserve">Для детальної інформації див. інструкцію для медичного застосування. </w:t>
            </w:r>
            <w:r w:rsidRPr="00492AF2">
              <w:rPr>
                <w:rFonts w:ascii="Arial" w:hAnsi="Arial" w:cs="Arial"/>
                <w:color w:val="000000"/>
                <w:sz w:val="16"/>
                <w:szCs w:val="18"/>
              </w:rPr>
              <w:br/>
              <w:t xml:space="preserve">Запропоновано: </w:t>
            </w:r>
            <w:r w:rsidRPr="00492AF2">
              <w:rPr>
                <w:rFonts w:ascii="Arial" w:hAnsi="Arial" w:cs="Arial"/>
                <w:color w:val="000000"/>
                <w:sz w:val="16"/>
                <w:szCs w:val="18"/>
              </w:rPr>
              <w:br/>
              <w:t xml:space="preserve">3. ПЕРЕЛІК ДОПОМІЖНИХ РЕЧОВИН </w:t>
            </w:r>
            <w:r w:rsidRPr="00492AF2">
              <w:rPr>
                <w:rFonts w:ascii="Arial" w:hAnsi="Arial" w:cs="Arial"/>
                <w:color w:val="000000"/>
                <w:sz w:val="16"/>
                <w:szCs w:val="18"/>
              </w:rPr>
              <w:br/>
              <w:t xml:space="preserve">Допоміжні речовини: крохмаль прежелатинізований, маніт (Е 421), тальк. </w:t>
            </w:r>
            <w:r w:rsidRPr="00492AF2">
              <w:rPr>
                <w:rFonts w:ascii="Arial" w:hAnsi="Arial" w:cs="Arial"/>
                <w:color w:val="000000"/>
                <w:sz w:val="16"/>
                <w:szCs w:val="18"/>
              </w:rPr>
              <w:br/>
              <w:t xml:space="preserve">Для детальної інформації див. інструкцію для медичного застосування. </w:t>
            </w:r>
            <w:r w:rsidRPr="00492AF2">
              <w:rPr>
                <w:rFonts w:ascii="Arial" w:hAnsi="Arial" w:cs="Arial"/>
                <w:color w:val="000000"/>
                <w:sz w:val="16"/>
                <w:szCs w:val="18"/>
              </w:rPr>
              <w:br/>
              <w:t xml:space="preserve">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UA/19604/01/01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ПРЕДНІТОП®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крем, 0,25 %, по 10 г, або 30 г, або 50 г у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приведення опису виробничого процесу у відповідність до валідації процесу, виправлено деякі невеликі відхилення в показаннях температури, а опис виробничого процесу доповнено більш детальною інформацією, оновлення п. 3.2.Р.3.3. Опис виробничого процесу та/або його контролю.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 опису виробничого процесу додано внутрішньотехнологічний контроль «homogenous melt». Даний контроль у процесі виробництва вже був включений у виробничий процес із самого початку, але не зазначався у матеріалах реєстраційного досьє.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запропоновано зміну щодо повторного декларування випробувань в процесі виробництва, зазначені тести у матеріалах реєстраційного досьє заявлені як контроль в процесі виробництва, але насправді це прості параметри процесу (такі як температура, параметри перемішування). Вноситься виправлення у п. 3.2.Р.3.3. Опис виробничого процесу та/або його контролю (Description of In-process Controls)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UA/10283/03/01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ПРЕНЕСА®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по 2 мг, по 10 таблеток у блістері; по 3 або по 6, або по 9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Виробництво «in bulk», первинне та вторинне пакування, контроль cерії та випуск серії: КРКА, д.д., Ново место, Словенія; </w:t>
            </w:r>
            <w:r w:rsidRPr="00492AF2">
              <w:rPr>
                <w:rFonts w:ascii="Arial" w:hAnsi="Arial" w:cs="Arial"/>
                <w:color w:val="000000"/>
                <w:sz w:val="16"/>
                <w:szCs w:val="18"/>
              </w:rPr>
              <w:br/>
              <w:t xml:space="preserve">Контроль серії: 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зміни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UA/5145/01/01</w:t>
            </w:r>
          </w:p>
        </w:tc>
      </w:tr>
      <w:tr w:rsidR="00844153" w:rsidRPr="00F67F36"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ПРЕНЕСА®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по 4 мг, по 10 таблеток у блістері; по 3 або по 6, або по 9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Виробництво «in bulk», первинне та вторинне пакування, контроль cерії та випуск серії: КРКА, д.д., Ново место, Словенія; </w:t>
            </w:r>
            <w:r w:rsidRPr="00492AF2">
              <w:rPr>
                <w:rFonts w:ascii="Arial" w:hAnsi="Arial" w:cs="Arial"/>
                <w:color w:val="000000"/>
                <w:sz w:val="16"/>
                <w:szCs w:val="18"/>
              </w:rPr>
              <w:br/>
              <w:t xml:space="preserve">Контроль серії: 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зміни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UA/5145/01/02</w:t>
            </w:r>
          </w:p>
        </w:tc>
      </w:tr>
      <w:tr w:rsidR="00844153" w:rsidRPr="00905E8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ПРЕНЕСА®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по 8 мг</w:t>
            </w:r>
            <w:r>
              <w:rPr>
                <w:rFonts w:ascii="Arial" w:hAnsi="Arial" w:cs="Arial"/>
                <w:color w:val="000000"/>
                <w:sz w:val="16"/>
                <w:szCs w:val="18"/>
              </w:rPr>
              <w:t>,</w:t>
            </w:r>
            <w:r w:rsidRPr="00492AF2">
              <w:rPr>
                <w:rFonts w:ascii="Arial" w:hAnsi="Arial" w:cs="Arial"/>
                <w:color w:val="000000"/>
                <w:sz w:val="16"/>
                <w:szCs w:val="18"/>
              </w:rPr>
              <w:t xml:space="preserve"> по 10 таблеток у блістері; по 3 або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КРКА, д.д., Ново место, Словенія (виробництво "in bulk",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r w:rsidRPr="00492AF2">
              <w:rPr>
                <w:rFonts w:ascii="Arial" w:hAnsi="Arial" w:cs="Arial"/>
                <w:color w:val="000000"/>
                <w:sz w:val="16"/>
                <w:szCs w:val="18"/>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UA/5145/01/03</w:t>
            </w:r>
          </w:p>
        </w:tc>
      </w:tr>
      <w:tr w:rsidR="00844153" w:rsidRPr="00F67F36"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ПРЕНЕСА® ОРО 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що диспергуються в ротовій порожнині, по 8 мг по 7 таблеток у блістері; по 4 або по 8, або по 12 блістерів у картонній коробці; по 10 таблеток у блістері; по 3 або по 5, або по 6, або по 9,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виробництво "in bulk", первинне та вторинне пакування, контроль та випуск серії: КРКА, д.д., Ново место, Словенія; виробництво "in bulk", первинне та вторинне пакування: КРКА, д.д., Ново место, Словенія; контроль серії: 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у розділ "Побічні реакції" з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UA/13691/01/02</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ПРЕНЕСА® ОРО 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що диспергуються в ротовій порожнині, по 4 мг по 7 таблеток у блістері; по 4 або по 8, або по 12 блістерів у картонній коробці; по 10 таблеток у блістері; по 3 або по 5, або по 6, або по 9,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виробництво "in bulk", первинне та вторинне пакування, контроль та випуск серії: КРКА, д.д., Ново место, Словенія; виробництво "in bulk", первинне та вторинне пакування: КРКА, д.д., Ново место, Словенія; контроль серії: 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Словенія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у розділ "Побічні реакції" з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UA/13691/01/01</w:t>
            </w:r>
          </w:p>
        </w:tc>
      </w:tr>
      <w:tr w:rsidR="00844153" w:rsidRPr="00905E8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ПРОЛІА®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розчин для ін'єкцій, 60 мг/мл; по 1 мл розчину в скляному попередньо наповненому шприці з голкою, закритою ковпачком, із захисним пристроєм від випадкового уколу голкою; по 1 попередньо заповненому шприцу з захисним пристроєм в блістері; по 1 блістеру в картонній коробці; по 1 мл розчину в скляному попередньо заповненому шприці з голкою, закритою ковпачком; по 1 попередньо заповненому шприцу в блістері або без блістера, поміщеному в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Амджен Європа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виробництво нерозфасованої продукції, первинне пакування: Амджен Мануфекчурінг Лімітед, США; вторинне пакування та випуск серії: Амджен Європа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США/ Нідерланди</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Додавання ковпачка голки без сухого природнього каучуку (non-DNR) для зареєстрованих шприців BD, еквівалентний поточній затвердженій системі шприців, за винятком ковпачка голки. А також незначні уточнення в розділі 3.2.Р.7. Система контейнер/закупорювальний засіб.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Вилучення із застосування ковпачка голки, який містить сухий природній каучук (похідна латексу). Зміни внесено до Інструкції для медичного застосування лікарського засобу до розділів "Особливості застосування", "Спосіб застосування та дози" щодо вилучення інформації із застереженнями стосовно вмісту латексу.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щодо ризику гіперкальціємії у пацієнтів дитячого віку.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UA/12077/01/01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ПРОПОСОЛ-Н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спрей для ротової порожнини, по 20 г або 60 г у контейнері з механічним насосом; по 1 контейнеру разом з розпилювачем та захисним ковпачком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ТОВ "Мікрофарм"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в специфікацію щодо періодичності мікробіологічного контролю ГЛЗ, а саме: зміна рутинності проведення аналізу МБЧ (допускається проводити контроль кожної 10 серії ГЛЗ, але не менше однієї серії повинно бути перевірено в кожному календарному році, в якому здійснюється випуск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UA/7820/01/01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ПУМПАН®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по 12 таблеток у блістері; по 1, 2, 3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Австрія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Зміна стосується Модулю 3 Якість. Розділ 3.2.P.3.1. «Виробники». Вилучення виробничої дільниці Артезан Фарма ГмбХ енд Ко. КГ, Німеччина (Artesan Pharma GmbH &amp; Co.KG, Germany) для готового лікарського засобу, на якій виконувались наступні стадії виробництва: виробництво нерозфасованого продукту (пресування таблеток), первинне пакування, вторинне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UA/10049/01/01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РЕМЕНС®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по 12 таблеток у блістері; по 1, 2, 3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Австрія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Адміністративна зміна вилучення виробничої дільниці ГЛЗ: Артезан Фарма ГмбХ енд Ко. КГ, Німеччина, яка відповідає за виробництво нерозфасованого продукту (пресування таблеток), первинне пакування, вторинне пакування, контроль якості. Залишається альтернативний виробник, котрий виконує такі самі функції, як і вилучений (Ріхард Біттнер АГ,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UA/10052/01/01</w:t>
            </w:r>
          </w:p>
        </w:tc>
      </w:tr>
      <w:tr w:rsidR="00844153" w:rsidRPr="00905E8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РИЗАТРИПТАНУ БЕНЗОАТ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АПОТЕКС ФАРМАКЕМ ІНДІЯ ПВТ. ЛТД</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АПОТЕКС ФАРМАКЕМ ІНДІЯ ПВТ. ЛТД</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переконтролю АФІ Затверджено: 4 роки Запропоновано: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UA/18789/01/01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РІЗОПТАН®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по 10 мг, по 3 таблетки у блістері; по 1, 2 або 3 блістери у картонній пачці; по 10 таблеток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повторного випробування з 4 років до 5 років для АФІ ризатриптану бензоату виробництва Apotex Pharmachem India Pvt.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UA/15160/01/01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РОАККУТАН®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 xml:space="preserve">капсули по 20 мг; по 10 капсул у блістері, по 3 блістери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«Рош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Виробництво нерозфасованої продукції, первинне та вторинне пакування, випробування контролю якості:</w:t>
            </w:r>
            <w:r w:rsidRPr="00492AF2">
              <w:rPr>
                <w:rFonts w:ascii="Arial" w:hAnsi="Arial" w:cs="Arial"/>
                <w:color w:val="000000"/>
                <w:sz w:val="16"/>
                <w:szCs w:val="18"/>
              </w:rPr>
              <w:br/>
              <w:t>Кетелент Джермані Ебербах  ГмбХ, Німеччина</w:t>
            </w:r>
            <w:r w:rsidRPr="00492AF2">
              <w:rPr>
                <w:rFonts w:ascii="Arial" w:hAnsi="Arial" w:cs="Arial"/>
                <w:color w:val="000000"/>
                <w:sz w:val="16"/>
                <w:szCs w:val="18"/>
              </w:rPr>
              <w:br/>
              <w:t>Первинне та вторинне пакування, випробування контролю якості, випуск серії:</w:t>
            </w:r>
            <w:r w:rsidRPr="00492AF2">
              <w:rPr>
                <w:rFonts w:ascii="Arial" w:hAnsi="Arial" w:cs="Arial"/>
                <w:color w:val="000000"/>
                <w:sz w:val="16"/>
                <w:szCs w:val="18"/>
              </w:rPr>
              <w:br/>
              <w:t>Ф. Хоффманн-Ля Рош Лтд Швейцарія</w:t>
            </w:r>
            <w:r w:rsidRPr="00492AF2">
              <w:rPr>
                <w:rFonts w:ascii="Arial" w:hAnsi="Arial" w:cs="Arial"/>
                <w:color w:val="000000"/>
                <w:sz w:val="16"/>
                <w:szCs w:val="18"/>
              </w:rPr>
              <w:br/>
              <w:t>Випробування контролю якості:</w:t>
            </w:r>
            <w:r w:rsidRPr="00492AF2">
              <w:rPr>
                <w:rFonts w:ascii="Arial" w:hAnsi="Arial" w:cs="Arial"/>
                <w:color w:val="000000"/>
                <w:sz w:val="16"/>
                <w:szCs w:val="18"/>
              </w:rPr>
              <w:br/>
              <w:t>Ф. Хоффманн-Ля Рош Лтд, Швейцарія</w:t>
            </w:r>
            <w:r w:rsidRPr="00492AF2">
              <w:rPr>
                <w:rFonts w:ascii="Arial" w:hAnsi="Arial" w:cs="Arial"/>
                <w:color w:val="000000"/>
                <w:sz w:val="16"/>
                <w:szCs w:val="18"/>
              </w:rPr>
              <w:br/>
              <w:t>Випуск серії:</w:t>
            </w:r>
            <w:r w:rsidRPr="00492AF2">
              <w:rPr>
                <w:rFonts w:ascii="Arial" w:hAnsi="Arial" w:cs="Arial"/>
                <w:color w:val="000000"/>
                <w:sz w:val="16"/>
                <w:szCs w:val="18"/>
              </w:rPr>
              <w:br/>
              <w:t>Ф. Хоффман-Ля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Німеччина/</w:t>
            </w:r>
          </w:p>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Швейцарія</w:t>
            </w:r>
            <w:r w:rsidRPr="00492AF2">
              <w:rPr>
                <w:rFonts w:ascii="Arial" w:hAnsi="Arial" w:cs="Arial"/>
                <w:color w:val="000000"/>
                <w:sz w:val="16"/>
                <w:szCs w:val="18"/>
              </w:rPr>
              <w:br/>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UA/2865/01/01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РОАККУТАН®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 xml:space="preserve">капсули по 10 мг; по 10 капсул у блістері, по 3 блістери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«Рош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Виробництво нерозфасованої продукції, первинне та вторинне пакування, випробування контролю якості:</w:t>
            </w:r>
            <w:r w:rsidRPr="00492AF2">
              <w:rPr>
                <w:rFonts w:ascii="Arial" w:hAnsi="Arial" w:cs="Arial"/>
                <w:color w:val="000000"/>
                <w:sz w:val="16"/>
                <w:szCs w:val="18"/>
              </w:rPr>
              <w:br/>
              <w:t>Кетелент Джермані Ебербах  ГмбХ, Німеччина</w:t>
            </w:r>
            <w:r w:rsidRPr="00492AF2">
              <w:rPr>
                <w:rFonts w:ascii="Arial" w:hAnsi="Arial" w:cs="Arial"/>
                <w:color w:val="000000"/>
                <w:sz w:val="16"/>
                <w:szCs w:val="18"/>
              </w:rPr>
              <w:br/>
              <w:t>Первинне та вторинне пакування, випробування контролю якості, випуск серії:</w:t>
            </w:r>
            <w:r w:rsidRPr="00492AF2">
              <w:rPr>
                <w:rFonts w:ascii="Arial" w:hAnsi="Arial" w:cs="Arial"/>
                <w:color w:val="000000"/>
                <w:sz w:val="16"/>
                <w:szCs w:val="18"/>
              </w:rPr>
              <w:br/>
              <w:t>Ф. Хоффманн-Ля Рош Лтд Швейцарія</w:t>
            </w:r>
            <w:r w:rsidRPr="00492AF2">
              <w:rPr>
                <w:rFonts w:ascii="Arial" w:hAnsi="Arial" w:cs="Arial"/>
                <w:color w:val="000000"/>
                <w:sz w:val="16"/>
                <w:szCs w:val="18"/>
              </w:rPr>
              <w:br/>
              <w:t>Випробування контролю якості:</w:t>
            </w:r>
            <w:r w:rsidRPr="00492AF2">
              <w:rPr>
                <w:rFonts w:ascii="Arial" w:hAnsi="Arial" w:cs="Arial"/>
                <w:color w:val="000000"/>
                <w:sz w:val="16"/>
                <w:szCs w:val="18"/>
              </w:rPr>
              <w:br/>
              <w:t>Ф. Хоффманн-Ля Рош Лтд, Швейцарія</w:t>
            </w:r>
            <w:r w:rsidRPr="00492AF2">
              <w:rPr>
                <w:rFonts w:ascii="Arial" w:hAnsi="Arial" w:cs="Arial"/>
                <w:color w:val="000000"/>
                <w:sz w:val="16"/>
                <w:szCs w:val="18"/>
              </w:rPr>
              <w:br/>
              <w:t>Випуск серії:</w:t>
            </w:r>
            <w:r w:rsidRPr="00492AF2">
              <w:rPr>
                <w:rFonts w:ascii="Arial" w:hAnsi="Arial" w:cs="Arial"/>
                <w:color w:val="000000"/>
                <w:sz w:val="16"/>
                <w:szCs w:val="18"/>
              </w:rPr>
              <w:br/>
              <w:t>Ф. Хоффман-Ля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Німеччина/</w:t>
            </w:r>
          </w:p>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Швейцарія</w:t>
            </w:r>
            <w:r w:rsidRPr="00492AF2">
              <w:rPr>
                <w:rFonts w:ascii="Arial" w:hAnsi="Arial" w:cs="Arial"/>
                <w:color w:val="000000"/>
                <w:sz w:val="16"/>
                <w:szCs w:val="18"/>
              </w:rPr>
              <w:br/>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UA/2865/01/02</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РУПАФІН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по 10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Зентіва, к.с. </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Чеська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НОУКОР ХЕЛС, С.А.</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Іспанія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назви виробника ГЛЗ. Виробнича дільниця, адреса та всі виробничі операції залишаються незмінними. Зміни внесені в інструкцію для медичного застосування лікарського засобу у розділ "Виробник"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UA/18949/01/01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САГРАДА®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вкриті плівковою оболонкою, по 10 мг; по 14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ЛАБОРАТОРІОС ЛЕСВІ,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Іспанiя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в специфікацію щодо періодичності мікробіологічного контролю ГЛЗ, а саме: зміна рутинності проведення аналізу МБЧ (контролюється кожна 5-та серія, але не менше однієї серії в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UA/18352/01/01</w:t>
            </w:r>
          </w:p>
        </w:tc>
      </w:tr>
      <w:tr w:rsidR="00844153" w:rsidRPr="00F67F36"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САГРАДА®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вкриті плівковою оболонкою, по 10 мг; in bulk: по 14 таблеток у блістері; №2688 в коробі (по 14 таблеток у блістері; по 2 блістери в пачці; по 96 пачок у коробі)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ЛАБОРАТОРІОС ЛЕСВІ,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Іспанiя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в специфікацію щодо періодичності мікробіологічного контролю ГЛЗ, а саме: зміна рутинності проведення аналізу МБЧ (контролюється кожна 5-та серія, але не менше однієї серії в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UA/19379/01/01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суспензія для ін’єкцій; по 1 дозі (0,5 мл) суспензіі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суспензіі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суспензіі для ін’єкцій у монодозовому скляному флаконі; по 1, 10 або 100 флаконів у картонній коробці; по 2 дози (1 мл) суспензіі для ін’єкційу мультидозовому флаконі;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ГлаксоСмітКляйн Експорт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Бельгія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492AF2">
              <w:rPr>
                <w:rFonts w:ascii="Arial" w:hAnsi="Arial" w:cs="Arial"/>
                <w:color w:val="000000"/>
                <w:sz w:val="16"/>
                <w:szCs w:val="18"/>
              </w:rPr>
              <w:br/>
              <w:t xml:space="preserve">Оновлення розділу 3.2.S.2.2 «Опис виробничого процесу та його контролю» з метою відображення змін системи контейнер-закупорювальний елемент. Редакційні правки у розділі 3.2.S.2.2.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Зміна контейнерів з полікарбонату для кон’югатів проміжного продукту, вироблених на виробничих ділянках у Ріксенсарті, Бельгія та у Туасі, Сінгапур, на автоклавовані скляні пляшки типу I, що закриваються гвинтовими кришками з внутрішньою оболонкою з силікону, покритою політетрафторетиленом. </w:t>
            </w:r>
            <w:r w:rsidRPr="00492AF2">
              <w:rPr>
                <w:rFonts w:ascii="Arial" w:hAnsi="Arial" w:cs="Arial"/>
                <w:color w:val="000000"/>
                <w:sz w:val="16"/>
                <w:szCs w:val="18"/>
              </w:rPr>
              <w:br/>
              <w:t>Затверджено: polycarbonate (PC) container (gamma irradiated 10 L PC). Запропоновано: autoclaved 10 L type I glass bottles closed with screw caps with an inner liner made of Polytetrafluroethylene (PTFE)-coated silicone.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UA/15363/01/01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СУДОРЕГА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капсули тверді по 150 мг; по 14 капсул у блістері;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Д-р Редді’с Лабораторіс Лтд, ФТО – ІI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92AF2">
              <w:rPr>
                <w:rFonts w:ascii="Arial" w:hAnsi="Arial" w:cs="Arial"/>
                <w:color w:val="000000"/>
                <w:sz w:val="16"/>
                <w:szCs w:val="18"/>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(тяжкі шкірні побічні реакції). Введення зміни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(суїцидальна поведінка, суїцидальні думки). Введення зміни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(паркінсонізм). Введення зміни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UA/15871/01/02</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СУДОРЕГА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капсули тверді по 75 мг; по 14 капсул у блістері;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Д-р Редді’с Лабораторіс Лтд, ФТО – ІI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92AF2">
              <w:rPr>
                <w:rFonts w:ascii="Arial" w:hAnsi="Arial" w:cs="Arial"/>
                <w:color w:val="000000"/>
                <w:sz w:val="16"/>
                <w:szCs w:val="18"/>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(тяжкі шкірні побічні реакції). Введення зміни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(суїцидальна поведінка, суїцидальні думки). Введення зміни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(паркінсонізм). Введення зміни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UA/15871/01/01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суспензія для ін’єкцій по 0,5 мл (1 доза);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повний цикл виробництва, контроль якості, вторинне пакування,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Франція/ 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технічна помилка (згідно наказу МОЗ від 23.07.2015 № 460) - Виправлено технічну помилку в тексті маркування вторинної упаковки лікарського засобу у пункті 17. ІНШЕ щодо зазначення тексту: «Зазначаються одиниці вимірювання і символи величин на латиниці після написання на українській мові у відповідності до Наказу МЕРТ №914», який був затверджений Наказом МОЗ України № 1896 від 17.08.2020 на процедурі змін. Зазначене виправлення відповідає архівним матеріалам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UA/13069/01/01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ТРИФАС® СOR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по 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Менаріні Інтернешонал Оперейшонс Люксембург С.А.</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виробництво таблеток in bulk, контроль серії:</w:t>
            </w:r>
            <w:r w:rsidRPr="00492AF2">
              <w:rPr>
                <w:rFonts w:ascii="Arial" w:hAnsi="Arial" w:cs="Arial"/>
                <w:color w:val="000000"/>
                <w:sz w:val="16"/>
                <w:szCs w:val="18"/>
              </w:rPr>
              <w:br/>
              <w:t>БЕРЛІН-ХЕМІ АГ, Німеччина</w:t>
            </w:r>
            <w:r w:rsidRPr="00492AF2">
              <w:rPr>
                <w:rFonts w:ascii="Arial" w:hAnsi="Arial" w:cs="Arial"/>
                <w:color w:val="000000"/>
                <w:sz w:val="16"/>
                <w:szCs w:val="18"/>
              </w:rPr>
              <w:br/>
              <w:t>кінцеве пакування, контроль та випуск серії:</w:t>
            </w:r>
            <w:r w:rsidRPr="00492AF2">
              <w:rPr>
                <w:rFonts w:ascii="Arial" w:hAnsi="Arial" w:cs="Arial"/>
                <w:color w:val="000000"/>
                <w:sz w:val="16"/>
                <w:szCs w:val="18"/>
              </w:rPr>
              <w:br/>
              <w:t>БЕРЛІН-ХЕМІ АГ, Німеччина</w:t>
            </w:r>
          </w:p>
          <w:p w:rsidR="00844153" w:rsidRPr="00492AF2" w:rsidRDefault="00844153" w:rsidP="00A31750">
            <w:pPr>
              <w:pStyle w:val="110"/>
              <w:tabs>
                <w:tab w:val="left" w:pos="12600"/>
              </w:tabs>
              <w:jc w:val="center"/>
              <w:rPr>
                <w:rFonts w:ascii="Arial" w:hAnsi="Arial" w:cs="Arial"/>
                <w:color w:val="000000"/>
                <w:sz w:val="16"/>
                <w:szCs w:val="18"/>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2009-061-Rev 04 (затверджено: R1-CEP 2009-061-Rev 02) для діючої речовини торасеміду від затвердженого виробника Zhejiang Huahai Pharmaceutical Co., Ltd.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готового лікарського засобу з 5 років до 3 років.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UA/2540/01/02</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УВІРОМЕД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 xml:space="preserve">таблетки, вкриті плівковою оболонкою, по 1000 мг, по 7 таблеток у блістері, по 3 або 6 блістерів у картонній коробці; по 10 таблеток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UA/19156/01/01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C4706A" w:rsidRDefault="00844153" w:rsidP="00A31750">
            <w:pPr>
              <w:pStyle w:val="110"/>
              <w:tabs>
                <w:tab w:val="left" w:pos="12600"/>
              </w:tabs>
              <w:rPr>
                <w:rFonts w:ascii="Arial" w:hAnsi="Arial" w:cs="Arial"/>
                <w:b/>
                <w:i/>
                <w:color w:val="000000"/>
                <w:sz w:val="16"/>
                <w:szCs w:val="16"/>
              </w:rPr>
            </w:pPr>
            <w:r w:rsidRPr="00C4706A">
              <w:rPr>
                <w:rFonts w:ascii="Arial" w:hAnsi="Arial" w:cs="Arial"/>
                <w:b/>
                <w:sz w:val="16"/>
                <w:szCs w:val="16"/>
              </w:rPr>
              <w:t>УНІКЛОФЕН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rPr>
                <w:rFonts w:ascii="Arial" w:hAnsi="Arial" w:cs="Arial"/>
                <w:color w:val="000000"/>
                <w:sz w:val="16"/>
                <w:szCs w:val="16"/>
              </w:rPr>
            </w:pPr>
            <w:r w:rsidRPr="00C4706A">
              <w:rPr>
                <w:rFonts w:ascii="Arial" w:hAnsi="Arial" w:cs="Arial"/>
                <w:color w:val="000000"/>
                <w:sz w:val="16"/>
                <w:szCs w:val="16"/>
              </w:rPr>
              <w:t>краплі очні, розчин 0,1 %, по 5 мл або 10 мл у пластиковому контейнері-крапельниці; по 1 контейнеру-крапельниці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Словацька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spacing w:after="240"/>
              <w:jc w:val="center"/>
              <w:rPr>
                <w:rFonts w:ascii="Arial" w:hAnsi="Arial" w:cs="Arial"/>
                <w:color w:val="000000"/>
                <w:sz w:val="16"/>
                <w:szCs w:val="16"/>
              </w:rPr>
            </w:pPr>
            <w:r w:rsidRPr="00C4706A">
              <w:rPr>
                <w:rFonts w:ascii="Arial" w:hAnsi="Arial" w:cs="Arial"/>
                <w:color w:val="000000"/>
                <w:sz w:val="16"/>
                <w:szCs w:val="16"/>
              </w:rPr>
              <w:t xml:space="preserve">ТОВ "УНІМЕД 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Словацька Республіка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 xml:space="preserve">внесення змін до реєстраційних матеріалів: </w:t>
            </w:r>
            <w:r w:rsidRPr="00C4706A">
              <w:rPr>
                <w:rFonts w:ascii="Arial" w:hAnsi="Arial" w:cs="Arial"/>
                <w:b/>
                <w:color w:val="000000"/>
                <w:sz w:val="16"/>
                <w:szCs w:val="16"/>
              </w:rPr>
              <w:t>уточнення реєстраційного номера в наказі МОЗ України № 498 від 16.03.2023 в процесі внесення змін</w:t>
            </w:r>
            <w:r w:rsidRPr="00C4706A">
              <w:rPr>
                <w:rFonts w:ascii="Arial" w:hAnsi="Arial" w:cs="Arial"/>
                <w:color w:val="000000"/>
                <w:sz w:val="16"/>
                <w:szCs w:val="16"/>
              </w:rPr>
              <w:t xml:space="preserve"> (зміни І типу - Зміни щодо безпеки/ефективності та фармаконагляду (інші зміни). Зміни внесені в текст маркування вторинної упаковки лікарського засобу у п. 6 "ОСОБЛИВІ ЗАСТЕРЕЖЕННЯ ЩОДО ЗБЕРІГАННЯ ЛІКАРСЬКОГО ЗАСОБУ У НЕДОСТУПНОМУ ДЛЯ ДІТЕЙ МІСЦІ"). Редакція в наказі - UA/12837/01/01. </w:t>
            </w:r>
            <w:r w:rsidRPr="00C4706A">
              <w:rPr>
                <w:rFonts w:ascii="Arial" w:hAnsi="Arial" w:cs="Arial"/>
                <w:b/>
                <w:color w:val="000000"/>
                <w:sz w:val="16"/>
                <w:szCs w:val="16"/>
              </w:rPr>
              <w:t>Вірна редакція - UA/7856/01/01.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b/>
                <w:i/>
                <w:color w:val="000000"/>
                <w:sz w:val="16"/>
                <w:szCs w:val="16"/>
              </w:rPr>
            </w:pPr>
            <w:r w:rsidRPr="00C4706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sz w:val="16"/>
                <w:szCs w:val="16"/>
              </w:rPr>
            </w:pPr>
            <w:r w:rsidRPr="00C4706A">
              <w:rPr>
                <w:rFonts w:ascii="Arial" w:hAnsi="Arial" w:cs="Arial"/>
                <w:sz w:val="16"/>
                <w:szCs w:val="16"/>
              </w:rPr>
              <w:t>UA/7856/01/01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УРСОСАН®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таблетки, вкриті плівковою оболонкою, по 500 мг; по 10 таблеток в блістері, по 1 або 2, або 3, або 5, або 6, або 9,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АЛС Чеська Республіка, с.р.о., Чеська Республiка (Контроль якості: Мікробіологічний контроль якості тестування (не стерильний); хімічний/фізичний контроль якості тестування); КООФАРМА с.р.о., Чеська Республiка (первинне і вторинне пакування); ПРО.МЕД.ЦС Прага а.с., Чеська Республiка (всі стадії виробництва,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Чеська Республiка</w:t>
            </w:r>
          </w:p>
          <w:p w:rsidR="00844153" w:rsidRPr="00492AF2" w:rsidRDefault="00844153" w:rsidP="00A31750">
            <w:pPr>
              <w:pStyle w:val="110"/>
              <w:tabs>
                <w:tab w:val="left" w:pos="12600"/>
              </w:tabs>
              <w:jc w:val="center"/>
              <w:rPr>
                <w:rFonts w:ascii="Arial" w:hAnsi="Arial" w:cs="Arial"/>
                <w:color w:val="000000"/>
                <w:sz w:val="16"/>
                <w:szCs w:val="18"/>
              </w:rPr>
            </w:pP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(УРСОФАЛЬК, таблетки, вкриті плівковою оболонкою по 500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UA/17770/01/01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ФОСТЕР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 xml:space="preserve">аерозоль для інгаляцій, дозований, 100+6 мкг/дозу; по 120 доз у контейнері; по 1 або 2 контейнери з дозуючим клапаном і розпилюючою насадкою та захисним ковпачком у картонній коробці; по 180 доз у контейнері; по 1 контейнеру з дозуючим клапаном і розпилюючою насадкою та захисним ковпачком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виробництво, контроль, збір наповнених контейнерів та пакування: К'єзі Фармацеутиці С.п.А., Італія; збір наповнених контейнерів та пакування: Г.Л. Фарма ГмбХ, Австрія; випуск серії: К'єзі Фармас'ютікелз ГмбХ, Австрія; контроль серії: ЧІМАН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Італія/Австрiя</w:t>
            </w:r>
          </w:p>
          <w:p w:rsidR="00844153" w:rsidRPr="00492AF2" w:rsidRDefault="00844153" w:rsidP="00A31750">
            <w:pPr>
              <w:pStyle w:val="110"/>
              <w:tabs>
                <w:tab w:val="left" w:pos="12600"/>
              </w:tabs>
              <w:jc w:val="center"/>
              <w:rPr>
                <w:rFonts w:ascii="Arial" w:hAnsi="Arial" w:cs="Arial"/>
                <w:color w:val="000000"/>
                <w:sz w:val="16"/>
                <w:szCs w:val="18"/>
              </w:rPr>
            </w:pP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UA/16438/01/01</w:t>
            </w:r>
          </w:p>
        </w:tc>
      </w:tr>
      <w:tr w:rsidR="00844153" w:rsidRPr="00905E8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ФОСФАЛЮГЕЛЬ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гель оральний (12,38 г 20% гелю/пакет) по 20 г гелю у пакеті; по 20 пакетів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ТОВ «Опелла Хелскеа Україна» </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Фарматіс</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Франція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Ходаківська Тетяна Вячеславівна. Пропонована редакція: Михайлов Олександр Володимирович.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w:t>
            </w:r>
            <w:r w:rsidRPr="00492AF2">
              <w:rPr>
                <w:rFonts w:ascii="Arial" w:hAnsi="Arial" w:cs="Arial"/>
                <w:color w:val="000000"/>
                <w:sz w:val="16"/>
                <w:szCs w:val="18"/>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UA/4381/01/01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ФУЗІКУТАН®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мазь 2 % по 5 г, 15 г або 30 г у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2006-121 - Rev 02 (затверджено: R1-CEP 2006-121 - Rev 01) для діючої речовини кислоти фузидової від вже затвердженого виробника Ercros S.A.,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UA/10307/02/01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ФУЗІКУТАН®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крем 2 % по 5 г, 10 г, 15 г або 30 г у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Нiмеччина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2006-121 - Rev 02 (затверджено: R1-CEP 2006-121 - Rev 01) для діючої речовини кислоти фузидової від вже затвердженого виробника Ercros S.A.,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UA/10307/01/01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ХЕДЕНЗА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мазь ректальна, по 20 г у тубі, по 1 тубі разом з аплікатором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Альпен Фарма ГмбХ </w:t>
            </w:r>
            <w:r w:rsidRPr="00492AF2">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виробник нерозфасованого продукту, первинне та вторинне пакування, контроль якості, випуск серії:</w:t>
            </w:r>
            <w:r w:rsidRPr="00492AF2">
              <w:rPr>
                <w:rFonts w:ascii="Arial" w:hAnsi="Arial" w:cs="Arial"/>
                <w:color w:val="000000"/>
                <w:sz w:val="16"/>
                <w:szCs w:val="18"/>
              </w:rPr>
              <w:br/>
              <w:t>Мерц Фарма ГмбХ і Ко. КГаА,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Др. Антон Войтенко / Dr. Anton Voitenko. Пропонована редакція: Др. Леонардо Ебелінг / Dr. Leonardo Ebeling. Зміна контактних даних уповноваженої особи заявника, відповідальної за фармаконагляд. Введення контактної особи заявника, відповідальної за фармаконагляд в Україні. Пропонована редакція: Будяк Олександра Сергіївна. Введення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UA/18330/01/01</w:t>
            </w:r>
          </w:p>
        </w:tc>
      </w:tr>
      <w:tr w:rsidR="00844153" w:rsidRPr="00F67F36"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ХЕЛПЕКС® АНТИКОЛД НЕО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порошок для орального розчину з малиновим смаком по 2,5 г порошку в саше; по 6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виробництво за повним циклом:</w:t>
            </w:r>
            <w:r w:rsidRPr="00492AF2">
              <w:rPr>
                <w:rFonts w:ascii="Arial" w:hAnsi="Arial" w:cs="Arial"/>
                <w:color w:val="000000"/>
                <w:sz w:val="16"/>
                <w:szCs w:val="18"/>
              </w:rPr>
              <w:br/>
              <w:t>Алпекс Фарма СА, Швейцарія</w:t>
            </w:r>
            <w:r w:rsidRPr="00492AF2">
              <w:rPr>
                <w:rFonts w:ascii="Arial" w:hAnsi="Arial" w:cs="Arial"/>
                <w:color w:val="000000"/>
                <w:sz w:val="16"/>
                <w:szCs w:val="18"/>
              </w:rPr>
              <w:br/>
              <w:t>первинне та вторинне пакування:</w:t>
            </w:r>
            <w:r w:rsidRPr="00492AF2">
              <w:rPr>
                <w:rFonts w:ascii="Arial" w:hAnsi="Arial" w:cs="Arial"/>
                <w:color w:val="000000"/>
                <w:sz w:val="16"/>
                <w:szCs w:val="18"/>
              </w:rPr>
              <w:br/>
              <w:t>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Швейцарія/ Італія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92AF2">
              <w:rPr>
                <w:rFonts w:ascii="Arial" w:hAnsi="Arial" w:cs="Arial"/>
                <w:color w:val="000000"/>
                <w:sz w:val="16"/>
                <w:szCs w:val="18"/>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UA/17806/01/01</w:t>
            </w:r>
          </w:p>
        </w:tc>
      </w:tr>
      <w:tr w:rsidR="00844153" w:rsidRPr="00905E8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ХЕЛПЕКС® АНТИКОЛД НЕО ІМБИР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порошок для орального розчину, по 4 г порошку в саше; по 10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UA/17630/01/01</w:t>
            </w:r>
          </w:p>
        </w:tc>
      </w:tr>
      <w:tr w:rsidR="00844153" w:rsidRPr="00F31AC7"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ХЕЛПЕКС® АНТИКОЛД НЕО ІМБИР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порошок для орального розчину по 2,5 г порошку в саше; по 10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Алпекс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Швейцарія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92AF2">
              <w:rPr>
                <w:rFonts w:ascii="Arial" w:hAnsi="Arial" w:cs="Arial"/>
                <w:color w:val="000000"/>
                <w:sz w:val="16"/>
                <w:szCs w:val="18"/>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5A3632" w:rsidRDefault="00844153" w:rsidP="00A31750">
            <w:pPr>
              <w:jc w:val="center"/>
              <w:rPr>
                <w:rFonts w:ascii="Arial" w:hAnsi="Arial" w:cs="Arial"/>
                <w:i/>
                <w:sz w:val="16"/>
                <w:szCs w:val="16"/>
              </w:rPr>
            </w:pPr>
            <w:r w:rsidRPr="005A3632">
              <w:rPr>
                <w:rFonts w:ascii="Arial" w:hAnsi="Arial" w:cs="Arial"/>
                <w:i/>
                <w:sz w:val="16"/>
                <w:szCs w:val="16"/>
              </w:rPr>
              <w:t>підлягає</w:t>
            </w:r>
          </w:p>
          <w:p w:rsidR="00844153" w:rsidRPr="00492AF2" w:rsidRDefault="00844153" w:rsidP="00A31750">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UA/17631/01/01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C4706A" w:rsidRDefault="00844153" w:rsidP="00A31750">
            <w:pPr>
              <w:pStyle w:val="110"/>
              <w:tabs>
                <w:tab w:val="left" w:pos="12600"/>
              </w:tabs>
              <w:rPr>
                <w:rFonts w:ascii="Arial" w:hAnsi="Arial" w:cs="Arial"/>
                <w:b/>
                <w:i/>
                <w:color w:val="000000"/>
                <w:sz w:val="16"/>
                <w:szCs w:val="16"/>
              </w:rPr>
            </w:pPr>
            <w:r w:rsidRPr="00C4706A">
              <w:rPr>
                <w:rFonts w:ascii="Arial" w:hAnsi="Arial" w:cs="Arial"/>
                <w:b/>
                <w:sz w:val="16"/>
                <w:szCs w:val="16"/>
              </w:rPr>
              <w:t>ХОФІТОЛ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rPr>
                <w:rFonts w:ascii="Arial" w:hAnsi="Arial" w:cs="Arial"/>
                <w:color w:val="000000"/>
                <w:sz w:val="16"/>
                <w:szCs w:val="16"/>
              </w:rPr>
            </w:pPr>
            <w:r w:rsidRPr="00C4706A">
              <w:rPr>
                <w:rFonts w:ascii="Arial" w:hAnsi="Arial" w:cs="Arial"/>
                <w:color w:val="000000"/>
                <w:sz w:val="16"/>
                <w:szCs w:val="16"/>
              </w:rPr>
              <w:t>розчин оральний по 120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Лабораторії Роза-Фітофарма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 xml:space="preserve">виробництво нерозфасованої продукції, первинна та вторинна упаковка, контроль якості, відповідальний за випуск серії: Лабораторії Майолі Спіндлер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Франція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color w:val="000000"/>
                <w:sz w:val="16"/>
                <w:szCs w:val="16"/>
              </w:rPr>
            </w:pPr>
            <w:r w:rsidRPr="00C4706A">
              <w:rPr>
                <w:rFonts w:ascii="Arial" w:hAnsi="Arial" w:cs="Arial"/>
                <w:color w:val="000000"/>
                <w:sz w:val="16"/>
                <w:szCs w:val="16"/>
              </w:rPr>
              <w:t xml:space="preserve">внесення змін до реєстраційних матеріалів: </w:t>
            </w:r>
            <w:r w:rsidRPr="00C4706A">
              <w:rPr>
                <w:rFonts w:ascii="Arial" w:hAnsi="Arial" w:cs="Arial"/>
                <w:b/>
                <w:color w:val="000000"/>
                <w:sz w:val="16"/>
                <w:szCs w:val="16"/>
              </w:rPr>
              <w:t>уточнення написання реєстраційної процедури в наказі МОЗ України № 387 від 25.02.2023</w:t>
            </w:r>
            <w:r w:rsidRPr="00C4706A">
              <w:rPr>
                <w:rFonts w:ascii="Arial" w:hAnsi="Arial" w:cs="Arial"/>
                <w:color w:val="000000"/>
                <w:sz w:val="16"/>
                <w:szCs w:val="16"/>
              </w:rPr>
              <w:t xml:space="preserve"> -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Amelie Legrand. Пропонована редакція: Sylvie Cismondo. Зміна контактних даних уповноваженої особи, відповідальної за фармаконагляд. </w:t>
            </w:r>
            <w:r w:rsidRPr="00C4706A">
              <w:rPr>
                <w:rFonts w:ascii="Arial" w:hAnsi="Arial" w:cs="Arial"/>
                <w:color w:val="000000"/>
                <w:sz w:val="16"/>
                <w:szCs w:val="16"/>
              </w:rPr>
              <w:br/>
              <w:t>Зміна контактної особи заявника відповідальної за фармаконагляд в Україні. Діюча редакція: Шкляревич Ігор Олександрович.</w:t>
            </w:r>
            <w:r w:rsidRPr="00C4706A">
              <w:rPr>
                <w:rFonts w:ascii="Arial" w:hAnsi="Arial" w:cs="Arial"/>
                <w:b/>
                <w:color w:val="000000"/>
                <w:sz w:val="16"/>
                <w:szCs w:val="16"/>
              </w:rPr>
              <w:br/>
              <w:t>Пропонована редакція: Шапка Олена Володимирівна.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b/>
                <w:i/>
                <w:color w:val="000000"/>
                <w:sz w:val="16"/>
                <w:szCs w:val="16"/>
              </w:rPr>
            </w:pPr>
            <w:r w:rsidRPr="00C4706A">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C4706A" w:rsidRDefault="00844153" w:rsidP="00A31750">
            <w:pPr>
              <w:pStyle w:val="110"/>
              <w:tabs>
                <w:tab w:val="left" w:pos="12600"/>
              </w:tabs>
              <w:jc w:val="center"/>
              <w:rPr>
                <w:rFonts w:ascii="Arial" w:hAnsi="Arial" w:cs="Arial"/>
                <w:sz w:val="16"/>
                <w:szCs w:val="16"/>
              </w:rPr>
            </w:pPr>
            <w:r w:rsidRPr="00C4706A">
              <w:rPr>
                <w:rFonts w:ascii="Arial" w:hAnsi="Arial" w:cs="Arial"/>
                <w:sz w:val="16"/>
                <w:szCs w:val="16"/>
              </w:rPr>
              <w:t>UA/8704/02/01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ЦЕФТРАКТАМ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порошок для розчину для ін'єкцій, 500 мг/250 мг; 1 флакон з порошком; 1 флакон з порошком у пачці з картону; 5 флаконів з порошком у касеті; по 1 касеті в пеналі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 опису аналітичної методики для контролю АФІ Цефтріаксону натрієвої солі за показником «Стерильність» вилучено посилання на фільтраційну установку «Стерітест та були внесені відповідні уточнення до методики контролю АФІ «Стерильність» та, як наслідок, відповідні зміни в затверджених МКЯ на ЛЗ.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виробника АФІ Сульбактаму натрієва сіль фірми "HARBIN PHARMACEUTICAL GROUP CO. LTD. General Pharm. Factory", Китай, як наслідок зміна в специфікації для контролю АФІ, а саме вилучено вимоги до тесту "Залишкові кількості органічних розчинників" для даного виробника, внесено уточнення, а саме назву розділу змінено на "Залишкові розчинники" – приведено назву розділу до вимог ДФУ/ЄФ.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492AF2">
              <w:rPr>
                <w:rFonts w:ascii="Arial" w:hAnsi="Arial" w:cs="Arial"/>
                <w:color w:val="000000"/>
                <w:sz w:val="16"/>
                <w:szCs w:val="18"/>
              </w:rPr>
              <w:br/>
              <w:t>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 опису аналітичної методики для контролю АФІ Сульбактаму натрієвої солі за показником «Стерильність» вилучено посилання на фільтраційну установку «Стерітест та були внесені відповідні уточнення до методики контролю АФІ «Стерильність» та, як наслідок, відповідні зміни в затверджених МКЯ на ЛЗ.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найменування постачальників матеріалів(Флакони, пробки гумові, ковпачки алюмінієві) з реєстраційного досьє - приведення розділу 3.2.P.7. Система контейнер/закупорювальний засіб реєстраційного досьє у відповідність до європейських вимог.</w:t>
            </w:r>
            <w:r w:rsidRPr="00492AF2">
              <w:rPr>
                <w:rFonts w:ascii="Arial" w:hAnsi="Arial" w:cs="Arial"/>
                <w:color w:val="000000"/>
                <w:sz w:val="16"/>
                <w:szCs w:val="18"/>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назв показників у специфікації для контролю первинного пакувального матеріалу пробка гумова(затверджено: "Зовнішній вигляд", "Речовини, що відновлюються", "Сухий залишок, мг"; запропоновано: "Опис", "Відновні речовини", "Залишок після випаровування, мг"). Критерії прийнятності залишено без змін.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періодичності контролю первинного пакувального матеріалу пробка гумова (затверджено: контролюють першу та наступну кожну п’яту серію поставки поточного року; запропоновано: контролюють першу серію кожного року від кожного виробника). </w:t>
            </w:r>
            <w:r w:rsidRPr="00492AF2">
              <w:rPr>
                <w:rFonts w:ascii="Arial" w:hAnsi="Arial" w:cs="Arial"/>
                <w:color w:val="000000"/>
                <w:sz w:val="16"/>
                <w:szCs w:val="18"/>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вилучення виробника АФІ Цефтріаксону натрієвої солі «Sandoz Industrial Products GmbH», Німеччина, як наслідок зміна в специфікації для контролю АФІ, а саме вилучено вимоги до тесту "Залишкові кількості органічних розчинників" для даного виробника та внесено відповідні зміни в методиках контролю АФІ. </w:t>
            </w:r>
            <w:r w:rsidRPr="00492AF2">
              <w:rPr>
                <w:rFonts w:ascii="Arial" w:hAnsi="Arial" w:cs="Arial"/>
                <w:color w:val="000000"/>
                <w:sz w:val="16"/>
                <w:szCs w:val="18"/>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вилучення виробника АФІ Цефтріаксону натрієвої солі «AUROBINDO PHARMA LIMITED», Індія, як наслідок зміна в специфікації для контролю АФІ, а саме вилучено вимоги до тесту "Залишкові кількості органічних розчинників" для даного виробника та внесено відповідні зміни в методиках контролю АФІ.</w:t>
            </w:r>
            <w:r w:rsidRPr="00492AF2">
              <w:rPr>
                <w:rFonts w:ascii="Arial" w:hAnsi="Arial" w:cs="Arial"/>
                <w:color w:val="000000"/>
                <w:sz w:val="16"/>
                <w:szCs w:val="18"/>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92AF2">
              <w:rPr>
                <w:rFonts w:ascii="Arial" w:hAnsi="Arial" w:cs="Arial"/>
                <w:color w:val="000000"/>
                <w:sz w:val="16"/>
                <w:szCs w:val="18"/>
              </w:rPr>
              <w:br/>
              <w:t xml:space="preserve">зміни в специфікації на АФІ Цефтріаксон натірєвої солі, а саме оновлено назву показнику(затверджено: "Залишкові кількості органічних розчинників", запропоновано: "Залишкові розчинники") відповідно до вимог ДФУ.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w:t>
            </w:r>
            <w:r w:rsidRPr="00492AF2">
              <w:rPr>
                <w:rFonts w:ascii="Arial" w:hAnsi="Arial" w:cs="Arial"/>
                <w:color w:val="000000"/>
                <w:sz w:val="16"/>
                <w:szCs w:val="18"/>
              </w:rPr>
              <w:br/>
              <w:t xml:space="preserve">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92AF2">
              <w:rPr>
                <w:rFonts w:ascii="Arial" w:hAnsi="Arial" w:cs="Arial"/>
                <w:color w:val="000000"/>
                <w:sz w:val="16"/>
                <w:szCs w:val="18"/>
              </w:rPr>
              <w:br/>
              <w:t xml:space="preserve">введення додаткового виробника АФІ сульбактаму натрієвої солі "Qilu Antibiotics Pharmaceutical Co., Ltd.", Китай, та як наслідок зміни в специфікації на АФІ, а саме внесено уточнення щодо переліку органічних розчинників за тестом "Залишкові розчинники" для різних виробників.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UA/13736/01/01</w:t>
            </w:r>
          </w:p>
        </w:tc>
      </w:tr>
      <w:tr w:rsidR="00844153" w:rsidRPr="001B25B1" w:rsidTr="00665D5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44153" w:rsidRPr="00492AF2" w:rsidRDefault="00844153" w:rsidP="00844153">
            <w:pPr>
              <w:numPr>
                <w:ilvl w:val="0"/>
                <w:numId w:val="10"/>
              </w:numPr>
              <w:tabs>
                <w:tab w:val="left" w:pos="12600"/>
              </w:tabs>
              <w:ind w:left="360"/>
              <w:jc w:val="center"/>
              <w:rPr>
                <w:rFonts w:ascii="Arial" w:hAnsi="Arial" w:cs="Arial"/>
                <w:b/>
                <w:sz w:val="16"/>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44153" w:rsidRPr="00492AF2" w:rsidRDefault="00844153" w:rsidP="00A31750">
            <w:pPr>
              <w:pStyle w:val="110"/>
              <w:tabs>
                <w:tab w:val="left" w:pos="12600"/>
              </w:tabs>
              <w:rPr>
                <w:rFonts w:ascii="Arial" w:hAnsi="Arial" w:cs="Arial"/>
                <w:b/>
                <w:i/>
                <w:color w:val="000000"/>
                <w:sz w:val="16"/>
                <w:szCs w:val="18"/>
              </w:rPr>
            </w:pPr>
            <w:r w:rsidRPr="00492AF2">
              <w:rPr>
                <w:rFonts w:ascii="Arial" w:hAnsi="Arial" w:cs="Arial"/>
                <w:b/>
                <w:sz w:val="16"/>
                <w:szCs w:val="18"/>
              </w:rPr>
              <w:t>ЦЕФТРАКТАМ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rPr>
                <w:rFonts w:ascii="Arial" w:hAnsi="Arial" w:cs="Arial"/>
                <w:color w:val="000000"/>
                <w:sz w:val="16"/>
                <w:szCs w:val="18"/>
              </w:rPr>
            </w:pPr>
            <w:r w:rsidRPr="00492AF2">
              <w:rPr>
                <w:rFonts w:ascii="Arial" w:hAnsi="Arial" w:cs="Arial"/>
                <w:color w:val="000000"/>
                <w:sz w:val="16"/>
                <w:szCs w:val="18"/>
              </w:rPr>
              <w:t>порошок для розчину для ін'єкцій, 1000 мг/500 мг; 1 флакон з порошком; 1 флакон з порошком у пачці з картону; 5 флаконів з порошком у касеті; по 1 касеті в пеналі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color w:val="000000"/>
                <w:sz w:val="16"/>
                <w:szCs w:val="18"/>
              </w:rPr>
            </w:pPr>
            <w:r w:rsidRPr="00492AF2">
              <w:rPr>
                <w:rFonts w:ascii="Arial" w:hAnsi="Arial" w:cs="Arial"/>
                <w:color w:val="000000"/>
                <w:sz w:val="16"/>
                <w:szCs w:val="18"/>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 опису аналітичної методики для контролю АФІ Цефтріаксону натрієвої солі за показником «Стерильність» вилучено посилання на фільтраційну установку «Стерітест та були внесені відповідні уточнення до методики контролю АФІ «Стерильність» та, як наслідок, відповідні зміни в затверджених МКЯ на ЛЗ.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виробника АФІ Сульбактаму натрієва сіль фірми "HARBIN PHARMACEUTICAL GROUP CO. LTD. General Pharm. Factory", Китай, як наслідок зміна в специфікації для контролю АФІ, а саме вилучено вимоги до тесту "Залишкові кількості органічних розчинників" для даного виробника, внесено уточнення, а саме назву розділу змінено на "Залишкові розчинники" – приведено назву розділу до вимог ДФУ/ЄФ.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492AF2">
              <w:rPr>
                <w:rFonts w:ascii="Arial" w:hAnsi="Arial" w:cs="Arial"/>
                <w:color w:val="000000"/>
                <w:sz w:val="16"/>
                <w:szCs w:val="18"/>
              </w:rPr>
              <w:br/>
              <w:t>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 опису аналітичної методики для контролю АФІ Сульбактаму натрієвої солі за показником «Стерильність» вилучено посилання на фільтраційну установку «Стерітест та були внесені відповідні уточнення до методики контролю АФІ «Стерильність» та, як наслідок, відповідні зміни в затверджених МКЯ на ЛЗ.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найменування постачальників матеріалів(Флакони, пробки гумові, ковпачки алюмінієві) з реєстраційного досьє - приведення розділу 3.2.P.7. Система контейнер/закупорювальний засіб реєстраційного досьє у відповідність до європейських вимог.</w:t>
            </w:r>
            <w:r w:rsidRPr="00492AF2">
              <w:rPr>
                <w:rFonts w:ascii="Arial" w:hAnsi="Arial" w:cs="Arial"/>
                <w:color w:val="000000"/>
                <w:sz w:val="16"/>
                <w:szCs w:val="18"/>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назв показників у специфікації для контролю первинного пакувального матеріалу пробка гумова(затверджено: "Зовнішній вигляд", "Речовини, що відновлюються", "Сухий залишок, мг"; запропоновано: "Опис", "Відновні речовини", "Залишок після випаровування, мг"). Критерії прийнятності залишено без змін.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періодичності контролю первинного пакувального матеріалу пробка гумова (затверджено: контролюють першу та наступну кожну п’яту серію поставки поточного року; запропоновано: контролюють першу серію кожного року від кожного виробника). </w:t>
            </w:r>
            <w:r w:rsidRPr="00492AF2">
              <w:rPr>
                <w:rFonts w:ascii="Arial" w:hAnsi="Arial" w:cs="Arial"/>
                <w:color w:val="000000"/>
                <w:sz w:val="16"/>
                <w:szCs w:val="18"/>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вилучення виробника АФІ Цефтріаксону натрієвої солі «Sandoz Industrial Products GmbH», Німеччина, як наслідок зміна в специфікації для контролю АФІ, а саме вилучено вимоги до тесту "Залишкові кількості органічних розчинників" для даного виробника та внесено відповідні зміни в методиках контролю АФІ. </w:t>
            </w:r>
            <w:r w:rsidRPr="00492AF2">
              <w:rPr>
                <w:rFonts w:ascii="Arial" w:hAnsi="Arial" w:cs="Arial"/>
                <w:color w:val="000000"/>
                <w:sz w:val="16"/>
                <w:szCs w:val="18"/>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вилучення виробника АФІ Цефтріаксону натрієвої солі «AUROBINDO PHARMA LIMITED», Індія, як наслідок зміна в специфікації для контролю АФІ, а саме вилучено вимоги до тесту "Залишкові кількості органічних розчинників" для даного виробника та внесено відповідні зміни в методиках контролю АФІ.</w:t>
            </w:r>
            <w:r w:rsidRPr="00492AF2">
              <w:rPr>
                <w:rFonts w:ascii="Arial" w:hAnsi="Arial" w:cs="Arial"/>
                <w:color w:val="000000"/>
                <w:sz w:val="16"/>
                <w:szCs w:val="18"/>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92AF2">
              <w:rPr>
                <w:rFonts w:ascii="Arial" w:hAnsi="Arial" w:cs="Arial"/>
                <w:color w:val="000000"/>
                <w:sz w:val="16"/>
                <w:szCs w:val="18"/>
              </w:rPr>
              <w:br/>
              <w:t xml:space="preserve">зміни в специфікації на АФІ Цефтріаксон натірєвої солі, а саме оновлено назву показнику(затверджено: "Залишкові кількості органічних розчинників", запропоновано: "Залишкові розчинники") відповідно до вимог ДФУ.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w:t>
            </w:r>
            <w:r w:rsidRPr="00492AF2">
              <w:rPr>
                <w:rFonts w:ascii="Arial" w:hAnsi="Arial" w:cs="Arial"/>
                <w:color w:val="000000"/>
                <w:sz w:val="16"/>
                <w:szCs w:val="18"/>
              </w:rPr>
              <w:br/>
              <w:t xml:space="preserve">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92AF2">
              <w:rPr>
                <w:rFonts w:ascii="Arial" w:hAnsi="Arial" w:cs="Arial"/>
                <w:color w:val="000000"/>
                <w:sz w:val="16"/>
                <w:szCs w:val="18"/>
              </w:rPr>
              <w:br/>
              <w:t xml:space="preserve">введення додаткового виробника АФІ сульбактаму натрієвої солі "Qilu Antibiotics Pharmaceutical Co., Ltd.", Китай, та як наслідок зміни в специфікації на АФІ, а саме внесено уточнення щодо переліку органічних розчинників за тестом "Залишкові розчинники" для різних виробників.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b/>
                <w:i/>
                <w:color w:val="000000"/>
                <w:sz w:val="16"/>
                <w:szCs w:val="18"/>
              </w:rPr>
            </w:pPr>
            <w:r w:rsidRPr="00492AF2">
              <w:rPr>
                <w:rFonts w:ascii="Arial" w:hAnsi="Arial" w:cs="Arial"/>
                <w:i/>
                <w:sz w:val="16"/>
                <w:szCs w:val="18"/>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sz w:val="16"/>
              </w:rPr>
            </w:pPr>
            <w:r>
              <w:rPr>
                <w:sz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4153" w:rsidRPr="00492AF2" w:rsidRDefault="00844153" w:rsidP="00A31750">
            <w:pPr>
              <w:pStyle w:val="110"/>
              <w:tabs>
                <w:tab w:val="left" w:pos="12600"/>
              </w:tabs>
              <w:jc w:val="center"/>
              <w:rPr>
                <w:rFonts w:ascii="Arial" w:hAnsi="Arial" w:cs="Arial"/>
                <w:sz w:val="16"/>
                <w:szCs w:val="18"/>
              </w:rPr>
            </w:pPr>
            <w:r w:rsidRPr="00492AF2">
              <w:rPr>
                <w:rFonts w:ascii="Arial" w:hAnsi="Arial" w:cs="Arial"/>
                <w:sz w:val="16"/>
                <w:szCs w:val="18"/>
              </w:rPr>
              <w:t>UA/13736/01/02</w:t>
            </w:r>
          </w:p>
        </w:tc>
      </w:tr>
    </w:tbl>
    <w:p w:rsidR="00844153" w:rsidRDefault="00844153" w:rsidP="00844153">
      <w:pPr>
        <w:pStyle w:val="2"/>
        <w:tabs>
          <w:tab w:val="left" w:pos="12600"/>
        </w:tabs>
        <w:jc w:val="center"/>
        <w:rPr>
          <w:rFonts w:cs="Arial"/>
          <w:sz w:val="24"/>
          <w:szCs w:val="24"/>
        </w:rPr>
      </w:pPr>
    </w:p>
    <w:p w:rsidR="00844153" w:rsidRDefault="00844153" w:rsidP="00844153">
      <w:pPr>
        <w:ind w:right="20"/>
        <w:rPr>
          <w:b/>
          <w:i/>
          <w:sz w:val="18"/>
          <w:szCs w:val="18"/>
        </w:rPr>
      </w:pPr>
      <w:r>
        <w:rPr>
          <w:b/>
          <w:i/>
          <w:sz w:val="18"/>
          <w:szCs w:val="18"/>
        </w:rPr>
        <w:t>*у разі внесення змін до інструкції про медичне застосування</w:t>
      </w:r>
    </w:p>
    <w:p w:rsidR="00844153" w:rsidRDefault="00844153" w:rsidP="00844153"/>
    <w:p w:rsidR="00844153" w:rsidRPr="00697865" w:rsidRDefault="00844153" w:rsidP="00844153">
      <w:pPr>
        <w:ind w:right="20"/>
        <w:rPr>
          <w:rStyle w:val="cs7864ebcf1"/>
          <w:rFonts w:ascii="Arial" w:hAnsi="Arial" w:cs="Arial"/>
        </w:rPr>
      </w:pPr>
    </w:p>
    <w:tbl>
      <w:tblPr>
        <w:tblW w:w="0" w:type="auto"/>
        <w:tblLook w:val="04A0" w:firstRow="1" w:lastRow="0" w:firstColumn="1" w:lastColumn="0" w:noHBand="0" w:noVBand="1"/>
      </w:tblPr>
      <w:tblGrid>
        <w:gridCol w:w="7421"/>
        <w:gridCol w:w="7422"/>
      </w:tblGrid>
      <w:tr w:rsidR="00844153" w:rsidRPr="00697865" w:rsidTr="00A31750">
        <w:tc>
          <w:tcPr>
            <w:tcW w:w="7421" w:type="dxa"/>
            <w:hideMark/>
          </w:tcPr>
          <w:p w:rsidR="00844153" w:rsidRPr="00697865" w:rsidRDefault="00844153" w:rsidP="00A31750">
            <w:pPr>
              <w:rPr>
                <w:rStyle w:val="cs95e872d03"/>
                <w:rFonts w:ascii="Arial" w:hAnsi="Arial" w:cs="Arial"/>
                <w:sz w:val="28"/>
                <w:szCs w:val="28"/>
              </w:rPr>
            </w:pPr>
            <w:r w:rsidRPr="00697865">
              <w:rPr>
                <w:rStyle w:val="cs7a65ad241"/>
                <w:rFonts w:ascii="Arial" w:hAnsi="Arial" w:cs="Arial"/>
                <w:sz w:val="28"/>
                <w:szCs w:val="28"/>
              </w:rPr>
              <w:t xml:space="preserve">В.о. начальника </w:t>
            </w:r>
          </w:p>
          <w:p w:rsidR="00844153" w:rsidRPr="00697865" w:rsidRDefault="00844153" w:rsidP="00A31750">
            <w:pPr>
              <w:ind w:right="20"/>
              <w:rPr>
                <w:rStyle w:val="cs7864ebcf1"/>
                <w:rFonts w:ascii="Arial" w:hAnsi="Arial" w:cs="Arial"/>
                <w:b w:val="0"/>
                <w:sz w:val="28"/>
                <w:szCs w:val="28"/>
              </w:rPr>
            </w:pPr>
            <w:r w:rsidRPr="00697865">
              <w:rPr>
                <w:rStyle w:val="cs7a65ad241"/>
                <w:rFonts w:ascii="Arial" w:hAnsi="Arial" w:cs="Arial"/>
                <w:sz w:val="28"/>
                <w:szCs w:val="28"/>
              </w:rPr>
              <w:t>Фармацевтичного управління</w:t>
            </w:r>
          </w:p>
        </w:tc>
        <w:tc>
          <w:tcPr>
            <w:tcW w:w="7422" w:type="dxa"/>
          </w:tcPr>
          <w:p w:rsidR="00844153" w:rsidRPr="00697865" w:rsidRDefault="00844153" w:rsidP="00A31750">
            <w:pPr>
              <w:pStyle w:val="cs95e872d0"/>
              <w:rPr>
                <w:rStyle w:val="cs7864ebcf1"/>
                <w:rFonts w:ascii="Arial" w:hAnsi="Arial" w:cs="Arial"/>
                <w:sz w:val="28"/>
                <w:szCs w:val="28"/>
              </w:rPr>
            </w:pPr>
          </w:p>
          <w:p w:rsidR="00844153" w:rsidRPr="00697865" w:rsidRDefault="00844153" w:rsidP="00A31750">
            <w:pPr>
              <w:pStyle w:val="cs95e872d0"/>
              <w:jc w:val="right"/>
              <w:rPr>
                <w:rStyle w:val="cs7864ebcf1"/>
                <w:rFonts w:ascii="Arial" w:hAnsi="Arial" w:cs="Arial"/>
                <w:sz w:val="28"/>
                <w:szCs w:val="28"/>
              </w:rPr>
            </w:pPr>
            <w:r w:rsidRPr="00697865">
              <w:rPr>
                <w:rStyle w:val="cs7a65ad241"/>
                <w:rFonts w:ascii="Arial" w:hAnsi="Arial" w:cs="Arial"/>
                <w:sz w:val="28"/>
                <w:szCs w:val="28"/>
              </w:rPr>
              <w:t>Олександр ГРІЦЕНКО</w:t>
            </w:r>
          </w:p>
        </w:tc>
      </w:tr>
    </w:tbl>
    <w:p w:rsidR="00844153" w:rsidRPr="00697865" w:rsidRDefault="00844153" w:rsidP="00844153">
      <w:pPr>
        <w:ind w:right="20"/>
        <w:rPr>
          <w:rStyle w:val="cs7864ebcf1"/>
          <w:rFonts w:ascii="Arial" w:hAnsi="Arial" w:cs="Arial"/>
        </w:rPr>
      </w:pPr>
    </w:p>
    <w:p w:rsidR="007F3466" w:rsidRDefault="007F3466" w:rsidP="00FC73F7">
      <w:pPr>
        <w:pStyle w:val="31"/>
        <w:spacing w:after="0"/>
        <w:ind w:left="0"/>
        <w:rPr>
          <w:b/>
          <w:sz w:val="28"/>
          <w:szCs w:val="28"/>
          <w:lang w:val="uk-UA"/>
        </w:rPr>
      </w:pPr>
    </w:p>
    <w:sectPr w:rsidR="007F3466" w:rsidSect="00A31750">
      <w:headerReference w:type="default" r:id="rId14"/>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750" w:rsidRDefault="00A31750" w:rsidP="00B217C6">
      <w:r>
        <w:separator/>
      </w:r>
    </w:p>
  </w:endnote>
  <w:endnote w:type="continuationSeparator" w:id="0">
    <w:p w:rsidR="00A31750" w:rsidRDefault="00A31750"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750" w:rsidRDefault="00A31750" w:rsidP="00B217C6">
      <w:r>
        <w:separator/>
      </w:r>
    </w:p>
  </w:footnote>
  <w:footnote w:type="continuationSeparator" w:id="0">
    <w:p w:rsidR="00A31750" w:rsidRDefault="00A31750"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781880">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750" w:rsidRDefault="00A31750" w:rsidP="00A31750">
    <w:pPr>
      <w:pStyle w:val="a3"/>
      <w:tabs>
        <w:tab w:val="center" w:pos="7313"/>
        <w:tab w:val="left" w:pos="11496"/>
      </w:tabs>
    </w:pPr>
    <w:r>
      <w:tab/>
    </w:r>
    <w:r>
      <w:tab/>
    </w:r>
    <w:r>
      <w:fldChar w:fldCharType="begin"/>
    </w:r>
    <w:r>
      <w:instrText>PAGE   \* MERGEFORMAT</w:instrText>
    </w:r>
    <w:r>
      <w:fldChar w:fldCharType="separate"/>
    </w:r>
    <w:r w:rsidR="00781880">
      <w:rPr>
        <w:noProof/>
      </w:rPr>
      <w:t>4</w:t>
    </w:r>
    <w:r>
      <w:fldChar w:fldCharType="end"/>
    </w:r>
  </w:p>
  <w:p w:rsidR="001841F4" w:rsidRDefault="001841F4" w:rsidP="00A31750">
    <w:pPr>
      <w:pStyle w:val="a3"/>
      <w:tabs>
        <w:tab w:val="center" w:pos="7313"/>
        <w:tab w:val="left" w:pos="1149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750" w:rsidRDefault="00A31750" w:rsidP="00A31750">
    <w:pPr>
      <w:pStyle w:val="a3"/>
      <w:tabs>
        <w:tab w:val="center" w:pos="7313"/>
        <w:tab w:val="left" w:pos="12048"/>
      </w:tabs>
    </w:pPr>
    <w:r>
      <w:tab/>
    </w:r>
    <w:r>
      <w:tab/>
    </w:r>
    <w:r>
      <w:fldChar w:fldCharType="begin"/>
    </w:r>
    <w:r>
      <w:instrText>PAGE   \* MERGEFORMAT</w:instrText>
    </w:r>
    <w:r>
      <w:fldChar w:fldCharType="separate"/>
    </w:r>
    <w:r w:rsidR="00665D5A">
      <w:rPr>
        <w:noProof/>
      </w:rPr>
      <w:t>111</w:t>
    </w:r>
    <w:r>
      <w:fldChar w:fldCharType="end"/>
    </w:r>
  </w:p>
  <w:p w:rsidR="00665D5A" w:rsidRDefault="00665D5A" w:rsidP="00A31750">
    <w:pPr>
      <w:pStyle w:val="a3"/>
      <w:tabs>
        <w:tab w:val="center" w:pos="7313"/>
        <w:tab w:val="left" w:pos="1204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A1DD7"/>
    <w:multiLevelType w:val="hybridMultilevel"/>
    <w:tmpl w:val="D43ED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14573"/>
    <w:multiLevelType w:val="hybridMultilevel"/>
    <w:tmpl w:val="1D5492D2"/>
    <w:lvl w:ilvl="0" w:tplc="1A06BB0A">
      <w:start w:val="1"/>
      <w:numFmt w:val="decimal"/>
      <w:lvlText w:val="%1."/>
      <w:lvlJc w:val="left"/>
      <w:pPr>
        <w:ind w:left="1092" w:hanging="372"/>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42BA2AE6"/>
    <w:multiLevelType w:val="hybridMultilevel"/>
    <w:tmpl w:val="F78C6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7730F1D"/>
    <w:multiLevelType w:val="hybridMultilevel"/>
    <w:tmpl w:val="F9F6E404"/>
    <w:lvl w:ilvl="0" w:tplc="A5008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8" w15:restartNumberingAfterBreak="0">
    <w:nsid w:val="6F060121"/>
    <w:multiLevelType w:val="hybridMultilevel"/>
    <w:tmpl w:val="0252554E"/>
    <w:lvl w:ilvl="0" w:tplc="A5008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615C"/>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3226"/>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1F4"/>
    <w:rsid w:val="0018449E"/>
    <w:rsid w:val="00192786"/>
    <w:rsid w:val="00196818"/>
    <w:rsid w:val="00197511"/>
    <w:rsid w:val="001A2F32"/>
    <w:rsid w:val="001A488A"/>
    <w:rsid w:val="001A4A80"/>
    <w:rsid w:val="001A549D"/>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2C71"/>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C3F"/>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19EF"/>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9625E"/>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5625"/>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08A"/>
    <w:rsid w:val="003812D4"/>
    <w:rsid w:val="003834F3"/>
    <w:rsid w:val="00383AFC"/>
    <w:rsid w:val="00383D31"/>
    <w:rsid w:val="00383E48"/>
    <w:rsid w:val="00384DAE"/>
    <w:rsid w:val="00386DCB"/>
    <w:rsid w:val="003919E9"/>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15"/>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211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4BD0"/>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0E4E"/>
    <w:rsid w:val="00661209"/>
    <w:rsid w:val="0066243F"/>
    <w:rsid w:val="00663FC7"/>
    <w:rsid w:val="00665D5A"/>
    <w:rsid w:val="0067176F"/>
    <w:rsid w:val="006717D9"/>
    <w:rsid w:val="0067284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B6B7F"/>
    <w:rsid w:val="006C238B"/>
    <w:rsid w:val="006C3575"/>
    <w:rsid w:val="006C3E67"/>
    <w:rsid w:val="006C6B60"/>
    <w:rsid w:val="006D0A8F"/>
    <w:rsid w:val="006D15D4"/>
    <w:rsid w:val="006D4113"/>
    <w:rsid w:val="006D6930"/>
    <w:rsid w:val="006D6F6B"/>
    <w:rsid w:val="006E10FF"/>
    <w:rsid w:val="006E7076"/>
    <w:rsid w:val="006E790E"/>
    <w:rsid w:val="006F75D2"/>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1880"/>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6940"/>
    <w:rsid w:val="007A7659"/>
    <w:rsid w:val="007A76F3"/>
    <w:rsid w:val="007B144C"/>
    <w:rsid w:val="007B362F"/>
    <w:rsid w:val="007B5845"/>
    <w:rsid w:val="007C1D8C"/>
    <w:rsid w:val="007C3C6C"/>
    <w:rsid w:val="007C3E32"/>
    <w:rsid w:val="007C5334"/>
    <w:rsid w:val="007C65BC"/>
    <w:rsid w:val="007C78B7"/>
    <w:rsid w:val="007C7B3C"/>
    <w:rsid w:val="007D017A"/>
    <w:rsid w:val="007D0246"/>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4153"/>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1750"/>
    <w:rsid w:val="00A32349"/>
    <w:rsid w:val="00A3392C"/>
    <w:rsid w:val="00A40123"/>
    <w:rsid w:val="00A402C4"/>
    <w:rsid w:val="00A4170F"/>
    <w:rsid w:val="00A50CC3"/>
    <w:rsid w:val="00A5269A"/>
    <w:rsid w:val="00A53476"/>
    <w:rsid w:val="00A535FC"/>
    <w:rsid w:val="00A54698"/>
    <w:rsid w:val="00A54F8F"/>
    <w:rsid w:val="00A5654A"/>
    <w:rsid w:val="00A56C79"/>
    <w:rsid w:val="00A609BA"/>
    <w:rsid w:val="00A62460"/>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0A2E"/>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2F9B"/>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54D8"/>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10527"/>
    <w:rsid w:val="00D23184"/>
    <w:rsid w:val="00D23D64"/>
    <w:rsid w:val="00D243D9"/>
    <w:rsid w:val="00D30515"/>
    <w:rsid w:val="00D3091A"/>
    <w:rsid w:val="00D317D9"/>
    <w:rsid w:val="00D33F8D"/>
    <w:rsid w:val="00D35E68"/>
    <w:rsid w:val="00D35EAF"/>
    <w:rsid w:val="00D4213B"/>
    <w:rsid w:val="00D42B5A"/>
    <w:rsid w:val="00D4537A"/>
    <w:rsid w:val="00D45D19"/>
    <w:rsid w:val="00D4788F"/>
    <w:rsid w:val="00D55715"/>
    <w:rsid w:val="00D55F00"/>
    <w:rsid w:val="00D57B28"/>
    <w:rsid w:val="00D60115"/>
    <w:rsid w:val="00D606BE"/>
    <w:rsid w:val="00D60AF1"/>
    <w:rsid w:val="00D61591"/>
    <w:rsid w:val="00D61981"/>
    <w:rsid w:val="00D61B9F"/>
    <w:rsid w:val="00D63E78"/>
    <w:rsid w:val="00D64CB9"/>
    <w:rsid w:val="00D65AEA"/>
    <w:rsid w:val="00D660C0"/>
    <w:rsid w:val="00D66B59"/>
    <w:rsid w:val="00D70341"/>
    <w:rsid w:val="00D70EB5"/>
    <w:rsid w:val="00D71606"/>
    <w:rsid w:val="00D71F15"/>
    <w:rsid w:val="00D720FD"/>
    <w:rsid w:val="00D74462"/>
    <w:rsid w:val="00D81440"/>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54F6"/>
    <w:rsid w:val="00E16389"/>
    <w:rsid w:val="00E2103A"/>
    <w:rsid w:val="00E236F2"/>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860"/>
    <w:rsid w:val="00E90DE8"/>
    <w:rsid w:val="00E91D37"/>
    <w:rsid w:val="00EA1F53"/>
    <w:rsid w:val="00EA3990"/>
    <w:rsid w:val="00EA39B1"/>
    <w:rsid w:val="00EA5805"/>
    <w:rsid w:val="00EB03B8"/>
    <w:rsid w:val="00EB4F83"/>
    <w:rsid w:val="00EB6027"/>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33B5"/>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4532"/>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65ACC9D-5978-4FF4-B054-59B0298F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844153"/>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844153"/>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rsid w:val="004F2110"/>
    <w:rPr>
      <w:rFonts w:eastAsia="Times New Roman"/>
      <w:sz w:val="24"/>
      <w:szCs w:val="24"/>
    </w:rPr>
  </w:style>
  <w:style w:type="paragraph" w:customStyle="1" w:styleId="110">
    <w:name w:val="Обычный11"/>
    <w:aliases w:val="Звичайний,Normal"/>
    <w:basedOn w:val="a"/>
    <w:qFormat/>
    <w:rsid w:val="004F2110"/>
    <w:rPr>
      <w:rFonts w:eastAsia="Times New Roman"/>
      <w:sz w:val="24"/>
      <w:szCs w:val="24"/>
      <w:lang w:val="uk-UA" w:eastAsia="uk-UA"/>
    </w:rPr>
  </w:style>
  <w:style w:type="character" w:customStyle="1" w:styleId="cs7864ebcf1">
    <w:name w:val="cs7864ebcf1"/>
    <w:rsid w:val="004F2110"/>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4F2110"/>
  </w:style>
  <w:style w:type="character" w:customStyle="1" w:styleId="cs7a65ad241">
    <w:name w:val="cs7a65ad241"/>
    <w:rsid w:val="004F2110"/>
    <w:rPr>
      <w:rFonts w:ascii="Times New Roman" w:hAnsi="Times New Roman" w:cs="Times New Roman" w:hint="default"/>
      <w:b/>
      <w:bCs/>
      <w:i w:val="0"/>
      <w:iCs w:val="0"/>
      <w:color w:val="000000"/>
      <w:sz w:val="26"/>
      <w:szCs w:val="26"/>
    </w:rPr>
  </w:style>
  <w:style w:type="character" w:customStyle="1" w:styleId="20">
    <w:name w:val="Заголовок 2 Знак"/>
    <w:link w:val="2"/>
    <w:rsid w:val="00844153"/>
    <w:rPr>
      <w:rFonts w:ascii="Arial" w:eastAsia="Times New Roman" w:hAnsi="Arial"/>
      <w:b/>
      <w:caps/>
      <w:sz w:val="16"/>
      <w:lang w:val="uk-UA" w:eastAsia="uk-UA"/>
    </w:rPr>
  </w:style>
  <w:style w:type="character" w:customStyle="1" w:styleId="60">
    <w:name w:val="Заголовок 6 Знак"/>
    <w:link w:val="6"/>
    <w:uiPriority w:val="9"/>
    <w:rsid w:val="00844153"/>
    <w:rPr>
      <w:rFonts w:ascii="Times New Roman" w:hAnsi="Times New Roman"/>
      <w:b/>
      <w:bCs/>
      <w:sz w:val="22"/>
      <w:szCs w:val="22"/>
    </w:rPr>
  </w:style>
  <w:style w:type="character" w:customStyle="1" w:styleId="40">
    <w:name w:val="Заголовок 4 Знак"/>
    <w:link w:val="4"/>
    <w:rsid w:val="00844153"/>
    <w:rPr>
      <w:rFonts w:ascii="Times New Roman" w:hAnsi="Times New Roman"/>
      <w:b/>
      <w:bCs/>
      <w:sz w:val="28"/>
      <w:szCs w:val="28"/>
      <w:lang w:val="ru-RU" w:eastAsia="ru-RU"/>
    </w:rPr>
  </w:style>
  <w:style w:type="paragraph" w:customStyle="1" w:styleId="11">
    <w:name w:val="Обычный1"/>
    <w:basedOn w:val="a"/>
    <w:qFormat/>
    <w:rsid w:val="00844153"/>
    <w:rPr>
      <w:rFonts w:eastAsia="Times New Roman"/>
      <w:sz w:val="24"/>
      <w:szCs w:val="24"/>
      <w:lang w:val="uk-UA" w:eastAsia="uk-UA"/>
    </w:rPr>
  </w:style>
  <w:style w:type="paragraph" w:customStyle="1" w:styleId="msolistparagraph0">
    <w:name w:val="msolistparagraph"/>
    <w:basedOn w:val="a"/>
    <w:uiPriority w:val="34"/>
    <w:qFormat/>
    <w:rsid w:val="00844153"/>
    <w:pPr>
      <w:ind w:left="720"/>
      <w:contextualSpacing/>
    </w:pPr>
    <w:rPr>
      <w:rFonts w:eastAsia="Times New Roman"/>
      <w:sz w:val="24"/>
      <w:szCs w:val="24"/>
      <w:lang w:val="uk-UA" w:eastAsia="uk-UA"/>
    </w:rPr>
  </w:style>
  <w:style w:type="paragraph" w:customStyle="1" w:styleId="Encryption">
    <w:name w:val="Encryption"/>
    <w:basedOn w:val="a"/>
    <w:qFormat/>
    <w:rsid w:val="00844153"/>
    <w:pPr>
      <w:jc w:val="both"/>
    </w:pPr>
    <w:rPr>
      <w:rFonts w:eastAsia="Times New Roman"/>
      <w:b/>
      <w:bCs/>
      <w:i/>
      <w:iCs/>
      <w:sz w:val="24"/>
      <w:szCs w:val="24"/>
      <w:lang w:val="uk-UA" w:eastAsia="uk-UA"/>
    </w:rPr>
  </w:style>
  <w:style w:type="character" w:customStyle="1" w:styleId="Heading2Char">
    <w:name w:val="Heading 2 Char"/>
    <w:link w:val="21"/>
    <w:locked/>
    <w:rsid w:val="00844153"/>
    <w:rPr>
      <w:rFonts w:ascii="Arial" w:eastAsia="Times New Roman" w:hAnsi="Arial"/>
      <w:b/>
      <w:caps/>
      <w:sz w:val="16"/>
      <w:lang w:val="ru-RU" w:eastAsia="ru-RU"/>
    </w:rPr>
  </w:style>
  <w:style w:type="paragraph" w:customStyle="1" w:styleId="21">
    <w:name w:val="Заголовок 21"/>
    <w:basedOn w:val="a"/>
    <w:link w:val="Heading2Char"/>
    <w:rsid w:val="00844153"/>
    <w:rPr>
      <w:rFonts w:ascii="Arial" w:eastAsia="Times New Roman" w:hAnsi="Arial"/>
      <w:b/>
      <w:caps/>
      <w:sz w:val="16"/>
    </w:rPr>
  </w:style>
  <w:style w:type="character" w:customStyle="1" w:styleId="Heading4Char">
    <w:name w:val="Heading 4 Char"/>
    <w:link w:val="41"/>
    <w:locked/>
    <w:rsid w:val="00844153"/>
    <w:rPr>
      <w:rFonts w:ascii="Arial" w:eastAsia="Times New Roman" w:hAnsi="Arial"/>
      <w:b/>
      <w:lang w:val="ru-RU" w:eastAsia="ru-RU"/>
    </w:rPr>
  </w:style>
  <w:style w:type="paragraph" w:customStyle="1" w:styleId="41">
    <w:name w:val="Заголовок 41"/>
    <w:basedOn w:val="a"/>
    <w:link w:val="Heading4Char"/>
    <w:rsid w:val="00844153"/>
    <w:rPr>
      <w:rFonts w:ascii="Arial" w:eastAsia="Times New Roman" w:hAnsi="Arial"/>
      <w:b/>
    </w:rPr>
  </w:style>
  <w:style w:type="table" w:styleId="a8">
    <w:name w:val="Table Grid"/>
    <w:basedOn w:val="a1"/>
    <w:rsid w:val="0084415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844153"/>
    <w:rPr>
      <w:lang w:val="uk-UA"/>
    </w:rPr>
    <w:tblPr>
      <w:tblCellMar>
        <w:top w:w="0" w:type="dxa"/>
        <w:left w:w="108" w:type="dxa"/>
        <w:bottom w:w="0" w:type="dxa"/>
        <w:right w:w="108" w:type="dxa"/>
      </w:tblCellMar>
    </w:tblPr>
  </w:style>
  <w:style w:type="character" w:customStyle="1" w:styleId="csb3e8c9cf24">
    <w:name w:val="csb3e8c9cf24"/>
    <w:rsid w:val="00844153"/>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844153"/>
    <w:rPr>
      <w:rFonts w:ascii="Tahoma" w:eastAsia="Times New Roman" w:hAnsi="Tahoma" w:cs="Tahoma"/>
      <w:sz w:val="16"/>
      <w:szCs w:val="16"/>
    </w:rPr>
  </w:style>
  <w:style w:type="character" w:customStyle="1" w:styleId="aa">
    <w:name w:val="Текст выноски Знак"/>
    <w:link w:val="a9"/>
    <w:uiPriority w:val="99"/>
    <w:semiHidden/>
    <w:rsid w:val="00844153"/>
    <w:rPr>
      <w:rFonts w:ascii="Tahoma" w:eastAsia="Times New Roman" w:hAnsi="Tahoma" w:cs="Tahoma"/>
      <w:sz w:val="16"/>
      <w:szCs w:val="16"/>
      <w:lang w:val="ru-RU" w:eastAsia="ru-RU"/>
    </w:rPr>
  </w:style>
  <w:style w:type="paragraph" w:customStyle="1" w:styleId="BodyTextIndent2">
    <w:name w:val="Body Text Indent2"/>
    <w:basedOn w:val="a"/>
    <w:rsid w:val="00844153"/>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844153"/>
    <w:pPr>
      <w:spacing w:before="120" w:after="120"/>
    </w:pPr>
    <w:rPr>
      <w:rFonts w:ascii="Arial" w:eastAsia="Times New Roman" w:hAnsi="Arial"/>
      <w:sz w:val="18"/>
    </w:rPr>
  </w:style>
  <w:style w:type="character" w:customStyle="1" w:styleId="BodyTextIndentChar">
    <w:name w:val="Body Text Indent Char"/>
    <w:link w:val="12"/>
    <w:locked/>
    <w:rsid w:val="00844153"/>
    <w:rPr>
      <w:rFonts w:ascii="Arial" w:eastAsia="Times New Roman" w:hAnsi="Arial"/>
      <w:sz w:val="18"/>
      <w:lang w:val="ru-RU" w:eastAsia="ru-RU"/>
    </w:rPr>
  </w:style>
  <w:style w:type="character" w:customStyle="1" w:styleId="csab6e076947">
    <w:name w:val="csab6e076947"/>
    <w:rsid w:val="00844153"/>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844153"/>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844153"/>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844153"/>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844153"/>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844153"/>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844153"/>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844153"/>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844153"/>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844153"/>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844153"/>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844153"/>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844153"/>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844153"/>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844153"/>
    <w:rPr>
      <w:rFonts w:ascii="Arial" w:hAnsi="Arial" w:cs="Arial" w:hint="default"/>
      <w:b/>
      <w:bCs/>
      <w:i w:val="0"/>
      <w:iCs w:val="0"/>
      <w:color w:val="000000"/>
      <w:sz w:val="18"/>
      <w:szCs w:val="18"/>
      <w:shd w:val="clear" w:color="auto" w:fill="auto"/>
    </w:rPr>
  </w:style>
  <w:style w:type="character" w:customStyle="1" w:styleId="csab6e076980">
    <w:name w:val="csab6e076980"/>
    <w:rsid w:val="00844153"/>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844153"/>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844153"/>
    <w:rPr>
      <w:rFonts w:ascii="Arial" w:hAnsi="Arial" w:cs="Arial" w:hint="default"/>
      <w:b/>
      <w:bCs/>
      <w:i w:val="0"/>
      <w:iCs w:val="0"/>
      <w:color w:val="000000"/>
      <w:sz w:val="18"/>
      <w:szCs w:val="18"/>
      <w:shd w:val="clear" w:color="auto" w:fill="auto"/>
    </w:rPr>
  </w:style>
  <w:style w:type="character" w:customStyle="1" w:styleId="csab6e076961">
    <w:name w:val="csab6e076961"/>
    <w:rsid w:val="00844153"/>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844153"/>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844153"/>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844153"/>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844153"/>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844153"/>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844153"/>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844153"/>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844153"/>
    <w:rPr>
      <w:rFonts w:ascii="Arial" w:hAnsi="Arial" w:cs="Arial" w:hint="default"/>
      <w:b/>
      <w:bCs/>
      <w:i w:val="0"/>
      <w:iCs w:val="0"/>
      <w:color w:val="000000"/>
      <w:sz w:val="18"/>
      <w:szCs w:val="18"/>
      <w:shd w:val="clear" w:color="auto" w:fill="auto"/>
    </w:rPr>
  </w:style>
  <w:style w:type="character" w:customStyle="1" w:styleId="csab6e0769276">
    <w:name w:val="csab6e0769276"/>
    <w:rsid w:val="00844153"/>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844153"/>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844153"/>
    <w:rPr>
      <w:rFonts w:ascii="Arial" w:hAnsi="Arial" w:cs="Arial" w:hint="default"/>
      <w:b/>
      <w:bCs/>
      <w:i w:val="0"/>
      <w:iCs w:val="0"/>
      <w:color w:val="000000"/>
      <w:sz w:val="18"/>
      <w:szCs w:val="18"/>
      <w:shd w:val="clear" w:color="auto" w:fill="auto"/>
    </w:rPr>
  </w:style>
  <w:style w:type="character" w:customStyle="1" w:styleId="csf229d0ff13">
    <w:name w:val="csf229d0ff13"/>
    <w:rsid w:val="00844153"/>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844153"/>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844153"/>
    <w:rPr>
      <w:rFonts w:ascii="Arial" w:hAnsi="Arial" w:cs="Arial" w:hint="default"/>
      <w:b/>
      <w:bCs/>
      <w:i w:val="0"/>
      <w:iCs w:val="0"/>
      <w:color w:val="000000"/>
      <w:sz w:val="18"/>
      <w:szCs w:val="18"/>
      <w:shd w:val="clear" w:color="auto" w:fill="auto"/>
    </w:rPr>
  </w:style>
  <w:style w:type="character" w:customStyle="1" w:styleId="csafaf5741100">
    <w:name w:val="csafaf5741100"/>
    <w:rsid w:val="00844153"/>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844153"/>
    <w:pPr>
      <w:spacing w:after="120"/>
      <w:ind w:left="283"/>
    </w:pPr>
    <w:rPr>
      <w:rFonts w:eastAsia="Times New Roman"/>
      <w:sz w:val="24"/>
      <w:szCs w:val="24"/>
    </w:rPr>
  </w:style>
  <w:style w:type="character" w:customStyle="1" w:styleId="ac">
    <w:name w:val="Основной текст с отступом Знак"/>
    <w:link w:val="ab"/>
    <w:uiPriority w:val="99"/>
    <w:rsid w:val="00844153"/>
    <w:rPr>
      <w:rFonts w:ascii="Times New Roman" w:eastAsia="Times New Roman" w:hAnsi="Times New Roman"/>
      <w:sz w:val="24"/>
      <w:szCs w:val="24"/>
      <w:lang w:val="ru-RU" w:eastAsia="ru-RU"/>
    </w:rPr>
  </w:style>
  <w:style w:type="character" w:customStyle="1" w:styleId="csf229d0ff16">
    <w:name w:val="csf229d0ff16"/>
    <w:rsid w:val="00844153"/>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844153"/>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844153"/>
    <w:pPr>
      <w:spacing w:after="120"/>
    </w:pPr>
    <w:rPr>
      <w:rFonts w:eastAsia="Times New Roman"/>
      <w:sz w:val="16"/>
      <w:szCs w:val="16"/>
      <w:lang w:val="uk-UA" w:eastAsia="uk-UA"/>
    </w:rPr>
  </w:style>
  <w:style w:type="character" w:customStyle="1" w:styleId="34">
    <w:name w:val="Основной текст 3 Знак"/>
    <w:link w:val="33"/>
    <w:rsid w:val="00844153"/>
    <w:rPr>
      <w:rFonts w:ascii="Times New Roman" w:eastAsia="Times New Roman" w:hAnsi="Times New Roman"/>
      <w:sz w:val="16"/>
      <w:szCs w:val="16"/>
      <w:lang w:val="uk-UA" w:eastAsia="uk-UA"/>
    </w:rPr>
  </w:style>
  <w:style w:type="character" w:customStyle="1" w:styleId="csab6e076931">
    <w:name w:val="csab6e076931"/>
    <w:rsid w:val="00844153"/>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844153"/>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844153"/>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844153"/>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844153"/>
    <w:pPr>
      <w:ind w:firstLine="708"/>
      <w:jc w:val="both"/>
    </w:pPr>
    <w:rPr>
      <w:rFonts w:ascii="Arial" w:eastAsia="Times New Roman" w:hAnsi="Arial"/>
      <w:b/>
      <w:sz w:val="18"/>
      <w:lang w:val="uk-UA"/>
    </w:rPr>
  </w:style>
  <w:style w:type="character" w:customStyle="1" w:styleId="csf229d0ff25">
    <w:name w:val="csf229d0ff25"/>
    <w:rsid w:val="00844153"/>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844153"/>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844153"/>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844153"/>
    <w:pPr>
      <w:ind w:firstLine="708"/>
      <w:jc w:val="both"/>
    </w:pPr>
    <w:rPr>
      <w:rFonts w:ascii="Arial" w:eastAsia="Times New Roman" w:hAnsi="Arial"/>
      <w:b/>
      <w:sz w:val="18"/>
      <w:lang w:val="uk-UA" w:eastAsia="uk-UA"/>
    </w:rPr>
  </w:style>
  <w:style w:type="character" w:customStyle="1" w:styleId="cs95e872d01">
    <w:name w:val="cs95e872d01"/>
    <w:rsid w:val="00844153"/>
  </w:style>
  <w:style w:type="paragraph" w:customStyle="1" w:styleId="cse71256d6">
    <w:name w:val="cse71256d6"/>
    <w:basedOn w:val="a"/>
    <w:rsid w:val="00844153"/>
    <w:pPr>
      <w:ind w:left="1440"/>
    </w:pPr>
    <w:rPr>
      <w:rFonts w:eastAsia="Times New Roman"/>
      <w:sz w:val="24"/>
      <w:szCs w:val="24"/>
      <w:lang w:val="uk-UA" w:eastAsia="uk-UA"/>
    </w:rPr>
  </w:style>
  <w:style w:type="character" w:customStyle="1" w:styleId="csb3e8c9cf10">
    <w:name w:val="csb3e8c9cf10"/>
    <w:rsid w:val="00844153"/>
    <w:rPr>
      <w:rFonts w:ascii="Arial" w:hAnsi="Arial" w:cs="Arial" w:hint="default"/>
      <w:b/>
      <w:bCs/>
      <w:i w:val="0"/>
      <w:iCs w:val="0"/>
      <w:color w:val="000000"/>
      <w:sz w:val="18"/>
      <w:szCs w:val="18"/>
      <w:shd w:val="clear" w:color="auto" w:fill="auto"/>
    </w:rPr>
  </w:style>
  <w:style w:type="character" w:customStyle="1" w:styleId="csafaf574127">
    <w:name w:val="csafaf574127"/>
    <w:rsid w:val="00844153"/>
    <w:rPr>
      <w:rFonts w:ascii="Arial" w:hAnsi="Arial" w:cs="Arial" w:hint="default"/>
      <w:b/>
      <w:bCs/>
      <w:i w:val="0"/>
      <w:iCs w:val="0"/>
      <w:color w:val="000000"/>
      <w:sz w:val="18"/>
      <w:szCs w:val="18"/>
      <w:shd w:val="clear" w:color="auto" w:fill="auto"/>
    </w:rPr>
  </w:style>
  <w:style w:type="character" w:customStyle="1" w:styleId="csf229d0ff10">
    <w:name w:val="csf229d0ff10"/>
    <w:rsid w:val="00844153"/>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844153"/>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844153"/>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844153"/>
    <w:rPr>
      <w:rFonts w:ascii="Arial" w:hAnsi="Arial" w:cs="Arial" w:hint="default"/>
      <w:b/>
      <w:bCs/>
      <w:i w:val="0"/>
      <w:iCs w:val="0"/>
      <w:color w:val="000000"/>
      <w:sz w:val="18"/>
      <w:szCs w:val="18"/>
      <w:shd w:val="clear" w:color="auto" w:fill="auto"/>
    </w:rPr>
  </w:style>
  <w:style w:type="character" w:customStyle="1" w:styleId="csafaf5741106">
    <w:name w:val="csafaf5741106"/>
    <w:rsid w:val="00844153"/>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844153"/>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844153"/>
    <w:pPr>
      <w:ind w:firstLine="708"/>
      <w:jc w:val="both"/>
    </w:pPr>
    <w:rPr>
      <w:rFonts w:ascii="Arial" w:eastAsia="Times New Roman" w:hAnsi="Arial"/>
      <w:b/>
      <w:sz w:val="18"/>
      <w:lang w:val="uk-UA" w:eastAsia="uk-UA"/>
    </w:rPr>
  </w:style>
  <w:style w:type="character" w:customStyle="1" w:styleId="csafaf5741216">
    <w:name w:val="csafaf5741216"/>
    <w:rsid w:val="00844153"/>
    <w:rPr>
      <w:rFonts w:ascii="Arial" w:hAnsi="Arial" w:cs="Arial" w:hint="default"/>
      <w:b/>
      <w:bCs/>
      <w:i w:val="0"/>
      <w:iCs w:val="0"/>
      <w:color w:val="000000"/>
      <w:sz w:val="18"/>
      <w:szCs w:val="18"/>
      <w:shd w:val="clear" w:color="auto" w:fill="auto"/>
    </w:rPr>
  </w:style>
  <w:style w:type="character" w:customStyle="1" w:styleId="csf229d0ff19">
    <w:name w:val="csf229d0ff19"/>
    <w:rsid w:val="00844153"/>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844153"/>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844153"/>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844153"/>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844153"/>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844153"/>
    <w:pPr>
      <w:ind w:firstLine="708"/>
      <w:jc w:val="both"/>
    </w:pPr>
    <w:rPr>
      <w:rFonts w:ascii="Arial" w:eastAsia="Times New Roman" w:hAnsi="Arial"/>
      <w:b/>
      <w:sz w:val="18"/>
      <w:lang w:val="uk-UA" w:eastAsia="uk-UA"/>
    </w:rPr>
  </w:style>
  <w:style w:type="character" w:customStyle="1" w:styleId="csf229d0ff14">
    <w:name w:val="csf229d0ff14"/>
    <w:rsid w:val="00844153"/>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844153"/>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844153"/>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844153"/>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844153"/>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844153"/>
    <w:pPr>
      <w:ind w:firstLine="708"/>
      <w:jc w:val="both"/>
    </w:pPr>
    <w:rPr>
      <w:rFonts w:ascii="Arial" w:eastAsia="Times New Roman" w:hAnsi="Arial"/>
      <w:b/>
      <w:sz w:val="18"/>
      <w:lang w:val="uk-UA" w:eastAsia="uk-UA"/>
    </w:rPr>
  </w:style>
  <w:style w:type="character" w:customStyle="1" w:styleId="csab6e0769225">
    <w:name w:val="csab6e0769225"/>
    <w:rsid w:val="00844153"/>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844153"/>
    <w:pPr>
      <w:ind w:firstLine="708"/>
      <w:jc w:val="both"/>
    </w:pPr>
    <w:rPr>
      <w:rFonts w:ascii="Arial" w:eastAsia="Times New Roman" w:hAnsi="Arial"/>
      <w:b/>
      <w:sz w:val="18"/>
      <w:lang w:val="uk-UA" w:eastAsia="uk-UA"/>
    </w:rPr>
  </w:style>
  <w:style w:type="character" w:customStyle="1" w:styleId="csb3e8c9cf3">
    <w:name w:val="csb3e8c9cf3"/>
    <w:rsid w:val="00844153"/>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844153"/>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844153"/>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844153"/>
    <w:pPr>
      <w:ind w:firstLine="708"/>
      <w:jc w:val="both"/>
    </w:pPr>
    <w:rPr>
      <w:rFonts w:ascii="Arial" w:eastAsia="Times New Roman" w:hAnsi="Arial"/>
      <w:b/>
      <w:sz w:val="18"/>
      <w:lang w:val="uk-UA" w:eastAsia="uk-UA"/>
    </w:rPr>
  </w:style>
  <w:style w:type="character" w:customStyle="1" w:styleId="csb86c8cfe1">
    <w:name w:val="csb86c8cfe1"/>
    <w:rsid w:val="00844153"/>
    <w:rPr>
      <w:rFonts w:ascii="Times New Roman" w:hAnsi="Times New Roman" w:cs="Times New Roman" w:hint="default"/>
      <w:b/>
      <w:bCs/>
      <w:i w:val="0"/>
      <w:iCs w:val="0"/>
      <w:color w:val="000000"/>
      <w:sz w:val="24"/>
      <w:szCs w:val="24"/>
    </w:rPr>
  </w:style>
  <w:style w:type="character" w:customStyle="1" w:styleId="csf229d0ff21">
    <w:name w:val="csf229d0ff21"/>
    <w:rsid w:val="00844153"/>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44153"/>
    <w:pPr>
      <w:ind w:firstLine="708"/>
      <w:jc w:val="both"/>
    </w:pPr>
    <w:rPr>
      <w:rFonts w:ascii="Arial" w:eastAsia="Times New Roman" w:hAnsi="Arial"/>
      <w:b/>
      <w:sz w:val="18"/>
      <w:lang w:val="uk-UA" w:eastAsia="uk-UA"/>
    </w:rPr>
  </w:style>
  <w:style w:type="character" w:customStyle="1" w:styleId="csf229d0ff26">
    <w:name w:val="csf229d0ff26"/>
    <w:rsid w:val="00844153"/>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844153"/>
    <w:pPr>
      <w:jc w:val="both"/>
    </w:pPr>
    <w:rPr>
      <w:rFonts w:ascii="Arial" w:eastAsia="Times New Roman" w:hAnsi="Arial"/>
      <w:sz w:val="24"/>
      <w:szCs w:val="24"/>
      <w:lang w:val="uk-UA" w:eastAsia="uk-UA"/>
    </w:rPr>
  </w:style>
  <w:style w:type="character" w:customStyle="1" w:styleId="cs8c2cf3831">
    <w:name w:val="cs8c2cf3831"/>
    <w:rsid w:val="00844153"/>
    <w:rPr>
      <w:rFonts w:ascii="Arial" w:hAnsi="Arial" w:cs="Arial" w:hint="default"/>
      <w:b/>
      <w:bCs/>
      <w:i/>
      <w:iCs/>
      <w:color w:val="102B56"/>
      <w:sz w:val="18"/>
      <w:szCs w:val="18"/>
      <w:shd w:val="clear" w:color="auto" w:fill="auto"/>
    </w:rPr>
  </w:style>
  <w:style w:type="character" w:customStyle="1" w:styleId="csd71f5e5a1">
    <w:name w:val="csd71f5e5a1"/>
    <w:rsid w:val="00844153"/>
    <w:rPr>
      <w:rFonts w:ascii="Arial" w:hAnsi="Arial" w:cs="Arial" w:hint="default"/>
      <w:b w:val="0"/>
      <w:bCs w:val="0"/>
      <w:i/>
      <w:iCs/>
      <w:color w:val="102B56"/>
      <w:sz w:val="18"/>
      <w:szCs w:val="18"/>
      <w:shd w:val="clear" w:color="auto" w:fill="auto"/>
    </w:rPr>
  </w:style>
  <w:style w:type="character" w:customStyle="1" w:styleId="cs8f6c24af1">
    <w:name w:val="cs8f6c24af1"/>
    <w:rsid w:val="00844153"/>
    <w:rPr>
      <w:rFonts w:ascii="Arial" w:hAnsi="Arial" w:cs="Arial" w:hint="default"/>
      <w:b/>
      <w:bCs/>
      <w:i w:val="0"/>
      <w:iCs w:val="0"/>
      <w:color w:val="102B56"/>
      <w:sz w:val="18"/>
      <w:szCs w:val="18"/>
      <w:shd w:val="clear" w:color="auto" w:fill="auto"/>
    </w:rPr>
  </w:style>
  <w:style w:type="character" w:customStyle="1" w:styleId="csa5a0f5421">
    <w:name w:val="csa5a0f5421"/>
    <w:rsid w:val="00844153"/>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844153"/>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844153"/>
    <w:pPr>
      <w:ind w:firstLine="708"/>
      <w:jc w:val="both"/>
    </w:pPr>
    <w:rPr>
      <w:rFonts w:ascii="Arial" w:eastAsia="Times New Roman" w:hAnsi="Arial"/>
      <w:b/>
      <w:sz w:val="18"/>
      <w:lang w:val="uk-UA" w:eastAsia="uk-UA"/>
    </w:rPr>
  </w:style>
  <w:style w:type="character" w:styleId="ad">
    <w:name w:val="line number"/>
    <w:uiPriority w:val="99"/>
    <w:rsid w:val="00844153"/>
    <w:rPr>
      <w:rFonts w:ascii="Segoe UI" w:hAnsi="Segoe UI" w:cs="Segoe UI"/>
      <w:color w:val="000000"/>
      <w:sz w:val="18"/>
      <w:szCs w:val="18"/>
    </w:rPr>
  </w:style>
  <w:style w:type="character" w:styleId="ae">
    <w:name w:val="Hyperlink"/>
    <w:uiPriority w:val="99"/>
    <w:rsid w:val="00844153"/>
    <w:rPr>
      <w:rFonts w:ascii="Segoe UI" w:hAnsi="Segoe UI" w:cs="Segoe UI"/>
      <w:color w:val="0000FF"/>
      <w:sz w:val="18"/>
      <w:szCs w:val="18"/>
      <w:u w:val="single"/>
    </w:rPr>
  </w:style>
  <w:style w:type="paragraph" w:customStyle="1" w:styleId="23">
    <w:name w:val="Основной текст с отступом23"/>
    <w:basedOn w:val="a"/>
    <w:rsid w:val="00844153"/>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844153"/>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844153"/>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844153"/>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844153"/>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844153"/>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844153"/>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844153"/>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844153"/>
    <w:pPr>
      <w:ind w:firstLine="708"/>
      <w:jc w:val="both"/>
    </w:pPr>
    <w:rPr>
      <w:rFonts w:ascii="Arial" w:eastAsia="Times New Roman" w:hAnsi="Arial"/>
      <w:b/>
      <w:sz w:val="18"/>
      <w:lang w:val="uk-UA" w:eastAsia="uk-UA"/>
    </w:rPr>
  </w:style>
  <w:style w:type="character" w:customStyle="1" w:styleId="csa939b0971">
    <w:name w:val="csa939b0971"/>
    <w:rsid w:val="00844153"/>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844153"/>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844153"/>
    <w:pPr>
      <w:ind w:firstLine="708"/>
      <w:jc w:val="both"/>
    </w:pPr>
    <w:rPr>
      <w:rFonts w:ascii="Arial" w:eastAsia="Times New Roman" w:hAnsi="Arial"/>
      <w:b/>
      <w:sz w:val="18"/>
      <w:lang w:val="uk-UA" w:eastAsia="uk-UA"/>
    </w:rPr>
  </w:style>
  <w:style w:type="character" w:styleId="af">
    <w:name w:val="annotation reference"/>
    <w:semiHidden/>
    <w:unhideWhenUsed/>
    <w:rsid w:val="00844153"/>
    <w:rPr>
      <w:sz w:val="16"/>
      <w:szCs w:val="16"/>
    </w:rPr>
  </w:style>
  <w:style w:type="paragraph" w:styleId="af0">
    <w:name w:val="annotation text"/>
    <w:basedOn w:val="a"/>
    <w:link w:val="af1"/>
    <w:semiHidden/>
    <w:unhideWhenUsed/>
    <w:rsid w:val="00844153"/>
    <w:rPr>
      <w:rFonts w:eastAsia="Times New Roman"/>
      <w:lang w:val="uk-UA" w:eastAsia="uk-UA"/>
    </w:rPr>
  </w:style>
  <w:style w:type="character" w:customStyle="1" w:styleId="af1">
    <w:name w:val="Текст примечания Знак"/>
    <w:link w:val="af0"/>
    <w:semiHidden/>
    <w:rsid w:val="00844153"/>
    <w:rPr>
      <w:rFonts w:ascii="Times New Roman" w:eastAsia="Times New Roman" w:hAnsi="Times New Roman"/>
      <w:lang w:val="uk-UA" w:eastAsia="uk-UA"/>
    </w:rPr>
  </w:style>
  <w:style w:type="paragraph" w:styleId="af2">
    <w:name w:val="annotation subject"/>
    <w:basedOn w:val="af0"/>
    <w:next w:val="af0"/>
    <w:link w:val="af3"/>
    <w:semiHidden/>
    <w:unhideWhenUsed/>
    <w:rsid w:val="00844153"/>
    <w:rPr>
      <w:b/>
      <w:bCs/>
    </w:rPr>
  </w:style>
  <w:style w:type="character" w:customStyle="1" w:styleId="af3">
    <w:name w:val="Тема примечания Знак"/>
    <w:link w:val="af2"/>
    <w:semiHidden/>
    <w:rsid w:val="00844153"/>
    <w:rPr>
      <w:rFonts w:ascii="Times New Roman" w:eastAsia="Times New Roman" w:hAnsi="Times New Roman"/>
      <w:b/>
      <w:bCs/>
      <w:lang w:val="uk-UA" w:eastAsia="uk-UA"/>
    </w:rPr>
  </w:style>
  <w:style w:type="paragraph" w:styleId="af4">
    <w:name w:val="Revision"/>
    <w:hidden/>
    <w:uiPriority w:val="99"/>
    <w:semiHidden/>
    <w:rsid w:val="00844153"/>
    <w:rPr>
      <w:rFonts w:ascii="Times New Roman" w:eastAsia="Times New Roman" w:hAnsi="Times New Roman"/>
      <w:sz w:val="24"/>
      <w:szCs w:val="24"/>
      <w:lang w:val="uk-UA" w:eastAsia="uk-UA"/>
    </w:rPr>
  </w:style>
  <w:style w:type="character" w:customStyle="1" w:styleId="csb3e8c9cf69">
    <w:name w:val="csb3e8c9cf69"/>
    <w:rsid w:val="00844153"/>
    <w:rPr>
      <w:rFonts w:ascii="Arial" w:hAnsi="Arial" w:cs="Arial" w:hint="default"/>
      <w:b/>
      <w:bCs/>
      <w:i w:val="0"/>
      <w:iCs w:val="0"/>
      <w:color w:val="000000"/>
      <w:sz w:val="18"/>
      <w:szCs w:val="18"/>
      <w:shd w:val="clear" w:color="auto" w:fill="auto"/>
    </w:rPr>
  </w:style>
  <w:style w:type="character" w:customStyle="1" w:styleId="csf229d0ff64">
    <w:name w:val="csf229d0ff64"/>
    <w:rsid w:val="00844153"/>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844153"/>
    <w:rPr>
      <w:rFonts w:ascii="Arial" w:eastAsia="Times New Roman" w:hAnsi="Arial"/>
      <w:sz w:val="24"/>
      <w:szCs w:val="24"/>
      <w:lang w:val="uk-UA" w:eastAsia="uk-UA"/>
    </w:rPr>
  </w:style>
  <w:style w:type="character" w:customStyle="1" w:styleId="csd398459525">
    <w:name w:val="csd398459525"/>
    <w:rsid w:val="00844153"/>
    <w:rPr>
      <w:rFonts w:ascii="Arial" w:hAnsi="Arial" w:cs="Arial" w:hint="default"/>
      <w:b/>
      <w:bCs/>
      <w:i/>
      <w:iCs/>
      <w:color w:val="000000"/>
      <w:sz w:val="18"/>
      <w:szCs w:val="18"/>
      <w:u w:val="single"/>
      <w:shd w:val="clear" w:color="auto" w:fill="auto"/>
    </w:rPr>
  </w:style>
  <w:style w:type="character" w:customStyle="1" w:styleId="csd3c90d4325">
    <w:name w:val="csd3c90d4325"/>
    <w:rsid w:val="00844153"/>
    <w:rPr>
      <w:rFonts w:ascii="Arial" w:hAnsi="Arial" w:cs="Arial" w:hint="default"/>
      <w:b w:val="0"/>
      <w:bCs w:val="0"/>
      <w:i/>
      <w:iCs/>
      <w:color w:val="000000"/>
      <w:sz w:val="18"/>
      <w:szCs w:val="18"/>
      <w:shd w:val="clear" w:color="auto" w:fill="auto"/>
    </w:rPr>
  </w:style>
  <w:style w:type="character" w:customStyle="1" w:styleId="csb86c8cfe3">
    <w:name w:val="csb86c8cfe3"/>
    <w:rsid w:val="00844153"/>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844153"/>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844153"/>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844153"/>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844153"/>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844153"/>
    <w:pPr>
      <w:ind w:firstLine="708"/>
      <w:jc w:val="both"/>
    </w:pPr>
    <w:rPr>
      <w:rFonts w:ascii="Arial" w:eastAsia="Times New Roman" w:hAnsi="Arial"/>
      <w:b/>
      <w:sz w:val="18"/>
      <w:lang w:val="uk-UA" w:eastAsia="uk-UA"/>
    </w:rPr>
  </w:style>
  <w:style w:type="character" w:customStyle="1" w:styleId="csab6e076977">
    <w:name w:val="csab6e076977"/>
    <w:rsid w:val="00844153"/>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844153"/>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844153"/>
    <w:rPr>
      <w:rFonts w:ascii="Arial" w:hAnsi="Arial" w:cs="Arial" w:hint="default"/>
      <w:b/>
      <w:bCs/>
      <w:i w:val="0"/>
      <w:iCs w:val="0"/>
      <w:color w:val="000000"/>
      <w:sz w:val="18"/>
      <w:szCs w:val="18"/>
      <w:shd w:val="clear" w:color="auto" w:fill="auto"/>
    </w:rPr>
  </w:style>
  <w:style w:type="character" w:customStyle="1" w:styleId="cs607602ac2">
    <w:name w:val="cs607602ac2"/>
    <w:rsid w:val="00844153"/>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844153"/>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844153"/>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844153"/>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844153"/>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844153"/>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844153"/>
    <w:pPr>
      <w:ind w:firstLine="708"/>
      <w:jc w:val="both"/>
    </w:pPr>
    <w:rPr>
      <w:rFonts w:ascii="Arial" w:eastAsia="Times New Roman" w:hAnsi="Arial"/>
      <w:b/>
      <w:sz w:val="18"/>
      <w:lang w:val="uk-UA" w:eastAsia="uk-UA"/>
    </w:rPr>
  </w:style>
  <w:style w:type="character" w:customStyle="1" w:styleId="csab6e0769291">
    <w:name w:val="csab6e0769291"/>
    <w:rsid w:val="00844153"/>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844153"/>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844153"/>
    <w:pPr>
      <w:ind w:firstLine="708"/>
      <w:jc w:val="both"/>
    </w:pPr>
    <w:rPr>
      <w:rFonts w:ascii="Arial" w:eastAsia="Times New Roman" w:hAnsi="Arial"/>
      <w:b/>
      <w:sz w:val="18"/>
      <w:lang w:val="uk-UA" w:eastAsia="uk-UA"/>
    </w:rPr>
  </w:style>
  <w:style w:type="character" w:customStyle="1" w:styleId="csf562b92915">
    <w:name w:val="csf562b92915"/>
    <w:rsid w:val="00844153"/>
    <w:rPr>
      <w:rFonts w:ascii="Arial" w:hAnsi="Arial" w:cs="Arial" w:hint="default"/>
      <w:b/>
      <w:bCs/>
      <w:i/>
      <w:iCs/>
      <w:color w:val="000000"/>
      <w:sz w:val="18"/>
      <w:szCs w:val="18"/>
      <w:shd w:val="clear" w:color="auto" w:fill="auto"/>
    </w:rPr>
  </w:style>
  <w:style w:type="character" w:customStyle="1" w:styleId="cseed234731">
    <w:name w:val="cseed234731"/>
    <w:rsid w:val="00844153"/>
    <w:rPr>
      <w:rFonts w:ascii="Arial" w:hAnsi="Arial" w:cs="Arial" w:hint="default"/>
      <w:b/>
      <w:bCs/>
      <w:i/>
      <w:iCs/>
      <w:color w:val="000000"/>
      <w:sz w:val="12"/>
      <w:szCs w:val="12"/>
      <w:shd w:val="clear" w:color="auto" w:fill="auto"/>
    </w:rPr>
  </w:style>
  <w:style w:type="character" w:customStyle="1" w:styleId="csb3e8c9cf35">
    <w:name w:val="csb3e8c9cf35"/>
    <w:rsid w:val="00844153"/>
    <w:rPr>
      <w:rFonts w:ascii="Arial" w:hAnsi="Arial" w:cs="Arial" w:hint="default"/>
      <w:b/>
      <w:bCs/>
      <w:i w:val="0"/>
      <w:iCs w:val="0"/>
      <w:color w:val="000000"/>
      <w:sz w:val="18"/>
      <w:szCs w:val="18"/>
      <w:shd w:val="clear" w:color="auto" w:fill="auto"/>
    </w:rPr>
  </w:style>
  <w:style w:type="character" w:customStyle="1" w:styleId="csb3e8c9cf28">
    <w:name w:val="csb3e8c9cf28"/>
    <w:rsid w:val="00844153"/>
    <w:rPr>
      <w:rFonts w:ascii="Arial" w:hAnsi="Arial" w:cs="Arial" w:hint="default"/>
      <w:b/>
      <w:bCs/>
      <w:i w:val="0"/>
      <w:iCs w:val="0"/>
      <w:color w:val="000000"/>
      <w:sz w:val="18"/>
      <w:szCs w:val="18"/>
      <w:shd w:val="clear" w:color="auto" w:fill="auto"/>
    </w:rPr>
  </w:style>
  <w:style w:type="character" w:customStyle="1" w:styleId="csf562b9296">
    <w:name w:val="csf562b9296"/>
    <w:rsid w:val="00844153"/>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844153"/>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844153"/>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844153"/>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844153"/>
    <w:pPr>
      <w:ind w:firstLine="708"/>
      <w:jc w:val="both"/>
    </w:pPr>
    <w:rPr>
      <w:rFonts w:ascii="Arial" w:eastAsia="Times New Roman" w:hAnsi="Arial"/>
      <w:b/>
      <w:sz w:val="18"/>
      <w:lang w:val="uk-UA" w:eastAsia="uk-UA"/>
    </w:rPr>
  </w:style>
  <w:style w:type="character" w:customStyle="1" w:styleId="csab6e076930">
    <w:name w:val="csab6e076930"/>
    <w:rsid w:val="00844153"/>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844153"/>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844153"/>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844153"/>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844153"/>
    <w:pPr>
      <w:ind w:firstLine="708"/>
      <w:jc w:val="both"/>
    </w:pPr>
    <w:rPr>
      <w:rFonts w:ascii="Arial" w:eastAsia="Times New Roman" w:hAnsi="Arial"/>
      <w:b/>
      <w:sz w:val="18"/>
      <w:lang w:val="uk-UA" w:eastAsia="uk-UA"/>
    </w:rPr>
  </w:style>
  <w:style w:type="paragraph" w:customStyle="1" w:styleId="24">
    <w:name w:val="Обычный2"/>
    <w:rsid w:val="00844153"/>
    <w:rPr>
      <w:rFonts w:ascii="Times New Roman" w:eastAsia="Times New Roman" w:hAnsi="Times New Roman"/>
      <w:sz w:val="24"/>
      <w:lang w:val="uk-UA" w:eastAsia="ru-RU"/>
    </w:rPr>
  </w:style>
  <w:style w:type="paragraph" w:customStyle="1" w:styleId="220">
    <w:name w:val="Основной текст с отступом22"/>
    <w:basedOn w:val="a"/>
    <w:rsid w:val="00844153"/>
    <w:pPr>
      <w:spacing w:before="120" w:after="120"/>
    </w:pPr>
    <w:rPr>
      <w:rFonts w:ascii="Arial" w:eastAsia="Times New Roman" w:hAnsi="Arial"/>
      <w:sz w:val="18"/>
    </w:rPr>
  </w:style>
  <w:style w:type="paragraph" w:customStyle="1" w:styleId="221">
    <w:name w:val="Заголовок 22"/>
    <w:basedOn w:val="a"/>
    <w:rsid w:val="00844153"/>
    <w:rPr>
      <w:rFonts w:ascii="Arial" w:eastAsia="Times New Roman" w:hAnsi="Arial"/>
      <w:b/>
      <w:caps/>
      <w:sz w:val="16"/>
    </w:rPr>
  </w:style>
  <w:style w:type="paragraph" w:customStyle="1" w:styleId="421">
    <w:name w:val="Заголовок 42"/>
    <w:basedOn w:val="a"/>
    <w:rsid w:val="00844153"/>
    <w:rPr>
      <w:rFonts w:ascii="Arial" w:eastAsia="Times New Roman" w:hAnsi="Arial"/>
      <w:b/>
    </w:rPr>
  </w:style>
  <w:style w:type="paragraph" w:customStyle="1" w:styleId="3a">
    <w:name w:val="Обычный3"/>
    <w:rsid w:val="00844153"/>
    <w:rPr>
      <w:rFonts w:ascii="Times New Roman" w:eastAsia="Times New Roman" w:hAnsi="Times New Roman"/>
      <w:sz w:val="24"/>
      <w:lang w:val="uk-UA" w:eastAsia="ru-RU"/>
    </w:rPr>
  </w:style>
  <w:style w:type="paragraph" w:customStyle="1" w:styleId="240">
    <w:name w:val="Основной текст с отступом24"/>
    <w:basedOn w:val="a"/>
    <w:rsid w:val="00844153"/>
    <w:pPr>
      <w:spacing w:before="120" w:after="120"/>
    </w:pPr>
    <w:rPr>
      <w:rFonts w:ascii="Arial" w:eastAsia="Times New Roman" w:hAnsi="Arial"/>
      <w:sz w:val="18"/>
    </w:rPr>
  </w:style>
  <w:style w:type="paragraph" w:customStyle="1" w:styleId="230">
    <w:name w:val="Заголовок 23"/>
    <w:basedOn w:val="a"/>
    <w:rsid w:val="00844153"/>
    <w:rPr>
      <w:rFonts w:ascii="Arial" w:eastAsia="Times New Roman" w:hAnsi="Arial"/>
      <w:b/>
      <w:caps/>
      <w:sz w:val="16"/>
    </w:rPr>
  </w:style>
  <w:style w:type="paragraph" w:customStyle="1" w:styleId="430">
    <w:name w:val="Заголовок 43"/>
    <w:basedOn w:val="a"/>
    <w:rsid w:val="00844153"/>
    <w:rPr>
      <w:rFonts w:ascii="Arial" w:eastAsia="Times New Roman" w:hAnsi="Arial"/>
      <w:b/>
    </w:rPr>
  </w:style>
  <w:style w:type="paragraph" w:customStyle="1" w:styleId="BodyTextIndent">
    <w:name w:val="Body Text Indent"/>
    <w:basedOn w:val="a"/>
    <w:rsid w:val="00844153"/>
    <w:pPr>
      <w:spacing w:before="120" w:after="120"/>
    </w:pPr>
    <w:rPr>
      <w:rFonts w:ascii="Arial" w:eastAsia="Times New Roman" w:hAnsi="Arial"/>
      <w:sz w:val="18"/>
    </w:rPr>
  </w:style>
  <w:style w:type="paragraph" w:customStyle="1" w:styleId="Heading2">
    <w:name w:val="Heading 2"/>
    <w:basedOn w:val="a"/>
    <w:rsid w:val="00844153"/>
    <w:rPr>
      <w:rFonts w:ascii="Arial" w:eastAsia="Times New Roman" w:hAnsi="Arial"/>
      <w:b/>
      <w:caps/>
      <w:sz w:val="16"/>
    </w:rPr>
  </w:style>
  <w:style w:type="paragraph" w:customStyle="1" w:styleId="Heading4">
    <w:name w:val="Heading 4"/>
    <w:basedOn w:val="a"/>
    <w:rsid w:val="00844153"/>
    <w:rPr>
      <w:rFonts w:ascii="Arial" w:eastAsia="Times New Roman" w:hAnsi="Arial"/>
      <w:b/>
    </w:rPr>
  </w:style>
  <w:style w:type="paragraph" w:customStyle="1" w:styleId="62">
    <w:name w:val="Основной текст с отступом62"/>
    <w:basedOn w:val="a"/>
    <w:rsid w:val="00844153"/>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844153"/>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844153"/>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844153"/>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844153"/>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844153"/>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844153"/>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844153"/>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844153"/>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844153"/>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844153"/>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844153"/>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844153"/>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844153"/>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844153"/>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844153"/>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844153"/>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844153"/>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844153"/>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844153"/>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844153"/>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844153"/>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844153"/>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844153"/>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844153"/>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844153"/>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844153"/>
    <w:pPr>
      <w:ind w:firstLine="708"/>
      <w:jc w:val="both"/>
    </w:pPr>
    <w:rPr>
      <w:rFonts w:ascii="Arial" w:eastAsia="Times New Roman" w:hAnsi="Arial"/>
      <w:b/>
      <w:sz w:val="18"/>
      <w:lang w:val="uk-UA" w:eastAsia="uk-UA"/>
    </w:rPr>
  </w:style>
  <w:style w:type="character" w:customStyle="1" w:styleId="csab6e076965">
    <w:name w:val="csab6e076965"/>
    <w:rsid w:val="00844153"/>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844153"/>
    <w:pPr>
      <w:ind w:firstLine="708"/>
      <w:jc w:val="both"/>
    </w:pPr>
    <w:rPr>
      <w:rFonts w:ascii="Arial" w:eastAsia="Times New Roman" w:hAnsi="Arial"/>
      <w:b/>
      <w:sz w:val="18"/>
      <w:lang w:val="uk-UA" w:eastAsia="uk-UA"/>
    </w:rPr>
  </w:style>
  <w:style w:type="character" w:customStyle="1" w:styleId="csf229d0ff33">
    <w:name w:val="csf229d0ff33"/>
    <w:rsid w:val="00844153"/>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844153"/>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844153"/>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844153"/>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844153"/>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844153"/>
    <w:pPr>
      <w:ind w:firstLine="708"/>
      <w:jc w:val="both"/>
    </w:pPr>
    <w:rPr>
      <w:rFonts w:ascii="Arial" w:eastAsia="Times New Roman" w:hAnsi="Arial"/>
      <w:b/>
      <w:sz w:val="18"/>
      <w:lang w:val="uk-UA" w:eastAsia="uk-UA"/>
    </w:rPr>
  </w:style>
  <w:style w:type="character" w:customStyle="1" w:styleId="csab6e076920">
    <w:name w:val="csab6e076920"/>
    <w:rsid w:val="00844153"/>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844153"/>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844153"/>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844153"/>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844153"/>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844153"/>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844153"/>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844153"/>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844153"/>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844153"/>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844153"/>
    <w:pPr>
      <w:ind w:firstLine="708"/>
      <w:jc w:val="both"/>
    </w:pPr>
    <w:rPr>
      <w:rFonts w:ascii="Arial" w:eastAsia="Times New Roman" w:hAnsi="Arial"/>
      <w:b/>
      <w:sz w:val="18"/>
      <w:lang w:val="uk-UA" w:eastAsia="uk-UA"/>
    </w:rPr>
  </w:style>
  <w:style w:type="character" w:customStyle="1" w:styleId="csf229d0ff50">
    <w:name w:val="csf229d0ff50"/>
    <w:rsid w:val="0084415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844153"/>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844153"/>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844153"/>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844153"/>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844153"/>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844153"/>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844153"/>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844153"/>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844153"/>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844153"/>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844153"/>
    <w:pPr>
      <w:ind w:firstLine="708"/>
      <w:jc w:val="both"/>
    </w:pPr>
    <w:rPr>
      <w:rFonts w:ascii="Arial" w:eastAsia="Times New Roman" w:hAnsi="Arial"/>
      <w:b/>
      <w:sz w:val="18"/>
      <w:lang w:val="uk-UA" w:eastAsia="uk-UA"/>
    </w:rPr>
  </w:style>
  <w:style w:type="character" w:customStyle="1" w:styleId="csf229d0ff83">
    <w:name w:val="csf229d0ff83"/>
    <w:rsid w:val="00844153"/>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844153"/>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844153"/>
    <w:pPr>
      <w:ind w:firstLine="708"/>
      <w:jc w:val="both"/>
    </w:pPr>
    <w:rPr>
      <w:rFonts w:ascii="Arial" w:eastAsia="Times New Roman" w:hAnsi="Arial"/>
      <w:b/>
      <w:sz w:val="18"/>
      <w:lang w:val="uk-UA" w:eastAsia="uk-UA"/>
    </w:rPr>
  </w:style>
  <w:style w:type="character" w:customStyle="1" w:styleId="csf229d0ff76">
    <w:name w:val="csf229d0ff76"/>
    <w:rsid w:val="00844153"/>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844153"/>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844153"/>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844153"/>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844153"/>
    <w:pPr>
      <w:ind w:firstLine="708"/>
      <w:jc w:val="both"/>
    </w:pPr>
    <w:rPr>
      <w:rFonts w:ascii="Arial" w:eastAsia="Times New Roman" w:hAnsi="Arial"/>
      <w:b/>
      <w:sz w:val="18"/>
      <w:lang w:val="uk-UA" w:eastAsia="uk-UA"/>
    </w:rPr>
  </w:style>
  <w:style w:type="character" w:customStyle="1" w:styleId="csf229d0ff20">
    <w:name w:val="csf229d0ff20"/>
    <w:rsid w:val="00844153"/>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844153"/>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844153"/>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844153"/>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844153"/>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844153"/>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844153"/>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844153"/>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844153"/>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844153"/>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844153"/>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844153"/>
    <w:pPr>
      <w:ind w:firstLine="708"/>
      <w:jc w:val="both"/>
    </w:pPr>
    <w:rPr>
      <w:rFonts w:ascii="Arial" w:eastAsia="Times New Roman" w:hAnsi="Arial"/>
      <w:b/>
      <w:sz w:val="18"/>
      <w:lang w:val="uk-UA" w:eastAsia="uk-UA"/>
    </w:rPr>
  </w:style>
  <w:style w:type="character" w:customStyle="1" w:styleId="csab6e07697">
    <w:name w:val="csab6e07697"/>
    <w:rsid w:val="00844153"/>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844153"/>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844153"/>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844153"/>
    <w:pPr>
      <w:ind w:firstLine="708"/>
      <w:jc w:val="both"/>
    </w:pPr>
    <w:rPr>
      <w:rFonts w:ascii="Arial" w:eastAsia="Times New Roman" w:hAnsi="Arial"/>
      <w:b/>
      <w:sz w:val="18"/>
      <w:lang w:val="uk-UA" w:eastAsia="uk-UA"/>
    </w:rPr>
  </w:style>
  <w:style w:type="character" w:customStyle="1" w:styleId="csb3e8c9cf94">
    <w:name w:val="csb3e8c9cf94"/>
    <w:rsid w:val="00844153"/>
    <w:rPr>
      <w:rFonts w:ascii="Arial" w:hAnsi="Arial" w:cs="Arial" w:hint="default"/>
      <w:b/>
      <w:bCs/>
      <w:i w:val="0"/>
      <w:iCs w:val="0"/>
      <w:color w:val="000000"/>
      <w:sz w:val="18"/>
      <w:szCs w:val="18"/>
      <w:shd w:val="clear" w:color="auto" w:fill="auto"/>
    </w:rPr>
  </w:style>
  <w:style w:type="character" w:customStyle="1" w:styleId="csf229d0ff91">
    <w:name w:val="csf229d0ff91"/>
    <w:rsid w:val="00844153"/>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844153"/>
    <w:rPr>
      <w:rFonts w:ascii="Arial" w:eastAsia="Times New Roman" w:hAnsi="Arial"/>
      <w:b/>
      <w:caps/>
      <w:sz w:val="16"/>
      <w:lang w:val="ru-RU" w:eastAsia="ru-RU"/>
    </w:rPr>
  </w:style>
  <w:style w:type="character" w:customStyle="1" w:styleId="411">
    <w:name w:val="Заголовок 4 Знак1"/>
    <w:uiPriority w:val="9"/>
    <w:locked/>
    <w:rsid w:val="00844153"/>
    <w:rPr>
      <w:rFonts w:ascii="Arial" w:eastAsia="Times New Roman" w:hAnsi="Arial"/>
      <w:b/>
      <w:lang w:val="ru-RU" w:eastAsia="ru-RU"/>
    </w:rPr>
  </w:style>
  <w:style w:type="character" w:customStyle="1" w:styleId="csf229d0ff74">
    <w:name w:val="csf229d0ff74"/>
    <w:rsid w:val="00844153"/>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4153"/>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844153"/>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844153"/>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844153"/>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44153"/>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844153"/>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844153"/>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844153"/>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844153"/>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844153"/>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8441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8441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844153"/>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844153"/>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844153"/>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844153"/>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844153"/>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844153"/>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844153"/>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844153"/>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844153"/>
    <w:rPr>
      <w:rFonts w:ascii="Arial" w:hAnsi="Arial" w:cs="Arial" w:hint="default"/>
      <w:b w:val="0"/>
      <w:bCs w:val="0"/>
      <w:i w:val="0"/>
      <w:iCs w:val="0"/>
      <w:color w:val="000000"/>
      <w:sz w:val="18"/>
      <w:szCs w:val="18"/>
      <w:shd w:val="clear" w:color="auto" w:fill="auto"/>
    </w:rPr>
  </w:style>
  <w:style w:type="character" w:customStyle="1" w:styleId="csba294252">
    <w:name w:val="csba294252"/>
    <w:rsid w:val="00844153"/>
    <w:rPr>
      <w:rFonts w:ascii="Segoe UI" w:hAnsi="Segoe UI" w:cs="Segoe UI" w:hint="default"/>
      <w:b/>
      <w:bCs/>
      <w:i/>
      <w:iCs/>
      <w:color w:val="102B56"/>
      <w:sz w:val="18"/>
      <w:szCs w:val="18"/>
      <w:shd w:val="clear" w:color="auto" w:fill="auto"/>
    </w:rPr>
  </w:style>
  <w:style w:type="character" w:customStyle="1" w:styleId="csf229d0ff131">
    <w:name w:val="csf229d0ff131"/>
    <w:rsid w:val="00844153"/>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844153"/>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844153"/>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844153"/>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844153"/>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844153"/>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844153"/>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844153"/>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844153"/>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844153"/>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844153"/>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844153"/>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844153"/>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844153"/>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844153"/>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844153"/>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844153"/>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844153"/>
    <w:rPr>
      <w:rFonts w:ascii="Arial" w:hAnsi="Arial" w:cs="Arial" w:hint="default"/>
      <w:b/>
      <w:bCs/>
      <w:i/>
      <w:iCs/>
      <w:color w:val="000000"/>
      <w:sz w:val="18"/>
      <w:szCs w:val="18"/>
      <w:shd w:val="clear" w:color="auto" w:fill="auto"/>
    </w:rPr>
  </w:style>
  <w:style w:type="character" w:customStyle="1" w:styleId="csf229d0ff144">
    <w:name w:val="csf229d0ff144"/>
    <w:rsid w:val="00844153"/>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844153"/>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844153"/>
    <w:rPr>
      <w:rFonts w:ascii="Arial" w:hAnsi="Arial" w:cs="Arial" w:hint="default"/>
      <w:b/>
      <w:bCs/>
      <w:i/>
      <w:iCs/>
      <w:color w:val="000000"/>
      <w:sz w:val="18"/>
      <w:szCs w:val="18"/>
      <w:shd w:val="clear" w:color="auto" w:fill="auto"/>
    </w:rPr>
  </w:style>
  <w:style w:type="character" w:customStyle="1" w:styleId="csf229d0ff122">
    <w:name w:val="csf229d0ff122"/>
    <w:rsid w:val="00844153"/>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844153"/>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844153"/>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844153"/>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844153"/>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844153"/>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844153"/>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844153"/>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844153"/>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844153"/>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844153"/>
    <w:rPr>
      <w:rFonts w:ascii="Arial" w:hAnsi="Arial" w:cs="Arial"/>
      <w:sz w:val="18"/>
      <w:szCs w:val="18"/>
      <w:lang w:val="ru-RU"/>
    </w:rPr>
  </w:style>
  <w:style w:type="paragraph" w:customStyle="1" w:styleId="Arial90">
    <w:name w:val="Arial9(без отступов)"/>
    <w:link w:val="Arial9"/>
    <w:semiHidden/>
    <w:rsid w:val="00844153"/>
    <w:pPr>
      <w:ind w:left="-113"/>
    </w:pPr>
    <w:rPr>
      <w:rFonts w:ascii="Arial" w:hAnsi="Arial" w:cs="Arial"/>
      <w:sz w:val="18"/>
      <w:szCs w:val="18"/>
      <w:lang w:val="ru-RU"/>
    </w:rPr>
  </w:style>
  <w:style w:type="character" w:customStyle="1" w:styleId="csf229d0ff178">
    <w:name w:val="csf229d0ff178"/>
    <w:rsid w:val="00844153"/>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844153"/>
    <w:rPr>
      <w:rFonts w:ascii="Arial" w:hAnsi="Arial" w:cs="Arial" w:hint="default"/>
      <w:b/>
      <w:bCs/>
      <w:i w:val="0"/>
      <w:iCs w:val="0"/>
      <w:color w:val="000000"/>
      <w:sz w:val="18"/>
      <w:szCs w:val="18"/>
      <w:shd w:val="clear" w:color="auto" w:fill="auto"/>
    </w:rPr>
  </w:style>
  <w:style w:type="character" w:customStyle="1" w:styleId="csf229d0ff8">
    <w:name w:val="csf229d0ff8"/>
    <w:rsid w:val="00844153"/>
    <w:rPr>
      <w:rFonts w:ascii="Arial" w:hAnsi="Arial" w:cs="Arial" w:hint="default"/>
      <w:b w:val="0"/>
      <w:bCs w:val="0"/>
      <w:i w:val="0"/>
      <w:iCs w:val="0"/>
      <w:color w:val="000000"/>
      <w:sz w:val="18"/>
      <w:szCs w:val="18"/>
      <w:shd w:val="clear" w:color="auto" w:fill="auto"/>
    </w:rPr>
  </w:style>
  <w:style w:type="character" w:customStyle="1" w:styleId="cs9b006263">
    <w:name w:val="cs9b006263"/>
    <w:rsid w:val="00844153"/>
    <w:rPr>
      <w:rFonts w:ascii="Arial" w:hAnsi="Arial" w:cs="Arial" w:hint="default"/>
      <w:b/>
      <w:bCs/>
      <w:i w:val="0"/>
      <w:iCs w:val="0"/>
      <w:color w:val="000000"/>
      <w:sz w:val="20"/>
      <w:szCs w:val="20"/>
      <w:shd w:val="clear" w:color="auto" w:fill="auto"/>
    </w:rPr>
  </w:style>
  <w:style w:type="character" w:customStyle="1" w:styleId="csf229d0ff36">
    <w:name w:val="csf229d0ff36"/>
    <w:rsid w:val="00844153"/>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844153"/>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844153"/>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844153"/>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844153"/>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844153"/>
    <w:pPr>
      <w:snapToGrid w:val="0"/>
      <w:ind w:left="720"/>
      <w:contextualSpacing/>
    </w:pPr>
    <w:rPr>
      <w:rFonts w:ascii="Arial" w:eastAsia="Times New Roman" w:hAnsi="Arial"/>
      <w:sz w:val="28"/>
    </w:rPr>
  </w:style>
  <w:style w:type="character" w:customStyle="1" w:styleId="csf229d0ff102">
    <w:name w:val="csf229d0ff102"/>
    <w:rsid w:val="00844153"/>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844153"/>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844153"/>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844153"/>
    <w:rPr>
      <w:rFonts w:ascii="Arial" w:hAnsi="Arial" w:cs="Arial" w:hint="default"/>
      <w:b/>
      <w:bCs/>
      <w:i/>
      <w:iCs/>
      <w:color w:val="000000"/>
      <w:sz w:val="18"/>
      <w:szCs w:val="18"/>
      <w:shd w:val="clear" w:color="auto" w:fill="auto"/>
    </w:rPr>
  </w:style>
  <w:style w:type="character" w:customStyle="1" w:styleId="csf229d0ff142">
    <w:name w:val="csf229d0ff142"/>
    <w:rsid w:val="00844153"/>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844153"/>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844153"/>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844153"/>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844153"/>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844153"/>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844153"/>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844153"/>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844153"/>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844153"/>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844153"/>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844153"/>
    <w:rPr>
      <w:rFonts w:ascii="Arial" w:hAnsi="Arial" w:cs="Arial" w:hint="default"/>
      <w:b/>
      <w:bCs/>
      <w:i w:val="0"/>
      <w:iCs w:val="0"/>
      <w:color w:val="000000"/>
      <w:sz w:val="18"/>
      <w:szCs w:val="18"/>
      <w:shd w:val="clear" w:color="auto" w:fill="auto"/>
    </w:rPr>
  </w:style>
  <w:style w:type="character" w:customStyle="1" w:styleId="csf229d0ff107">
    <w:name w:val="csf229d0ff107"/>
    <w:rsid w:val="00844153"/>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844153"/>
    <w:rPr>
      <w:rFonts w:ascii="Arial" w:hAnsi="Arial" w:cs="Arial" w:hint="default"/>
      <w:b/>
      <w:bCs/>
      <w:i/>
      <w:iCs/>
      <w:color w:val="000000"/>
      <w:sz w:val="18"/>
      <w:szCs w:val="18"/>
      <w:shd w:val="clear" w:color="auto" w:fill="auto"/>
    </w:rPr>
  </w:style>
  <w:style w:type="character" w:customStyle="1" w:styleId="csab6e076993">
    <w:name w:val="csab6e076993"/>
    <w:rsid w:val="00844153"/>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844153"/>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844153"/>
    <w:rPr>
      <w:rFonts w:ascii="Arial" w:hAnsi="Arial"/>
      <w:sz w:val="18"/>
      <w:lang w:val="x-none" w:eastAsia="ru-RU"/>
    </w:rPr>
  </w:style>
  <w:style w:type="paragraph" w:customStyle="1" w:styleId="Arial960">
    <w:name w:val="Arial9+6пт"/>
    <w:basedOn w:val="a"/>
    <w:link w:val="Arial96"/>
    <w:rsid w:val="00844153"/>
    <w:pPr>
      <w:snapToGrid w:val="0"/>
      <w:spacing w:before="120"/>
    </w:pPr>
    <w:rPr>
      <w:rFonts w:ascii="Arial" w:hAnsi="Arial"/>
      <w:sz w:val="18"/>
      <w:lang w:val="x-none"/>
    </w:rPr>
  </w:style>
  <w:style w:type="character" w:customStyle="1" w:styleId="csf229d0ff86">
    <w:name w:val="csf229d0ff86"/>
    <w:rsid w:val="00844153"/>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844153"/>
    <w:rPr>
      <w:rFonts w:ascii="Segoe UI" w:hAnsi="Segoe UI" w:cs="Segoe UI" w:hint="default"/>
      <w:b/>
      <w:bCs/>
      <w:i/>
      <w:iCs/>
      <w:color w:val="102B56"/>
      <w:sz w:val="18"/>
      <w:szCs w:val="18"/>
      <w:shd w:val="clear" w:color="auto" w:fill="auto"/>
    </w:rPr>
  </w:style>
  <w:style w:type="character" w:customStyle="1" w:styleId="csab6e076914">
    <w:name w:val="csab6e076914"/>
    <w:rsid w:val="00844153"/>
    <w:rPr>
      <w:rFonts w:ascii="Arial" w:hAnsi="Arial" w:cs="Arial" w:hint="default"/>
      <w:b w:val="0"/>
      <w:bCs w:val="0"/>
      <w:i w:val="0"/>
      <w:iCs w:val="0"/>
      <w:color w:val="000000"/>
      <w:sz w:val="18"/>
      <w:szCs w:val="18"/>
    </w:rPr>
  </w:style>
  <w:style w:type="character" w:customStyle="1" w:styleId="csf229d0ff134">
    <w:name w:val="csf229d0ff134"/>
    <w:rsid w:val="00844153"/>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844153"/>
    <w:rPr>
      <w:rFonts w:ascii="Arial" w:hAnsi="Arial" w:cs="Arial" w:hint="default"/>
      <w:b/>
      <w:bCs/>
      <w:i/>
      <w:iCs/>
      <w:color w:val="000000"/>
      <w:sz w:val="20"/>
      <w:szCs w:val="20"/>
      <w:shd w:val="clear" w:color="auto" w:fill="auto"/>
    </w:rPr>
  </w:style>
  <w:style w:type="character" w:styleId="af6">
    <w:name w:val="FollowedHyperlink"/>
    <w:uiPriority w:val="99"/>
    <w:unhideWhenUsed/>
    <w:rsid w:val="00844153"/>
    <w:rPr>
      <w:color w:val="954F72"/>
      <w:u w:val="single"/>
    </w:rPr>
  </w:style>
  <w:style w:type="paragraph" w:customStyle="1" w:styleId="msonormal0">
    <w:name w:val="msonormal"/>
    <w:basedOn w:val="a"/>
    <w:rsid w:val="00844153"/>
    <w:pPr>
      <w:spacing w:before="100" w:beforeAutospacing="1" w:after="100" w:afterAutospacing="1"/>
    </w:pPr>
    <w:rPr>
      <w:sz w:val="24"/>
      <w:szCs w:val="24"/>
      <w:lang w:val="en-US" w:eastAsia="en-US"/>
    </w:rPr>
  </w:style>
  <w:style w:type="paragraph" w:styleId="af7">
    <w:name w:val="Title"/>
    <w:basedOn w:val="a"/>
    <w:link w:val="af8"/>
    <w:uiPriority w:val="10"/>
    <w:qFormat/>
    <w:rsid w:val="00844153"/>
    <w:rPr>
      <w:sz w:val="24"/>
      <w:szCs w:val="24"/>
      <w:lang w:val="en-US" w:eastAsia="en-US"/>
    </w:rPr>
  </w:style>
  <w:style w:type="character" w:customStyle="1" w:styleId="af8">
    <w:name w:val="Заголовок Знак"/>
    <w:link w:val="af7"/>
    <w:uiPriority w:val="10"/>
    <w:rsid w:val="00844153"/>
    <w:rPr>
      <w:rFonts w:ascii="Times New Roman" w:hAnsi="Times New Roman"/>
      <w:sz w:val="24"/>
      <w:szCs w:val="24"/>
    </w:rPr>
  </w:style>
  <w:style w:type="paragraph" w:styleId="25">
    <w:name w:val="Body Text 2"/>
    <w:basedOn w:val="a"/>
    <w:link w:val="27"/>
    <w:uiPriority w:val="99"/>
    <w:unhideWhenUsed/>
    <w:rsid w:val="00844153"/>
    <w:rPr>
      <w:sz w:val="24"/>
      <w:szCs w:val="24"/>
      <w:lang w:val="en-US" w:eastAsia="en-US"/>
    </w:rPr>
  </w:style>
  <w:style w:type="character" w:customStyle="1" w:styleId="27">
    <w:name w:val="Основной текст 2 Знак"/>
    <w:link w:val="25"/>
    <w:uiPriority w:val="99"/>
    <w:rsid w:val="00844153"/>
    <w:rPr>
      <w:rFonts w:ascii="Times New Roman" w:hAnsi="Times New Roman"/>
      <w:sz w:val="24"/>
      <w:szCs w:val="24"/>
    </w:rPr>
  </w:style>
  <w:style w:type="character" w:customStyle="1" w:styleId="af9">
    <w:name w:val="Название Знак"/>
    <w:link w:val="afa"/>
    <w:locked/>
    <w:rsid w:val="00844153"/>
    <w:rPr>
      <w:rFonts w:ascii="Cambria" w:hAnsi="Cambria"/>
      <w:color w:val="17365D"/>
      <w:spacing w:val="5"/>
    </w:rPr>
  </w:style>
  <w:style w:type="paragraph" w:customStyle="1" w:styleId="afa">
    <w:name w:val="Название"/>
    <w:basedOn w:val="a"/>
    <w:link w:val="af9"/>
    <w:rsid w:val="00844153"/>
    <w:rPr>
      <w:rFonts w:ascii="Cambria" w:hAnsi="Cambria"/>
      <w:color w:val="17365D"/>
      <w:spacing w:val="5"/>
      <w:lang w:val="en-US" w:eastAsia="en-US"/>
    </w:rPr>
  </w:style>
  <w:style w:type="character" w:customStyle="1" w:styleId="afb">
    <w:name w:val="Верхній колонтитул Знак"/>
    <w:link w:val="1a"/>
    <w:uiPriority w:val="99"/>
    <w:locked/>
    <w:rsid w:val="00844153"/>
  </w:style>
  <w:style w:type="paragraph" w:customStyle="1" w:styleId="1a">
    <w:name w:val="Верхній колонтитул1"/>
    <w:basedOn w:val="a"/>
    <w:link w:val="afb"/>
    <w:uiPriority w:val="99"/>
    <w:rsid w:val="00844153"/>
    <w:rPr>
      <w:rFonts w:ascii="Calibri" w:hAnsi="Calibri"/>
      <w:lang w:val="en-US" w:eastAsia="en-US"/>
    </w:rPr>
  </w:style>
  <w:style w:type="character" w:customStyle="1" w:styleId="afc">
    <w:name w:val="Нижній колонтитул Знак"/>
    <w:link w:val="1b"/>
    <w:uiPriority w:val="99"/>
    <w:locked/>
    <w:rsid w:val="00844153"/>
  </w:style>
  <w:style w:type="paragraph" w:customStyle="1" w:styleId="1b">
    <w:name w:val="Нижній колонтитул1"/>
    <w:basedOn w:val="a"/>
    <w:link w:val="afc"/>
    <w:uiPriority w:val="99"/>
    <w:rsid w:val="00844153"/>
    <w:rPr>
      <w:rFonts w:ascii="Calibri" w:hAnsi="Calibri"/>
      <w:lang w:val="en-US" w:eastAsia="en-US"/>
    </w:rPr>
  </w:style>
  <w:style w:type="character" w:customStyle="1" w:styleId="afd">
    <w:name w:val="Назва Знак"/>
    <w:link w:val="1c"/>
    <w:locked/>
    <w:rsid w:val="00844153"/>
    <w:rPr>
      <w:rFonts w:ascii="Calibri Light" w:hAnsi="Calibri Light" w:cs="Calibri Light"/>
      <w:spacing w:val="-10"/>
    </w:rPr>
  </w:style>
  <w:style w:type="paragraph" w:customStyle="1" w:styleId="1c">
    <w:name w:val="Назва1"/>
    <w:basedOn w:val="a"/>
    <w:link w:val="afd"/>
    <w:rsid w:val="00844153"/>
    <w:rPr>
      <w:rFonts w:ascii="Calibri Light" w:hAnsi="Calibri Light" w:cs="Calibri Light"/>
      <w:spacing w:val="-10"/>
      <w:lang w:val="en-US" w:eastAsia="en-US"/>
    </w:rPr>
  </w:style>
  <w:style w:type="character" w:customStyle="1" w:styleId="2a">
    <w:name w:val="Основний текст 2 Знак"/>
    <w:link w:val="212"/>
    <w:locked/>
    <w:rsid w:val="00844153"/>
  </w:style>
  <w:style w:type="paragraph" w:customStyle="1" w:styleId="212">
    <w:name w:val="Основний текст 21"/>
    <w:basedOn w:val="a"/>
    <w:link w:val="2a"/>
    <w:rsid w:val="00844153"/>
    <w:rPr>
      <w:rFonts w:ascii="Calibri" w:hAnsi="Calibri"/>
      <w:lang w:val="en-US" w:eastAsia="en-US"/>
    </w:rPr>
  </w:style>
  <w:style w:type="character" w:customStyle="1" w:styleId="afe">
    <w:name w:val="Текст у виносці Знак"/>
    <w:link w:val="1d"/>
    <w:locked/>
    <w:rsid w:val="00844153"/>
    <w:rPr>
      <w:rFonts w:ascii="Segoe UI" w:hAnsi="Segoe UI" w:cs="Segoe UI"/>
    </w:rPr>
  </w:style>
  <w:style w:type="paragraph" w:customStyle="1" w:styleId="1d">
    <w:name w:val="Текст у виносці1"/>
    <w:basedOn w:val="a"/>
    <w:link w:val="afe"/>
    <w:rsid w:val="00844153"/>
    <w:rPr>
      <w:rFonts w:ascii="Segoe UI" w:hAnsi="Segoe UI" w:cs="Segoe UI"/>
      <w:lang w:val="en-US" w:eastAsia="en-US"/>
    </w:rPr>
  </w:style>
  <w:style w:type="character" w:customStyle="1" w:styleId="emailstyle45">
    <w:name w:val="emailstyle45"/>
    <w:semiHidden/>
    <w:rsid w:val="00844153"/>
    <w:rPr>
      <w:rFonts w:ascii="Calibri" w:hAnsi="Calibri" w:cs="Calibri" w:hint="default"/>
      <w:color w:val="auto"/>
    </w:rPr>
  </w:style>
  <w:style w:type="character" w:customStyle="1" w:styleId="error">
    <w:name w:val="error"/>
    <w:rsid w:val="00844153"/>
  </w:style>
  <w:style w:type="character" w:customStyle="1" w:styleId="TimesNewRoman121">
    <w:name w:val="Стиль Times New Roman 12 пт1"/>
    <w:rsid w:val="0084415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11A81-6EE8-4789-8904-25753DA9B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33490</Words>
  <Characters>190896</Characters>
  <Application>Microsoft Office Word</Application>
  <DocSecurity>0</DocSecurity>
  <Lines>1590</Lines>
  <Paragraphs>447</Paragraphs>
  <ScaleCrop>false</ScaleCrop>
  <HeadingPairs>
    <vt:vector size="6" baseType="variant">
      <vt:variant>
        <vt:lpstr>Название</vt:lpstr>
      </vt:variant>
      <vt:variant>
        <vt:i4>1</vt:i4>
      </vt:variant>
      <vt:variant>
        <vt:lpstr>Заголовки</vt:lpstr>
      </vt:variant>
      <vt:variant>
        <vt:i4>3</vt:i4>
      </vt:variant>
      <vt:variant>
        <vt:lpstr>Назва</vt:lpstr>
      </vt:variant>
      <vt:variant>
        <vt:i4>1</vt:i4>
      </vt:variant>
    </vt:vector>
  </HeadingPairs>
  <TitlesOfParts>
    <vt:vector size="5" baseType="lpstr">
      <vt:lpstr/>
      <vt:lpstr>МІНІСТЕРСТВО ОХОРОНИ ЗДОРОВ’Я УКРАЇНИ</vt:lpstr>
      <vt:lpstr>НАКАЗ</vt:lpstr>
      <vt:lpstr>    ПЕРЕЛІК</vt:lpstr>
      <vt:lpstr/>
    </vt:vector>
  </TitlesOfParts>
  <Company>Krokoz™</Company>
  <LinksUpToDate>false</LinksUpToDate>
  <CharactersWithSpaces>223939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2023-04-17T07:56:00Z</dcterms:created>
  <dcterms:modified xsi:type="dcterms:W3CDTF">2023-04-17T07:56:00Z</dcterms:modified>
</cp:coreProperties>
</file>